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二分册专项卷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w:t>
      </w:r>
    </w:p>
    <w:bookmarkStart w:id="9" w:name="化学原理5-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2"/>
    <w:bookmarkStart w:id="13" w:name="参考答案-1"/>
    <w:p>
      <w:pPr>
        <w:pStyle w:val="Heading2"/>
        <w:spacing w:before="280" w:after="120"/>
      </w:pPr>
      <w:r>
        <w:rPr>
          <w:rFonts w:hint="eastAsia" w:ascii="Times New Roman" w:hAnsi="Times New Roman" w:eastAsia="SimHei" w:cs="Times New Roman"/>
        </w:rPr>
        <w:t xml:space="preserve">参考答案</w:t>
      </w:r>
    </w:p>
    <w:bookmarkEnd w:id="13"/>
    <w:bookmarkStart w:id="14"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004"/>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pStyle w:val="FirstParagraph"/>
      </w:pPr>
      <w:r>
        <w:rPr>
          <w:rFonts w:hint="eastAsia" w:ascii="Times New Roman" w:hAnsi="Times New Roman" w:eastAsia="FangSong" w:cs="Times New Roman"/>
          <w:b/>
          <w:bCs/>
        </w:rPr>
        <w:t xml:space="preserve">参考答案</w:t>
      </w:r>
    </w:p>
    <w:bookmarkEnd w:id="14"/>
    <w:bookmarkStart w:id="15" w:name="参考答案-2"/>
    <w:p>
      <w:pPr>
        <w:pStyle w:val="Heading2"/>
        <w:spacing w:before="280" w:after="120"/>
      </w:pPr>
      <w:r>
        <w:rPr>
          <w:rFonts w:hint="eastAsia" w:ascii="Times New Roman" w:hAnsi="Times New Roman" w:eastAsia="SimHei" w:cs="Times New Roman"/>
        </w:rPr>
        <w:t xml:space="preserve">参考答案</w:t>
      </w:r>
    </w:p>
    <w:bookmarkEnd w:id="15"/>
    <w:bookmarkStart w:id="22"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M</m:t>
        </m:r>
        <m:r>
          <m:t>g</m:t>
        </m:r>
        <m:r>
          <m:t>S</m:t>
        </m:r>
        <m:r>
          <m:t>i</m:t>
        </m:r>
        <m:sSub>
          <m:e>
            <m:r>
              <m:t>O</m:t>
            </m:r>
          </m:e>
          <m:sub>
            <m:r>
              <m:t>3</m:t>
            </m:r>
          </m:sub>
        </m:sSub>
      </m:oMath>
      <w:r>
        <w:rPr>
          <w:rFonts w:ascii="Times New Roman" w:hAnsi="Times New Roman" w:eastAsia="Times New Roman" w:cs="Times New Roman"/>
        </w:rPr>
        <w:t xml:space="preserve">、</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17" name="Picture"/>
            <a:graphic>
              <a:graphicData uri="http://schemas.openxmlformats.org/drawingml/2006/picture">
                <pic:pic>
                  <pic:nvPicPr>
                    <pic:cNvPr descr="e8a9d05900f0ecebcc970233cc36d8921c95b19846c7b37a4d904303469bb411.jpg" id="18" name="Picture"/>
                    <pic:cNvPicPr>
                      <a:picLocks noChangeArrowheads="1" noChangeAspect="1"/>
                    </pic:cNvPicPr>
                  </pic:nvPicPr>
                  <pic:blipFill>
                    <a:blip r:embed="rId16"/>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沉淀物</w:t>
            </w:r>
          </w:p>
        </w:tc>
        <w:tc>
          <w:tcPr>
            <w:tcBorders>
              <w:bottom w:val="single" w:sz="8" w:space="0" w:color="000000"/>
            </w:tcBorders>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tcBorders>
              <w:bottom w:val="single" w:sz="8" w:space="0" w:color="000000"/>
            </w:tcBorders>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tcBorders>
              <w:bottom w:val="single" w:sz="8" w:space="0" w:color="000000"/>
            </w:tcBorders>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005"/>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20" name="Picture"/>
            <a:graphic>
              <a:graphicData uri="http://schemas.openxmlformats.org/drawingml/2006/picture">
                <pic:pic>
                  <pic:nvPicPr>
                    <pic:cNvPr descr="146cfba04b2cdf71b21615c0f7620a1aafa901d913d163e78680d598d801acff.jpg" id="21" name="Picture"/>
                    <pic:cNvPicPr>
                      <a:picLocks noChangeArrowheads="1" noChangeAspect="1"/>
                    </pic:cNvPicPr>
                  </pic:nvPicPr>
                  <pic:blipFill>
                    <a:blip r:embed="rId19"/>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b/>
          <w:bCs/>
        </w:rPr>
        <w:t xml:space="preserve">参考答案</w:t>
      </w:r>
    </w:p>
    <w:bookmarkEnd w:id="22"/>
    <w:bookmarkStart w:id="23" w:name="参考答案-3"/>
    <w:p>
      <w:pPr>
        <w:pStyle w:val="Heading2"/>
        <w:spacing w:before="280" w:after="120"/>
      </w:pPr>
      <w:r>
        <w:rPr>
          <w:rFonts w:hint="eastAsia" w:ascii="Times New Roman" w:hAnsi="Times New Roman" w:eastAsia="SimHei" w:cs="Times New Roman"/>
        </w:rPr>
        <w:t xml:space="preserve">参考答案</w:t>
      </w:r>
    </w:p>
    <w:bookmarkEnd w:id="23"/>
    <w:bookmarkStart w:id="2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本题涉及</w:t>
      </w:r>
      <w:r>
        <w:rPr>
          <w:rFonts w:ascii="Times New Roman" w:hAnsi="Times New Roman" w:eastAsia="Times New Roman" w:cs="Times New Roman"/>
        </w:rPr>
        <w:t xml:space="preserve"> 3 </w:t>
      </w:r>
      <w:r>
        <w:rPr>
          <w:rFonts w:hint="eastAsia" w:ascii="Times New Roman" w:hAnsi="Times New Roman" w:eastAsia="FangSong" w:cs="Times New Roman"/>
        </w:rPr>
        <w:t>种组成不同的铂配合物</w:t>
      </w:r>
      <w:r>
        <w:rPr>
          <w:rFonts w:hint="eastAsia" w:ascii="Times New Roman" w:hAnsi="Times New Roman" w:eastAsia="Times New Roman" w:cs="Times New Roman"/>
        </w:rPr>
        <w:t>，</w:t>
      </w:r>
      <w:r>
        <w:rPr>
          <w:rFonts w:hint="eastAsia" w:ascii="Times New Roman" w:hAnsi="Times New Roman" w:eastAsia="FangSong" w:cs="Times New Roman"/>
        </w:rPr>
        <w:t>它们都是八面体的单核配合物</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的水溶液与等摩尔</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生成两种铂配合物</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____。</w:t>
      </w:r>
    </w:p>
    <w:p>
      <w:pPr>
        <w:numPr>
          <w:ilvl w:val="0"/>
          <w:numId w:val="1006"/>
        </w:numPr>
      </w:pPr>
      <m:oMath>
        <m:oMathPr>
          <m:ctrlPr>
            <w:rPr>
              <w:sz w:val="28"/>
              <w:szCs w:val="28"/>
            </w:rPr>
          </m:ctrlPr>
        </m:oMathPr>
        <m:r>
          <m:rPr>
            <m:sty m:val="p"/>
          </m:rPr>
          <m:t>B</m:t>
        </m:r>
        <m:r>
          <m:rPr>
            <m:sty m:val="p"/>
          </m:rPr>
          <m:t>a</m:t>
        </m:r>
        <m:r>
          <m:rPr>
            <m:sty m:val="p"/>
          </m:rPr>
          <m:t>C</m:t>
        </m:r>
        <m:sSub>
          <m:e>
            <m:r>
              <m:rPr>
                <m:sty m:val="p"/>
              </m:rPr>
              <m:t>l</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生成两种产物</w:t>
      </w:r>
      <w:r>
        <w:rPr>
          <w:rFonts w:hint="eastAsia" w:ascii="Times New Roman" w:hAnsi="Times New Roman" w:eastAsia="Times New Roman" w:cs="Times New Roman"/>
        </w:rPr>
        <w:t>，</w:t>
      </w:r>
      <w:r>
        <w:rPr>
          <w:rFonts w:hint="eastAsia" w:ascii="Times New Roman" w:hAnsi="Times New Roman" w:eastAsia="FangSong" w:cs="Times New Roman"/>
        </w:rPr>
        <w:t>其中一种为配合物</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24"/>
    <w:bookmarkStart w:id="25" w:name="参考答案-4"/>
    <w:p>
      <w:pPr>
        <w:pStyle w:val="Heading2"/>
        <w:spacing w:before="280" w:after="120"/>
      </w:pPr>
      <w:r>
        <w:rPr>
          <w:rFonts w:hint="eastAsia" w:ascii="Times New Roman" w:hAnsi="Times New Roman" w:eastAsia="SimHei" w:cs="Times New Roman"/>
        </w:rPr>
        <w:t xml:space="preserve">参考答案</w:t>
      </w:r>
    </w:p>
    <w:bookmarkEnd w:id="25"/>
    <w:bookmarkStart w:id="26" w:name="有机化学19-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6"/>
    <w:bookmarkStart w:id="30"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28" name="Picture"/>
            <a:graphic>
              <a:graphicData uri="http://schemas.openxmlformats.org/drawingml/2006/picture">
                <pic:pic>
                  <pic:nvPicPr>
                    <pic:cNvPr descr="792e5349e71a66e3f94d90fb2161fe8a505a27a8717f4fd8dce97978167c6c99.jpg" id="29" name="Picture"/>
                    <pic:cNvPicPr>
                      <a:picLocks noChangeArrowheads="1" noChangeAspect="1"/>
                    </pic:cNvPicPr>
                  </pic:nvPicPr>
                  <pic:blipFill>
                    <a:blip r:embed="rId27"/>
                    <a:stretch>
                      <a:fillRect/>
                    </a:stretch>
                  </pic:blipFill>
                  <pic:spPr bwMode="auto">
                    <a:xfrm>
                      <a:off x="0" y="0"/>
                      <a:ext cx="3600000" cy="13855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30"/>
    <w:bookmarkStart w:id="31" w:name="参考答案-5"/>
    <w:p>
      <w:pPr>
        <w:pStyle w:val="Heading2"/>
        <w:spacing w:before="280" w:after="120"/>
      </w:pPr>
      <w:r>
        <w:rPr>
          <w:rFonts w:hint="eastAsia" w:ascii="Times New Roman" w:hAnsi="Times New Roman" w:eastAsia="SimHei" w:cs="Times New Roman"/>
        </w:rPr>
        <w:t xml:space="preserve">参考答案</w:t>
      </w:r>
    </w:p>
    <w:bookmarkEnd w:id="31"/>
    <w:bookmarkStart w:id="3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2"/>
    <w:bookmarkStart w:id="33" w:name="参考答案-6"/>
    <w:p>
      <w:pPr>
        <w:pStyle w:val="Heading2"/>
        <w:spacing w:before="280" w:after="120"/>
      </w:pPr>
      <w:r>
        <w:rPr>
          <w:rFonts w:hint="eastAsia" w:ascii="Times New Roman" w:hAnsi="Times New Roman" w:eastAsia="SimHei" w:cs="Times New Roman"/>
        </w:rPr>
        <w:t xml:space="preserve">参考答案</w:t>
      </w:r>
    </w:p>
    <w:bookmarkEnd w:id="33"/>
    <w:bookmarkStart w:id="34"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Compact"/>
        <w:numPr>
          <w:ilvl w:val="0"/>
          <w:numId w:val="1008"/>
        </w:numPr>
      </w:pPr>
      <w:r>
        <w:rPr>
          <w:rFonts w:hint="eastAsia" w:ascii="Times New Roman" w:hAnsi="Times New Roman" w:eastAsia="FangSong" w:cs="Times New Roman"/>
        </w:rPr>
        <w:t xml:space="preserve">写出赖氨酸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N</m:t>
                </m:r>
                <m:r>
                  <m:rPr>
                    <m:sty m:val="p"/>
                  </m:rPr>
                  <m:t>H</m:t>
                </m:r>
              </m:e>
              <m:sub>
                <m:r>
                  <m:t>2</m:t>
                </m:r>
              </m:sub>
            </m:sSub>
            <m:r>
              <m:rPr>
                <m:sty m:val="p"/>
              </m:rPr>
              <m:t>)</m:t>
            </m:r>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在指定条件下占优势的结构式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在强酸性溶液中</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在强碱性溶液中</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在达到等电点的溶液中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4"/>
    <w:bookmarkStart w:id="35" w:name="参考答案-7"/>
    <w:p>
      <w:pPr>
        <w:pStyle w:val="Heading2"/>
        <w:spacing w:before="280" w:after="120"/>
      </w:pPr>
      <w:r>
        <w:rPr>
          <w:rFonts w:hint="eastAsia" w:ascii="Times New Roman" w:hAnsi="Times New Roman" w:eastAsia="SimHei" w:cs="Times New Roman"/>
        </w:rPr>
        <w:t xml:space="preserve">参考答案</w:t>
      </w:r>
    </w:p>
    <w:bookmarkEnd w:id="35"/>
    <w:bookmarkStart w:id="39"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右图是一种形状酷似罗马两面神</w:t>
      </w:r>
      <w:r>
        <w:rPr>
          <w:rFonts w:ascii="Times New Roman" w:hAnsi="Times New Roman" w:eastAsia="Times New Roman" w:cs="Times New Roman"/>
        </w:rPr>
        <w:t xml:space="preserve"> Janus </w:t>
      </w:r>
      <w:r>
        <w:rPr>
          <w:rFonts w:hint="eastAsia" w:ascii="Times New Roman" w:hAnsi="Times New Roman" w:eastAsia="FangSong" w:cs="Times New Roman"/>
        </w:rPr>
        <w:t>的有机物结构简式</w:t>
      </w:r>
      <w:r>
        <w:rPr>
          <w:rFonts w:hint="eastAsia" w:ascii="Times New Roman" w:hAnsi="Times New Roman" w:eastAsia="Times New Roman" w:cs="Times New Roman"/>
        </w:rPr>
        <w:t>，</w:t>
      </w:r>
      <w:r>
        <w:rPr>
          <w:rFonts w:hint="eastAsia" w:ascii="Times New Roman" w:hAnsi="Times New Roman" w:eastAsia="FangSong" w:cs="Times New Roman"/>
        </w:rPr>
        <w:t>化学家建议将该分子叫做</w:t>
      </w:r>
      <w:r>
        <w:rPr>
          <w:rFonts w:hint="eastAsia" w:ascii="Times New Roman" w:hAnsi="Times New Roman" w:eastAsia="Times New Roman" w:cs="Times New Roman"/>
        </w:rPr>
        <w:t>”Janusene”。</w:t>
      </w:r>
      <w:r>
        <w:rPr>
          <w:rFonts w:hint="eastAsia" w:ascii="Times New Roman" w:hAnsi="Times New Roman" w:eastAsia="FangSong" w:cs="Times New Roman"/>
        </w:rPr>
        <w:t>有关</w:t>
      </w:r>
      <w:r>
        <w:rPr>
          <w:rFonts w:ascii="Times New Roman" w:hAnsi="Times New Roman" w:eastAsia="Times New Roman" w:cs="Times New Roman"/>
        </w:rPr>
        <w:t xml:space="preserve"> Janusene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Janusene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30</m:t>
            </m:r>
          </m:sub>
        </m:sSub>
        <m:sSub>
          <m:e>
            <m:r>
              <m:t>H</m:t>
            </m:r>
          </m:e>
          <m:sub>
            <m:r>
              <m:t>22</m:t>
            </m:r>
          </m:sub>
        </m:sSub>
      </m:oMath>
    </w:p>
    <w:p>
      <w:pPr>
        <w:pStyle w:val="BodyText"/>
        <w:spacing w:before="0" w:after="0"/>
      </w:pPr>
      <w:r>
        <w:rPr>
          <w:rFonts w:ascii="Times New Roman" w:hAnsi="Times New Roman" w:eastAsia="Times New Roman" w:cs="Times New Roman"/>
        </w:rPr>
        <w:t xml:space="preserve">B. Janusene </w:t>
      </w:r>
      <w:r>
        <w:rPr>
          <w:rFonts w:hint="eastAsia" w:ascii="Times New Roman" w:hAnsi="Times New Roman" w:eastAsia="FangSong" w:cs="Times New Roman"/>
        </w:rPr>
        <w:t xml:space="preserve">属于苯的同系物</w:t>
      </w:r>
    </w:p>
    <w:p>
      <w:pPr>
        <w:pStyle w:val="BodyText"/>
        <w:spacing w:before="0" w:after="0"/>
      </w:pPr>
      <w:r>
        <w:rPr>
          <w:rFonts w:ascii="Times New Roman" w:hAnsi="Times New Roman" w:eastAsia="Times New Roman" w:cs="Times New Roman"/>
        </w:rPr>
        <w:t xml:space="preserve">C. Janusene </w:t>
      </w:r>
      <w:r>
        <w:rPr>
          <w:rFonts w:hint="eastAsia" w:ascii="Times New Roman" w:hAnsi="Times New Roman" w:eastAsia="FangSong" w:cs="Times New Roman"/>
        </w:rPr>
        <w:t xml:space="preserve">苯环上的一氯代物有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种</w:t>
      </w:r>
    </w:p>
    <w:p>
      <w:pPr>
        <w:pStyle w:val="BodyText"/>
        <w:spacing w:before="0" w:after="0"/>
      </w:pPr>
      <w:r>
        <w:rPr>
          <w:rFonts w:ascii="Times New Roman" w:hAnsi="Times New Roman" w:eastAsia="Times New Roman" w:cs="Times New Roman"/>
        </w:rPr>
        <w:t xml:space="preserve">D. Janusene </w:t>
      </w:r>
      <w:r>
        <w:rPr>
          <w:rFonts w:hint="eastAsia" w:ascii="Times New Roman" w:hAnsi="Times New Roman" w:eastAsia="FangSong" w:cs="Times New Roman"/>
        </w:rPr>
        <w:t>既可发生氧化反应</w:t>
      </w:r>
      <w:r>
        <w:rPr>
          <w:rFonts w:hint="eastAsia" w:ascii="Times New Roman" w:hAnsi="Times New Roman" w:eastAsia="Times New Roman" w:cs="Times New Roman"/>
        </w:rPr>
        <w:t>，</w:t>
      </w:r>
      <w:r>
        <w:rPr>
          <w:rFonts w:hint="eastAsia" w:ascii="Times New Roman" w:hAnsi="Times New Roman" w:eastAsia="FangSong" w:cs="Times New Roman"/>
        </w:rPr>
        <w:t>又可发生还原反应</w:t>
      </w:r>
    </w:p>
    <w:p>
      <w:pPr>
        <w:pStyle w:val="BodyText"/>
        <w:spacing w:before="160" w:after="80"/>
        <w:jc w:val="center"/>
      </w:pPr>
      <w:r>
        <w:rPr>
          <w:rFonts w:ascii="Times New Roman" w:hAnsi="Times New Roman" w:eastAsia="Times New Roman" w:cs="Times New Roman"/>
        </w:rPr>
        <w:drawing>
          <wp:inline>
            <wp:extent cx="3600000" cy="2368193"/>
            <wp:effectExtent b="0" l="0" r="0" t="0"/>
            <wp:docPr descr="" title="" id="37" name="Picture"/>
            <a:graphic>
              <a:graphicData uri="http://schemas.openxmlformats.org/drawingml/2006/picture">
                <pic:pic>
                  <pic:nvPicPr>
                    <pic:cNvPr descr="260873fcfeeeacaec9388a75733e853a46b3ecb599ca57e364ab64da99330745.jpg" id="38" name="Picture"/>
                    <pic:cNvPicPr>
                      <a:picLocks noChangeArrowheads="1" noChangeAspect="1"/>
                    </pic:cNvPicPr>
                  </pic:nvPicPr>
                  <pic:blipFill>
                    <a:blip r:embed="rId36"/>
                    <a:stretch>
                      <a:fillRect/>
                    </a:stretch>
                  </pic:blipFill>
                  <pic:spPr bwMode="auto">
                    <a:xfrm>
                      <a:off x="0" y="0"/>
                      <a:ext cx="3600000" cy="23681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（Janusene</w:t>
      </w:r>
      <w:r>
        <w:rPr>
          <w:rFonts w:ascii="Times New Roman" w:hAnsi="Times New Roman" w:eastAsia="Times New Roman" w:cs="Times New Roman"/>
        </w:rPr>
        <w:t xml:space="preserve"> </w:t>
      </w:r>
      <w:r>
        <w:rPr>
          <w:rFonts w:hint="eastAsia" w:ascii="Times New Roman" w:hAnsi="Times New Roman" w:eastAsia="FangSong" w:cs="Times New Roman"/>
        </w:rPr>
        <w:t>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39"/>
    <w:bookmarkStart w:id="4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75341" cy="1343835"/>
            <wp:effectExtent b="0" l="0" r="0" t="0"/>
            <wp:docPr descr="" title="" id="41" name="Picture"/>
            <a:graphic>
              <a:graphicData uri="http://schemas.openxmlformats.org/drawingml/2006/picture">
                <pic:pic>
                  <pic:nvPicPr>
                    <pic:cNvPr descr="a7318cea7988996cc80b70642060fa4d5acc696a506ed8043ce0dcc47a4c948e.jpg" id="42" name="Picture"/>
                    <pic:cNvPicPr>
                      <a:picLocks noChangeArrowheads="1" noChangeAspect="1"/>
                    </pic:cNvPicPr>
                  </pic:nvPicPr>
                  <pic:blipFill>
                    <a:blip r:embed="rId40"/>
                    <a:stretch>
                      <a:fillRect/>
                    </a:stretch>
                  </pic:blipFill>
                  <pic:spPr bwMode="auto">
                    <a:xfrm>
                      <a:off x="0" y="0"/>
                      <a:ext cx="3575341"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0"/>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0"/>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10"/>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10"/>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p>
      <w:pPr>
        <w:pStyle w:val="FirstParagraph"/>
      </w:pPr>
      <w:r>
        <w:rPr>
          <w:rFonts w:hint="eastAsia" w:ascii="Times New Roman" w:hAnsi="Times New Roman" w:eastAsia="FangSong" w:cs="Times New Roman"/>
          <w:b/>
          <w:bCs/>
        </w:rPr>
        <w:t xml:space="preserve">参考答案</w:t>
      </w:r>
    </w:p>
    <w:bookmarkEnd w:id="43"/>
    <w:bookmarkStart w:id="44" w:name="参考答案-8"/>
    <w:p>
      <w:pPr>
        <w:pStyle w:val="Heading2"/>
        <w:spacing w:before="280" w:after="120"/>
      </w:pPr>
      <w:r>
        <w:rPr>
          <w:rFonts w:hint="eastAsia" w:ascii="Times New Roman" w:hAnsi="Times New Roman" w:eastAsia="SimHei" w:cs="Times New Roman"/>
        </w:rPr>
        <w:t xml:space="preserve">参考答案</w:t>
      </w:r>
    </w:p>
    <w:bookmarkEnd w:id="44"/>
    <w:bookmarkStart w:id="48"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某有机物</w:t>
      </w:r>
      <w:r>
        <w:rPr>
          <w:rFonts w:hint="eastAsia" w:ascii="Times New Roman" w:hAnsi="Times New Roman" w:eastAsia="Times New Roman" w:cs="Times New Roman"/>
        </w:rPr>
        <w:t>A，</w:t>
      </w:r>
      <w:r>
        <w:rPr>
          <w:rFonts w:hint="eastAsia" w:ascii="Times New Roman" w:hAnsi="Times New Roman" w:eastAsia="FangSong" w:cs="Times New Roman"/>
        </w:rPr>
        <w:t>经实验测得含碳</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w:t>
      </w:r>
      <w:r>
        <w:rPr>
          <w:rFonts w:ascii="Times New Roman" w:hAnsi="Times New Roman" w:eastAsia="Times New Roman" w:cs="Times New Roman"/>
        </w:rPr>
        <w:t xml:space="preserve"> </w:t>
      </w:r>
      <m:oMath>
        <m:r>
          <m:t>18.7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w:t>
      </w:r>
      <w:r>
        <w:rPr>
          <w:rFonts w:ascii="Times New Roman" w:hAnsi="Times New Roman" w:eastAsia="Times New Roman" w:cs="Times New Roman"/>
        </w:rPr>
        <w:t xml:space="preserve"> </w:t>
      </w:r>
      <m:oMath>
        <m:r>
          <m:t>42.6</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的相对分子质量为</w:t>
      </w:r>
      <w:r>
        <w:rPr>
          <w:rFonts w:hint="eastAsia" w:ascii="Times New Roman" w:hAnsi="Times New Roman" w:eastAsia="Times New Roman" w:cs="Times New Roman"/>
        </w:rPr>
        <w:t>75，</w:t>
      </w:r>
      <w:r>
        <w:rPr>
          <w:rFonts w:hint="eastAsia" w:ascii="Times New Roman" w:hAnsi="Times New Roman" w:eastAsia="FangSong" w:cs="Times New Roman"/>
        </w:rPr>
        <w:t>该有机物能溶于水</w:t>
      </w:r>
      <w:r>
        <w:rPr>
          <w:rFonts w:hint="eastAsia" w:ascii="Times New Roman" w:hAnsi="Times New Roman" w:eastAsia="Times New Roman" w:cs="Times New Roman"/>
        </w:rPr>
        <w:t>，</w:t>
      </w:r>
      <w:r>
        <w:rPr>
          <w:rFonts w:hint="eastAsia" w:ascii="Times New Roman" w:hAnsi="Times New Roman" w:eastAsia="FangSong" w:cs="Times New Roman"/>
        </w:rPr>
        <w:t>并有如下图所示的变化关系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各物质的结构简式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6213"/>
            <wp:effectExtent b="0" l="0" r="0" t="0"/>
            <wp:docPr descr="" title="" id="46" name="Picture"/>
            <a:graphic>
              <a:graphicData uri="http://schemas.openxmlformats.org/drawingml/2006/picture">
                <pic:pic>
                  <pic:nvPicPr>
                    <pic:cNvPr descr="1f4ceeb90ef6566fbc8a98ae0a497bf064050a4db9b7c1ae8b70b182d1d2647d.jpg" id="47" name="Picture"/>
                    <pic:cNvPicPr>
                      <a:picLocks noChangeArrowheads="1" noChangeAspect="1"/>
                    </pic:cNvPicPr>
                  </pic:nvPicPr>
                  <pic:blipFill>
                    <a:blip r:embed="rId45"/>
                    <a:stretch>
                      <a:fillRect/>
                    </a:stretch>
                  </pic:blipFill>
                  <pic:spPr bwMode="auto">
                    <a:xfrm>
                      <a:off x="0" y="0"/>
                      <a:ext cx="3600000" cy="20062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48"/>
    <w:bookmarkStart w:id="49" w:name="参考答案-9"/>
    <w:p>
      <w:pPr>
        <w:pStyle w:val="Heading2"/>
        <w:spacing w:before="280" w:after="120"/>
      </w:pPr>
      <w:r>
        <w:rPr>
          <w:rFonts w:hint="eastAsia" w:ascii="Times New Roman" w:hAnsi="Times New Roman" w:eastAsia="SimHei" w:cs="Times New Roman"/>
        </w:rPr>
        <w:t xml:space="preserve">参考答案</w:t>
      </w:r>
    </w:p>
    <w:bookmarkEnd w:id="49"/>
    <w:bookmarkStart w:id="5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13 (1) </w:t>
      </w:r>
      <w:r>
        <w:rPr>
          <w:rFonts w:hint="eastAsia" w:ascii="Times New Roman" w:hAnsi="Times New Roman" w:eastAsia="FangSong" w:cs="Times New Roman"/>
        </w:rPr>
        <w:t>以聚氯乙烯</w:t>
      </w:r>
      <w:r>
        <w:rPr>
          <w:rFonts w:hint="eastAsia" w:ascii="Times New Roman" w:hAnsi="Times New Roman" w:eastAsia="Times New Roman" w:cs="Times New Roman"/>
        </w:rPr>
        <w:t>（A）</w:t>
      </w:r>
      <w:r>
        <w:rPr>
          <w:rFonts w:hint="eastAsia" w:ascii="Times New Roman" w:hAnsi="Times New Roman" w:eastAsia="FangSong" w:cs="Times New Roman"/>
        </w:rPr>
        <w:t>为代表的含氯塑料</w:t>
      </w:r>
      <w:r>
        <w:rPr>
          <w:rFonts w:hint="eastAsia" w:ascii="Times New Roman" w:hAnsi="Times New Roman" w:eastAsia="Times New Roman" w:cs="Times New Roman"/>
        </w:rPr>
        <w:t>，</w:t>
      </w:r>
      <w:r>
        <w:rPr>
          <w:rFonts w:hint="eastAsia" w:ascii="Times New Roman" w:hAnsi="Times New Roman" w:eastAsia="FangSong" w:cs="Times New Roman"/>
        </w:rPr>
        <w:t>当用它们制成的电线及电缆包皮</w:t>
      </w:r>
      <w:r>
        <w:rPr>
          <w:rFonts w:hint="eastAsia" w:ascii="Times New Roman" w:hAnsi="Times New Roman" w:eastAsia="Times New Roman" w:cs="Times New Roman"/>
        </w:rPr>
        <w:t>、</w:t>
      </w:r>
      <w:r>
        <w:rPr>
          <w:rFonts w:hint="eastAsia" w:ascii="Times New Roman" w:hAnsi="Times New Roman" w:eastAsia="FangSong" w:cs="Times New Roman"/>
        </w:rPr>
        <w:t>管材</w:t>
      </w:r>
      <w:r>
        <w:rPr>
          <w:rFonts w:hint="eastAsia" w:ascii="Times New Roman" w:hAnsi="Times New Roman" w:eastAsia="Times New Roman" w:cs="Times New Roman"/>
        </w:rPr>
        <w:t>、</w:t>
      </w:r>
      <w:r>
        <w:rPr>
          <w:rFonts w:hint="eastAsia" w:ascii="Times New Roman" w:hAnsi="Times New Roman" w:eastAsia="FangSong" w:cs="Times New Roman"/>
        </w:rPr>
        <w:t>板材</w:t>
      </w:r>
      <w:r>
        <w:rPr>
          <w:rFonts w:hint="eastAsia" w:ascii="Times New Roman" w:hAnsi="Times New Roman" w:eastAsia="Times New Roman" w:cs="Times New Roman"/>
        </w:rPr>
        <w:t>、</w:t>
      </w:r>
      <w:r>
        <w:rPr>
          <w:rFonts w:hint="eastAsia" w:ascii="Times New Roman" w:hAnsi="Times New Roman" w:eastAsia="FangSong" w:cs="Times New Roman"/>
        </w:rPr>
        <w:t>人造革</w:t>
      </w:r>
      <w:r>
        <w:rPr>
          <w:rFonts w:hint="eastAsia" w:ascii="Times New Roman" w:hAnsi="Times New Roman" w:eastAsia="Times New Roman" w:cs="Times New Roman"/>
        </w:rPr>
        <w:t>、</w:t>
      </w:r>
      <w:r>
        <w:rPr>
          <w:rFonts w:hint="eastAsia" w:ascii="Times New Roman" w:hAnsi="Times New Roman" w:eastAsia="FangSong" w:cs="Times New Roman"/>
        </w:rPr>
        <w:t>雨布等物着火时</w:t>
      </w:r>
      <w:r>
        <w:rPr>
          <w:rFonts w:hint="eastAsia" w:ascii="Times New Roman" w:hAnsi="Times New Roman" w:eastAsia="Times New Roman" w:cs="Times New Roman"/>
        </w:rPr>
        <w:t>，</w:t>
      </w:r>
      <w:r>
        <w:rPr>
          <w:rFonts w:hint="eastAsia" w:ascii="Times New Roman" w:hAnsi="Times New Roman" w:eastAsia="FangSong" w:cs="Times New Roman"/>
        </w:rPr>
        <w:t>可因受热分解产生质量分数高达</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余下的不饱和碳链即重排成单环或多环芳烃</w:t>
      </w:r>
      <w:r>
        <w:rPr>
          <w:rFonts w:hint="eastAsia" w:ascii="Times New Roman" w:hAnsi="Times New Roman" w:eastAsia="Times New Roman" w:cs="Times New Roman"/>
        </w:rPr>
        <w:t>，</w:t>
      </w:r>
      <w:r>
        <w:rPr>
          <w:rFonts w:hint="eastAsia" w:ascii="Times New Roman" w:hAnsi="Times New Roman" w:eastAsia="FangSong" w:cs="Times New Roman"/>
        </w:rPr>
        <w:t>导致燃烧时生成大量黑烟</w:t>
      </w:r>
      <w:r>
        <w:rPr>
          <w:rFonts w:hint="eastAsia" w:ascii="Times New Roman" w:hAnsi="Times New Roman" w:eastAsia="Times New Roman" w:cs="Times New Roman"/>
        </w:rPr>
        <w:t>。</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Upp>
            <m:e>
              <m:r>
                <m:rPr>
                  <m:sty m:val="p"/>
                </m:rPr>
                <m:t>→</m:t>
              </m:r>
            </m:e>
            <m:lim>
              <m:r>
                <m:rPr>
                  <m:sty m:val="p"/>
                </m:rPr>
                <m:t>−</m:t>
              </m:r>
              <m:r>
                <m:rPr>
                  <m:sty m:val="p"/>
                </m:rPr>
                <m:t>H</m:t>
              </m:r>
              <m:r>
                <m:rPr>
                  <m:sty m:val="p"/>
                </m:rPr>
                <m:t>C</m:t>
              </m:r>
              <m:r>
                <m:rPr>
                  <m:sty m:val="p"/>
                </m:rPr>
                <m:t>l</m:t>
              </m:r>
            </m:lim>
          </m:limUpp>
          <m:r>
            <m:rPr>
              <m:sty m:val="p"/>
            </m:rPr>
            <m:t>B</m:t>
          </m:r>
          <m:limUpp>
            <m:e>
              <m:r>
                <m:rPr>
                  <m:sty m:val="p"/>
                </m:rPr>
                <m:t>→</m:t>
              </m:r>
            </m:e>
            <m:lim>
              <m:r>
                <m:rPr>
                  <m:sty m:val="p"/>
                </m:rPr>
                <m:t>−</m:t>
              </m:r>
              <m:r>
                <m:t>2</m:t>
              </m:r>
              <m:r>
                <m:rPr>
                  <m:sty m:val="p"/>
                </m:rPr>
                <m:t>H</m:t>
              </m:r>
              <m:r>
                <m:rPr>
                  <m:sty m:val="p"/>
                </m:rPr>
                <m:t>C</m:t>
              </m:r>
              <m:r>
                <m:rPr>
                  <m:sty m:val="p"/>
                </m:rPr>
                <m:t>l</m:t>
              </m:r>
            </m:lim>
          </m:limUpp>
          <m:r>
            <m:rPr>
              <m:sty m:val="p"/>
            </m:rPr>
            <m:t>C</m:t>
          </m:r>
          <m:limUpp>
            <m:e>
              <m:r>
                <m:rPr>
                  <m:sty m:val="p"/>
                </m:rPr>
                <m:t>→</m:t>
              </m:r>
            </m:e>
            <m:lim>
              <m:r>
                <m:rPr>
                  <m:nor/>
                  <m:sty m:val="p"/>
                </m:rPr>
                <m:t>闭环</m:t>
              </m:r>
            </m:lim>
          </m:limUpp>
          <m:r>
            <m:rPr>
              <m:sty m:val="p"/>
            </m:rPr>
            <m:t>D</m:t>
          </m:r>
          <m:limUpp>
            <m:e>
              <m:r>
                <m:rPr>
                  <m:sty m:val="p"/>
                </m:rPr>
                <m:t>→</m:t>
              </m:r>
            </m:e>
            <m:lim>
              <m:r>
                <m:rPr>
                  <m:sty m:val="p"/>
                </m:rPr>
                <m:t>−</m:t>
              </m:r>
              <m:sSub>
                <m:e>
                  <m:r>
                    <m:rPr>
                      <m:sty m:val="p"/>
                    </m:rPr>
                    <m:t>H</m:t>
                  </m:r>
                </m:e>
                <m:sub>
                  <m:r>
                    <m:rPr>
                      <m:sty m:val="p"/>
                    </m:rPr>
                    <m:t>2</m:t>
                  </m:r>
                </m:sub>
              </m:sSub>
            </m:lim>
          </m:limUpp>
          <m:r>
            <m:rPr>
              <m:sty m:val="p"/>
            </m:rPr>
            <m:t>E</m:t>
          </m:r>
          <m:limUpp>
            <m:e>
              <m:r>
                <m:rPr>
                  <m:sty m:val="p"/>
                </m:rPr>
                <m:t>→</m:t>
              </m:r>
            </m:e>
            <m:lim>
              <m:r>
                <m:rPr>
                  <m:sty m:val="p"/>
                </m:rPr>
                <m:t>−</m:t>
              </m:r>
              <m:r>
                <m:rPr>
                  <m:sty m:val="p"/>
                </m:rPr>
                <m:t>R</m:t>
              </m:r>
              <m:r>
                <m:rPr>
                  <m:sty m:val="p"/>
                </m:rPr>
                <m:t>,</m:t>
              </m:r>
              <m:r>
                <m:rPr>
                  <m:sty m:val="p"/>
                </m:rPr>
                <m:t>−</m:t>
              </m:r>
              <m:sSup>
                <m:e>
                  <m:r>
                    <m:rPr>
                      <m:sty m:val="p"/>
                    </m:rPr>
                    <m:t>R</m:t>
                  </m:r>
                </m:e>
                <m:sup>
                  <m:r>
                    <m:rPr>
                      <m:sty m:val="p"/>
                    </m:rPr>
                    <m:t>′</m:t>
                  </m:r>
                </m:sup>
              </m:sSup>
            </m:lim>
          </m:limUpp>
          <m:r>
            <m:rPr>
              <m:nor/>
              <m:sty m:val="p"/>
            </m:rPr>
            <m:t>苯</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聚氯乙烯最多可释放出多少质量分数的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11"/>
        </w:numPr>
      </w:pPr>
      <w:r>
        <w:rPr>
          <w:rFonts w:hint="eastAsia" w:ascii="Times New Roman" w:hAnsi="Times New Roman" w:eastAsia="FangSong" w:cs="Times New Roman"/>
        </w:rPr>
        <w:t>聚氨酯类树脂可以根据原料配比的不同</w:t>
      </w:r>
      <w:r>
        <w:rPr>
          <w:rFonts w:hint="eastAsia" w:ascii="Times New Roman" w:hAnsi="Times New Roman" w:eastAsia="Times New Roman" w:cs="Times New Roman"/>
        </w:rPr>
        <w:t>，</w:t>
      </w:r>
      <w:r>
        <w:rPr>
          <w:rFonts w:hint="eastAsia" w:ascii="Times New Roman" w:hAnsi="Times New Roman" w:eastAsia="FangSong" w:cs="Times New Roman"/>
        </w:rPr>
        <w:t>制成软质或硬质泡沫塑料</w:t>
      </w:r>
      <w:r>
        <w:rPr>
          <w:rFonts w:hint="eastAsia" w:ascii="Times New Roman" w:hAnsi="Times New Roman" w:eastAsia="Times New Roman" w:cs="Times New Roman"/>
        </w:rPr>
        <w:t>。</w:t>
      </w:r>
      <w:r>
        <w:rPr>
          <w:rFonts w:hint="eastAsia" w:ascii="Times New Roman" w:hAnsi="Times New Roman" w:eastAsia="FangSong" w:cs="Times New Roman"/>
        </w:rPr>
        <w:t>软质制品可用于做床垫</w:t>
      </w:r>
      <w:r>
        <w:rPr>
          <w:rFonts w:hint="eastAsia" w:ascii="Times New Roman" w:hAnsi="Times New Roman" w:eastAsia="Times New Roman" w:cs="Times New Roman"/>
        </w:rPr>
        <w:t>、</w:t>
      </w:r>
      <w:r>
        <w:rPr>
          <w:rFonts w:hint="eastAsia" w:ascii="Times New Roman" w:hAnsi="Times New Roman" w:eastAsia="FangSong" w:cs="Times New Roman"/>
        </w:rPr>
        <w:t>坐垫</w:t>
      </w:r>
      <w:r>
        <w:rPr>
          <w:rFonts w:hint="eastAsia" w:ascii="Times New Roman" w:hAnsi="Times New Roman" w:eastAsia="Times New Roman" w:cs="Times New Roman"/>
        </w:rPr>
        <w:t>、</w:t>
      </w:r>
      <w:r>
        <w:rPr>
          <w:rFonts w:hint="eastAsia" w:ascii="Times New Roman" w:hAnsi="Times New Roman" w:eastAsia="FangSong" w:cs="Times New Roman"/>
        </w:rPr>
        <w:t>地毯垫等</w:t>
      </w:r>
      <w:r>
        <w:rPr>
          <w:rFonts w:hint="eastAsia" w:ascii="Times New Roman" w:hAnsi="Times New Roman" w:eastAsia="Times New Roman" w:cs="Times New Roman"/>
        </w:rPr>
        <w:t>；</w:t>
      </w:r>
      <w:r>
        <w:rPr>
          <w:rFonts w:hint="eastAsia" w:ascii="Times New Roman" w:hAnsi="Times New Roman" w:eastAsia="FangSong" w:cs="Times New Roman"/>
        </w:rPr>
        <w:t>硬质制品则用于制作隔热</w:t>
      </w:r>
      <w:r>
        <w:rPr>
          <w:rFonts w:hint="eastAsia" w:ascii="Times New Roman" w:hAnsi="Times New Roman" w:eastAsia="Times New Roman" w:cs="Times New Roman"/>
        </w:rPr>
        <w:t>、</w:t>
      </w:r>
      <w:r>
        <w:rPr>
          <w:rFonts w:hint="eastAsia" w:ascii="Times New Roman" w:hAnsi="Times New Roman" w:eastAsia="FangSong" w:cs="Times New Roman"/>
        </w:rPr>
        <w:t>隔音</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r>
        <w:rPr>
          <w:rFonts w:hint="eastAsia" w:ascii="Times New Roman" w:hAnsi="Times New Roman" w:eastAsia="FangSong" w:cs="Times New Roman"/>
        </w:rPr>
        <w:t>包装的填充材料等</w:t>
      </w:r>
      <w:r>
        <w:rPr>
          <w:rFonts w:hint="eastAsia" w:ascii="Times New Roman" w:hAnsi="Times New Roman" w:eastAsia="Times New Roman" w:cs="Times New Roman"/>
        </w:rPr>
        <w:t>。</w:t>
      </w:r>
      <w:r>
        <w:rPr>
          <w:rFonts w:hint="eastAsia" w:ascii="Times New Roman" w:hAnsi="Times New Roman" w:eastAsia="FangSong" w:cs="Times New Roman"/>
        </w:rPr>
        <w:t>它们遇火燃烧后</w:t>
      </w:r>
      <w:r>
        <w:rPr>
          <w:rFonts w:hint="eastAsia" w:ascii="Times New Roman" w:hAnsi="Times New Roman" w:eastAsia="Times New Roman" w:cs="Times New Roman"/>
        </w:rPr>
        <w:t>，</w:t>
      </w:r>
      <w:r>
        <w:rPr>
          <w:rFonts w:hint="eastAsia" w:ascii="Times New Roman" w:hAnsi="Times New Roman" w:eastAsia="FangSong" w:cs="Times New Roman"/>
        </w:rPr>
        <w:t>生成的黑烟中会混杂有黄色的碳化二亚胺</w:t>
      </w:r>
      <w:r>
        <w:rPr>
          <w:rFonts w:hint="eastAsia" w:ascii="Times New Roman" w:hAnsi="Times New Roman" w:eastAsia="Times New Roman" w:cs="Times New Roman"/>
        </w:rPr>
        <w:t>，</w:t>
      </w:r>
      <w:r>
        <w:rPr>
          <w:rFonts w:hint="eastAsia" w:ascii="Times New Roman" w:hAnsi="Times New Roman" w:eastAsia="FangSong" w:cs="Times New Roman"/>
        </w:rPr>
        <w:t>进一步分解则产生剧毒的</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聚氨酯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F（RXR’，X</w:t>
      </w:r>
      <w:r>
        <w:rPr>
          <w:rFonts w:ascii="Times New Roman" w:hAnsi="Times New Roman" w:eastAsia="Times New Roman" w:cs="Times New Roman"/>
        </w:rPr>
        <w:t xml:space="preserve"> </w:t>
      </w:r>
      <w:r>
        <w:rPr>
          <w:rFonts w:hint="eastAsia" w:ascii="Times New Roman" w:hAnsi="Times New Roman" w:eastAsia="FangSong" w:cs="Times New Roman"/>
        </w:rPr>
        <w:t>是其中一个官能团</w:t>
      </w:r>
      <w:r>
        <w:rPr>
          <w:rFonts w:hint="eastAsia" w:ascii="Times New Roman" w:hAnsi="Times New Roman" w:eastAsia="Times New Roman" w:cs="Times New Roman"/>
        </w:rPr>
        <w:t>）</w:t>
      </w:r>
      <m:oMath>
        <m:oMathPr>
          <m:ctrlPr>
            <w:rPr>
              <w:sz w:val="28"/>
              <w:szCs w:val="28"/>
            </w:rPr>
          </m:ctrlPr>
        </m:oMathPr>
        <m:limUpp>
          <m:e>
            <m:r>
              <m:rPr>
                <m:sty m:val="p"/>
              </m:rPr>
              <m:t>→</m:t>
            </m:r>
          </m:e>
          <m:lim>
            <m:r>
              <m:t>500</m:t>
            </m:r>
            <m:r>
              <m:rPr>
                <m:sty m:val="p"/>
              </m:rPr>
              <m:t>∼</m:t>
            </m:r>
            <m:r>
              <m:t>210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异腈酸酯</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limUpp>
          <m:e>
            <m:r>
              <m:rPr>
                <m:sty m:val="p"/>
              </m:rPr>
              <m:t>→</m:t>
            </m:r>
          </m:e>
          <m:lim>
            <m:r>
              <m:rPr>
                <m:nor/>
                <m:sty m:val="p"/>
              </m:rPr>
              <m:t>分子间消去</m:t>
            </m:r>
            <m:r>
              <m:t> </m:t>
            </m:r>
            <m:r>
              <m:rPr>
                <m:sty m:val="p"/>
              </m:rPr>
              <m:t>C</m:t>
            </m:r>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碳化二亚胺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limUpp>
          <m:e>
            <m:r>
              <m:rPr>
                <m:sty m:val="p"/>
              </m:rPr>
              <m:t>→</m:t>
            </m:r>
          </m:e>
          <m:lim>
            <m:r>
              <m:t>1100</m:t>
            </m:r>
            <m:r>
              <m:rPr>
                <m:sty m:val="p"/>
              </m:rPr>
              <m:t>∼</m:t>
            </m:r>
            <m:r>
              <m:t>1300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乙腈</w:t>
      </w:r>
      <w:r>
        <w:rPr>
          <w:rFonts w:ascii="Times New Roman" w:hAnsi="Times New Roman" w:eastAsia="Times New Roman" w:cs="Times New Roman"/>
        </w:rP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苄腈</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F、G、H、I、J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50"/>
    <w:bookmarkStart w:id="5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2（20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2】（2008</w:t>
      </w:r>
      <w:r>
        <w:rPr>
          <w:rFonts w:ascii="Times New Roman" w:hAnsi="Times New Roman" w:eastAsia="Times New Roman" w:cs="Times New Roman"/>
        </w:rPr>
        <w:t xml:space="preserve"> </w:t>
      </w:r>
      <w:r>
        <w:rPr>
          <w:rFonts w:hint="eastAsia" w:ascii="Times New Roman" w:hAnsi="Times New Roman" w:eastAsia="FangSong" w:cs="Times New Roman"/>
        </w:rPr>
        <w:t>年山东预赛</w:t>
      </w:r>
      <w:r>
        <w:rPr>
          <w:rFonts w:hint="eastAsia" w:ascii="Times New Roman" w:hAnsi="Times New Roman" w:eastAsia="Times New Roman" w:cs="Times New Roman"/>
        </w:rPr>
        <w:t>）</w:t>
      </w:r>
      <w:r>
        <w:rPr>
          <w:rFonts w:hint="eastAsia" w:ascii="Times New Roman" w:hAnsi="Times New Roman" w:eastAsia="FangSong" w:cs="Times New Roman"/>
        </w:rPr>
        <w:t>在某些酶的催化下</w:t>
      </w:r>
      <w:r>
        <w:rPr>
          <w:rFonts w:hint="eastAsia" w:ascii="Times New Roman" w:hAnsi="Times New Roman" w:eastAsia="Times New Roman" w:cs="Times New Roman"/>
        </w:rPr>
        <w:t>，</w:t>
      </w:r>
      <w:r>
        <w:rPr>
          <w:rFonts w:hint="eastAsia" w:ascii="Times New Roman" w:hAnsi="Times New Roman" w:eastAsia="FangSong" w:cs="Times New Roman"/>
        </w:rPr>
        <w:t>人体内葡萄糖的代谢过程如下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34708"/>
            <wp:effectExtent b="0" l="0" r="0" t="0"/>
            <wp:docPr descr="" title="" id="52" name="Picture"/>
            <a:graphic>
              <a:graphicData uri="http://schemas.openxmlformats.org/drawingml/2006/picture">
                <pic:pic>
                  <pic:nvPicPr>
                    <pic:cNvPr descr="d095a214074c0114210cbe686bd56491de92574305d89409e1660aadf5f09226.jpg" id="53" name="Picture"/>
                    <pic:cNvPicPr>
                      <a:picLocks noChangeArrowheads="1" noChangeAspect="1"/>
                    </pic:cNvPicPr>
                  </pic:nvPicPr>
                  <pic:blipFill>
                    <a:blip r:embed="rId51"/>
                    <a:stretch>
                      <a:fillRect/>
                    </a:stretch>
                  </pic:blipFill>
                  <pic:spPr bwMode="auto">
                    <a:xfrm>
                      <a:off x="0" y="0"/>
                      <a:ext cx="3600000" cy="1634708"/>
                    </a:xfrm>
                    <a:prstGeom prst="rect">
                      <a:avLst/>
                    </a:prstGeom>
                    <a:noFill/>
                    <a:ln w="9525">
                      <a:noFill/>
                      <a:headEnd/>
                      <a:tailEnd/>
                    </a:ln>
                  </pic:spPr>
                </pic:pic>
              </a:graphicData>
            </a:graphic>
          </wp:inline>
        </w:drawing>
      </w:r>
    </w:p>
    <w:p>
      <w:pPr>
        <w:numPr>
          <w:ilvl w:val="0"/>
          <w:numId w:val="1012"/>
        </w:numPr>
      </w:pPr>
      <w:r>
        <w:rPr>
          <w:rFonts w:hint="eastAsia" w:ascii="Times New Roman" w:hAnsi="Times New Roman" w:eastAsia="FangSong" w:cs="Times New Roman"/>
        </w:rPr>
        <w:t>过程</w:t>
      </w:r>
      <w:r>
        <w:rPr>
          <w:rFonts w:hint="eastAsia" w:ascii="Times New Roman" w:hAnsi="Times New Roman" w:eastAsia="Times New Roman" w:cs="Times New Roman"/>
        </w:rPr>
        <w:t>①、②、③</w:t>
      </w:r>
      <w:r>
        <w:rPr>
          <w:rFonts w:hint="eastAsia" w:ascii="Times New Roman" w:hAnsi="Times New Roman" w:eastAsia="FangSong" w:cs="Times New Roman"/>
        </w:rPr>
        <w:t>的反应类型分别是</w:t>
      </w:r>
      <w:r>
        <w:rPr>
          <w:rFonts w:hint="eastAsia" w:ascii="Times New Roman" w:hAnsi="Times New Roman" w:eastAsia="Times New Roman" w:cs="Times New Roman"/>
        </w:rPr>
        <w:t>：①________</w:t>
      </w:r>
      <w:r>
        <w:rPr>
          <w:rFonts w:ascii="Times New Roman" w:hAnsi="Times New Roman" w:eastAsia="Times New Roman" w:cs="Times New Roman"/>
        </w:rPr>
        <w:t xml:space="preserve"> ②________ ③________。</w:t>
      </w:r>
    </w:p>
    <w:p>
      <w:pPr>
        <w:numPr>
          <w:ilvl w:val="0"/>
          <w:numId w:val="1012"/>
        </w:numPr>
      </w:pPr>
      <w:r>
        <w:rPr>
          <w:rFonts w:hint="eastAsia" w:ascii="Times New Roman" w:hAnsi="Times New Roman" w:eastAsia="FangSong" w:cs="Times New Roman"/>
        </w:rPr>
        <w:t>由质量守恒定律推测</w:t>
      </w:r>
      <w:r>
        <w:rPr>
          <w:rFonts w:hint="eastAsia" w:ascii="Times New Roman" w:hAnsi="Times New Roman" w:eastAsia="Times New Roman" w:cs="Times New Roman"/>
        </w:rPr>
        <w:t>，④</w:t>
      </w:r>
      <w:r>
        <w:rPr>
          <w:rFonts w:hint="eastAsia" w:ascii="Times New Roman" w:hAnsi="Times New Roman" w:eastAsia="FangSong" w:cs="Times New Roman"/>
        </w:rPr>
        <w:t>中的另一种生成物是</w:t>
      </w:r>
      <w:r>
        <w:rPr>
          <w:rFonts w:hint="eastAsia" w:ascii="Times New Roman" w:hAnsi="Times New Roman" w:eastAsia="Times New Roman" w:cs="Times New Roman"/>
        </w:rPr>
        <w:t>________（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上述五种物质中</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葡萄糖是多羟基的醛</w:t>
      </w:r>
      <w:r>
        <w:rPr>
          <w:rFonts w:hint="eastAsia" w:ascii="Times New Roman" w:hAnsi="Times New Roman" w:eastAsia="Times New Roman" w:cs="Times New Roman"/>
        </w:rPr>
        <w:t>，</w:t>
      </w:r>
      <w:r>
        <w:rPr>
          <w:rFonts w:hint="eastAsia" w:ascii="Times New Roman" w:hAnsi="Times New Roman" w:eastAsia="FangSong" w:cs="Times New Roman"/>
        </w:rPr>
        <w:t>写出它与新制氢氧化铜发生反应的化学方程式</w:t>
      </w:r>
      <w:r>
        <w:rPr>
          <w:rFonts w:hint="eastAsia" w:ascii="Times New Roman" w:hAnsi="Times New Roman" w:eastAsia="Times New Roman" w:cs="Times New Roman"/>
        </w:rPr>
        <w:t>：________。</w:t>
      </w:r>
    </w:p>
    <w:p>
      <w:pPr>
        <w:numPr>
          <w:ilvl w:val="0"/>
          <w:numId w:val="1012"/>
        </w:numPr>
      </w:pPr>
      <w:r>
        <w:rPr>
          <w:rFonts w:hint="eastAsia" w:ascii="Times New Roman" w:hAnsi="Times New Roman" w:eastAsia="FangSong" w:cs="Times New Roman"/>
        </w:rPr>
        <w:t>在有机物中</w:t>
      </w:r>
      <w:r>
        <w:rPr>
          <w:rFonts w:hint="eastAsia" w:ascii="Times New Roman" w:hAnsi="Times New Roman" w:eastAsia="Times New Roman" w:cs="Times New Roman"/>
        </w:rPr>
        <w:t>，</w:t>
      </w:r>
      <w:r>
        <w:rPr>
          <w:rFonts w:hint="eastAsia" w:ascii="Times New Roman" w:hAnsi="Times New Roman" w:eastAsia="FangSong" w:cs="Times New Roman"/>
        </w:rPr>
        <w:t>若分子中有一个或若干个碳原子以四个单键与四个不同的原子或原子团相连</w:t>
      </w:r>
      <w:r>
        <w:rPr>
          <w:rFonts w:hint="eastAsia" w:ascii="Times New Roman" w:hAnsi="Times New Roman" w:eastAsia="Times New Roman" w:cs="Times New Roman"/>
        </w:rPr>
        <w:t>，</w:t>
      </w:r>
      <w:r>
        <w:rPr>
          <w:rFonts w:hint="eastAsia" w:ascii="Times New Roman" w:hAnsi="Times New Roman" w:eastAsia="FangSong" w:cs="Times New Roman"/>
        </w:rPr>
        <w:t>该有机物就有</w:t>
      </w:r>
      <w:r>
        <w:rPr>
          <w:rFonts w:hint="eastAsia" w:ascii="Times New Roman" w:hAnsi="Times New Roman" w:eastAsia="Times New Roman" w:cs="Times New Roman"/>
        </w:rPr>
        <w:t>”</w:t>
      </w:r>
      <w:r>
        <w:rPr>
          <w:rFonts w:hint="eastAsia" w:ascii="Times New Roman" w:hAnsi="Times New Roman" w:eastAsia="FangSong" w:cs="Times New Roman"/>
        </w:rPr>
        <w:t>对映异构体</w:t>
      </w:r>
      <w:r>
        <w:rPr>
          <w:rFonts w:hint="eastAsia" w:ascii="Times New Roman" w:hAnsi="Times New Roman" w:eastAsia="Times New Roman" w:cs="Times New Roman"/>
        </w:rPr>
        <w:t>”。</w:t>
      </w:r>
      <w:r>
        <w:rPr>
          <w:rFonts w:hint="eastAsia" w:ascii="Times New Roman" w:hAnsi="Times New Roman" w:eastAsia="FangSong" w:cs="Times New Roman"/>
        </w:rPr>
        <w:t>以上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物质中有对映异构体的是</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4"/>
    <w:bookmarkStart w:id="55" w:name="参考答案-10"/>
    <w:p>
      <w:pPr>
        <w:pStyle w:val="Heading2"/>
        <w:spacing w:before="280" w:after="120"/>
      </w:pPr>
      <w:r>
        <w:rPr>
          <w:rFonts w:hint="eastAsia" w:ascii="Times New Roman" w:hAnsi="Times New Roman" w:eastAsia="SimHei" w:cs="Times New Roman"/>
        </w:rPr>
        <w:t xml:space="preserve">参考答案</w:t>
      </w:r>
    </w:p>
    <w:bookmarkEnd w:id="55"/>
    <w:bookmarkStart w:id="65"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以苯和丙酰氯为原料制备</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溴苯基</w:t>
      </w:r>
      <w:r>
        <w:rPr>
          <w:rFonts w:hint="eastAsia" w:ascii="Times New Roman" w:hAnsi="Times New Roman" w:eastAsia="Times New Roman" w:cs="Times New Roman"/>
        </w:rPr>
        <w:t>)</w:t>
      </w:r>
      <w:r>
        <w:rPr>
          <w:rFonts w:hint="eastAsia" w:ascii="Times New Roman" w:hAnsi="Times New Roman" w:eastAsia="FangSong" w:cs="Times New Roman"/>
        </w:rPr>
        <w:t>丙烯的反应式如下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2965"/>
            <wp:effectExtent b="0" l="0" r="0" t="0"/>
            <wp:docPr descr="" title="" id="57" name="Picture"/>
            <a:graphic>
              <a:graphicData uri="http://schemas.openxmlformats.org/drawingml/2006/picture">
                <pic:pic>
                  <pic:nvPicPr>
                    <pic:cNvPr descr="b7fa8d415ecec28a26492d06cb5266471d812625a181e880bc1307c1b9d74d94.jpg" id="58" name="Picture"/>
                    <pic:cNvPicPr>
                      <a:picLocks noChangeArrowheads="1" noChangeAspect="1"/>
                    </pic:cNvPicPr>
                  </pic:nvPicPr>
                  <pic:blipFill>
                    <a:blip r:embed="rId56"/>
                    <a:stretch>
                      <a:fillRect/>
                    </a:stretch>
                  </pic:blipFill>
                  <pic:spPr bwMode="auto">
                    <a:xfrm>
                      <a:off x="0" y="0"/>
                      <a:ext cx="3600000" cy="71296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606992"/>
            <wp:effectExtent b="0" l="0" r="0" t="0"/>
            <wp:docPr descr="" title="" id="60" name="Picture"/>
            <a:graphic>
              <a:graphicData uri="http://schemas.openxmlformats.org/drawingml/2006/picture">
                <pic:pic>
                  <pic:nvPicPr>
                    <pic:cNvPr descr="5dc857b8b039a8951e26d4e8165d70cdc1fccab9801aac48f0475a16ee9cd03f.jpg" id="61" name="Picture"/>
                    <pic:cNvPicPr>
                      <a:picLocks noChangeArrowheads="1" noChangeAspect="1"/>
                    </pic:cNvPicPr>
                  </pic:nvPicPr>
                  <pic:blipFill>
                    <a:blip r:embed="rId59"/>
                    <a:stretch>
                      <a:fillRect/>
                    </a:stretch>
                  </pic:blipFill>
                  <pic:spPr bwMode="auto">
                    <a:xfrm>
                      <a:off x="0" y="0"/>
                      <a:ext cx="3600000" cy="60699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w:t>
      </w:r>
    </w:p>
    <w:p>
      <w:pPr>
        <w:numPr>
          <w:ilvl w:val="0"/>
          <w:numId w:val="1013"/>
        </w:numPr>
      </w:pPr>
      <w:r>
        <w:rPr>
          <w:rFonts w:hint="eastAsia" w:ascii="Times New Roman" w:hAnsi="Times New Roman" w:eastAsia="FangSong" w:cs="Times New Roman"/>
        </w:rPr>
        <w:t xml:space="preserve">请在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中填入所得产物的结构或所需的试剂及必要的反应条件</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以苯</w:t>
      </w:r>
      <w:r>
        <w:rPr>
          <w:rFonts w:hint="eastAsia" w:ascii="Times New Roman" w:hAnsi="Times New Roman" w:eastAsia="Times New Roman" w:cs="Times New Roman"/>
        </w:rPr>
        <w:t>、</w:t>
      </w:r>
      <w:r>
        <w:rPr>
          <w:rFonts w:hint="eastAsia" w:ascii="Times New Roman" w:hAnsi="Times New Roman" w:eastAsia="FangSong" w:cs="Times New Roman"/>
        </w:rPr>
        <w:t>不超过</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个碳原子的任何有机物及必要的无机试剂为原料合成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丁基</w:t>
      </w:r>
      <w:r>
        <w:rPr>
          <w:rFonts w:hint="eastAsia" w:ascii="Times New Roman" w:hAnsi="Times New Roman" w:eastAsia="Times New Roman" w:cs="Times New Roman"/>
        </w:rPr>
        <w:t>-1-</w:t>
      </w:r>
      <w:r>
        <w:rPr>
          <w:rFonts w:hint="eastAsia" w:ascii="Times New Roman" w:hAnsi="Times New Roman" w:eastAsia="FangSong" w:cs="Times New Roman"/>
        </w:rPr>
        <w:t>硝基</w:t>
      </w:r>
      <w:r>
        <w:rPr>
          <w:rFonts w:hint="eastAsia" w:ascii="Times New Roman" w:hAnsi="Times New Roman" w:eastAsia="Times New Roman" w:cs="Times New Roman"/>
        </w:rPr>
        <w:t>-4-</w:t>
      </w:r>
      <w:r>
        <w:rPr>
          <w:rFonts w:hint="eastAsia" w:ascii="Times New Roman" w:hAnsi="Times New Roman" w:eastAsia="FangSong" w:cs="Times New Roman"/>
        </w:rPr>
        <w:t>氯苯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6909"/>
            <wp:effectExtent b="0" l="0" r="0" t="0"/>
            <wp:docPr descr="" title="" id="63" name="Picture"/>
            <a:graphic>
              <a:graphicData uri="http://schemas.openxmlformats.org/drawingml/2006/picture">
                <pic:pic>
                  <pic:nvPicPr>
                    <pic:cNvPr descr="5a36a6da74b39202fac953de1979242d12c75d429756d07a078fb579266d83dd.jpg" id="64" name="Picture"/>
                    <pic:cNvPicPr>
                      <a:picLocks noChangeArrowheads="1" noChangeAspect="1"/>
                    </pic:cNvPicPr>
                  </pic:nvPicPr>
                  <pic:blipFill>
                    <a:blip r:embed="rId62"/>
                    <a:stretch>
                      <a:fillRect/>
                    </a:stretch>
                  </pic:blipFill>
                  <pic:spPr bwMode="auto">
                    <a:xfrm>
                      <a:off x="0" y="0"/>
                      <a:ext cx="3600000" cy="71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小题起始已知路线</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丁酰氯</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丁酰苯</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 </w:t>
      </w:r>
      <w:r>
        <w:rPr>
          <w:rFonts w:hint="eastAsia" w:ascii="Times New Roman" w:hAnsi="Times New Roman" w:eastAsia="FangSong" w:cs="Times New Roman"/>
        </w:rPr>
        <w:t>环上氯代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65"/>
    <w:bookmarkStart w:id="66"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p>
      <w:pPr>
        <w:pStyle w:val="BodyText"/>
      </w:pPr>
      <w:r>
        <w:rPr>
          <w:rFonts w:hint="eastAsia" w:ascii="Times New Roman" w:hAnsi="Times New Roman" w:eastAsia="FangSong" w:cs="Times New Roman"/>
          <w:b/>
          <w:bCs/>
        </w:rPr>
        <w:t xml:space="preserve">参考答案</w:t>
      </w:r>
    </w:p>
    <w:bookmarkEnd w:id="66"/>
    <w:bookmarkStart w:id="67" w:name="参考答案-11"/>
    <w:p>
      <w:pPr>
        <w:pStyle w:val="Heading2"/>
        <w:spacing w:before="280" w:after="120"/>
      </w:pPr>
      <w:r>
        <w:rPr>
          <w:rFonts w:hint="eastAsia" w:ascii="Times New Roman" w:hAnsi="Times New Roman" w:eastAsia="SimHei" w:cs="Times New Roman"/>
        </w:rPr>
        <w:t xml:space="preserve">参考答案</w:t>
      </w:r>
    </w:p>
    <w:bookmarkEnd w:id="67"/>
    <w:bookmarkStart w:id="6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w:t>
      </w:r>
      <m:oMath>
        <m:r>
          <m:t>H</m:t>
        </m:r>
        <m:r>
          <m:t>N</m:t>
        </m:r>
        <m:sSub>
          <m:e>
            <m:r>
              <m:t>O</m:t>
            </m:r>
          </m:e>
          <m:sub>
            <m:r>
              <m:t>3</m:t>
            </m:r>
          </m:sub>
        </m:sSub>
      </m:oMath>
      <w:r>
        <w:rPr>
          <w:rFonts w:ascii="Times New Roman" w:hAnsi="Times New Roman" w:eastAsia="Times New Roman" w:cs="Times New Roman"/>
        </w:rPr>
        <w:t xml:space="preserve">、</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、NaOH、</w:t>
      </w:r>
      <m:oMath>
        <m:oMathPr>
          <m:ctrlPr>
            <w:rPr>
              <w:sz w:val="28"/>
              <w:szCs w:val="28"/>
            </w:rPr>
          </m:ctrlPr>
        </m:oMathPr>
        <m:r>
          <m:t>N</m:t>
        </m:r>
        <m:r>
          <m:t>a</m:t>
        </m:r>
        <m:r>
          <m:t>H</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pStyle w:val="FirstParagraph"/>
      </w:pPr>
      <w:r>
        <w:rPr>
          <w:rFonts w:hint="eastAsia" w:ascii="Times New Roman" w:hAnsi="Times New Roman" w:eastAsia="FangSong" w:cs="Times New Roman"/>
          <w:b/>
          <w:bCs/>
        </w:rPr>
        <w:t xml:space="preserve">参考答案</w:t>
      </w:r>
    </w:p>
    <w:bookmarkEnd w:id="68"/>
    <w:bookmarkStart w:id="69" w:name="参考答案-12"/>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各结构式被</w:t>
      </w:r>
      <w:r>
        <w:rPr>
          <w:rFonts w:ascii="Times New Roman" w:hAnsi="Times New Roman" w:eastAsia="Times New Roman" w:cs="Times New Roman"/>
        </w:rPr>
        <w:t xml:space="preserve"> OCR </w:t>
      </w:r>
      <w:r>
        <w:rPr>
          <w:rFonts w:hint="eastAsia" w:ascii="Times New Roman" w:hAnsi="Times New Roman" w:eastAsia="FangSong" w:cs="Times New Roman"/>
        </w:rPr>
        <w:t>拆为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连接的双写形式</w:t>
      </w:r>
      <w:r>
        <w:rPr>
          <w:rFonts w:hint="eastAsia" w:ascii="Times New Roman" w:hAnsi="Times New Roman" w:eastAsia="Times New Roman" w:cs="Times New Roman"/>
        </w:rPr>
        <w:t>（</w:t>
      </w:r>
      <w:r>
        <w:rPr>
          <w:rFonts w:hint="eastAsia" w:ascii="Times New Roman" w:hAnsi="Times New Roman" w:eastAsia="FangSong" w:cs="Times New Roman"/>
        </w:rPr>
        <w:t>文本</w:t>
      </w:r>
      <w:r>
        <w:rPr>
          <w:rFonts w:hint="eastAsia" w:ascii="Times New Roman" w:hAnsi="Times New Roman" w:eastAsia="Times New Roman" w:cs="Times New Roman"/>
        </w:rPr>
        <w:t>/</w:t>
      </w:r>
      <w:r>
        <w:rPr>
          <w:rFonts w:hint="eastAsia" w:ascii="Times New Roman" w:hAnsi="Times New Roman" w:eastAsia="FangSong" w:cs="Times New Roman"/>
        </w:rPr>
        <w:t>骨架两版并存</w:t>
      </w:r>
      <w:r>
        <w:rPr>
          <w:rFonts w:hint="eastAsia" w:ascii="Times New Roman" w:hAnsi="Times New Roman" w:eastAsia="Times New Roman" w:cs="Times New Roman"/>
        </w:rPr>
        <w:t>），</w:t>
      </w:r>
      <w:r>
        <w:rPr>
          <w:rFonts w:hint="eastAsia" w:ascii="Times New Roman" w:hAnsi="Times New Roman" w:eastAsia="FangSong" w:cs="Times New Roman"/>
        </w:rPr>
        <w:t>按规范文本照录</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为扁桃酸型</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（Mr=136、α-</w:t>
      </w:r>
      <w:r>
        <w:rPr>
          <w:rFonts w:hint="eastAsia" w:ascii="Times New Roman" w:hAnsi="Times New Roman" w:eastAsia="FangSong" w:cs="Times New Roman"/>
        </w:rPr>
        <w:t>羟基酸与</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答案文字行</w:t>
      </w:r>
      <w:r>
        <w:rPr>
          <w:rFonts w:hint="eastAsia" w:ascii="Times New Roman" w:hAnsi="Times New Roman" w:eastAsia="Times New Roman" w:cs="Times New Roman"/>
        </w:rPr>
        <w:t>「C6H5CH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FangSong" w:cs="Times New Roman"/>
        </w:rPr>
        <w:t>为残段照录存疑</w:t>
      </w:r>
      <w:r>
        <w:rPr>
          <w:rFonts w:hint="eastAsia" w:ascii="Times New Roman" w:hAnsi="Times New Roman" w:eastAsia="Times New Roman" w:cs="Times New Roman"/>
        </w:rPr>
        <w:t>。</w:t>
      </w:r>
    </w:p>
    <w:bookmarkEnd w:id="69"/>
    <w:bookmarkStart w:id="82"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71" name="Picture"/>
            <a:graphic>
              <a:graphicData uri="http://schemas.openxmlformats.org/drawingml/2006/picture">
                <pic:pic>
                  <pic:nvPicPr>
                    <pic:cNvPr descr="c419ea83ab30bb31c9cc01cd51f19288067912ffc35d2d4e457edf5639813814.jpg" id="72" name="Picture"/>
                    <pic:cNvPicPr>
                      <a:picLocks noChangeArrowheads="1" noChangeAspect="1"/>
                    </pic:cNvPicPr>
                  </pic:nvPicPr>
                  <pic:blipFill>
                    <a:blip r:embed="rId70"/>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3409"/>
            <wp:effectExtent b="0" l="0" r="0" t="0"/>
            <wp:docPr descr="" title="" id="74" name="Picture"/>
            <a:graphic>
              <a:graphicData uri="http://schemas.openxmlformats.org/drawingml/2006/picture">
                <pic:pic>
                  <pic:nvPicPr>
                    <pic:cNvPr descr="a3afa8b89cdd9f101672cf58e66a5db83928d2071d1b1509ce52b2430f96fc32.jpg" id="75" name="Picture"/>
                    <pic:cNvPicPr>
                      <a:picLocks noChangeArrowheads="1" noChangeAspect="1"/>
                    </pic:cNvPicPr>
                  </pic:nvPicPr>
                  <pic:blipFill>
                    <a:blip r:embed="rId73"/>
                    <a:stretch>
                      <a:fillRect/>
                    </a:stretch>
                  </pic:blipFill>
                  <pic:spPr bwMode="auto">
                    <a:xfrm>
                      <a:off x="0" y="0"/>
                      <a:ext cx="3600000" cy="105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78206" cy="1093946"/>
            <wp:effectExtent b="0" l="0" r="0" t="0"/>
            <wp:docPr descr="" title="" id="77" name="Picture"/>
            <a:graphic>
              <a:graphicData uri="http://schemas.openxmlformats.org/drawingml/2006/picture">
                <pic:pic>
                  <pic:nvPicPr>
                    <pic:cNvPr descr="a37eb1afc961fdfd108c85621e374ac318fc72fbe13a4b26afdd7c89fcf7e87f.jpg" id="78" name="Picture"/>
                    <pic:cNvPicPr>
                      <a:picLocks noChangeArrowheads="1" noChangeAspect="1"/>
                    </pic:cNvPicPr>
                  </pic:nvPicPr>
                  <pic:blipFill>
                    <a:blip r:embed="rId76"/>
                    <a:stretch>
                      <a:fillRect/>
                    </a:stretch>
                  </pic:blipFill>
                  <pic:spPr bwMode="auto">
                    <a:xfrm>
                      <a:off x="0" y="0"/>
                      <a:ext cx="3578206"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0000"/>
            <wp:effectExtent b="0" l="0" r="0" t="0"/>
            <wp:docPr descr="" title="" id="80" name="Picture"/>
            <a:graphic>
              <a:graphicData uri="http://schemas.openxmlformats.org/drawingml/2006/picture">
                <pic:pic>
                  <pic:nvPicPr>
                    <pic:cNvPr descr="84a3c498282b8f3150344adc341055716c31d099ffd35fb3df47d50922821782.jpg" id="81" name="Picture"/>
                    <pic:cNvPicPr>
                      <a:picLocks noChangeArrowheads="1" noChangeAspect="1"/>
                    </pic:cNvPicPr>
                  </pic:nvPicPr>
                  <pic:blipFill>
                    <a:blip r:embed="rId79"/>
                    <a:stretch>
                      <a:fillRect/>
                    </a:stretch>
                  </pic:blipFill>
                  <pic:spPr bwMode="auto">
                    <a:xfrm>
                      <a:off x="0" y="0"/>
                      <a:ext cx="3600000" cy="960000"/>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2"/>
    <w:bookmarkStart w:id="83" w:name="参考答案-13"/>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结构前置一张附加图</w:t>
      </w:r>
      <w:r>
        <w:rPr>
          <w:rFonts w:hint="eastAsia" w:ascii="Times New Roman" w:hAnsi="Times New Roman" w:eastAsia="Times New Roman" w:cs="Times New Roman"/>
        </w:rPr>
        <w:t>（812357c7）</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图并列</w:t>
      </w:r>
      <w:r>
        <w:rPr>
          <w:rFonts w:hint="eastAsia" w:ascii="Times New Roman" w:hAnsi="Times New Roman" w:eastAsia="Times New Roman" w:cs="Times New Roman"/>
        </w:rPr>
        <w:t>，</w:t>
      </w:r>
      <w:r>
        <w:rPr>
          <w:rFonts w:hint="eastAsia" w:ascii="Times New Roman" w:hAnsi="Times New Roman" w:eastAsia="FangSong" w:cs="Times New Roman"/>
        </w:rPr>
        <w:t>按答案顺序</w:t>
      </w:r>
      <w:r>
        <w:rPr>
          <w:rFonts w:ascii="Times New Roman" w:hAnsi="Times New Roman" w:eastAsia="Times New Roman" w:cs="Times New Roman"/>
        </w:rPr>
        <w:t xml:space="preserve"> A/B/C </w:t>
      </w:r>
      <w:r>
        <w:rPr>
          <w:rFonts w:hint="eastAsia" w:ascii="Times New Roman" w:hAnsi="Times New Roman" w:eastAsia="FangSong" w:cs="Times New Roman"/>
        </w:rPr>
        <w:t>三图整理</w:t>
      </w:r>
      <w:r>
        <w:rPr>
          <w:rFonts w:hint="eastAsia" w:ascii="Times New Roman" w:hAnsi="Times New Roman" w:eastAsia="Times New Roman" w:cs="Times New Roman"/>
        </w:rPr>
        <w:t>。</w:t>
      </w:r>
    </w:p>
    <w:bookmarkEnd w:id="83"/>
    <w:bookmarkStart w:id="84"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p>
      <w:pPr>
        <w:pStyle w:val="BodyText"/>
      </w:pPr>
      <w:r>
        <w:rPr>
          <w:rFonts w:hint="eastAsia" w:ascii="Times New Roman" w:hAnsi="Times New Roman" w:eastAsia="FangSong" w:cs="Times New Roman"/>
          <w:b/>
          <w:bCs/>
        </w:rPr>
        <w:t xml:space="preserve">参考答案</w:t>
      </w:r>
    </w:p>
    <w:bookmarkEnd w:id="84"/>
    <w:bookmarkStart w:id="85" w:name="参考答案-14"/>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-CH-CHO」</w:t>
      </w:r>
      <w:r>
        <w:rPr>
          <w:rFonts w:hint="eastAsia" w:ascii="Times New Roman" w:hAnsi="Times New Roman" w:eastAsia="FangSong" w:cs="Times New Roman"/>
        </w:rPr>
        <w:t>第四个基团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B </w:t>
      </w:r>
      <w:r>
        <w:rPr>
          <w:rFonts w:hint="eastAsia" w:ascii="Times New Roman" w:hAnsi="Times New Roman" w:eastAsia="FangSong" w:cs="Times New Roman"/>
        </w:rPr>
        <w:t xml:space="preserve">项水解语境补记为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O</m:t>
        </m:r>
        <m:r>
          <m:rPr>
            <m:sty m:val="p"/>
          </m:rPr>
          <m:t>H</m:t>
        </m:r>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语义照录</w:t>
      </w:r>
      <w:r>
        <w:rPr>
          <w:rFonts w:hint="eastAsia" w:ascii="Times New Roman" w:hAnsi="Times New Roman" w:eastAsia="Times New Roman" w:cs="Times New Roman"/>
        </w:rPr>
        <w:t>。</w:t>
      </w:r>
    </w:p>
    <w:bookmarkEnd w:id="85"/>
    <w:bookmarkStart w:id="8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H</m:t>
        </m:r>
        <m:r>
          <m:t>g</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pStyle w:val="FirstParagraph"/>
      </w:pPr>
      <w:r>
        <w:rPr>
          <w:rFonts w:hint="eastAsia" w:ascii="Times New Roman" w:hAnsi="Times New Roman" w:eastAsia="FangSong" w:cs="Times New Roman"/>
          <w:b/>
          <w:bCs/>
        </w:rPr>
        <w:t xml:space="preserve">参考答案</w:t>
      </w:r>
    </w:p>
    <w:bookmarkEnd w:id="86"/>
    <w:bookmarkStart w:id="87" w:name="参考答案-15"/>
    <w:p>
      <w:pPr>
        <w:pStyle w:val="Heading2"/>
        <w:spacing w:before="280" w:after="120"/>
      </w:pPr>
      <w:r>
        <w:rPr>
          <w:rFonts w:hint="eastAsia" w:ascii="Times New Roman" w:hAnsi="Times New Roman" w:eastAsia="SimHei" w:cs="Times New Roman"/>
        </w:rPr>
        <w:t xml:space="preserve">参考答案</w:t>
      </w:r>
    </w:p>
    <w:bookmarkEnd w:id="87"/>
    <w:bookmarkStart w:id="8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⑪</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88"/>
    <w:bookmarkStart w:id="89" w:name="参考答案-16"/>
    <w:p>
      <w:pPr>
        <w:pStyle w:val="Heading2"/>
        <w:spacing w:before="280" w:after="120"/>
      </w:pPr>
      <w:r>
        <w:rPr>
          <w:rFonts w:hint="eastAsia" w:ascii="Times New Roman" w:hAnsi="Times New Roman" w:eastAsia="SimHei" w:cs="Times New Roman"/>
        </w:rPr>
        <w:t xml:space="preserve">参考答案</w:t>
      </w:r>
    </w:p>
    <w:bookmarkEnd w:id="89"/>
    <w:bookmarkStart w:id="90"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10</m:t>
                  </m:r>
                </m:sub>
              </m:sSub>
              <m:sSub>
                <m:e>
                  <m:r>
                    <m:rPr>
                      <m:sty m:val="p"/>
                    </m:rPr>
                    <m:t>H</m:t>
                  </m:r>
                </m:e>
                <m:sub>
                  <m:r>
                    <m:t>10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90"/>
    <w:bookmarkStart w:id="91" w:name="参考答案-17"/>
    <w:p>
      <w:pPr>
        <w:pStyle w:val="Heading2"/>
        <w:spacing w:before="280" w:after="120"/>
      </w:pPr>
      <w:r>
        <w:rPr>
          <w:rFonts w:hint="eastAsia" w:ascii="Times New Roman" w:hAnsi="Times New Roman" w:eastAsia="SimHei" w:cs="Times New Roman"/>
        </w:rPr>
        <w:t xml:space="preserve">参考答案</w:t>
      </w:r>
    </w:p>
    <w:bookmarkEnd w:id="91"/>
    <w:bookmarkStart w:id="92"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Compact"/>
        <w:numPr>
          <w:ilvl w:val="0"/>
          <w:numId w:val="1017"/>
        </w:numPr>
      </w:pPr>
      <w:r>
        <w:rPr>
          <w:rFonts w:hint="eastAsia" w:ascii="Times New Roman" w:hAnsi="Times New Roman" w:eastAsia="FangSong" w:cs="Times New Roman"/>
        </w:rPr>
        <w:t xml:space="preserve">某分子式为</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H</m:t>
            </m:r>
          </m:e>
          <m:sub>
            <m:r>
              <m:t>2</m:t>
            </m:r>
            <m:r>
              <m:t>n</m:t>
            </m:r>
          </m:sub>
        </m:sSub>
        <m:sSub>
          <m:e>
            <m:r>
              <m:t>O</m:t>
            </m:r>
          </m:e>
          <m:sub>
            <m:r>
              <m:t>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的氨基酸</w:t>
      </w:r>
      <w:r>
        <w:rPr>
          <w:rFonts w:hint="eastAsia" w:ascii="Times New Roman" w:hAnsi="Times New Roman" w:eastAsia="Times New Roman" w:cs="Times New Roman"/>
        </w:rPr>
        <w:t>，</w:t>
      </w:r>
      <w:r>
        <w:rPr>
          <w:rFonts w:hint="eastAsia" w:ascii="Times New Roman" w:hAnsi="Times New Roman" w:eastAsia="FangSong" w:cs="Times New Roman"/>
        </w:rPr>
        <w:t>若分子内氮原子只形成氨基</w:t>
      </w:r>
      <w:r>
        <w:rPr>
          <w:rFonts w:hint="eastAsia" w:ascii="Times New Roman" w:hAnsi="Times New Roman" w:eastAsia="Times New Roman" w:cs="Times New Roman"/>
        </w:rPr>
        <w:t>，</w:t>
      </w:r>
      <w:r>
        <w:rPr>
          <w:rFonts w:hint="eastAsia" w:ascii="Times New Roman" w:hAnsi="Times New Roman" w:eastAsia="FangSong" w:cs="Times New Roman"/>
        </w:rPr>
        <w:t>且无其他支链</w:t>
      </w:r>
      <w:r>
        <w:rPr>
          <w:rFonts w:hint="eastAsia" w:ascii="Times New Roman" w:hAnsi="Times New Roman" w:eastAsia="Times New Roman" w:cs="Times New Roman"/>
        </w:rPr>
        <w:t>，</w:t>
      </w:r>
      <w:r>
        <w:rPr>
          <w:rFonts w:hint="eastAsia" w:ascii="Times New Roman" w:hAnsi="Times New Roman" w:eastAsia="FangSong" w:cs="Times New Roman"/>
        </w:rPr>
        <w:t>则符合该分子式通式的氨基酸的数目为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r>
              <m:rPr>
                <m:sty m:val="p"/>
              </m:rPr>
              <m:t>)</m:t>
            </m:r>
            <m:r>
              <m:rPr>
                <m:sty m:val="p"/>
              </m:rPr>
              <m:t>(</m:t>
            </m:r>
            <m:r>
              <m:t>n</m:t>
            </m:r>
            <m:r>
              <m:rPr>
                <m:sty m:val="p"/>
              </m:rPr>
              <m:t>−</m:t>
            </m:r>
            <m:r>
              <m:t>2</m:t>
            </m:r>
            <m:r>
              <m:rPr>
                <m:sty m:val="p"/>
              </m:rPr>
              <m:t>)</m:t>
            </m:r>
          </m:num>
          <m:den>
            <m:r>
              <m:t>2</m:t>
            </m:r>
          </m:den>
        </m:f>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2</m:t>
            </m:r>
            <m:r>
              <m:rPr>
                <m:sty m:val="p"/>
              </m:rPr>
              <m:t>)</m:t>
            </m:r>
          </m:num>
          <m:den>
            <m:r>
              <m:t>4</m:t>
            </m:r>
          </m:den>
        </m:f>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sSup>
              <m:e>
                <m:r>
                  <m:rPr>
                    <m:sty m:val="p"/>
                  </m:rPr>
                  <m:t>)</m:t>
                </m:r>
              </m:e>
              <m:sup>
                <m:r>
                  <m:t>2</m:t>
                </m:r>
              </m:sup>
            </m:sSup>
          </m:num>
          <m:den>
            <m:r>
              <m:t>4</m:t>
            </m:r>
          </m:den>
        </m:f>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1</m:t>
            </m:r>
            <m:r>
              <m:rPr>
                <m:sty m:val="p"/>
              </m:rPr>
              <m:t>)</m:t>
            </m:r>
          </m:num>
          <m:den>
            <m:r>
              <m:t>2</m:t>
            </m:r>
          </m:den>
        </m:f>
      </m:oMath>
    </w:p>
    <w:p>
      <w:pPr>
        <w:pStyle w:val="BodyText"/>
      </w:pPr>
      <w:r>
        <w:rPr>
          <w:rFonts w:hint="eastAsia" w:ascii="Times New Roman" w:hAnsi="Times New Roman" w:eastAsia="FangSong" w:cs="Times New Roman"/>
          <w:b/>
          <w:bCs/>
        </w:rPr>
        <w:t xml:space="preserve">参考答案</w:t>
      </w:r>
    </w:p>
    <w:bookmarkEnd w:id="92"/>
    <w:bookmarkStart w:id="93" w:name="参考答案-18"/>
    <w:p>
      <w:pPr>
        <w:pStyle w:val="Heading2"/>
        <w:spacing w:before="280" w:after="120"/>
      </w:pPr>
      <w:r>
        <w:rPr>
          <w:rFonts w:hint="eastAsia" w:ascii="Times New Roman" w:hAnsi="Times New Roman" w:eastAsia="SimHei" w:cs="Times New Roman"/>
        </w:rPr>
        <w:t xml:space="preserve">参考答案</w:t>
      </w:r>
    </w:p>
    <w:bookmarkEnd w:id="93"/>
    <w:bookmarkStart w:id="9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Compact"/>
        <w:numPr>
          <w:ilvl w:val="0"/>
          <w:numId w:val="1018"/>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淀粉水解可产生某有机化合物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在不同的氧化剂作用下</w:t>
      </w:r>
      <w:r>
        <w:rPr>
          <w:rFonts w:hint="eastAsia" w:ascii="Times New Roman" w:hAnsi="Times New Roman" w:eastAsia="Times New Roman" w:cs="Times New Roman"/>
        </w:rPr>
        <w:t>，</w:t>
      </w:r>
      <w:r>
        <w:rPr>
          <w:rFonts w:hint="eastAsia" w:ascii="Times New Roman" w:hAnsi="Times New Roman" w:eastAsia="FangSong" w:cs="Times New Roman"/>
        </w:rPr>
        <w:t>可以生成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C</m:t>
            </m:r>
          </m:e>
          <m:sub>
            <m:r>
              <m:t>6</m:t>
            </m:r>
          </m:sub>
        </m:sSub>
        <m:sSub>
          <m:e>
            <m:r>
              <m:t>H</m:t>
            </m:r>
          </m:e>
          <m:sub>
            <m:r>
              <m:t>12</m:t>
            </m:r>
          </m:sub>
        </m:sSub>
        <m:sSub>
          <m:e>
            <m: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t>C</m:t>
            </m:r>
          </m:e>
          <m:sub>
            <m:r>
              <m:t>6</m:t>
            </m:r>
          </m:sub>
        </m:sSub>
        <m:sSub>
          <m:e>
            <m:r>
              <m:t>H</m:t>
            </m:r>
          </m:e>
          <m:sub>
            <m:r>
              <m:t>10</m:t>
            </m:r>
          </m:sub>
        </m:sSub>
        <m:sSub>
          <m:e>
            <m:r>
              <m:t>O</m:t>
            </m:r>
          </m:e>
          <m:sub>
            <m:r>
              <m:t>8</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都不能发生银镜反应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都可以被强还原剂还原为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t>C</m:t>
            </m:r>
          </m:e>
          <m:sub>
            <m:r>
              <m:t>6</m:t>
            </m:r>
          </m:sub>
        </m:sSub>
        <m:sSub>
          <m:e>
            <m:r>
              <m:t>H</m:t>
            </m:r>
          </m:e>
          <m:sub>
            <m:r>
              <m:t>14</m:t>
            </m:r>
          </m:sub>
        </m:sSub>
        <m:sSub>
          <m:e>
            <m:r>
              <m:t>O</m:t>
            </m:r>
          </m:e>
          <m:sub>
            <m:r>
              <m:t>6</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脱水可得到五元环的酯类化合物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或六元环的酯类化合物</w:t>
      </w:r>
      <w:r>
        <w:rPr>
          <w:rFonts w:ascii="Times New Roman" w:hAnsi="Times New Roman" w:eastAsia="Times New Roman" w:cs="Times New Roman"/>
        </w:rPr>
        <w:t xml:space="preserve"> F。</w:t>
      </w:r>
    </w:p>
    <w:p>
      <w:pPr>
        <w:pStyle w:val="FirstParagraph"/>
        <w:spacing w:before="160" w:after="80"/>
        <w:jc w:val="center"/>
      </w:pPr>
      <w:r>
        <w:rPr>
          <w:rFonts w:ascii="Times New Roman" w:hAnsi="Times New Roman" w:eastAsia="Times New Roman" w:cs="Times New Roman"/>
        </w:rPr>
        <w:drawing>
          <wp:inline>
            <wp:extent cx="3600000" cy="2516883"/>
            <wp:effectExtent b="0" l="0" r="0" t="0"/>
            <wp:docPr descr="" title="" id="95" name="Picture"/>
            <a:graphic>
              <a:graphicData uri="http://schemas.openxmlformats.org/drawingml/2006/picture">
                <pic:pic>
                  <pic:nvPicPr>
                    <pic:cNvPr descr="8b2e910501140d778742e5ea8325b5f9dc149806ba266e2240fe049bccf5f399.jpg" id="96" name="Picture"/>
                    <pic:cNvPicPr>
                      <a:picLocks noChangeArrowheads="1" noChangeAspect="1"/>
                    </pic:cNvPicPr>
                  </pic:nvPicPr>
                  <pic:blipFill>
                    <a:blip r:embed="rId94"/>
                    <a:stretch>
                      <a:fillRect/>
                    </a:stretch>
                  </pic:blipFill>
                  <pic:spPr bwMode="auto">
                    <a:xfrm>
                      <a:off x="0" y="0"/>
                      <a:ext cx="3600000" cy="25168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相关物质被氧化的难易次序是</w:t>
      </w:r>
      <w:r>
        <w:rPr>
          <w:rFonts w:hint="eastAsia" w:ascii="Times New Roman" w:hAnsi="Times New Roman" w:eastAsia="Times New Roman" w:cs="Times New Roman"/>
        </w:rPr>
        <w:t>：RCHO</w:t>
      </w:r>
      <w:r>
        <w:rPr>
          <w:rFonts w:ascii="Times New Roman" w:hAnsi="Times New Roman" w:eastAsia="Times New Roman" w:cs="Times New Roman"/>
        </w:rPr>
        <w:t xml:space="preserve"> </w:t>
      </w:r>
      <w:r>
        <w:rPr>
          <w:rFonts w:hint="eastAsia" w:ascii="Times New Roman" w:hAnsi="Times New Roman" w:eastAsia="FangSong" w:cs="Times New Roman"/>
        </w:rPr>
        <w:t>最易</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w:t>
      </w:r>
      <m:oMath>
        <m:oMathPr>
          <m:ctrlPr>
            <w:rPr>
              <w:sz w:val="28"/>
              <w:szCs w:val="28"/>
            </w:rPr>
          </m:ctrlPr>
        </m:oMathPr>
        <m:sSub>
          <m:e>
            <m:r>
              <m:rPr>
                <m:sty m:val="p"/>
              </m:rPr>
              <m:t>R</m:t>
            </m:r>
          </m:e>
          <m:sub>
            <m:r>
              <m:rPr>
                <m:sty m:val="p"/>
              </m:rPr>
              <m:t>2</m:t>
            </m:r>
          </m:sub>
        </m:sSub>
        <m:r>
          <m:rPr>
            <m:sty m:val="p"/>
          </m:rPr>
          <m:t>−</m:t>
        </m:r>
        <m:r>
          <m:rPr>
            <m:sty m:val="p"/>
          </m:rPr>
          <m:t>C</m:t>
        </m:r>
        <m:r>
          <m:rPr>
            <m:sty m:val="p"/>
          </m:rPr>
          <m:t>H</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请在下列空格中填写</w:t>
      </w:r>
      <w:r>
        <w:rPr>
          <w:rFonts w:ascii="Times New Roman" w:hAnsi="Times New Roman" w:eastAsia="Times New Roman" w:cs="Times New Roman"/>
        </w:rPr>
        <w:t xml:space="preserve"> A、B、C、D、E、F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C: </w:t>
      </w:r>
      <w:r>
        <w:rPr>
          <w:rFonts w:hint="eastAsia" w:ascii="Times New Roman" w:hAnsi="Times New Roman" w:eastAsia="Times New Roman" w:cs="Times New Roman"/>
        </w:rPr>
        <w:t xml:space="preserve">________；D: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E: </w:t>
      </w:r>
      <w:r>
        <w:rPr>
          <w:rFonts w:hint="eastAsia" w:ascii="Times New Roman" w:hAnsi="Times New Roman" w:eastAsia="Times New Roman" w:cs="Times New Roman"/>
        </w:rPr>
        <w:t xml:space="preserve">________；F:</w:t>
      </w:r>
      <w:r>
        <w:rPr>
          <w:rFonts w:ascii="Times New Roman" w:hAnsi="Times New Roman" w:eastAsia="Times New Roman" w:cs="Times New Roman"/>
        </w:rPr>
        <w:t xml:space="preserve"> ________。</w:t>
      </w:r>
    </w:p>
    <w:p>
      <w:pPr>
        <w:pStyle w:val="BodyText"/>
      </w:pPr>
      <w:r>
        <w:rPr>
          <w:rFonts w:hint="eastAsia" w:ascii="Times New Roman" w:hAnsi="Times New Roman" w:eastAsia="FangSong" w:cs="Times New Roman"/>
          <w:b/>
          <w:bCs/>
        </w:rPr>
        <w:t xml:space="preserve">参考答案</w:t>
      </w:r>
    </w:p>
    <w:bookmarkEnd w:id="97"/>
    <w:bookmarkStart w:id="98" w:name="参考答案-19"/>
    <w:p>
      <w:pPr>
        <w:pStyle w:val="Heading2"/>
        <w:spacing w:before="280" w:after="120"/>
      </w:pPr>
      <w:r>
        <w:rPr>
          <w:rFonts w:hint="eastAsia" w:ascii="Times New Roman" w:hAnsi="Times New Roman" w:eastAsia="SimHei" w:cs="Times New Roman"/>
        </w:rPr>
        <w:t xml:space="preserve">参考答案</w:t>
      </w:r>
    </w:p>
    <w:bookmarkEnd w:id="98"/>
    <w:bookmarkStart w:id="102"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26184"/>
            <wp:effectExtent b="0" l="0" r="0" t="0"/>
            <wp:docPr descr="" title="" id="100" name="Picture"/>
            <a:graphic>
              <a:graphicData uri="http://schemas.openxmlformats.org/drawingml/2006/picture">
                <pic:pic>
                  <pic:nvPicPr>
                    <pic:cNvPr descr="c207e8f840943a472ee01fb0f852fb417e13997e55f9e7b0a5b09c37663dcd63.jpg" id="101" name="Picture"/>
                    <pic:cNvPicPr>
                      <a:picLocks noChangeArrowheads="1" noChangeAspect="1"/>
                    </pic:cNvPicPr>
                  </pic:nvPicPr>
                  <pic:blipFill>
                    <a:blip r:embed="rId99"/>
                    <a:stretch>
                      <a:fillRect/>
                    </a:stretch>
                  </pic:blipFill>
                  <pic:spPr bwMode="auto">
                    <a:xfrm>
                      <a:off x="0" y="0"/>
                      <a:ext cx="3600000" cy="2226184"/>
                    </a:xfrm>
                    <a:prstGeom prst="rect">
                      <a:avLst/>
                    </a:prstGeom>
                    <a:noFill/>
                    <a:ln w="9525">
                      <a:noFill/>
                      <a:headEnd/>
                      <a:tailEnd/>
                    </a:ln>
                  </pic:spPr>
                </pic:pic>
              </a:graphicData>
            </a:graphic>
          </wp:inline>
        </w:drawing>
      </w:r>
    </w:p>
    <w:p>
      <w:pPr>
        <w:numPr>
          <w:ilvl w:val="0"/>
          <w:numId w:val="1019"/>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102"/>
    <w:bookmarkStart w:id="103" w:name="参考答案-20"/>
    <w:p>
      <w:pPr>
        <w:pStyle w:val="Heading2"/>
        <w:spacing w:before="280" w:after="120"/>
      </w:pPr>
      <w:r>
        <w:rPr>
          <w:rFonts w:hint="eastAsia" w:ascii="Times New Roman" w:hAnsi="Times New Roman" w:eastAsia="SimHei" w:cs="Times New Roman"/>
        </w:rPr>
        <w:t xml:space="preserve">参考答案</w:t>
      </w:r>
    </w:p>
    <w:bookmarkEnd w:id="103"/>
    <w:bookmarkStart w:id="104" w:name="元素与分析1-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04"/>
    <w:bookmarkStart w:id="105"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w:t>
      </w: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溶液的颜色会发生什么变化</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05"/>
    <w:bookmarkStart w:id="106" w:name="参考答案-21"/>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6"/>
    <w:bookmarkEnd w:id="10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jpg"/><Relationship Id="rId45" Type="http://schemas.openxmlformats.org/officeDocument/2006/relationships/image" Target="media/rId45.jpg"/><Relationship Id="rId36" Type="http://schemas.openxmlformats.org/officeDocument/2006/relationships/image" Target="media/rId36.jpg"/><Relationship Id="rId62" Type="http://schemas.openxmlformats.org/officeDocument/2006/relationships/image" Target="media/rId62.jpg"/><Relationship Id="rId59" Type="http://schemas.openxmlformats.org/officeDocument/2006/relationships/image" Target="media/rId59.jpg"/><Relationship Id="rId27" Type="http://schemas.openxmlformats.org/officeDocument/2006/relationships/image" Target="media/rId27.jpg"/><Relationship Id="rId79" Type="http://schemas.openxmlformats.org/officeDocument/2006/relationships/image" Target="media/rId79.jpg"/><Relationship Id="rId94" Type="http://schemas.openxmlformats.org/officeDocument/2006/relationships/image" Target="media/rId94.jpg"/><Relationship Id="rId76" Type="http://schemas.openxmlformats.org/officeDocument/2006/relationships/image" Target="media/rId76.jpg"/><Relationship Id="rId73" Type="http://schemas.openxmlformats.org/officeDocument/2006/relationships/image" Target="media/rId73.jpg"/><Relationship Id="rId40" Type="http://schemas.openxmlformats.org/officeDocument/2006/relationships/image" Target="media/rId40.jpg"/><Relationship Id="rId56" Type="http://schemas.openxmlformats.org/officeDocument/2006/relationships/image" Target="media/rId56.jpg"/><Relationship Id="rId99" Type="http://schemas.openxmlformats.org/officeDocument/2006/relationships/image" Target="media/rId99.jpg"/><Relationship Id="rId70" Type="http://schemas.openxmlformats.org/officeDocument/2006/relationships/image" Target="media/rId70.jpg"/><Relationship Id="rId51" Type="http://schemas.openxmlformats.org/officeDocument/2006/relationships/image" Target="media/rId51.jpg"/><Relationship Id="rId16" Type="http://schemas.openxmlformats.org/officeDocument/2006/relationships/image" Target="media/rId1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2026-09-20T15:54:12Z</dcterms:created>
  <dcterms:modified xsi:type="dcterms:W3CDTF">2026-09-20T15:54:12Z</dcterms:modified>
</cp:coreProperties>
</file>

<file path=docProps/custom.xml><?xml version="1.0" encoding="utf-8"?>
<Properties xmlns="http://schemas.openxmlformats.org/officeDocument/2006/custom-properties" xmlns:vt="http://schemas.openxmlformats.org/officeDocument/2006/docPropsVTypes"/>
</file>