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0.764</m:t>
          </m:r>
          <m:r>
            <m:rPr>
              <m:sty m:val="p"/>
            </m:rPr>
            <m:t>,</m:t>
          </m:r>
          <m:r>
            <m:t>5.263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E</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σ</m:t>
                  </m:r>
                </m:e>
                <m:sub>
                  <m:r>
                    <m:t>h</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旋光性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成键情况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极性情况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形状</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c>
          <w:tcPr>
            <w:tcBorders>
              <w:bottom w:val="single" w:sz="8" w:space="0" w:color="000000"/>
            </w:tcBorders>
          </w:tcPr>
          <w:p>
            <w:pPr>
              <w:pStyle w:val="Compact"/>
              <w:jc w:val="center"/>
            </w:pPr>
            <m:oMath>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B</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金属的结构型式</w:t>
            </w:r>
          </w:p>
        </w:tc>
        <w:tc>
          <w:tcPr>
            <w:tcBorders>
              <w:bottom w:val="single" w:sz="8" w:space="0" w:color="000000"/>
            </w:tcBorders>
          </w:tcPr>
          <w:p>
            <w:pPr>
              <w:pStyle w:val="Compact"/>
              <w:jc w:val="center"/>
            </w:pPr>
            <w:r>
              <w:rPr>
                <w:rFonts w:ascii="Times New Roman" w:hAnsi="Times New Roman" w:eastAsia="Times New Roman" w:cs="Times New Roman"/>
                <w:b/>
              </w:rPr>
              <w:t xml:space="preserve">A1</w:t>
            </w:r>
          </w:p>
        </w:tc>
        <w:tc>
          <w:tcPr>
            <w:tcBorders>
              <w:bottom w:val="single" w:sz="8" w:space="0" w:color="000000"/>
            </w:tcBorders>
          </w:tcPr>
          <w:p>
            <w:pPr>
              <w:pStyle w:val="Compact"/>
              <w:jc w:val="center"/>
            </w:pPr>
            <w:r>
              <w:rPr>
                <w:rFonts w:ascii="Times New Roman" w:hAnsi="Times New Roman" w:eastAsia="Times New Roman" w:cs="Times New Roman"/>
                <w:b/>
              </w:rPr>
              <w:t xml:space="preserve">A2</w:t>
            </w:r>
          </w:p>
        </w:tc>
        <w:tc>
          <w:tcPr>
            <w:tcBorders>
              <w:bottom w:val="single" w:sz="8" w:space="0" w:color="000000"/>
            </w:tcBorders>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配位多面体型式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负离子堆积方式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2026-09-20T15:56:46Z</dcterms:created>
  <dcterms:modified xsi:type="dcterms:W3CDTF">2026-09-20T15:56:46Z</dcterms:modified>
</cp:coreProperties>
</file>

<file path=docProps/custom.xml><?xml version="1.0" encoding="utf-8"?>
<Properties xmlns="http://schemas.openxmlformats.org/officeDocument/2006/custom-properties" xmlns:vt="http://schemas.openxmlformats.org/officeDocument/2006/docPropsVTypes"/>
</file>