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spacing w:before="0" w:after="0"/>
        <w:ind w:left="480" w:hanging="48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152 </w:t>
      </w:r>
    </w:p>
    <w:p>
      <w:pPr>
        <w:pStyle w:val="FirstParagraph"/>
        <w:spacing w:before="0" w:after="0"/>
        <w:ind w:left="480" w:hanging="480"/>
      </w:pPr>
      <w:r>
        <w:rPr>
          <w:rFonts w:ascii="Times New Roman" w:hAnsi="Times New Roman" w:eastAsia="Times New Roman" w:cs="Times New Roman"/>
        </w:rPr>
        <w:t xml:space="preserve">B. 134 </w:t>
      </w:r>
    </w:p>
    <w:p>
      <w:pPr>
        <w:pStyle w:val="FirstParagraph"/>
        <w:spacing w:before="0" w:after="0"/>
        <w:ind w:left="480" w:hanging="480"/>
      </w:pPr>
      <w:r>
        <w:rPr>
          <w:rFonts w:ascii="Times New Roman" w:hAnsi="Times New Roman" w:eastAsia="Times New Roman" w:cs="Times New Roman"/>
        </w:rPr>
        <w:t xml:space="preserve">C. 96 </w:t>
      </w:r>
    </w:p>
    <w:p>
      <w:pPr>
        <w:pStyle w:val="FirstParagraph"/>
        <w:spacing w:before="0" w:after="0"/>
        <w:ind w:left="480" w:hanging="4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 xml:space="preserve"> </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spacing w:before="0" w:after="0"/>
        <w:ind w:left="480" w:hanging="48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m-n </w:t>
      </w:r>
    </w:p>
    <w:p>
      <w:pPr>
        <w:pStyle w:val="FirstParagraph"/>
        <w:spacing w:before="0" w:after="0"/>
        <w:ind w:left="480" w:hanging="480"/>
      </w:pPr>
      <w:r>
        <w:rPr>
          <w:rFonts w:ascii="Times New Roman" w:hAnsi="Times New Roman" w:eastAsia="Times New Roman" w:cs="Times New Roman"/>
        </w:rPr>
        <w:t xml:space="preserve">B. m-3n </w:t>
      </w:r>
    </w:p>
    <w:p>
      <w:pPr>
        <w:pStyle w:val="FirstParagraph"/>
        <w:spacing w:before="0" w:after="0"/>
        <w:ind w:left="480" w:hanging="480"/>
      </w:pPr>
      <w:r>
        <w:rPr>
          <w:rFonts w:ascii="Times New Roman" w:hAnsi="Times New Roman" w:eastAsia="Times New Roman" w:cs="Times New Roman"/>
        </w:rPr>
        <w:t xml:space="preserve">C. n-m </w:t>
      </w:r>
    </w:p>
    <w:p>
      <w:pPr>
        <w:pStyle w:val="FirstParagraph"/>
        <w:spacing w:before="0" w:after="0"/>
        <w:ind w:left="480" w:hanging="4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spacing w:before="0" w:after="0"/>
        <w:ind w:left="480" w:hanging="48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spacing w:before="0" w:after="0"/>
        <w:ind w:left="480" w:hanging="48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354d </w:t>
      </w:r>
    </w:p>
    <w:p>
      <w:pPr>
        <w:pStyle w:val="FirstParagraph"/>
        <w:spacing w:before="0" w:after="0"/>
        <w:ind w:left="480" w:hanging="480"/>
      </w:pPr>
      <w:r>
        <w:rPr>
          <w:rFonts w:ascii="Times New Roman" w:hAnsi="Times New Roman" w:eastAsia="Times New Roman" w:cs="Times New Roman"/>
        </w:rPr>
        <w:t xml:space="preserve">B. 263d </w:t>
      </w:r>
    </w:p>
    <w:p>
      <w:pPr>
        <w:pStyle w:val="FirstParagraph"/>
        <w:spacing w:before="0" w:after="0"/>
        <w:ind w:left="480" w:hanging="480"/>
      </w:pPr>
      <w:r>
        <w:rPr>
          <w:rFonts w:ascii="Times New Roman" w:hAnsi="Times New Roman" w:eastAsia="Times New Roman" w:cs="Times New Roman"/>
        </w:rPr>
        <w:t xml:space="preserve">C. 300d </w:t>
      </w:r>
    </w:p>
    <w:p>
      <w:pPr>
        <w:pStyle w:val="FirstParagraph"/>
        <w:spacing w:before="0" w:after="0"/>
        <w:ind w:left="480" w:hanging="4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spacing w:before="0" w:after="0"/>
        <w:ind w:left="480" w:hanging="48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18.9% </w:t>
      </w:r>
    </w:p>
    <w:p>
      <w:pPr>
        <w:pStyle w:val="BodyText"/>
        <w:spacing w:before="0" w:after="0"/>
        <w:ind w:left="480" w:hanging="480"/>
      </w:pPr>
      <w:r>
        <w:rPr>
          <w:rFonts w:ascii="Times New Roman" w:hAnsi="Times New Roman" w:eastAsia="Times New Roman" w:cs="Times New Roman"/>
        </w:rPr>
        <w:t xml:space="preserve">B. 15.1% </w:t>
      </w:r>
    </w:p>
    <w:p>
      <w:pPr>
        <w:pStyle w:val="BodyText"/>
        <w:spacing w:before="0" w:after="0"/>
        <w:ind w:left="480" w:hanging="480"/>
      </w:pPr>
      <w:r>
        <w:rPr>
          <w:rFonts w:ascii="Times New Roman" w:hAnsi="Times New Roman" w:eastAsia="Times New Roman" w:cs="Times New Roman"/>
        </w:rPr>
        <w:t xml:space="preserve">C. 30.2% </w:t>
      </w:r>
    </w:p>
    <w:p>
      <w:pPr>
        <w:pStyle w:val="BodyText"/>
        <w:spacing w:before="0" w:after="0"/>
        <w:ind w:left="480" w:hanging="4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spacing w:before="0" w:after="0"/>
        <w:ind w:left="480" w:hanging="48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spacing w:before="0" w:after="0"/>
        <w:ind w:left="480" w:hanging="48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 </w:t>
      </w:r>
    </w:p>
    <w:p>
      <w:pPr>
        <w:pStyle w:val="FirstParagraph"/>
        <w:spacing w:before="0" w:after="0"/>
        <w:ind w:left="480" w:hanging="480"/>
      </w:pPr>
      <w:r>
        <w:rPr>
          <w:rFonts w:ascii="Times New Roman" w:hAnsi="Times New Roman" w:eastAsia="Times New Roman" w:cs="Times New Roman"/>
        </w:rPr>
        <w:t xml:space="preserve">B. 30% </w:t>
      </w:r>
    </w:p>
    <w:p>
      <w:pPr>
        <w:pStyle w:val="FirstParagraph"/>
        <w:spacing w:before="0" w:after="0"/>
        <w:ind w:left="480" w:hanging="480"/>
      </w:pPr>
      <w:r>
        <w:rPr>
          <w:rFonts w:ascii="Times New Roman" w:hAnsi="Times New Roman" w:eastAsia="Times New Roman" w:cs="Times New Roman"/>
        </w:rPr>
        <w:t xml:space="preserve">C. 45% </w:t>
      </w:r>
    </w:p>
    <w:p>
      <w:pPr>
        <w:pStyle w:val="FirstParagraph"/>
        <w:spacing w:before="0" w:after="0"/>
        <w:ind w:left="480" w:hanging="4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spacing w:before="0" w:after="0"/>
        <w:ind w:left="480" w:hanging="48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0.51 </w:t>
      </w:r>
    </w:p>
    <w:p>
      <w:pPr>
        <w:pStyle w:val="FirstParagraph"/>
        <w:spacing w:before="0" w:after="0"/>
        <w:ind w:left="480" w:hanging="480"/>
      </w:pPr>
      <w:r>
        <w:rPr>
          <w:rFonts w:ascii="Times New Roman" w:hAnsi="Times New Roman" w:eastAsia="Times New Roman" w:cs="Times New Roman"/>
        </w:rPr>
        <w:t xml:space="preserve">B. 0.72 </w:t>
      </w:r>
    </w:p>
    <w:p>
      <w:pPr>
        <w:pStyle w:val="FirstParagraph"/>
        <w:spacing w:before="0" w:after="0"/>
        <w:ind w:left="480" w:hanging="480"/>
      </w:pPr>
      <w:r>
        <w:rPr>
          <w:rFonts w:ascii="Times New Roman" w:hAnsi="Times New Roman" w:eastAsia="Times New Roman" w:cs="Times New Roman"/>
        </w:rPr>
        <w:t xml:space="preserve">C. 0.13 </w:t>
      </w:r>
    </w:p>
    <w:p>
      <w:pPr>
        <w:pStyle w:val="FirstParagraph"/>
        <w:spacing w:before="0" w:after="0"/>
        <w:ind w:left="480" w:hanging="4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B.7.26 </w:t>
      </w:r>
    </w:p>
    <w:p>
      <w:pPr>
        <w:pStyle w:val="FirstParagraph"/>
        <w:spacing w:before="0" w:after="0"/>
        <w:ind w:left="480" w:hanging="480"/>
      </w:pPr>
      <w:r>
        <w:rPr>
          <w:rFonts w:ascii="Times New Roman" w:hAnsi="Times New Roman" w:eastAsia="Times New Roman" w:cs="Times New Roman"/>
        </w:rPr>
        <w:t xml:space="preserve">C.7.49 </w:t>
      </w:r>
    </w:p>
    <w:p>
      <w:pPr>
        <w:pStyle w:val="FirstParagraph"/>
        <w:spacing w:before="0" w:after="0"/>
        <w:ind w:left="480" w:hanging="4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spacing w:before="0" w:after="0"/>
        <w:ind w:left="480" w:hanging="48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spacing w:before="0" w:after="0"/>
        <w:ind w:left="480" w:hanging="48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5.75 </w:t>
      </w:r>
    </w:p>
    <w:p>
      <w:pPr>
        <w:pStyle w:val="FirstParagraph"/>
        <w:spacing w:before="0" w:after="0"/>
        <w:ind w:left="480" w:hanging="480"/>
      </w:pPr>
      <w:r>
        <w:rPr>
          <w:rFonts w:ascii="Times New Roman" w:hAnsi="Times New Roman" w:eastAsia="Times New Roman" w:cs="Times New Roman"/>
        </w:rPr>
        <w:t xml:space="preserve">B. 74.66 </w:t>
      </w:r>
    </w:p>
    <w:p>
      <w:pPr>
        <w:pStyle w:val="FirstParagraph"/>
        <w:spacing w:before="0" w:after="0"/>
        <w:ind w:left="480" w:hanging="480"/>
      </w:pPr>
      <w:r>
        <w:rPr>
          <w:rFonts w:ascii="Times New Roman" w:hAnsi="Times New Roman" w:eastAsia="Times New Roman" w:cs="Times New Roman"/>
        </w:rPr>
        <w:t xml:space="preserve">C. 90.65 </w:t>
      </w:r>
    </w:p>
    <w:p>
      <w:pPr>
        <w:pStyle w:val="FirstParagraph"/>
        <w:spacing w:before="0" w:after="0"/>
        <w:ind w:left="480" w:hanging="4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spacing w:before="0" w:after="0"/>
        <w:ind w:left="480" w:hanging="48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spacing w:before="0" w:after="0"/>
        <w:ind w:left="480" w:hanging="48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3 </w:t>
      </w:r>
    </w:p>
    <w:p>
      <w:pPr>
        <w:pStyle w:val="FirstParagraph"/>
        <w:spacing w:before="0" w:after="0"/>
        <w:ind w:left="480" w:hanging="4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390</w:t>
            </w:r>
          </w:p>
        </w:tc>
        <w:tc>
          <w:tcPr>
            <w:tcBorders>
              <w:bottom w:val="single" w:sz="8" w:space="0" w:color="000000"/>
            </w:tcBorders>
          </w:tcPr>
          <w:p>
            <w:pPr>
              <w:pStyle w:val="Compact"/>
              <w:jc w:val="center"/>
            </w:pPr>
            <w:r>
              <w:rPr>
                <w:rFonts w:ascii="Times New Roman" w:hAnsi="Times New Roman" w:eastAsia="Times New Roman" w:cs="Times New Roman"/>
                <w:b/>
              </w:rPr>
              <w:t xml:space="preserve">777</w:t>
            </w:r>
          </w:p>
        </w:tc>
        <w:tc>
          <w:tcPr>
            <w:tcBorders>
              <w:bottom w:val="single" w:sz="8" w:space="0" w:color="000000"/>
            </w:tcBorders>
          </w:tcPr>
          <w:p>
            <w:pPr>
              <w:pStyle w:val="Compact"/>
              <w:jc w:val="center"/>
            </w:pPr>
            <w:r>
              <w:rPr>
                <w:rFonts w:ascii="Times New Roman" w:hAnsi="Times New Roman" w:eastAsia="Times New Roman" w:cs="Times New Roman"/>
                <w:b/>
              </w:rPr>
              <w:t xml:space="preserve">1195</w:t>
            </w:r>
          </w:p>
        </w:tc>
        <w:tc>
          <w:tcPr>
            <w:tcBorders>
              <w:bottom w:val="single" w:sz="8" w:space="0" w:color="000000"/>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105</w:t>
            </w:r>
          </w:p>
        </w:tc>
        <w:tc>
          <w:tcPr>
            <w:tcBorders>
              <w:bottom w:val="single" w:sz="8" w:space="0" w:color="000000"/>
            </w:tcBorders>
          </w:tcPr>
          <w:p>
            <w:pPr>
              <w:pStyle w:val="Compact"/>
              <w:jc w:val="center"/>
            </w:pPr>
            <w:r>
              <w:rPr>
                <w:rFonts w:ascii="Times New Roman" w:hAnsi="Times New Roman" w:eastAsia="Times New Roman" w:cs="Times New Roman"/>
                <w:b/>
              </w:rPr>
              <w:t xml:space="preserve">190</w:t>
            </w:r>
          </w:p>
        </w:tc>
        <w:tc>
          <w:tcPr>
            <w:tcBorders>
              <w:bottom w:val="single" w:sz="8" w:space="0" w:color="000000"/>
            </w:tcBorders>
          </w:tcPr>
          <w:p>
            <w:pPr>
              <w:pStyle w:val="Compact"/>
              <w:jc w:val="center"/>
            </w:pPr>
            <w:r>
              <w:rPr>
                <w:rFonts w:ascii="Times New Roman" w:hAnsi="Times New Roman" w:eastAsia="Times New Roman" w:cs="Times New Roman"/>
                <w:b/>
              </w:rPr>
              <w:t xml:space="preserve">310</w:t>
            </w:r>
          </w:p>
        </w:tc>
        <w:tc>
          <w:tcPr>
            <w:tcBorders>
              <w:bottom w:val="single" w:sz="8" w:space="0" w:color="000000"/>
            </w:tcBorders>
          </w:tcPr>
          <w:p>
            <w:pPr>
              <w:pStyle w:val="Compact"/>
              <w:jc w:val="center"/>
            </w:pPr>
            <w:r>
              <w:rPr>
                <w:rFonts w:ascii="Times New Roman" w:hAnsi="Times New Roman" w:eastAsia="Times New Roman" w:cs="Times New Roman"/>
                <w:b/>
              </w:rPr>
              <w:t xml:space="preserve">480</w:t>
            </w:r>
          </w:p>
        </w:tc>
        <w:tc>
          <w:tcPr>
            <w:tcBorders>
              <w:bottom w:val="single" w:sz="8" w:space="0" w:color="000000"/>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Ag(s)</w:t>
            </w:r>
          </w:p>
        </w:tc>
        <w:tc>
          <w:tcPr>
            <w:tcBorders>
              <w:bottom w:val="single" w:sz="8" w:space="0" w:color="000000"/>
            </w:tcBorders>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U</w:t>
            </w:r>
          </w:p>
        </w:tc>
        <w:tc>
          <w:tcPr>
            <w:tcBorders>
              <w:bottom w:val="single" w:sz="8" w:space="0" w:color="000000"/>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V/mL (I)</w:t>
            </w:r>
          </w:p>
        </w:tc>
        <w:tc>
          <w:tcPr>
            <w:tcBorders>
              <w:bottom w:val="single" w:sz="8" w:space="0" w:color="000000"/>
            </w:tcBorders>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spacing w:before="0" w:after="0"/>
        <w:ind w:left="480" w:hanging="48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7.0kPa </w:t>
      </w:r>
    </w:p>
    <w:p>
      <w:pPr>
        <w:pStyle w:val="FirstParagraph"/>
        <w:spacing w:before="0" w:after="0"/>
        <w:ind w:left="480" w:hanging="480"/>
      </w:pPr>
      <w:r>
        <w:rPr>
          <w:rFonts w:ascii="Times New Roman" w:hAnsi="Times New Roman" w:eastAsia="Times New Roman" w:cs="Times New Roman"/>
        </w:rPr>
        <w:t xml:space="preserve">B. 26kPa </w:t>
      </w:r>
    </w:p>
    <w:p>
      <w:pPr>
        <w:pStyle w:val="FirstParagraph"/>
        <w:spacing w:before="0" w:after="0"/>
        <w:ind w:left="480" w:hanging="480"/>
      </w:pPr>
      <w:r>
        <w:rPr>
          <w:rFonts w:ascii="Times New Roman" w:hAnsi="Times New Roman" w:eastAsia="Times New Roman" w:cs="Times New Roman"/>
        </w:rPr>
        <w:t xml:space="preserve">C. 53kPa </w:t>
      </w:r>
    </w:p>
    <w:p>
      <w:pPr>
        <w:pStyle w:val="FirstParagraph"/>
        <w:spacing w:before="0" w:after="0"/>
        <w:ind w:left="480" w:hanging="4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1.875 </w:t>
      </w:r>
    </w:p>
    <w:p>
      <w:pPr>
        <w:pStyle w:val="FirstParagraph"/>
        <w:spacing w:before="0" w:after="0"/>
        <w:ind w:left="480" w:hanging="4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spacing w:before="0" w:after="0"/>
        <w:ind w:left="480" w:hanging="48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spacing w:before="0" w:after="0"/>
        <w:ind w:left="480" w:hanging="48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spacing w:before="0" w:after="0"/>
        <w:ind w:left="480" w:hanging="48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50"/>
        <w:gridCol w:w="1650"/>
        <w:gridCol w:w="1650"/>
        <w:gridCol w:w="165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大理石规格</w:t>
            </w:r>
          </w:p>
        </w:tc>
        <w:tc>
          <w:tcPr>
            <w:tcBorders>
              <w:bottom w:val="single" w:sz="8" w:space="0" w:color="000000"/>
            </w:tcBorders>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6.00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0.00100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0.00200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0.00300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2400</w:t>
            </w:r>
          </w:p>
        </w:tc>
        <w:tc>
          <w:tcPr>
            <w:tcBorders>
              <w:bottom w:val="single" w:sz="8" w:space="0" w:color="000000"/>
            </w:tcBorders>
          </w:tcPr>
          <w:p>
            <w:pPr>
              <w:pStyle w:val="Compact"/>
              <w:jc w:val="center"/>
            </w:pPr>
            <w:r>
              <w:rPr>
                <w:rFonts w:ascii="Times New Roman" w:hAnsi="Times New Roman" w:eastAsia="Times New Roman" w:cs="Times New Roman"/>
                <w:b/>
              </w:rPr>
              <w:t xml:space="preserve">9600</w:t>
            </w:r>
          </w:p>
        </w:tc>
        <w:tc>
          <w:tcPr>
            <w:tcBorders>
              <w:bottom w:val="single" w:sz="8" w:space="0" w:color="000000"/>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tcBorders>
              <w:bottom w:val="single" w:sz="8" w:space="0" w:color="000000"/>
            </w:tcBorders>
          </w:tcPr>
          <w:p>
            <w:pPr>
              <w:pStyle w:val="Compact"/>
              <w:jc w:val="center"/>
            </w:pPr>
            <w:hyperlink r:id="rId25">
              <w:r>
                <w:rPr>
                  <w:rStyle w:val="Hyperlink"/>
                </w:rPr>
                <w:t xml:space="preserve">A</w:t>
              </w:r>
            </w:hyperlink>
          </w:p>
        </w:tc>
        <w:tc>
          <w:tcPr>
            <w:tcBorders>
              <w:bottom w:val="single" w:sz="8" w:space="0" w:color="000000"/>
            </w:tcBorders>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8" w:space="0" w:color="000000"/>
            </w:tcBorders>
          </w:tcPr>
          <w:p>
            <w:pPr>
              <w:pStyle w:val="Compact"/>
              <w:jc w:val="center"/>
            </w:pPr>
            <w:r>
              <w:rPr>
                <w:rFonts w:ascii="Times New Roman" w:hAnsi="Times New Roman" w:eastAsia="Times New Roman" w:cs="Times New Roman"/>
                <w:b/>
              </w:rPr>
              <w:t xml:space="preserve">35464</w:t>
            </w:r>
          </w:p>
        </w:tc>
        <w:tc>
          <w:tcPr>
            <w:tcBorders>
              <w:bottom w:val="single" w:sz="8" w:space="0" w:color="000000"/>
            </w:tcBorders>
          </w:tcPr>
          <w:p>
            <w:pPr>
              <w:pStyle w:val="Compact"/>
              <w:jc w:val="center"/>
            </w:pPr>
            <w:r>
              <w:rPr>
                <w:rFonts w:ascii="Times New Roman" w:hAnsi="Times New Roman" w:eastAsia="Times New Roman" w:cs="Times New Roman"/>
                <w:b/>
              </w:rPr>
              <w:t xml:space="preserve">17225</w:t>
            </w:r>
          </w:p>
        </w:tc>
        <w:tc>
          <w:tcPr>
            <w:tcBorders>
              <w:bottom w:val="single" w:sz="8" w:space="0" w:color="000000"/>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198</w:t>
            </w:r>
          </w:p>
        </w:tc>
        <w:tc>
          <w:tcPr>
            <w:tcBorders>
              <w:bottom w:val="single" w:sz="8" w:space="0" w:color="000000"/>
            </w:tcBorders>
          </w:tcPr>
          <w:p>
            <w:pPr>
              <w:pStyle w:val="Compact"/>
              <w:jc w:val="center"/>
            </w:pPr>
            <w:r>
              <w:rPr>
                <w:rFonts w:ascii="Times New Roman" w:hAnsi="Times New Roman" w:eastAsia="Times New Roman" w:cs="Times New Roman"/>
                <w:b/>
              </w:rPr>
              <w:t xml:space="preserve">298</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511</w:t>
            </w:r>
          </w:p>
        </w:tc>
        <w:tc>
          <w:tcPr>
            <w:tcBorders>
              <w:bottom w:val="single" w:sz="8" w:space="0" w:color="000000"/>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速率常数</w:t>
            </w:r>
          </w:p>
        </w:tc>
        <w:tc>
          <w:tcPr>
            <w:tcBorders>
              <w:bottom w:val="single" w:sz="8" w:space="0" w:color="000000"/>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22</w:t>
            </w:r>
          </w:p>
        </w:tc>
        <w:tc>
          <w:tcPr>
            <w:tcBorders>
              <w:bottom w:val="single" w:sz="8" w:space="0" w:color="000000"/>
            </w:tcBorders>
          </w:tcPr>
          <w:p>
            <w:pPr>
              <w:pStyle w:val="Compact"/>
              <w:jc w:val="center"/>
            </w:pPr>
            <w:r>
              <w:rPr>
                <w:rFonts w:ascii="Times New Roman" w:hAnsi="Times New Roman" w:eastAsia="Times New Roman" w:cs="Times New Roman"/>
                <w:b/>
              </w:rPr>
              <w:t xml:space="preserve">24</w:t>
            </w:r>
          </w:p>
        </w:tc>
        <w:tc>
          <w:tcPr>
            <w:tcBorders>
              <w:bottom w:val="single" w:sz="8" w:space="0" w:color="000000"/>
            </w:tcBorders>
          </w:tcPr>
          <w:p>
            <w:pPr>
              <w:pStyle w:val="Compact"/>
              <w:jc w:val="center"/>
            </w:pPr>
            <w:r>
              <w:rPr>
                <w:rFonts w:ascii="Times New Roman" w:hAnsi="Times New Roman" w:eastAsia="Times New Roman" w:cs="Times New Roman"/>
                <w:b/>
              </w:rPr>
              <w:t xml:space="preserve">26</w:t>
            </w:r>
          </w:p>
        </w:tc>
        <w:tc>
          <w:tcPr>
            <w:tcBorders>
              <w:bottom w:val="single" w:sz="8" w:space="0" w:color="000000"/>
            </w:tcBorders>
          </w:tcPr>
          <w:p>
            <w:pPr>
              <w:pStyle w:val="Compact"/>
              <w:jc w:val="center"/>
            </w:pPr>
            <w:r>
              <w:rPr>
                <w:rFonts w:ascii="Times New Roman" w:hAnsi="Times New Roman" w:eastAsia="Times New Roman" w:cs="Times New Roman"/>
                <w:b/>
              </w:rPr>
              <w:t xml:space="preserve">28</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w:t>
            </w:r>
          </w:p>
        </w:tc>
        <w:tc>
          <w:tcPr>
            <w:tcBorders>
              <w:bottom w:val="single" w:sz="8" w:space="0" w:color="000000"/>
            </w:tcBorders>
          </w:tcPr>
          <w:p>
            <w:pPr>
              <w:pStyle w:val="Compact"/>
              <w:jc w:val="center"/>
            </w:pPr>
            <w:r>
              <w:rPr>
                <w:rFonts w:ascii="Times New Roman" w:hAnsi="Times New Roman" w:eastAsia="Times New Roman" w:cs="Times New Roman"/>
                <w:b/>
              </w:rPr>
              <w:t xml:space="preserve">120</w:t>
            </w:r>
          </w:p>
        </w:tc>
        <w:tc>
          <w:tcPr>
            <w:tcBorders>
              <w:bottom w:val="single" w:sz="8" w:space="0" w:color="000000"/>
            </w:tcBorders>
          </w:tcPr>
          <w:p>
            <w:pPr>
              <w:pStyle w:val="Compact"/>
              <w:jc w:val="center"/>
            </w:pPr>
            <w:r>
              <w:rPr>
                <w:rFonts w:ascii="Times New Roman" w:hAnsi="Times New Roman" w:eastAsia="Times New Roman" w:cs="Times New Roman"/>
                <w:b/>
              </w:rPr>
              <w:t xml:space="preserve">130</w:t>
            </w:r>
          </w:p>
        </w:tc>
        <w:tc>
          <w:tcPr>
            <w:tcBorders>
              <w:bottom w:val="single" w:sz="8" w:space="0" w:color="000000"/>
            </w:tcBorders>
          </w:tcPr>
          <w:p>
            <w:pPr>
              <w:pStyle w:val="Compact"/>
              <w:jc w:val="center"/>
            </w:pPr>
            <w:r>
              <w:rPr>
                <w:rFonts w:ascii="Times New Roman" w:hAnsi="Times New Roman" w:eastAsia="Times New Roman" w:cs="Times New Roman"/>
                <w:b/>
              </w:rPr>
              <w:t xml:space="preserve">140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tcBorders>
              <w:bottom w:val="single" w:sz="8" w:space="0" w:color="000000"/>
            </w:tcBorders>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