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ascii="Times New Roman" w:hAnsi="Times New Roman" w:eastAsia="Times New Roman" w:cs="Times New Roman"/>
                <w:b/>
              </w:rPr>
              <w:t xml:space="preserve">150</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225</w:t>
            </w:r>
          </w:p>
        </w:tc>
        <w:tc>
          <w:tcPr>
            <w:tcBorders>
              <w:bottom w:val="single" w:sz="8" w:space="0" w:color="000000"/>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6.67</w:t>
            </w:r>
          </w:p>
        </w:tc>
        <w:tc>
          <w:tcPr>
            <w:tcBorders>
              <w:bottom w:val="single" w:sz="8" w:space="0" w:color="000000"/>
            </w:tcBorders>
          </w:tcPr>
          <w:p>
            <w:pPr>
              <w:pStyle w:val="Compact"/>
              <w:jc w:val="center"/>
            </w:pPr>
            <w:r>
              <w:rPr>
                <w:rFonts w:ascii="Times New Roman" w:hAnsi="Times New Roman" w:eastAsia="Times New Roman" w:cs="Times New Roman"/>
                <w:b/>
              </w:rPr>
              <w:t xml:space="preserve">5.00</w:t>
            </w:r>
          </w:p>
        </w:tc>
        <w:tc>
          <w:tcPr>
            <w:tcBorders>
              <w:bottom w:val="single" w:sz="8" w:space="0" w:color="000000"/>
            </w:tcBorders>
          </w:tcPr>
          <w:p>
            <w:pPr>
              <w:pStyle w:val="Compact"/>
              <w:jc w:val="center"/>
            </w:pPr>
            <w:r>
              <w:rPr>
                <w:rFonts w:ascii="Times New Roman" w:hAnsi="Times New Roman" w:eastAsia="Times New Roman" w:cs="Times New Roman"/>
                <w:b/>
              </w:rPr>
              <w:t xml:space="preserve">4.44</w:t>
            </w:r>
          </w:p>
        </w:tc>
        <w:tc>
          <w:tcPr>
            <w:tcBorders>
              <w:bottom w:val="single" w:sz="8" w:space="0" w:color="000000"/>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70</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6528"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26528"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spacing w:before="0" w:after="0"/>
        <w:ind w:left="480" w:hanging="48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p>
    <w:p>
      <w:pPr>
        <w:pStyle w:val="FirstParagraph"/>
        <w:spacing w:before="0" w:after="0"/>
        <w:ind w:left="480" w:hanging="480"/>
      </w:pPr>
      <w:r>
        <w:rPr>
          <w:rFonts w:ascii="Times New Roman" w:hAnsi="Times New Roman" w:eastAsia="Times New Roman" w:cs="Times New Roman"/>
        </w:rPr>
        <w:t xml:space="preserve">C. HF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spacing w:before="0" w:after="0"/>
        <w:ind w:left="480" w:hanging="48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spacing w:before="0" w:after="0"/>
        <w:ind w:left="480" w:hanging="48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①②③④ </w:t>
      </w:r>
    </w:p>
    <w:p>
      <w:pPr>
        <w:pStyle w:val="FirstParagraph"/>
        <w:spacing w:before="0" w:after="0"/>
        <w:ind w:left="480" w:hanging="480"/>
      </w:pPr>
      <w:r>
        <w:rPr>
          <w:rFonts w:ascii="Times New Roman" w:hAnsi="Times New Roman" w:eastAsia="Times New Roman" w:cs="Times New Roman"/>
        </w:rPr>
        <w:t xml:space="preserve">B. ② </w:t>
      </w:r>
    </w:p>
    <w:p>
      <w:pPr>
        <w:pStyle w:val="FirstParagraph"/>
        <w:spacing w:before="0" w:after="0"/>
        <w:ind w:left="480" w:hanging="480"/>
      </w:pPr>
      <w:r>
        <w:rPr>
          <w:rFonts w:ascii="Times New Roman" w:hAnsi="Times New Roman" w:eastAsia="Times New Roman" w:cs="Times New Roman"/>
        </w:rPr>
        <w:t xml:space="preserve">C. ②③ </w:t>
      </w:r>
    </w:p>
    <w:p>
      <w:pPr>
        <w:pStyle w:val="FirstParagraph"/>
        <w:spacing w:before="0" w:after="0"/>
        <w:ind w:left="480" w:hanging="480"/>
      </w:pPr>
      <w:r>
        <w:rPr>
          <w:rFonts w:ascii="Times New Roman" w:hAnsi="Times New Roman" w:eastAsia="Times New Roman" w:cs="Times New Roman"/>
        </w:rPr>
        <w:t xml:space="preserve">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spacing w:before="0" w:after="0"/>
        <w:ind w:left="480" w:hanging="48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spacing w:before="0" w:after="0"/>
        <w:ind w:left="480" w:hanging="48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K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SiC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92</w:t>
            </w:r>
          </w:p>
        </w:tc>
        <w:tc>
          <w:tcPr>
            <w:tcBorders>
              <w:bottom w:val="single" w:sz="8" w:space="0" w:color="000000"/>
            </w:tcBorders>
          </w:tcPr>
          <w:p>
            <w:pPr>
              <w:pStyle w:val="Compact"/>
              <w:jc w:val="center"/>
            </w:pPr>
            <w:r>
              <w:rPr>
                <w:rFonts w:ascii="Times New Roman" w:hAnsi="Times New Roman" w:eastAsia="Times New Roman" w:cs="Times New Roman"/>
                <w:b/>
              </w:rPr>
              <w:t xml:space="preserve">94</w:t>
            </w:r>
          </w:p>
        </w:tc>
        <w:tc>
          <w:tcPr>
            <w:tcBorders>
              <w:bottom w:val="single" w:sz="8" w:space="0" w:color="000000"/>
            </w:tcBorders>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 xml:space="preserve"> </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93968"/>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5939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43" name="Picture"/>
            <a:graphic>
              <a:graphicData uri="http://schemas.openxmlformats.org/drawingml/2006/picture">
                <pic:pic>
                  <pic:nvPicPr>
                    <pic:cNvPr descr="ad9e10f72c113414e214a77c183165dca5fe913276705f57f97ca6c42b0ceb20.jpg" id="44" name="Picture"/>
                    <pic:cNvPicPr>
                      <a:picLocks noChangeArrowheads="1" noChangeAspect="1"/>
                    </pic:cNvPicPr>
                  </pic:nvPicPr>
                  <pic:blipFill>
                    <a:blip r:embed="rId4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 xml:space="preserve"> </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 xml:space="preserve"> </m:t>
            </m:r>
          </m:e>
          <m:sub>
            <m:r>
              <m:t>1</m:t>
            </m:r>
          </m:sub>
          <m:sup>
            <m:r>
              <m:t>1</m:t>
            </m:r>
          </m:sup>
        </m:sSubSup>
        <m:r>
          <m:rPr>
            <m:sty m:val="p"/>
          </m:rPr>
          <m:t>H</m:t>
        </m:r>
        <m:r>
          <m:rPr>
            <m:sty m:val="p"/>
          </m:rPr>
          <m:t>→</m:t>
        </m:r>
        <m:sSubSup>
          <m:e>
            <m:r>
              <m:t xml:space="preserve"> </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6"/>
    <w:bookmarkStart w:id="47"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spacing w:before="0" w:after="0"/>
        <w:ind w:left="480" w:hanging="48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273.6℃ </w:t>
      </w:r>
    </w:p>
    <w:p>
      <w:pPr>
        <w:pStyle w:val="FirstParagraph"/>
        <w:spacing w:before="0" w:after="0"/>
        <w:ind w:left="480" w:hanging="480"/>
      </w:pPr>
      <w:r>
        <w:rPr>
          <w:rFonts w:ascii="Times New Roman" w:hAnsi="Times New Roman" w:eastAsia="Times New Roman" w:cs="Times New Roman"/>
        </w:rPr>
        <w:t xml:space="preserve">B. 351℃ </w:t>
      </w:r>
    </w:p>
    <w:p>
      <w:pPr>
        <w:pStyle w:val="FirstParagraph"/>
        <w:spacing w:before="0" w:after="0"/>
        <w:ind w:left="480" w:hanging="480"/>
      </w:pPr>
      <w:r>
        <w:rPr>
          <w:rFonts w:ascii="Times New Roman" w:hAnsi="Times New Roman" w:eastAsia="Times New Roman" w:cs="Times New Roman"/>
        </w:rPr>
        <w:t xml:space="preserve">C. 624℃ </w:t>
      </w:r>
    </w:p>
    <w:p>
      <w:pPr>
        <w:pStyle w:val="FirstParagraph"/>
        <w:spacing w:before="0" w:after="0"/>
        <w:ind w:left="480" w:hanging="480"/>
      </w:pPr>
      <w:r>
        <w:rPr>
          <w:rFonts w:ascii="Times New Roman" w:hAnsi="Times New Roman" w:eastAsia="Times New Roman" w:cs="Times New Roman"/>
        </w:rPr>
        <w:t xml:space="preserve">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7"/>
    <w:bookmarkStart w:id="48"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8"/>
    <w:bookmarkStart w:id="49"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9"/>
    <w:bookmarkStart w:id="50"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50"/>
    <w:bookmarkStart w:id="51"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092"/>
        <w:gridCol w:w="1365"/>
        <w:gridCol w:w="1365"/>
        <w:gridCol w:w="1365"/>
        <w:gridCol w:w="1365"/>
        <w:gridCol w:w="1365"/>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FeO (s)</w:t>
            </w:r>
          </w:p>
        </w:tc>
        <w:tc>
          <w:tcPr>
            <w:tcBorders>
              <w:bottom w:val="single" w:sz="8" w:space="0" w:color="000000"/>
            </w:tcBorders>
          </w:tcPr>
          <w:p>
            <w:pPr>
              <w:pStyle w:val="Compact"/>
              <w:jc w:val="center"/>
            </w:pPr>
            <w:r>
              <w:rPr>
                <w:rFonts w:ascii="Times New Roman" w:hAnsi="Times New Roman" w:eastAsia="Times New Roman" w:cs="Times New Roman"/>
                <w:b/>
              </w:rPr>
              <w:t xml:space="preserve">Fe (s)</w:t>
            </w:r>
          </w:p>
        </w:tc>
        <w:tc>
          <w:tcPr>
            <w:tcBorders>
              <w:bottom w:val="single" w:sz="8" w:space="0" w:color="000000"/>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CO (g)</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spacing w:before="0" w:after="0"/>
        <w:ind w:left="480" w:hanging="48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spacing w:before="0" w:after="0"/>
        <w:ind w:left="480" w:hanging="48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竞赛提升"/>
    <w:p>
      <w:pPr>
        <w:pStyle w:val="Heading2"/>
        <w:spacing w:before="280" w:after="120"/>
      </w:pPr>
      <w:r>
        <w:rPr>
          <w:rFonts w:hint="eastAsia" w:ascii="Times New Roman" w:hAnsi="Times New Roman" w:eastAsia="SimHei" w:cs="Times New Roman"/>
        </w:rPr>
        <w:t xml:space="preserve">竞赛提升</w:t>
      </w:r>
    </w:p>
    <w:bookmarkEnd w:id="53"/>
    <w:bookmarkStart w:id="54"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56"/>
    <w:bookmarkStart w:id="57"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57"/>
    <w:bookmarkStart w:id="58"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numPr>
          <w:ilvl w:val="0"/>
          <w:numId w:val="1006"/>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tcBorders>
              <w:bottom w:val="single" w:sz="8" w:space="0" w:color="000000"/>
            </w:tcBorders>
          </w:tcPr>
          <w:p>
            <w:pPr>
              <w:pStyle w:val="Compact"/>
              <w:jc w:val="center"/>
            </w:pPr>
            <w:r>
              <w:rPr>
                <w:rFonts w:ascii="Times New Roman" w:hAnsi="Times New Roman" w:eastAsia="Times New Roman" w:cs="Times New Roman"/>
                <w:b/>
              </w:rPr>
              <w:t xml:space="preserve">1.013</w:t>
            </w:r>
          </w:p>
        </w:tc>
        <w:tc>
          <w:tcPr>
            <w:tcBorders>
              <w:bottom w:val="single" w:sz="8" w:space="0" w:color="000000"/>
            </w:tcBorders>
          </w:tcPr>
          <w:p>
            <w:pPr>
              <w:pStyle w:val="Compact"/>
              <w:jc w:val="center"/>
            </w:pPr>
            <w:r>
              <w:rPr>
                <w:rFonts w:ascii="Times New Roman" w:hAnsi="Times New Roman" w:eastAsia="Times New Roman" w:cs="Times New Roman"/>
                <w:b/>
              </w:rPr>
              <w:t xml:space="preserve">0.6755</w:t>
            </w:r>
          </w:p>
        </w:tc>
        <w:tc>
          <w:tcPr>
            <w:tcBorders>
              <w:bottom w:val="single" w:sz="8" w:space="0" w:color="000000"/>
            </w:tcBorders>
          </w:tcPr>
          <w:p>
            <w:pPr>
              <w:pStyle w:val="Compact"/>
              <w:jc w:val="center"/>
            </w:pPr>
            <w:r>
              <w:rPr>
                <w:rFonts w:ascii="Times New Roman" w:hAnsi="Times New Roman" w:eastAsia="Times New Roman" w:cs="Times New Roman"/>
                <w:b/>
              </w:rPr>
              <w:t xml:space="preserve">0.5066</w:t>
            </w:r>
          </w:p>
        </w:tc>
        <w:tc>
          <w:tcPr>
            <w:tcBorders>
              <w:bottom w:val="single" w:sz="8" w:space="0" w:color="000000"/>
            </w:tcBorders>
          </w:tcPr>
          <w:p>
            <w:pPr>
              <w:pStyle w:val="Compact"/>
              <w:jc w:val="center"/>
            </w:pPr>
            <w:r>
              <w:rPr>
                <w:rFonts w:ascii="Times New Roman" w:hAnsi="Times New Roman" w:eastAsia="Times New Roman" w:cs="Times New Roman"/>
                <w:b/>
              </w:rPr>
              <w:t xml:space="preserve">0.3378</w:t>
            </w:r>
          </w:p>
        </w:tc>
        <w:tc>
          <w:tcPr>
            <w:tcBorders>
              <w:bottom w:val="single" w:sz="8" w:space="0" w:color="000000"/>
            </w:tcBorders>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1.013</w:t>
            </w:r>
          </w:p>
        </w:tc>
        <w:tc>
          <w:tcPr>
            <w:tcBorders>
              <w:bottom w:val="single" w:sz="8" w:space="0" w:color="000000"/>
            </w:tcBorders>
          </w:tcPr>
          <w:p>
            <w:pPr>
              <w:pStyle w:val="Compact"/>
              <w:jc w:val="center"/>
            </w:pPr>
            <w:r>
              <w:rPr>
                <w:rFonts w:ascii="Times New Roman" w:hAnsi="Times New Roman" w:eastAsia="Times New Roman" w:cs="Times New Roman"/>
                <w:b/>
              </w:rPr>
              <w:t xml:space="preserve">0.6755</w:t>
            </w:r>
          </w:p>
        </w:tc>
        <w:tc>
          <w:tcPr>
            <w:tcBorders>
              <w:bottom w:val="single" w:sz="8" w:space="0" w:color="000000"/>
            </w:tcBorders>
          </w:tcPr>
          <w:p>
            <w:pPr>
              <w:pStyle w:val="Compact"/>
              <w:jc w:val="center"/>
            </w:pPr>
            <w:r>
              <w:rPr>
                <w:rFonts w:ascii="Times New Roman" w:hAnsi="Times New Roman" w:eastAsia="Times New Roman" w:cs="Times New Roman"/>
                <w:b/>
              </w:rPr>
              <w:t xml:space="preserve">0.5066</w:t>
            </w:r>
          </w:p>
        </w:tc>
        <w:tc>
          <w:tcPr>
            <w:tcBorders>
              <w:bottom w:val="single" w:sz="8" w:space="0" w:color="000000"/>
            </w:tcBorders>
          </w:tcPr>
          <w:p>
            <w:pPr>
              <w:pStyle w:val="Compact"/>
              <w:jc w:val="center"/>
            </w:pPr>
            <w:r>
              <w:rPr>
                <w:rFonts w:ascii="Times New Roman" w:hAnsi="Times New Roman" w:eastAsia="Times New Roman" w:cs="Times New Roman"/>
                <w:b/>
              </w:rPr>
              <w:t xml:space="preserve">0.3378</w:t>
            </w:r>
          </w:p>
        </w:tc>
        <w:tc>
          <w:tcPr>
            <w:tcBorders>
              <w:bottom w:val="single" w:sz="8" w:space="0" w:color="000000"/>
            </w:tcBorders>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60" name="Picture"/>
            <a:graphic>
              <a:graphicData uri="http://schemas.openxmlformats.org/drawingml/2006/picture">
                <pic:pic>
                  <pic:nvPicPr>
                    <pic:cNvPr descr="c934fb94c98b60ba79699b5ab886dfca6cc84c7780623a611d3f4ef0a2454024.jpg" id="61" name="Picture"/>
                    <pic:cNvPicPr>
                      <a:picLocks noChangeArrowheads="1" noChangeAspect="1"/>
                    </pic:cNvPicPr>
                  </pic:nvPicPr>
                  <pic:blipFill>
                    <a:blip r:embed="rId59"/>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0.4390</w:t>
            </w:r>
          </w:p>
        </w:tc>
        <w:tc>
          <w:tcPr>
            <w:tcBorders>
              <w:bottom w:val="single" w:sz="8" w:space="0" w:color="000000"/>
            </w:tcBorders>
          </w:tcPr>
          <w:p>
            <w:pPr>
              <w:pStyle w:val="Compact"/>
              <w:jc w:val="center"/>
            </w:pPr>
            <w:r>
              <w:rPr>
                <w:rFonts w:ascii="Times New Roman" w:hAnsi="Times New Roman" w:eastAsia="Times New Roman" w:cs="Times New Roman"/>
                <w:b/>
              </w:rPr>
              <w:t xml:space="preserve">0.4426</w:t>
            </w:r>
          </w:p>
        </w:tc>
        <w:tc>
          <w:tcPr>
            <w:tcBorders>
              <w:bottom w:val="single" w:sz="8" w:space="0" w:color="000000"/>
            </w:tcBorders>
          </w:tcPr>
          <w:p>
            <w:pPr>
              <w:pStyle w:val="Compact"/>
              <w:jc w:val="center"/>
            </w:pPr>
            <w:r>
              <w:rPr>
                <w:rFonts w:ascii="Times New Roman" w:hAnsi="Times New Roman" w:eastAsia="Times New Roman" w:cs="Times New Roman"/>
                <w:b/>
              </w:rPr>
              <w:t xml:space="preserve">0.4443</w:t>
            </w:r>
          </w:p>
        </w:tc>
        <w:tc>
          <w:tcPr>
            <w:tcBorders>
              <w:bottom w:val="single" w:sz="8" w:space="0" w:color="000000"/>
            </w:tcBorders>
          </w:tcPr>
          <w:p>
            <w:pPr>
              <w:pStyle w:val="Compact"/>
              <w:jc w:val="center"/>
            </w:pPr>
            <w:r>
              <w:rPr>
                <w:rFonts w:ascii="Times New Roman" w:hAnsi="Times New Roman" w:eastAsia="Times New Roman" w:cs="Times New Roman"/>
                <w:b/>
              </w:rPr>
              <w:t xml:space="preserve">0.4462</w:t>
            </w:r>
          </w:p>
        </w:tc>
        <w:tc>
          <w:tcPr>
            <w:tcBorders>
              <w:bottom w:val="single" w:sz="8" w:space="0" w:color="000000"/>
            </w:tcBorders>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600</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63"/>
    <w:bookmarkStart w:id="64"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 xml:space="preserve"> </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 xml:space="preserve"> </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r>
          <m:rPr>
            <m:sty m:val="p"/>
          </m:rPr>
          <m:t>U</m:t>
        </m:r>
        <m:r>
          <m:rPr>
            <m:sty m:val="p"/>
          </m:rPr>
          <m:t>+</m:t>
        </m:r>
        <m:sSubSup>
          <m:e>
            <m:r>
              <m:t xml:space="preserve"> </m:t>
            </m:r>
          </m:e>
          <m:sub>
            <m:r>
              <m:t>0</m:t>
            </m:r>
          </m:sub>
          <m:sup>
            <m:r>
              <m:t>1</m:t>
            </m:r>
          </m:sup>
        </m:sSubSup>
        <m:r>
          <m:rPr>
            <m:sty m:val="p"/>
          </m:rPr>
          <m:t>n</m:t>
        </m:r>
        <m:r>
          <m:rPr>
            <m:sty m:val="p"/>
          </m:rPr>
          <m:t>→</m:t>
        </m:r>
        <m:sSubSup>
          <m:e>
            <m:r>
              <m:t xml:space="preserve"> </m:t>
            </m:r>
          </m:e>
          <m:sub>
            <m:r>
              <m:t>56</m:t>
            </m:r>
          </m:sub>
          <m:sup>
            <m:r>
              <m:t>142</m:t>
            </m:r>
          </m:sup>
        </m:sSubSup>
        <m:r>
          <m:rPr>
            <m:sty m:val="p"/>
          </m:rPr>
          <m:t>B</m:t>
        </m:r>
        <m:r>
          <m:rPr>
            <m:sty m:val="p"/>
          </m:rPr>
          <m:t>a</m:t>
        </m:r>
        <m:r>
          <m:rPr>
            <m:sty m:val="p"/>
          </m:rPr>
          <m:t>+</m:t>
        </m:r>
        <m:sSubSup>
          <m:e>
            <m:r>
              <m:t xml:space="preserve"> </m:t>
            </m:r>
          </m:e>
          <m:sub>
            <m:r>
              <m:t>36</m:t>
            </m:r>
          </m:sub>
          <m:sup>
            <m:r>
              <m:t>91</m:t>
            </m:r>
          </m:sup>
        </m:sSubSup>
        <m:r>
          <m:rPr>
            <m:sty m:val="p"/>
          </m:rPr>
          <m:t>K</m:t>
        </m:r>
        <m:r>
          <m:rPr>
            <m:sty m:val="p"/>
          </m:rPr>
          <m:t>r</m:t>
        </m:r>
        <m:r>
          <m:rPr>
            <m:sty m:val="p"/>
          </m:rPr>
          <m:t>+</m:t>
        </m:r>
        <m:r>
          <m:t>3</m:t>
        </m:r>
        <m:r>
          <m:t> </m:t>
        </m:r>
        <m:sSubSup>
          <m:e>
            <m:r>
              <m:t xml:space="preserve"> </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 xml:space="preserve"> </m:t>
            </m:r>
          </m:e>
          <m:sub>
            <m:r>
              <m:t>92</m:t>
            </m:r>
          </m:sub>
          <m:sup>
            <m:r>
              <m:t>235</m:t>
            </m:r>
          </m:sup>
        </m:sSubSup>
        <m:r>
          <m:rPr>
            <m:sty m:val="p"/>
          </m:rPr>
          <m:t>U</m:t>
        </m:r>
        <m:r>
          <m:rPr>
            <m:sty m:val="p"/>
          </m:rPr>
          <m:t>+</m:t>
        </m:r>
        <m:sSubSup>
          <m:e>
            <m:r>
              <m:t xml:space="preserve"> </m:t>
            </m:r>
          </m:e>
          <m:sub>
            <m:r>
              <m:t>0</m:t>
            </m:r>
          </m:sub>
          <m:sup>
            <m:r>
              <m:t>1</m:t>
            </m:r>
          </m:sup>
        </m:sSubSup>
        <m:r>
          <m:rPr>
            <m:sty m:val="p"/>
          </m:rPr>
          <m:t>n</m:t>
        </m:r>
        <m:r>
          <m:rPr>
            <m:sty m:val="p"/>
          </m:rPr>
          <m:t>→</m:t>
        </m:r>
        <m:sSubSup>
          <m:e>
            <m:r>
              <m:t xml:space="preserve"> </m:t>
            </m:r>
          </m:e>
          <m:sub>
            <m:r>
              <m:t>53</m:t>
            </m:r>
          </m:sub>
          <m:sup>
            <m:r>
              <m:t>135</m:t>
            </m:r>
          </m:sup>
        </m:sSubSup>
        <m:r>
          <m:rPr>
            <m:sty m:val="p"/>
          </m:rPr>
          <m:t>I</m:t>
        </m:r>
        <m:r>
          <m:rPr>
            <m:sty m:val="p"/>
          </m:rPr>
          <m:t>+</m:t>
        </m:r>
        <m:sSubSup>
          <m:e>
            <m:r>
              <m:t xml:space="preserve"> </m:t>
            </m:r>
          </m:e>
          <m:sub>
            <m:r>
              <m:t>39</m:t>
            </m:r>
          </m:sub>
          <m:sup>
            <m:r>
              <m:t>97</m:t>
            </m:r>
          </m:sup>
        </m:sSubSup>
        <m:r>
          <m:rPr>
            <m:sty m:val="p"/>
          </m:rPr>
          <m:t>Y</m:t>
        </m:r>
        <m:r>
          <m:rPr>
            <m:sty m:val="p"/>
          </m:rPr>
          <m:t>+</m:t>
        </m:r>
        <m:r>
          <m:t>4</m:t>
        </m:r>
        <m:r>
          <m:t> </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07"/>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tcBorders>
              <w:bottom w:val="single" w:sz="8" w:space="0" w:color="000000"/>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8"/>
    <w:bookmarkStart w:id="72"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p/atm</w:t>
            </w:r>
          </w:p>
        </w:tc>
        <w:tc>
          <w:tcPr>
            <w:tcBorders>
              <w:bottom w:val="single" w:sz="8" w:space="0" w:color="000000"/>
            </w:tcBorders>
          </w:tcPr>
          <w:p>
            <w:pPr>
              <w:pStyle w:val="Compact"/>
              <w:jc w:val="center"/>
            </w:pPr>
            <w:r>
              <w:rPr>
                <w:rFonts w:ascii="Times New Roman" w:hAnsi="Times New Roman" w:eastAsia="Times New Roman" w:cs="Times New Roman"/>
                <w:b/>
              </w:rPr>
              <w:t xml:space="preserve">0.2</w:t>
            </w:r>
          </w:p>
        </w:tc>
        <w:tc>
          <w:tcPr>
            <w:tcBorders>
              <w:bottom w:val="single" w:sz="8" w:space="0" w:color="000000"/>
            </w:tcBorders>
          </w:tcPr>
          <w:p>
            <w:pPr>
              <w:pStyle w:val="Compact"/>
              <w:jc w:val="center"/>
            </w:pPr>
            <w:r>
              <w:rPr>
                <w:rFonts w:ascii="Times New Roman" w:hAnsi="Times New Roman" w:eastAsia="Times New Roman" w:cs="Times New Roman"/>
                <w:b/>
              </w:rPr>
              <w:t xml:space="preserve">0.4</w:t>
            </w:r>
          </w:p>
        </w:tc>
        <w:tc>
          <w:tcPr>
            <w:tcBorders>
              <w:bottom w:val="single" w:sz="8" w:space="0" w:color="000000"/>
            </w:tcBorders>
          </w:tcPr>
          <w:p>
            <w:pPr>
              <w:pStyle w:val="Compact"/>
              <w:jc w:val="center"/>
            </w:pPr>
            <w:r>
              <w:rPr>
                <w:rFonts w:ascii="Times New Roman" w:hAnsi="Times New Roman" w:eastAsia="Times New Roman" w:cs="Times New Roman"/>
                <w:b/>
              </w:rPr>
              <w:t xml:space="preserve">0.6</w:t>
            </w:r>
          </w:p>
        </w:tc>
        <w:tc>
          <w:tcPr>
            <w:tcBorders>
              <w:bottom w:val="single" w:sz="8" w:space="0" w:color="000000"/>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p/atm</w:t>
            </w:r>
          </w:p>
        </w:tc>
        <w:tc>
          <w:tcPr>
            <w:tcBorders>
              <w:bottom w:val="single" w:sz="8" w:space="0" w:color="000000"/>
            </w:tcBorders>
          </w:tcPr>
          <w:p>
            <w:pPr>
              <w:pStyle w:val="Compact"/>
              <w:jc w:val="center"/>
            </w:pPr>
            <w:r>
              <w:rPr>
                <w:rFonts w:ascii="Times New Roman" w:hAnsi="Times New Roman" w:eastAsia="Times New Roman" w:cs="Times New Roman"/>
                <w:b/>
              </w:rPr>
              <w:t xml:space="preserve">0.2</w:t>
            </w:r>
          </w:p>
        </w:tc>
        <w:tc>
          <w:tcPr>
            <w:tcBorders>
              <w:bottom w:val="single" w:sz="8" w:space="0" w:color="000000"/>
            </w:tcBorders>
          </w:tcPr>
          <w:p>
            <w:pPr>
              <w:pStyle w:val="Compact"/>
              <w:jc w:val="center"/>
            </w:pPr>
            <w:r>
              <w:rPr>
                <w:rFonts w:ascii="Times New Roman" w:hAnsi="Times New Roman" w:eastAsia="Times New Roman" w:cs="Times New Roman"/>
                <w:b/>
              </w:rPr>
              <w:t xml:space="preserve">0.4</w:t>
            </w:r>
          </w:p>
        </w:tc>
        <w:tc>
          <w:tcPr>
            <w:tcBorders>
              <w:bottom w:val="single" w:sz="8" w:space="0" w:color="000000"/>
            </w:tcBorders>
          </w:tcPr>
          <w:p>
            <w:pPr>
              <w:pStyle w:val="Compact"/>
              <w:jc w:val="center"/>
            </w:pPr>
            <w:r>
              <w:rPr>
                <w:rFonts w:ascii="Times New Roman" w:hAnsi="Times New Roman" w:eastAsia="Times New Roman" w:cs="Times New Roman"/>
                <w:b/>
              </w:rPr>
              <w:t xml:space="preserve">0.6</w:t>
            </w:r>
          </w:p>
        </w:tc>
        <w:tc>
          <w:tcPr>
            <w:tcBorders>
              <w:bottom w:val="single" w:sz="8" w:space="0" w:color="000000"/>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15385"/>
            <wp:effectExtent b="0" l="0" r="0" t="0"/>
            <wp:docPr descr="" title="" id="70" name="Picture"/>
            <a:graphic>
              <a:graphicData uri="http://schemas.openxmlformats.org/drawingml/2006/picture">
                <pic:pic>
                  <pic:nvPicPr>
                    <pic:cNvPr descr="3eede52e2824b0ec2f08c76ce71bb23a7e9ddbb1222801bc0d8af59aad91dcf5.jpg" id="71" name="Picture"/>
                    <pic:cNvPicPr>
                      <a:picLocks noChangeArrowheads="1" noChangeAspect="1"/>
                    </pic:cNvPicPr>
                  </pic:nvPicPr>
                  <pic:blipFill>
                    <a:blip r:embed="rId69"/>
                    <a:stretch>
                      <a:fillRect/>
                    </a:stretch>
                  </pic:blipFill>
                  <pic:spPr bwMode="auto">
                    <a:xfrm>
                      <a:off x="0" y="0"/>
                      <a:ext cx="3600000" cy="23153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72"/>
    <w:bookmarkStart w:id="73"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73"/>
    <w:bookmarkStart w:id="74"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3"/>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74"/>
    <w:bookmarkStart w:id="75"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6"/>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75"/>
    <w:bookmarkStart w:id="76"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7"/>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8"/>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8"/>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76"/>
    <w:bookmarkStart w:id="80"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368800"/>
            <wp:effectExtent b="0" l="0" r="0" t="0"/>
            <wp:docPr descr="" title="" id="78" name="Picture"/>
            <a:graphic>
              <a:graphicData uri="http://schemas.openxmlformats.org/drawingml/2006/picture">
                <pic:pic>
                  <pic:nvPicPr>
                    <pic:cNvPr descr="f79f6d9aa6fd646b53cc9c46a8c0b02cdac9df25ed16be9d86d61ca8293e417d.jpg" id="79" name="Picture"/>
                    <pic:cNvPicPr>
                      <a:picLocks noChangeArrowheads="1" noChangeAspect="1"/>
                    </pic:cNvPicPr>
                  </pic:nvPicPr>
                  <pic:blipFill>
                    <a:blip r:embed="rId77"/>
                    <a:stretch>
                      <a:fillRect/>
                    </a:stretch>
                  </pic:blipFill>
                  <pic:spPr bwMode="auto">
                    <a:xfrm>
                      <a:off x="0" y="0"/>
                      <a:ext cx="2336800" cy="4368800"/>
                    </a:xfrm>
                    <a:prstGeom prst="rect">
                      <a:avLst/>
                    </a:prstGeom>
                    <a:noFill/>
                    <a:ln w="9525">
                      <a:noFill/>
                      <a:headEnd/>
                      <a:tailEnd/>
                    </a:ln>
                  </pic:spPr>
                </pic:pic>
              </a:graphicData>
            </a:graphic>
          </wp:inline>
        </w:drawing>
      </w:r>
    </w:p>
    <w:p>
      <w:pPr>
        <w:pStyle w:val="Compact"/>
        <w:numPr>
          <w:ilvl w:val="0"/>
          <w:numId w:val="1019"/>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0"/>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20"/>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80"/>
    <w:bookmarkStart w:id="81"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81"/>
    <w:bookmarkStart w:id="82"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tcBorders>
              <w:bottom w:val="single" w:sz="8" w:space="0" w:color="000000"/>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1"/>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3"/>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4"/>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82"/>
    <w:bookmarkStart w:id="83"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6"/>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83"/>
    <w:bookmarkStart w:id="87"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65093"/>
            <wp:effectExtent b="0" l="0" r="0" t="0"/>
            <wp:docPr descr="" title="" id="85" name="Picture"/>
            <a:graphic>
              <a:graphicData uri="http://schemas.openxmlformats.org/drawingml/2006/picture">
                <pic:pic>
                  <pic:nvPicPr>
                    <pic:cNvPr descr="f8dd3e02c9723b6336277d64dfa6d403d9557a7e80f1ec410790b0572db34786.jpg" id="86" name="Picture"/>
                    <pic:cNvPicPr>
                      <a:picLocks noChangeArrowheads="1" noChangeAspect="1"/>
                    </pic:cNvPicPr>
                  </pic:nvPicPr>
                  <pic:blipFill>
                    <a:blip r:embed="rId84"/>
                    <a:stretch>
                      <a:fillRect/>
                    </a:stretch>
                  </pic:blipFill>
                  <pic:spPr bwMode="auto">
                    <a:xfrm>
                      <a:off x="0" y="0"/>
                      <a:ext cx="3240000" cy="4065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8"/>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87"/>
    <w:bookmarkStart w:id="88"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9"/>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1"/>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8"/>
    <w:bookmarkStart w:id="89"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9"/>
    <w:bookmarkStart w:id="90"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4"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21078"/>
            <wp:effectExtent b="0" l="0" r="0" t="0"/>
            <wp:docPr descr="" title="" id="92" name="Picture"/>
            <a:graphic>
              <a:graphicData uri="http://schemas.openxmlformats.org/drawingml/2006/picture">
                <pic:pic>
                  <pic:nvPicPr>
                    <pic:cNvPr descr="9e6b039f4c35f821bd695cc3fc363e5eebf130400ab0c33a536aef4de2465c55.jpg" id="93" name="Picture"/>
                    <pic:cNvPicPr>
                      <a:picLocks noChangeArrowheads="1" noChangeAspect="1"/>
                    </pic:cNvPicPr>
                  </pic:nvPicPr>
                  <pic:blipFill>
                    <a:blip r:embed="rId91"/>
                    <a:stretch>
                      <a:fillRect/>
                    </a:stretch>
                  </pic:blipFill>
                  <pic:spPr bwMode="auto">
                    <a:xfrm>
                      <a:off x="0" y="0"/>
                      <a:ext cx="3240000" cy="3421078"/>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4"/>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5"/>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97"/>
    <w:bookmarkStart w:id="98"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气体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气体总质量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40"/>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3"/>
        </w:numPr>
      </w:pPr>
      <m:oMath>
        <m:sSub>
          <m:e>
            <m:r>
              <m:t>M</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3"/>
        </w:numPr>
      </w:pPr>
      <m:oMath>
        <m:sSub>
          <m:e>
            <m:r>
              <m:t>M</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3"/>
        </w:numPr>
      </w:pPr>
      <m:oMath>
        <m:sSub>
          <m:e>
            <m:r>
              <m:t>M</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3"/>
        </w:numPr>
        <w:spacing w:after="80"/>
      </w:pPr>
      <m:oMath>
        <m:sSub>
          <m:e>
            <m:r>
              <m:t>M</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8"/>
    <w:bookmarkStart w:id="99"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ascii="Times New Roman" w:hAnsi="Times New Roman" w:eastAsia="Times New Roman" w:cs="Times New Roman"/>
          <w:vertAlign w:val="subscript"/>
        </w:rPr>
        <w:t>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5"/>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9"/>
    <w:bookmarkStart w:id="100"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8"/>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100"/>
    <w:bookmarkStart w:id="101"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w:t>
      </w:r>
      <m:oMath>
        <m:r>
          <m:t>x</m:t>
        </m:r>
        <m:sSub>
          <m:e>
            <m:r>
              <m:rPr>
                <m:sty m:val="p"/>
              </m:rPr>
              <m:t>U</m:t>
            </m:r>
            <m:r>
              <m:rPr>
                <m:sty m:val="p"/>
              </m:rPr>
              <m:t>C</m:t>
            </m:r>
            <m:r>
              <m:rPr>
                <m:sty m:val="p"/>
              </m:rPr>
              <m:t>l</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(x−1)</w:t>
      </w:r>
      <m:oMath>
        <m:sSub>
          <m:e>
            <m:r>
              <m:rPr>
                <m:sty m:val="p"/>
              </m:rPr>
              <m:t>U</m:t>
            </m:r>
            <m:r>
              <m:rPr>
                <m:sty m:val="p"/>
              </m:rPr>
              <m:t>C</m:t>
            </m:r>
            <m:r>
              <m:rPr>
                <m:sty m:val="p"/>
              </m:rPr>
              <m:t>l</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w:t>
      </w:r>
      <m:oMath>
        <m:sSub>
          <m:e>
            <m:r>
              <m:rPr>
                <m:sty m:val="p"/>
              </m:rPr>
              <m:t>U</m:t>
            </m:r>
            <m:r>
              <m:rPr>
                <m:sty m:val="p"/>
              </m:rPr>
              <m:t>C</m:t>
            </m:r>
            <m:r>
              <m:rPr>
                <m:sty m:val="p"/>
              </m:rPr>
              <m:t>l</m:t>
            </m:r>
          </m:e>
          <m:sub>
            <m:r>
              <m:t>a</m:t>
            </m:r>
          </m:sub>
        </m:sSub>
      </m:oMath>
      <w:r>
        <w:rPr>
          <w:rFonts w:ascii="Times New Roman" w:hAnsi="Times New Roman" w:eastAsia="Times New Roman" w:cs="Times New Roman"/>
        </w:rPr>
        <w:t xml:space="preserve">)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38" Type="http://schemas.openxmlformats.org/officeDocument/2006/relationships/image" Target="media/rId38.jpg"/><Relationship Id="rId14" Type="http://schemas.openxmlformats.org/officeDocument/2006/relationships/image" Target="media/rId14.jpg"/><Relationship Id="rId91" Type="http://schemas.openxmlformats.org/officeDocument/2006/relationships/image" Target="media/rId91.jpg"/><Relationship Id="rId42" Type="http://schemas.openxmlformats.org/officeDocument/2006/relationships/image" Target="media/rId42.jpg"/><Relationship Id="rId27" Type="http://schemas.openxmlformats.org/officeDocument/2006/relationships/image" Target="media/rId27.jpg"/><Relationship Id="rId59" Type="http://schemas.openxmlformats.org/officeDocument/2006/relationships/image" Target="media/rId59.jpg"/><Relationship Id="rId18" Type="http://schemas.openxmlformats.org/officeDocument/2006/relationships/image" Target="media/rId18.jpg"/><Relationship Id="rId77" Type="http://schemas.openxmlformats.org/officeDocument/2006/relationships/image" Target="media/rId7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2026-09-20T15:15:13Z</dcterms:created>
  <dcterms:modified xsi:type="dcterms:W3CDTF">2026-09-20T15:15:13Z</dcterms:modified>
</cp:coreProperties>
</file>

<file path=docProps/custom.xml><?xml version="1.0" encoding="utf-8"?>
<Properties xmlns="http://schemas.openxmlformats.org/officeDocument/2006/custom-properties" xmlns:vt="http://schemas.openxmlformats.org/officeDocument/2006/docPropsVTypes"/>
</file>