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d(Mo-Mo)/pm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配位原子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物种</w:t>
            </w: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c>
          <w:tcPr>
            <w:tcBorders>
              <w:bottom w:val="single" w:sz="8" w:space="0" w:color="000000"/>
            </w:tcBorders>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599998" cy="9241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594803" cy="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594664" cy="1311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493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 xml:space="preserve"> </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m:oMath>
              <m:sSup>
                <m:e>
                  <m:r>
                    <m:t xml:space="preserve"> </m:t>
                  </m:r>
                </m:e>
                <m:sup>
                  <m:r>
                    <m:t>1</m:t>
                  </m:r>
                </m:sup>
              </m:sSup>
              <m:r>
                <m:rPr>
                  <m:nor/>
                  <m:sty m:val="p"/>
                </m:rPr>
                <m:t>H-NMR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