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a/pm</w:t>
            </w:r>
          </w:p>
        </w:tc>
        <w:tc>
          <w:tcPr>
            <w:tcBorders>
              <w:bottom w:val="single" w:sz="8" w:space="0" w:color="000000"/>
            </w:tcBorders>
          </w:tcPr>
          <w:p>
            <w:pPr>
              <w:pStyle w:val="Compact"/>
              <w:jc w:val="center"/>
            </w:pPr>
            <w:r>
              <w:rPr>
                <w:rFonts w:ascii="Times New Roman" w:hAnsi="Times New Roman" w:eastAsia="Times New Roman" w:cs="Times New Roman"/>
                <w:b/>
              </w:rPr>
              <w:t xml:space="preserve">b/pm</w:t>
            </w:r>
          </w:p>
        </w:tc>
        <w:tc>
          <w:tcPr>
            <w:tcBorders>
              <w:bottom w:val="single" w:sz="8" w:space="0" w:color="000000"/>
            </w:tcBorders>
          </w:tcPr>
          <w:p>
            <w:pPr>
              <w:pStyle w:val="Compact"/>
              <w:jc w:val="center"/>
            </w:pPr>
            <w:r>
              <w:rPr>
                <w:rFonts w:ascii="Times New Roman" w:hAnsi="Times New Roman" w:eastAsia="Times New Roman" w:cs="Times New Roman"/>
                <w:b/>
              </w:rPr>
              <w:t xml:space="preserve">c/pm</w:t>
            </w:r>
          </w:p>
        </w:tc>
        <w:tc>
          <w:tcPr>
            <w:tcBorders>
              <w:bottom w:val="single" w:sz="8" w:space="0" w:color="000000"/>
            </w:tcBorders>
          </w:tcPr>
          <w:p>
            <w:pPr>
              <w:pStyle w:val="Compact"/>
              <w:jc w:val="center"/>
            </w:pPr>
            <w:r>
              <w:rPr>
                <w:rFonts w:ascii="Times New Roman" w:hAnsi="Times New Roman" w:eastAsia="Times New Roman" w:cs="Times New Roman"/>
                <w:b/>
              </w:rPr>
              <w:t xml:space="preserve">α</w:t>
            </w:r>
          </w:p>
        </w:tc>
        <w:tc>
          <w:tcPr>
            <w:tcBorders>
              <w:bottom w:val="single" w:sz="8" w:space="0" w:color="000000"/>
            </w:tcBorders>
          </w:tcPr>
          <w:p>
            <w:pPr>
              <w:pStyle w:val="Compact"/>
              <w:jc w:val="center"/>
            </w:pPr>
            <w:r>
              <w:rPr>
                <w:rFonts w:ascii="Times New Roman" w:hAnsi="Times New Roman" w:eastAsia="Times New Roman" w:cs="Times New Roman"/>
                <w:b/>
              </w:rPr>
              <w:t xml:space="preserve">β</w:t>
            </w:r>
          </w:p>
        </w:tc>
        <w:tc>
          <w:tcPr>
            <w:tcBorders>
              <w:bottom w:val="single" w:sz="8" w:space="0" w:color="000000"/>
            </w:tcBorders>
          </w:tcPr>
          <w:p>
            <w:pPr>
              <w:pStyle w:val="Compact"/>
              <w:jc w:val="center"/>
            </w:pPr>
            <w:r>
              <w:rPr>
                <w:rFonts w:ascii="Times New Roman" w:hAnsi="Times New Roman" w:eastAsia="Times New Roman" w:cs="Times New Roman"/>
                <w:b/>
              </w:rPr>
              <w:t xml:space="preserve">γ</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晶胞参数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电负性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spacing w:before="0" w:after="0"/>
        <w:ind w:left="480" w:hanging="48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spacing w:before="0" w:after="0"/>
        <w:ind w:left="480" w:hanging="48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spacing w:before="0" w:after="0"/>
        <w:ind w:left="480" w:hanging="48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spacing w:before="0" w:after="0"/>
        <w:ind w:left="480" w:hanging="48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spacing w:before="0" w:after="0"/>
        <w:ind w:left="480" w:hanging="48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spacing w:before="0" w:after="0"/>
        <w:ind w:left="480" w:hanging="48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spacing w:before="0" w:after="0"/>
        <w:ind w:left="480" w:hanging="48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AgF&gt;HF </w:t>
      </w:r>
    </w:p>
    <w:p>
      <w:pPr>
        <w:pStyle w:val="BlockText"/>
        <w:spacing w:before="0" w:after="0"/>
        <w:ind w:left="480" w:hanging="48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spacing w:before="0" w:after="0"/>
        <w:ind w:left="480" w:hanging="48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spacing w:before="0" w:after="0"/>
        <w:ind w:left="480" w:hanging="48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HCl </w:t>
      </w:r>
    </w:p>
    <w:p>
      <w:pPr>
        <w:pStyle w:val="BlockText"/>
        <w:spacing w:before="0" w:after="0"/>
        <w:ind w:left="480" w:hanging="480"/>
      </w:pPr>
      <w:r>
        <w:rPr>
          <w:rFonts w:ascii="Times New Roman" w:hAnsi="Times New Roman" w:eastAsia="Times New Roman" w:cs="Times New Roman"/>
        </w:rPr>
        <w:t xml:space="preserve">(C) HF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spacing w:before="0" w:after="0"/>
        <w:ind w:left="480" w:hanging="48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R</w:t>
            </w:r>
          </w:p>
        </w:tc>
        <w:tc>
          <w:tcPr>
            <w:tcBorders>
              <w:bottom w:val="single" w:sz="8" w:space="0" w:color="000000"/>
            </w:tcBorders>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tcBorders>
              <w:bottom w:val="single" w:sz="8" w:space="0" w:color="000000"/>
            </w:tcBorders>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tcBorders>
              <w:bottom w:val="single" w:sz="8" w:space="0" w:color="000000"/>
            </w:tcBorders>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00"/>
        <w:gridCol w:w="1760"/>
        <w:gridCol w:w="1760"/>
        <w:gridCol w:w="22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晶体类型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晶胞描述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828"/>
        <w:gridCol w:w="2828"/>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828"/>
        <w:gridCol w:w="2828"/>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49955"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017"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594017"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35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6923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584108"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584108"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34623"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34623"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2242"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12242"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59718"/>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597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16436"/>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1643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2029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276679"/>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2766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3827"/>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7838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2552"/>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6925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259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625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0175"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30175"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796454"/>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796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009"/>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34267"/>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342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3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22290"/>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2229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11579"/>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115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297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2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097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0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4917"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74917"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9201"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59201"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09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5353"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05353"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09288"/>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092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186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186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934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193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4206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420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2104"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242104"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32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8168"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18168"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1457"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31457"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22747"/>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22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6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5936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4185"/>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41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86577"/>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86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84404"/>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84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51016"/>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510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045"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19045"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58233"/>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582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593846"/>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593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50875"/>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50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18684"/>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18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25744"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25744"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14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6714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3438"/>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34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256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256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74023"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474023"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04571"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0457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13674"/>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136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458884"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458884"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15098"/>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150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0374"/>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0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283"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19283"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2651"/>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265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3448"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33448"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19904"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19904"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329"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36329"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47767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47767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375319"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375319"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496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94228"/>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794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7215"/>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72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8335"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8335"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69283"/>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692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096074"/>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0960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19389"/>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193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0147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014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899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8846"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08846"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308"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25308"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721224"/>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7212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8282"/>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82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734126"/>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7341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59965"/>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5996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004111"/>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004111"/>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45121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45121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63385"/>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633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9936"/>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39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6350"/>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36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0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294"/>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55229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751"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29751"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42"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597342"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10652"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10652"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50907"/>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50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178"/>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11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7468"/>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37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61691"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6169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539487"/>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5394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56521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565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289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417"/>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417"/>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68000"/>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905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49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38936"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38936"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89617"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589617"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03349"/>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0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617348"/>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617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2625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2625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9355"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39355"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0701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19506"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34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719642"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719642"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4985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49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5637"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795637"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19685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1968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717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9431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049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504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67886"/>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67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28441"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28441"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43569"/>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435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729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7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05479"/>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054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387"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26387"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7466"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7466"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0542"/>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60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461127"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272"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07272"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74108"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74108"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580348"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580348"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019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8094"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28094"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64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21349"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21349"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31678"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31678"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18381"/>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18381"/>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21708"/>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580545"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80182"/>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80182"/>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09"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597309"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97523"/>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697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11982"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495387"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495387"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32562"/>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32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158"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552158"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07069"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27"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06827"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4787"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834787"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56774"/>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56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098959"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1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68334"/>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68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6830"/>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19968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 xml:space="preserve"> </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32092"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32092"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486041"/>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4860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78662"/>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78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1811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181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4163"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4163"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68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58468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NaBr</w:t>
            </w:r>
          </w:p>
        </w:tc>
        <w:tc>
          <w:tcPr>
            <w:tcBorders>
              <w:bottom w:val="single" w:sz="8" w:space="0" w:color="000000"/>
            </w:tcBorders>
          </w:tcPr>
          <w:p>
            <w:pPr>
              <w:pStyle w:val="Compact"/>
              <w:jc w:val="center"/>
            </w:pPr>
            <w:r>
              <w:rPr>
                <w:rFonts w:ascii="Times New Roman" w:hAnsi="Times New Roman" w:eastAsia="Times New Roman" w:cs="Times New Roman"/>
                <w:b/>
              </w:rPr>
              <w:t xml:space="preserve">NaI</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代号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结构式</w:t>
            </w:r>
          </w:p>
        </w:tc>
        <w:tc>
          <w:tcPr>
            <w:tcBorders>
              <w:bottom w:val="single" w:sz="8" w:space="0" w:color="000000"/>
            </w:tcBorders>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spacing w:before="0" w:after="0"/>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2479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2479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spacing w:before="0" w:after="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 xml:space="preserve"> </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 xml:space="preserve"> </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 xml:space="preserve"> </m:t>
              </m:r>
            </m:e>
            <m:sub>
              <m:r>
                <m:t>2</m:t>
              </m:r>
            </m:sub>
            <m:sup>
              <m:r>
                <m:t>3</m:t>
              </m:r>
            </m:sup>
          </m:sSubSup>
          <m:r>
            <m:rPr>
              <m:sty m:val="p"/>
            </m:rPr>
            <m:t>H</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1</m:t>
              </m:r>
            </m:sub>
            <m:sup>
              <m:r>
                <m:t>3</m:t>
              </m:r>
            </m:sup>
          </m:sSubSup>
          <m:r>
            <m:rPr>
              <m:sty m:val="p"/>
            </m:rPr>
            <m:t>H</m:t>
          </m:r>
          <m:r>
            <m:rPr>
              <m:sty m:val="p"/>
            </m:rPr>
            <m:t>+</m:t>
          </m:r>
          <m:sSubSup>
            <m:e>
              <m:r>
                <m:t xml:space="preserve"> </m:t>
              </m:r>
            </m:e>
            <m:sub>
              <m:r>
                <m:t>1</m:t>
              </m:r>
            </m:sub>
            <m:sup>
              <m:r>
                <m:t>1</m:t>
              </m:r>
            </m:sup>
          </m:sSubSup>
          <m:r>
            <m:rPr>
              <m:sty m:val="p"/>
            </m:rPr>
            <m:t>H</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spacing w:before="0" w:after="0"/>
        <w:ind w:left="480" w:hanging="48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ind w:left="480" w:hanging="480"/>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spacing w:before="0" w:after="0"/>
        <w:ind w:left="480" w:hanging="48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spacing w:before="0" w:after="0"/>
        <w:ind w:left="480" w:hanging="48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2780248"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547"/>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2980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食品添加剂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元素成分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用途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1429"/>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参数分子</w:t>
            </w:r>
          </w:p>
        </w:tc>
        <w:tc>
          <w:tcPr>
            <w:tcBorders>
              <w:bottom w:val="single" w:sz="8" w:space="0" w:color="000000"/>
            </w:tcBorders>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3565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配位方式</w:t>
            </w:r>
          </w:p>
        </w:tc>
        <w:tc>
          <w:tcPr>
            <w:tcBorders>
              <w:bottom w:val="single" w:sz="8" w:space="0" w:color="000000"/>
            </w:tcBorders>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tcBorders>
              <w:bottom w:val="single" w:sz="8" w:space="0" w:color="000000"/>
            </w:tcBorders>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081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31122"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31122"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7218"/>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87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642"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21642"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4290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15217"/>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152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290909"/>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290909"/>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7889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78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8464"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198464"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37528"/>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37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2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tcBorders>
              <w:bottom w:val="single" w:sz="8" w:space="0" w:color="000000"/>
            </w:tcBorders>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tcBorders>
              <w:bottom w:val="single" w:sz="8" w:space="0" w:color="000000"/>
            </w:tcBorders>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28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87617"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2987617"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46534"/>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4925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49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782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3782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17655"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17655"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171789"/>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1717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10381"/>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103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8259"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538259"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09238"/>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09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12153"/>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12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179121"/>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179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82173"/>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19821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高分子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高分子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立体结构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56234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56234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59028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59028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570184"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570184"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53556"/>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53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1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56653"/>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56653"/>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分子对称性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2836"/>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0828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00810"/>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008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351759"/>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351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3910"/>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363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27820"/>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278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63359"/>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3633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05823"/>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05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 xml:space="preserve"> </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32584"/>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325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c>
          <w:tcPr>
            <w:tcBorders>
              <w:bottom w:val="single" w:sz="8" w:space="0" w:color="000000"/>
            </w:tcBorders>
          </w:tcPr>
          <w:p>
            <w:pPr>
              <w:pStyle w:val="Compact"/>
              <w:jc w:val="center"/>
            </w:pPr>
            <m:oMath>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B</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tcBorders>
              <w:bottom w:val="single" w:sz="8" w:space="0" w:color="000000"/>
            </w:tcBorders>
          </w:tcPr>
          <w:p>
            <w:pPr>
              <w:pStyle w:val="Compact"/>
              <w:jc w:val="center"/>
            </w:pPr>
            <m:oMath>
              <m:r>
                <m:rPr>
                  <m:sty m:val="p"/>
                </m:rPr>
                <m:t>sin</m:t>
              </m:r>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565158"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565158"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10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2983687"/>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298368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4710"/>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47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303844"/>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30384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34867"/>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1348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197480"/>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1974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188"/>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12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12025"/>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120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031"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28031"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1694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1694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494118"/>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49411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18783"/>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187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9411"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39411"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金属的结构型式</w:t>
            </w:r>
          </w:p>
        </w:tc>
        <w:tc>
          <w:tcPr>
            <w:tcBorders>
              <w:bottom w:val="single" w:sz="8" w:space="0" w:color="000000"/>
            </w:tcBorders>
          </w:tcPr>
          <w:p>
            <w:pPr>
              <w:pStyle w:val="Compact"/>
              <w:jc w:val="center"/>
            </w:pPr>
            <w:r>
              <w:rPr>
                <w:rFonts w:ascii="Times New Roman" w:hAnsi="Times New Roman" w:eastAsia="Times New Roman" w:cs="Times New Roman"/>
                <w:b/>
              </w:rPr>
              <w:t xml:space="preserve">A1</w:t>
            </w:r>
          </w:p>
        </w:tc>
        <w:tc>
          <w:tcPr>
            <w:tcBorders>
              <w:bottom w:val="single" w:sz="8" w:space="0" w:color="000000"/>
            </w:tcBorders>
          </w:tcPr>
          <w:p>
            <w:pPr>
              <w:pStyle w:val="Compact"/>
              <w:jc w:val="center"/>
            </w:pPr>
            <w:r>
              <w:rPr>
                <w:rFonts w:ascii="Times New Roman" w:hAnsi="Times New Roman" w:eastAsia="Times New Roman" w:cs="Times New Roman"/>
                <w:b/>
              </w:rPr>
              <w:t xml:space="preserve">A2</w:t>
            </w:r>
          </w:p>
        </w:tc>
        <w:tc>
          <w:tcPr>
            <w:tcBorders>
              <w:bottom w:val="single" w:sz="8" w:space="0" w:color="000000"/>
            </w:tcBorders>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35521"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35521"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25378"/>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253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45229"/>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45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308082"/>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3080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10395"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10395"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2975663"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2975663"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675676"/>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6756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49517"/>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49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933"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17933"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26584"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26584"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32877"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32877"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配位多面体型式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负离子堆积方式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938"/>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129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15219"/>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15219"/>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0963"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00963"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配位多面体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c>
          <w:tcPr>
            <w:tcBorders>
              <w:bottom w:val="single" w:sz="8" w:space="0" w:color="000000"/>
            </w:tcBorders>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 xml:space="preserve"> </m:t>
              </m:r>
            </m:sup>
            <m:e>
              <m:sSub>
                <m:e>
                  <m:r>
                    <m:t>S</m:t>
                  </m:r>
                </m:e>
                <m:sub>
                  <m:r>
                    <m:t>i</m:t>
                  </m:r>
                </m:sub>
              </m:sSub>
            </m:e>
          </m:nary>
          <m:r>
            <m:rPr>
              <m:sty m:val="p"/>
            </m:rPr>
            <m:t>=</m:t>
          </m:r>
          <m:nary>
            <m:naryPr>
              <m:chr m:val="∑"/>
              <m:limLoc m:val="undOvr"/>
              <m:subHide m:val="off"/>
              <m:supHide m:val="on"/>
            </m:naryPr>
            <m:sub>
              <m:r>
                <m:t>i</m:t>
              </m:r>
            </m:sub>
            <m:sup>
              <m:r>
                <m:t xml:space="preserve"> </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8871"/>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08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2903"/>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29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1456"/>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14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56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56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45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1745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tcBorders>
              <w:bottom w:val="single" w:sz="8" w:space="0" w:color="000000"/>
            </w:tcBorders>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tcBorders>
              <w:bottom w:val="single" w:sz="8" w:space="0" w:color="000000"/>
            </w:tcBorders>
          </w:tcPr>
          <w:p>
            <w:pPr>
              <w:pStyle w:val="Compact"/>
              <w:jc w:val="center"/>
            </w:pPr>
            <w:r>
              <w:rPr>
                <w:rFonts w:ascii="Times New Roman" w:hAnsi="Times New Roman" w:eastAsia="Times New Roman" w:cs="Times New Roman"/>
                <w:b/>
              </w:rPr>
              <w:t xml:space="preserve">sinθ</w:t>
            </w:r>
          </w:p>
        </w:tc>
        <w:tc>
          <w:tcPr>
            <w:tcBorders>
              <w:bottom w:val="single" w:sz="8" w:space="0" w:color="000000"/>
            </w:tcBorders>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0828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7399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2258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15788"/>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15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893349"/>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893349"/>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255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255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4175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4175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8652"/>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786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194365"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54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54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277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tcBorders>
              <w:bottom w:val="single" w:sz="8" w:space="0" w:color="000000"/>
            </w:tcBorders>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tcBorders>
              <w:bottom w:val="single" w:sz="8" w:space="0" w:color="000000"/>
            </w:tcBorders>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tcBorders>
              <w:bottom w:val="single" w:sz="8" w:space="0" w:color="000000"/>
            </w:tcBorders>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94793"/>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39479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4944"/>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449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473846"/>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473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873640"/>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8736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996557"/>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29965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53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5653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474352"/>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474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633"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418633"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591607"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591607"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8588"/>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685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32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832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5240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373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2987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2987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6062"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756062"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951736"/>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1951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43750"/>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3437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2558"/>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1255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3479"/>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347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591972"/>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591972"/>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晶体</w:t>
            </w:r>
          </w:p>
        </w:tc>
        <w:tc>
          <w:tcPr>
            <w:tcBorders>
              <w:bottom w:val="single" w:sz="8" w:space="0" w:color="000000"/>
            </w:tcBorders>
          </w:tcPr>
          <w:p>
            <w:pPr>
              <w:pStyle w:val="Compact"/>
              <w:jc w:val="center"/>
            </w:pPr>
            <w:r>
              <w:rPr>
                <w:rFonts w:ascii="Times New Roman" w:hAnsi="Times New Roman" w:eastAsia="Times New Roman" w:cs="Times New Roman"/>
                <w:b/>
              </w:rPr>
              <w:t xml:space="preserve">a/pm</w:t>
            </w:r>
          </w:p>
        </w:tc>
        <w:tc>
          <w:tcPr>
            <w:tcBorders>
              <w:bottom w:val="single" w:sz="8" w:space="0" w:color="000000"/>
            </w:tcBorders>
          </w:tcPr>
          <w:p>
            <w:pPr>
              <w:pStyle w:val="Compact"/>
              <w:jc w:val="center"/>
            </w:pPr>
            <w:r>
              <w:rPr>
                <w:rFonts w:ascii="Times New Roman" w:hAnsi="Times New Roman" w:eastAsia="Times New Roman" w:cs="Times New Roman"/>
                <w:b/>
              </w:rPr>
              <w:t xml:space="preserve">c/pm</w:t>
            </w:r>
          </w:p>
        </w:tc>
        <w:tc>
          <w:tcPr>
            <w:tcBorders>
              <w:bottom w:val="single" w:sz="8" w:space="0" w:color="000000"/>
            </w:tcBorders>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spacing w:before="0" w:after="0"/>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0" w:after="0"/>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0" w:after="0"/>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0574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599998"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56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36.0</w:t>
            </w:r>
          </w:p>
        </w:tc>
        <w:tc>
          <w:tcPr>
            <w:tcBorders>
              <w:bottom w:val="single" w:sz="8" w:space="0" w:color="000000"/>
            </w:tcBorders>
          </w:tcPr>
          <w:p>
            <w:pPr>
              <w:pStyle w:val="Compact"/>
              <w:jc w:val="center"/>
            </w:pPr>
            <w:r>
              <w:rPr>
                <w:rFonts w:ascii="Times New Roman" w:hAnsi="Times New Roman" w:eastAsia="Times New Roman" w:cs="Times New Roman"/>
                <w:b/>
              </w:rPr>
              <w:t xml:space="preserve">49.0</w:t>
            </w:r>
          </w:p>
        </w:tc>
        <w:tc>
          <w:tcPr>
            <w:tcBorders>
              <w:bottom w:val="single" w:sz="8" w:space="0" w:color="000000"/>
            </w:tcBorders>
          </w:tcPr>
          <w:p>
            <w:pPr>
              <w:pStyle w:val="Compact"/>
              <w:jc w:val="center"/>
            </w:pPr>
            <w:r>
              <w:rPr>
                <w:rFonts w:ascii="Times New Roman" w:hAnsi="Times New Roman" w:eastAsia="Times New Roman" w:cs="Times New Roman"/>
                <w:b/>
              </w:rPr>
              <w:t xml:space="preserve">64.0</w:t>
            </w:r>
          </w:p>
        </w:tc>
        <w:tc>
          <w:tcPr>
            <w:tcBorders>
              <w:bottom w:val="single" w:sz="8" w:space="0" w:color="000000"/>
            </w:tcBorders>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58462"/>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2026-09-20T15:18:07Z</dcterms:created>
  <dcterms:modified xsi:type="dcterms:W3CDTF">2026-09-20T15:18:07Z</dcterms:modified>
</cp:coreProperties>
</file>

<file path=docProps/custom.xml><?xml version="1.0" encoding="utf-8"?>
<Properties xmlns="http://schemas.openxmlformats.org/officeDocument/2006/custom-properties" xmlns:vt="http://schemas.openxmlformats.org/officeDocument/2006/docPropsVTypes"/>
</file>