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化学原理化学平衡-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863"/>
        <w:gridCol w:w="1863"/>
        <w:gridCol w:w="2329"/>
        <w:gridCol w:w="1863"/>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平衡常数表达式</w:t>
            </w:r>
            <w:r>
              <w:rPr>
                <w:rFonts w:hint="eastAsia" w:ascii="Times New Roman" w:hAnsi="Times New Roman" w:eastAsia="Times New Roman" w:cs="Times New Roman"/>
              </w:rPr>
              <w:t>、Q</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比较</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原理基础</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解离度计算</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21-35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、N2O4</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、I2-HI</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讲义补充</w:t>
            </w:r>
          </w:p>
        </w:tc>
        <w:tc>
          <w:tcPr/>
          <w:p>
            <w:pPr>
              <w:pStyle w:val="Compact"/>
              <w:jc w:val="center"/>
            </w:pPr>
            <w:r>
              <w:rPr>
                <w:rFonts w:ascii="Times New Roman" w:hAnsi="Times New Roman" w:eastAsia="Times New Roman" w:cs="Times New Roman"/>
              </w:rPr>
              <w:t xml:space="preserve">36-45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初赛讲义热力学平衡</w:t>
            </w:r>
            <w:r>
              <w:rPr>
                <w:rFonts w:hint="eastAsia" w:ascii="Times New Roman" w:hAnsi="Times New Roman" w:eastAsia="Times New Roman" w:cs="Times New Roman"/>
              </w:rPr>
              <w:t>、</w:t>
            </w:r>
            <w:r>
              <w:rPr>
                <w:rFonts w:hint="eastAsia" w:ascii="Times New Roman" w:hAnsi="Times New Roman" w:eastAsia="FangSong" w:cs="Times New Roman"/>
              </w:rPr>
              <w:t>上中平衡常数</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蒸气压</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w:t>
            </w:r>
          </w:p>
        </w:tc>
        <w:tc>
          <w:tcPr/>
          <w:p>
            <w:pPr>
              <w:pStyle w:val="Compact"/>
              <w:jc w:val="center"/>
            </w:pPr>
            <w:r>
              <w:rPr>
                <w:rFonts w:ascii="Times New Roman" w:hAnsi="Times New Roman" w:eastAsia="Times New Roman" w:cs="Times New Roman"/>
              </w:rPr>
              <w:t xml:space="preserve">46-50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乙苯脱氢</w:t>
            </w:r>
            <w:r>
              <w:rPr>
                <w:rFonts w:hint="eastAsia" w:ascii="Times New Roman" w:hAnsi="Times New Roman" w:eastAsia="Times New Roman" w:cs="Times New Roman"/>
              </w:rPr>
              <w:t>Kp、NH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聚合转化率</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水合晶体脱水</w:t>
            </w:r>
          </w:p>
        </w:tc>
      </w:tr>
    </w:tbl>
    <w:p>
      <w:pPr>
        <w:spacing w:before="160" w:after="80"/>
      </w:pPr>
      <w:r>
        <w:pict>
          <v:rect style="width:0;height:1.5pt" o:hralign="center" o:hrstd="t" o:hr="t"/>
        </w:pict>
      </w:r>
    </w:p>
    <w:bookmarkEnd w:id="9"/>
    <w:bookmarkStart w:id="23" w:name="第一部分基础巩固13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l</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反应平衡后</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b</m:t>
            </m:r>
            <m:r>
              <m:rPr>
                <m:sty m:val="p"/>
              </m:rPr>
              <m:t>a</m:t>
            </m:r>
            <m:r>
              <m:rPr>
                <m:sty m:val="p"/>
              </m:rPr>
              <m:t>r</m:t>
            </m:r>
          </m:sup>
        </m:sSub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1</m:t>
                </m:r>
              </m:sub>
            </m:sSub>
          </m:sub>
        </m:sSub>
        <m:r>
          <m:rPr>
            <m:sty m:val="p"/>
          </m:rPr>
          <m:t>=</m:t>
        </m:r>
        <m:r>
          <m:t>3.4</m:t>
        </m:r>
        <m:r>
          <m:rPr>
            <m:sty m:val="p"/>
          </m:rPr>
          <m:t>×</m:t>
        </m:r>
        <m:sSup>
          <m:e>
            <m:r>
              <m:t>10</m:t>
            </m:r>
          </m:e>
          <m:sup>
            <m:r>
              <m:rPr>
                <m:sty m:val="p"/>
              </m:rPr>
              <m:t>−</m:t>
            </m:r>
            <m:r>
              <m:t>18</m:t>
            </m:r>
          </m:sup>
        </m:sSup>
      </m:oMath>
    </w:p>
    <w:p>
      <w:pPr>
        <w:numPr>
          <w:ilvl w:val="0"/>
          <w:numId w:val="1002"/>
        </w:numPr>
      </w:pP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2</m:t>
                </m:r>
              </m:sub>
            </m:sSub>
          </m:sub>
        </m:sSub>
        <m:r>
          <m:rPr>
            <m:sty m:val="p"/>
          </m:rPr>
          <m:t>=</m:t>
        </m:r>
        <m:r>
          <m:t>4.6</m:t>
        </m:r>
        <m:r>
          <m:rPr>
            <m:sty m:val="p"/>
          </m:rPr>
          <m:t>×</m:t>
        </m:r>
        <m:sSup>
          <m:e>
            <m:r>
              <m:t>10</m:t>
            </m:r>
          </m:e>
          <m:sup>
            <m:r>
              <m:rPr>
                <m:sty m:val="p"/>
              </m:rPr>
              <m:t>−</m:t>
            </m:r>
            <m:r>
              <m:t>3</m:t>
            </m:r>
          </m:sup>
        </m:sSup>
      </m:oMath>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3</m:t>
                </m:r>
              </m:sub>
            </m:sSub>
          </m:sub>
        </m:sSub>
        <m:r>
          <m:rPr>
            <m:sty m:val="p"/>
          </m:rPr>
          <m:t>=</m:t>
        </m:r>
        <m:r>
          <m:t>4.1</m:t>
        </m:r>
        <m:r>
          <m:rPr>
            <m:sty m:val="p"/>
          </m:rPr>
          <m:t>×</m:t>
        </m:r>
        <m:sSup>
          <m:e>
            <m:r>
              <m:t>10</m:t>
            </m:r>
          </m:e>
          <m:sup>
            <m:r>
              <m:rPr>
                <m:sty m:val="p"/>
              </m:rPr>
              <m:t>−</m:t>
            </m:r>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298</m:t>
        </m:r>
        <m:r>
          <m:rPr>
            <m:sty m:val="p"/>
          </m:rPr>
          <m:t>K</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G</m:t>
            </m:r>
          </m:e>
          <m:sub>
            <m:r>
              <m:rPr>
                <m:sty m:val="p"/>
              </m:rPr>
              <m:t>f</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m:oMath>
        <m:sSub>
          <m:e>
            <m:r>
              <m:rPr>
                <m:sty m:val="p"/>
              </m:rPr>
              <m:t>A</m:t>
            </m:r>
            <m:r>
              <m:rPr>
                <m:sty m:val="p"/>
              </m:rPr>
              <m:t>g</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54</w:t>
      </w:r>
      <w:r>
        <w:rPr>
          <w:rFonts w:hint="eastAsia" w:ascii="Times New Roman" w:hAnsi="Times New Roman" w:eastAsia="FangSong" w:cs="Times New Roman"/>
        </w:rPr>
        <w:t>题</w:t>
      </w:r>
      <w:r>
        <w:rPr>
          <w:rFonts w:hint="eastAsia" w:ascii="Times New Roman" w:hAnsi="Times New Roman" w:eastAsia="Times New Roman" w:cs="Times New Roman"/>
        </w:rPr>
        <w:t>（06-09）</w:t>
      </w:r>
      <w:r>
        <w:rPr>
          <w:rFonts w:hint="eastAsia" w:ascii="Times New Roman" w:hAnsi="Times New Roman" w:eastAsia="FangSong" w:cs="Times New Roman"/>
        </w:rPr>
        <w:t>为同一道题</w:t>
      </w:r>
      <w:r>
        <w:rPr>
          <w:rFonts w:hint="eastAsia" w:ascii="Times New Roman" w:hAnsi="Times New Roman" w:eastAsia="Times New Roman" w:cs="Times New Roman"/>
        </w:rPr>
        <w:t>（</w:t>
      </w:r>
      <w:r>
        <w:rPr>
          <w:rFonts w:hint="eastAsia" w:ascii="Times New Roman" w:hAnsi="Times New Roman" w:eastAsia="FangSong" w:cs="Times New Roman"/>
        </w:rPr>
        <w:t>固氮反应三途径</w:t>
      </w:r>
      <w:r>
        <w:rPr>
          <w:rFonts w:hint="eastAsia" w:ascii="Times New Roman" w:hAnsi="Times New Roman" w:eastAsia="Times New Roman" w:cs="Times New Roman"/>
        </w:rPr>
        <w:t>），</w:t>
      </w:r>
      <w:r>
        <w:rPr>
          <w:rFonts w:hint="eastAsia" w:ascii="Times New Roman" w:hAnsi="Times New Roman" w:eastAsia="FangSong" w:cs="Times New Roman"/>
        </w:rPr>
        <w:t>验算答案一致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状态</w:t>
            </w:r>
          </w:p>
        </w:tc>
        <w:tc>
          <w:tcPr>
            <w:tcBorders>
              <w:bottom w:val="single" w:sz="8" w:space="0" w:color="000000"/>
            </w:tcBorders>
          </w:tcPr>
          <w:p>
            <w:pPr>
              <w:pStyle w:val="Compact"/>
              <w:jc w:val="center"/>
            </w:pPr>
            <m:oMath>
              <m:r>
                <m:t>c</m:t>
              </m:r>
              <m:r>
                <m:rPr>
                  <m:sty m:val="p"/>
                </m:rPr>
                <m:t>(</m:t>
              </m:r>
              <m:sSub>
                <m:e>
                  <m:r>
                    <m:rPr>
                      <m:sty m:val="p"/>
                    </m:rPr>
                    <m:t>N</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m:oMath>
              <m:r>
                <m:t>c</m:t>
              </m:r>
              <m:r>
                <m:rPr>
                  <m:sty m:val="p"/>
                </m:rPr>
                <m:t>(</m:t>
              </m:r>
              <m:sSub>
                <m:e>
                  <m:r>
                    <m:rPr>
                      <m:sty m:val="p"/>
                    </m:rPr>
                    <m:t>O</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m:oMath>
              <m:r>
                <m:t>c</m:t>
              </m:r>
              <m:r>
                <m:rPr>
                  <m:sty m:val="p"/>
                </m:rPr>
                <m:t>(</m:t>
              </m:r>
              <m:r>
                <m:rPr>
                  <m:sty m:val="p"/>
                </m:rPr>
                <m:t>N</m:t>
              </m:r>
              <m:r>
                <m:rPr>
                  <m:sty m:val="p"/>
                </m:rPr>
                <m:t>O</m:t>
              </m:r>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0.68</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r>
                <m:t>T</m:t>
              </m:r>
            </m:oMath>
            <w:r>
              <w:rPr>
                <w:rFonts w:ascii="Times New Roman" w:hAnsi="Times New Roman" w:eastAsia="Times New Roman" w:cs="Times New Roman"/>
                <w:b/>
              </w:rPr>
              <w:t xml:space="preserve">/K</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c>
          <w:tcPr>
            <w:tcBorders>
              <w:bottom w:val="single" w:sz="8" w:space="0" w:color="000000"/>
            </w:tcBorders>
          </w:tcPr>
          <w:p>
            <w:pPr>
              <w:pStyle w:val="Compact"/>
              <w:jc w:val="center"/>
            </w:pPr>
            <w:r>
              <w:rPr>
                <w:rFonts w:ascii="Times New Roman" w:hAnsi="Times New Roman" w:eastAsia="Times New Roman" w:cs="Times New Roman"/>
                <w:b/>
              </w:rPr>
              <w:t xml:space="preserve">900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1100</w:t>
            </w:r>
          </w:p>
        </w:tc>
        <w:tc>
          <w:tcPr>
            <w:tcBorders>
              <w:bottom w:val="single" w:sz="8" w:space="0" w:color="000000"/>
            </w:tcBorders>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5"/>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5"/>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bookmarkEnd w:id="22"/>
    <w:bookmarkEnd w:id="23"/>
    <w:bookmarkStart w:id="39" w:name="第二部分竞赛提升12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24"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某密闭容器中混合气体总压</w:t>
      </w:r>
      <w:r>
        <w:rPr>
          <w:rFonts w:ascii="Times New Roman" w:hAnsi="Times New Roman" w:eastAsia="Times New Roman" w:cs="Times New Roman"/>
        </w:rPr>
        <w:t xml:space="preserve"> </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计算平均相对分子质量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t>383</m:t>
        </m:r>
        <m:r>
          <m:rPr>
            <m:sty m:val="p"/>
          </m:rPr>
          <m:t>K</m:t>
        </m:r>
        <m:r>
          <m:rPr>
            <m:sty m:val="p"/>
          </m:rPr>
          <m:t>)</m:t>
        </m:r>
        <m:r>
          <m:rPr>
            <m:sty m:val="p"/>
          </m:rPr>
          <m:t>=</m:t>
        </m:r>
        <m:r>
          <m:t>14.8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sSup>
          <m:e>
            <m:r>
              <m:t>110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烘干时掺入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可避免分解</w:t>
      </w:r>
      <w:r>
        <w:rPr>
          <w:rFonts w:hint="eastAsia" w:ascii="Times New Roman" w:hAnsi="Times New Roman" w:eastAsia="Times New Roman" w:cs="Times New Roman"/>
        </w:rPr>
        <w:t>，</w:t>
      </w:r>
      <w:r>
        <w:rPr>
          <w:rFonts w:hint="eastAsia" w:ascii="Times New Roman" w:hAnsi="Times New Roman" w:eastAsia="FangSong" w:cs="Times New Roman"/>
        </w:rPr>
        <w:t>估算气相中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K</m:t>
        </m:r>
        <m:r>
          <m:rPr>
            <m:sty m:val="p"/>
          </m:rPr>
          <m:t>)</m:t>
        </m:r>
        <m:r>
          <m:rPr>
            <m:sty m:val="p"/>
          </m:rPr>
          <m:t>=</m:t>
        </m:r>
        <m:r>
          <m:t>85.5</m:t>
        </m:r>
      </m:oMath>
      <w:r>
        <w:rPr>
          <w:rFonts w:ascii="Times New Roman" w:hAnsi="Times New Roman" w:eastAsia="Times New Roman" w:cs="Times New Roman"/>
        </w:rPr>
        <w:t xml:space="preserve">。</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20.2</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水中溶解度</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气体通过铁管发生腐蚀反应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体积比不得小于多少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196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206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2"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8281" cy="2736129"/>
            <wp:effectExtent b="0" l="0" r="0" t="0"/>
            <wp:docPr descr="" title="" id="30" name="Picture"/>
            <a:graphic>
              <a:graphicData uri="http://schemas.openxmlformats.org/drawingml/2006/picture">
                <pic:pic>
                  <pic:nvPicPr>
                    <pic:cNvPr descr="26e110c6a209dabae3e7c446e945b7946b5d07dd066882866dbeabbc7671981c.jpg" id="31" name="Picture"/>
                    <pic:cNvPicPr>
                      <a:picLocks noChangeArrowheads="1" noChangeAspect="1"/>
                    </pic:cNvPicPr>
                  </pic:nvPicPr>
                  <pic:blipFill>
                    <a:blip r:embed="rId29"/>
                    <a:stretch>
                      <a:fillRect/>
                    </a:stretch>
                  </pic:blipFill>
                  <pic:spPr bwMode="auto">
                    <a:xfrm>
                      <a:off x="0" y="0"/>
                      <a:ext cx="3228281" cy="27361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8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30.9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93.3</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0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spacing w:before="160" w:after="80"/>
      </w:pPr>
      <w:r>
        <w:pict>
          <v:rect style="width:0;height:1.5pt" o:hralign="center" o:hrstd="t" o:hr="t"/>
        </w:pict>
      </w:r>
    </w:p>
    <w:bookmarkEnd w:id="38"/>
    <w:bookmarkEnd w:id="39"/>
    <w:bookmarkStart w:id="73" w:name="第三部分真题挑战15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0" w:name="第21题-真题第30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0.100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0.400</m:t>
        </m:r>
      </m:oMath>
      <w:r>
        <w:rPr>
          <w:rFonts w:hint="eastAsia" w:ascii="Times New Roman" w:hAnsi="Times New Roman" w:eastAsia="Times New Roman" w:cs="Times New Roman"/>
        </w:rPr>
        <w:t>。</w:t>
      </w:r>
      <w:r>
        <w:rPr>
          <w:rFonts w:hint="eastAsia" w:ascii="Times New Roman" w:hAnsi="Times New Roman" w:eastAsia="FangSong" w:cs="Times New Roman"/>
        </w:rPr>
        <w:t>将一定量气体充入带活塞的特制容器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w:t>
      </w:r>
      <m:oMath>
        <m:r>
          <m:t>1</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2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上述体系在保持恒外压条件下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平衡向左移动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平衡不移动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平衡向右移动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3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平衡移动程度更大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平衡移动程度更小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4题-真题第32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w:t>
      </w:r>
      <w:r>
        <w:rPr>
          <w:rFonts w:ascii="Times New Roman" w:hAnsi="Times New Roman" w:eastAsia="Times New Roman" w:cs="Times New Roman"/>
        </w:rPr>
        <w:t xml:space="preserve"> </w:t>
      </w:r>
      <m:oMath>
        <m:r>
          <m:t>1</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w:t>
      </w:r>
      <w:r>
        <w:rPr>
          <w:rFonts w:ascii="Times New Roman" w:hAnsi="Times New Roman" w:eastAsia="Times New Roman" w:cs="Times New Roman"/>
        </w:rPr>
        <w:t xml:space="preserve"> </w:t>
      </w:r>
      <m:oMath>
        <m:oMathPr>
          <m:ctrlPr>
            <w:rPr>
              <w:sz w:val="28"/>
              <w:szCs w:val="28"/>
            </w:rPr>
          </m:ctrlPr>
        </m:oMathPr>
        <m:r>
          <m:t>4.56</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体系中存在反应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5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第26题-真题第28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w:t>
      </w:r>
      <w:r>
        <w:rPr>
          <w:rFonts w:hint="eastAsia" w:ascii="Times New Roman" w:hAnsi="Times New Roman" w:eastAsia="FangSong" w:cs="Times New Roman"/>
        </w:rPr>
        <w:t>肌红蛋白氧结合平衡常数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与氧气的结合度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m:oMath>
        <m:oMathPr>
          <m:ctrlPr>
            <w:rPr>
              <w:sz w:val="28"/>
              <w:szCs w:val="28"/>
            </w:rPr>
          </m:ctrlPr>
        </m:oMathPr>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M</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m:oMath>
        <m:sSup>
          <m:e>
            <m:r>
              <m:t>37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下反应达平衡时测得实验数据如下图所示</w:t>
      </w:r>
      <w:r>
        <w:rPr>
          <w:rFonts w:hint="eastAsia" w:ascii="Times New Roman" w:hAnsi="Times New Roman" w:eastAsia="Times New Roman" w:cs="Times New Roman"/>
        </w:rPr>
        <w:t>。</w:t>
      </w:r>
      <w:r>
        <w:rPr>
          <w:rFonts w:hint="eastAsia" w:ascii="Times New Roman" w:hAnsi="Times New Roman" w:eastAsia="FangSong" w:cs="Times New Roman"/>
        </w:rPr>
        <w:t>计算该温度下反应的平衡常数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46" name="Picture"/>
            <a:graphic>
              <a:graphicData uri="http://schemas.openxmlformats.org/drawingml/2006/picture">
                <pic:pic>
                  <pic:nvPicPr>
                    <pic:cNvPr descr="55ac9a27ef1f882b9f1d0143a7565ebc1c9974dd74d0cfa8dc7de6c9d4309852.jpg" id="47" name="Picture"/>
                    <pic:cNvPicPr>
                      <a:picLocks noChangeArrowheads="1" noChangeAspect="1"/>
                    </pic:cNvPicPr>
                  </pic:nvPicPr>
                  <pic:blipFill>
                    <a:blip r:embed="rId45"/>
                    <a:stretch>
                      <a:fillRect/>
                    </a:stretch>
                  </pic:blipFill>
                  <pic:spPr bwMode="auto">
                    <a:xfrm>
                      <a:off x="0" y="0"/>
                      <a:ext cx="3240000" cy="260119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7题-真题第33届初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w:t>
      </w:r>
      <w:r>
        <w:rPr>
          <w:rFonts w:hint="eastAsia" w:ascii="Times New Roman" w:hAnsi="Times New Roman" w:eastAsia="FangSong" w:cs="Times New Roman"/>
        </w:rPr>
        <w:t>气体分压计算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w:t>
      </w:r>
      <w:r>
        <w:rPr>
          <w:rFonts w:hint="eastAsia" w:ascii="Times New Roman" w:hAnsi="Times New Roman" w:eastAsia="Times New Roman" w:cs="Times New Roman"/>
        </w:rPr>
        <w:t>(1)</w:t>
      </w:r>
      <w:r>
        <w:rPr>
          <w:rFonts w:hint="eastAsia" w:ascii="Times New Roman" w:hAnsi="Times New Roman" w:eastAsia="FangSong" w:cs="Times New Roman"/>
        </w:rPr>
        <w:t>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t>1</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rPr>
            <m:sty m:val="p"/>
          </m:rPr>
          <m:t>−</m:t>
        </m:r>
        <m:r>
          <m:t>11.0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49"/>
    <w:bookmarkStart w:id="50" w:name="第28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已知电极电势数据</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0.14</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0.48</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r>
          <m:rPr>
            <m:sty m:val="p"/>
          </m:rPr>
          <m:t>F</m:t>
        </m:r>
        <m:sSup>
          <m:e>
            <m:r>
              <m:rPr>
                <m:sty m:val="p"/>
              </m:rPr>
              <m:t>c</m:t>
            </m:r>
          </m:e>
          <m:sup>
            <m:r>
              <m:rPr>
                <m:sty m:val="p"/>
              </m:rPr>
              <m:t>+</m:t>
            </m:r>
          </m:sup>
        </m:sSup>
        <m:r>
          <m:rPr>
            <m:sty m:val="p"/>
          </m:rPr>
          <m:t>/</m:t>
        </m:r>
        <m:r>
          <m:rPr>
            <m:sty m:val="p"/>
          </m:rPr>
          <m:t>0</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9题-真题第25届决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0题-真题第34届决赛2-5-3"/>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·2-5-3]</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-2-5-3-</w:t>
      </w:r>
      <w:r>
        <w:rPr>
          <w:rFonts w:hint="eastAsia" w:ascii="Times New Roman" w:hAnsi="Times New Roman" w:eastAsia="FangSong" w:cs="Times New Roman"/>
        </w:rPr>
        <w:t>合成氨平衡组成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w:t>
      </w:r>
      <m:oMath>
        <m:oMathPr>
          <m:ctrlPr>
            <w:rPr>
              <w:sz w:val="28"/>
              <w:szCs w:val="28"/>
            </w:rPr>
          </m:ctrlPr>
        </m:oMathPr>
        <m:r>
          <m:t>723.15</m:t>
        </m:r>
        <m:r>
          <m:rPr>
            <m:sty m:val="p"/>
          </m:rPr>
          <m:t>K</m:t>
        </m:r>
      </m:oMath>
      <w:r>
        <w:rPr>
          <w:rFonts w:ascii="Times New Roman" w:hAnsi="Times New Roman" w:eastAsia="Times New Roman" w:cs="Times New Roman"/>
        </w:rPr>
        <w:t xml:space="preserve">、</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m:oMath>
        <m:r>
          <m:t>1</m:t>
        </m:r>
        <m:r>
          <m:rPr>
            <m:sty m:val="p"/>
          </m:rPr>
          <m:t>:</m:t>
        </m:r>
        <m:r>
          <m:t>m</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注入真空密闭容器中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下平衡总压</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若容器中已含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使初始分压</w:t>
      </w:r>
      <w:r>
        <w:rPr>
          <w:rFonts w:ascii="Times New Roman" w:hAnsi="Times New Roman" w:eastAsia="Times New Roman" w:cs="Times New Roman"/>
        </w:rPr>
        <w:t xml:space="preserve"> </w:t>
      </w:r>
      <m:oMath>
        <m:oMathPr>
          <m:ctrlPr>
            <w:rPr>
              <w:sz w:val="28"/>
              <w:szCs w:val="28"/>
            </w:rPr>
          </m:ctrlPr>
        </m:oMathPr>
        <m:r>
          <m:t>0.50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平衡总压仍保持</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平衡时分解率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比较</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2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3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溶剂中反应</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r>
          <m:rPr>
            <m:sty m:val="p"/>
          </m:rPr>
          <m:t>⇌</m:t>
        </m:r>
        <m:r>
          <m:rPr>
            <m:sty m:val="p"/>
          </m:rPr>
          <m:t>2</m:t>
        </m:r>
        <m:r>
          <m:rPr>
            <m:sty m:val="p"/>
          </m:rPr>
          <m:t>B</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b>
          <m:e>
            <m:r>
              <m:rPr>
                <m:sty m:val="p"/>
              </m:rPr>
              <m:t>r</m:t>
            </m:r>
          </m:e>
          <m:sub>
            <m:r>
              <m:rPr>
                <m:sty m:val="p"/>
              </m:rPr>
              <m:t>2</m:t>
            </m:r>
          </m:sub>
        </m:sSub>
        <m:r>
          <m:rPr>
            <m:sty m:val="p"/>
          </m:rPr>
          <m:t>)</m:t>
        </m:r>
        <m:r>
          <m:rPr>
            <m:sty m:val="p"/>
          </m:rPr>
          <m:t>=</m:t>
        </m:r>
        <m:r>
          <m:t>c</m:t>
        </m:r>
        <m:r>
          <m:rPr>
            <m:sty m:val="p"/>
          </m:rPr>
          <m:t>(</m:t>
        </m:r>
        <m:r>
          <m:rPr>
            <m:sty m:val="p"/>
          </m:rPr>
          <m:t>C</m:t>
        </m:r>
        <m:sSub>
          <m:e>
            <m:r>
              <m:rPr>
                <m:sty m:val="p"/>
              </m:rPr>
              <m:t>l</m:t>
            </m:r>
          </m:e>
          <m:sub>
            <m:r>
              <m:rPr>
                <m:sty m:val="p"/>
              </m:rPr>
              <m:t>2</m:t>
            </m:r>
          </m:sub>
        </m:sSub>
        <m:r>
          <m:rPr>
            <m:sty m:val="p"/>
          </m:rPr>
          <m:t>)</m:t>
        </m:r>
        <m:r>
          <m:rPr>
            <m:sty m:val="p"/>
          </m:rPr>
          <m:t>=</m:t>
        </m:r>
        <m:r>
          <m:t>0.0043</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B</m:t>
        </m:r>
        <m:r>
          <m:rPr>
            <m:sty m:val="p"/>
          </m:rPr>
          <m:t>r</m:t>
        </m:r>
        <m:r>
          <m:rPr>
            <m:sty m:val="p"/>
          </m:rPr>
          <m:t>C</m:t>
        </m:r>
        <m:r>
          <m:rPr>
            <m:sty m:val="p"/>
          </m:rPr>
          <m:t>l</m:t>
        </m:r>
        <m:r>
          <m:rPr>
            <m:sty m:val="p"/>
          </m:rPr>
          <m:t>)</m:t>
        </m:r>
        <m:r>
          <m:rPr>
            <m:sty m:val="p"/>
          </m:rPr>
          <m:t>=</m:t>
        </m:r>
        <m:r>
          <m:t>0.0114</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计算新平衡各组分浓度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rPr>
            <m:sty m:val="p"/>
          </m:rPr>
          <m:t>−</m:t>
        </m:r>
        <m:r>
          <m:t>41.2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平衡后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oMathPr>
          <m:ctrlPr>
            <w:rPr>
              <w:sz w:val="28"/>
              <w:szCs w:val="28"/>
            </w:rPr>
          </m:ctrlPr>
        </m:oMathPr>
        <m:r>
          <m:t>49.84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650"/>
        <w:gridCol w:w="1650"/>
        <w:gridCol w:w="1650"/>
        <w:gridCol w:w="165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A</m:t>
              </m:r>
              <m:sSub>
                <m:e>
                  <m:r>
                    <m:rPr>
                      <m:sty m:val="p"/>
                    </m:rPr>
                    <m:t>g</m:t>
                  </m:r>
                </m:e>
                <m:sub>
                  <m:r>
                    <m:rPr>
                      <m:sty m:val="p"/>
                    </m:rPr>
                    <m:t>2</m:t>
                  </m:r>
                </m:sub>
              </m:sSub>
              <m:r>
                <m:rPr>
                  <m:sty m:val="p"/>
                </m:rPr>
                <m:t>S</m:t>
              </m:r>
              <m:r>
                <m:rPr>
                  <m:sty m:val="p"/>
                </m:rPr>
                <m:t>(</m:t>
              </m:r>
              <m:r>
                <m:rPr>
                  <m:sty m:val="p"/>
                </m:rPr>
                <m:t>s</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20.6</m:t>
              </m:r>
            </m:oMath>
            <w:r>
              <w:rPr>
                <w:rFonts w:ascii="Times New Roman" w:hAnsi="Times New Roman" w:eastAsia="Times New Roman" w:cs="Times New Roman"/>
              </w:rPr>
              <w:t xml:space="preserve">​</w:t>
            </w:r>
          </w:p>
        </w:tc>
        <w:tc>
          <w:tcPr/>
          <w:p>
            <w:pPr>
              <w:pStyle w:val="Compact"/>
              <w:jc w:val="center"/>
            </w:pPr>
            <m:oMath>
              <m:r>
                <m:rPr>
                  <m:sty m:val="p"/>
                </m:rPr>
                <m:t>−</m:t>
              </m:r>
              <m:r>
                <m:t>32.6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Sup>
                <m:e>
                  <m:r>
                    <m:t>S</m:t>
                  </m:r>
                </m:e>
                <m:sub>
                  <m:r>
                    <m:rPr>
                      <m:sty m:val="p"/>
                    </m:rPr>
                    <m:t>m</m:t>
                  </m:r>
                </m:sub>
                <m:sup>
                  <m:r>
                    <m:rPr>
                      <m:sty m:val="p"/>
                    </m:rPr>
                    <m:t>⊖</m:t>
                  </m:r>
                </m:sup>
              </m:sSubSup>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42.6</m:t>
              </m:r>
            </m:oMath>
            <w:r>
              <w:rPr>
                <w:rFonts w:ascii="Times New Roman" w:hAnsi="Times New Roman" w:eastAsia="Times New Roman" w:cs="Times New Roman"/>
              </w:rPr>
              <w:t xml:space="preserve">​</w:t>
            </w:r>
          </w:p>
        </w:tc>
        <w:tc>
          <w:tcPr/>
          <w:p>
            <w:pPr>
              <w:pStyle w:val="Compact"/>
              <w:jc w:val="center"/>
            </w:pPr>
            <m:oMath>
              <m:r>
                <m:t>205.8</m:t>
              </m:r>
            </m:oMath>
            <w:r>
              <w:rPr>
                <w:rFonts w:ascii="Times New Roman" w:hAnsi="Times New Roman" w:eastAsia="Times New Roman" w:cs="Times New Roman"/>
              </w:rPr>
              <w:t xml:space="preserve">​</w:t>
            </w:r>
          </w:p>
        </w:tc>
        <w:tc>
          <w:tcPr/>
          <w:p>
            <w:pPr>
              <w:pStyle w:val="Compact"/>
              <w:jc w:val="center"/>
            </w:pPr>
            <m:oMath>
              <m:r>
                <m:t>144</m:t>
              </m:r>
            </m:oMath>
            <w:r>
              <w:rPr>
                <w:rFonts w:ascii="Times New Roman" w:hAnsi="Times New Roman" w:eastAsia="Times New Roman" w:cs="Times New Roman"/>
              </w:rPr>
              <w:t xml:space="preserve">​</w:t>
            </w:r>
          </w:p>
        </w:tc>
        <w:tc>
          <w:tcPr/>
          <w:p>
            <w:pPr>
              <w:pStyle w:val="Compact"/>
              <w:jc w:val="center"/>
            </w:pPr>
            <m:oMath>
              <m:r>
                <m:t>130.7</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腐蚀反应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rPr>
            <m:sty m:val="p"/>
          </m:rPr>
          <m:t>s</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r>
          <m:rPr>
            <m:sty m:val="p"/>
          </m:rPr>
          <m:t>⇌</m:t>
        </m:r>
        <m:r>
          <m:rPr>
            <m:sty m:val="p"/>
          </m:rPr>
          <m:t>A</m:t>
        </m:r>
        <m:sSub>
          <m:e>
            <m:r>
              <m:rPr>
                <m:sty m:val="p"/>
              </m:rPr>
              <m:t>g</m:t>
            </m:r>
          </m:e>
          <m:sub>
            <m:r>
              <m:rPr>
                <m:sty m:val="p"/>
              </m:rPr>
              <m:t>2</m:t>
            </m:r>
          </m:sub>
        </m:sSub>
        <m:r>
          <m:rPr>
            <m:sty m:val="p"/>
          </m:rPr>
          <m:t>S</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r>
          <m:rPr>
            <m:sty m:val="p"/>
          </m:rPr>
          <m:t>g</m:t>
        </m:r>
        <m:r>
          <m:rPr>
            <m:sty m:val="p"/>
          </m:rPr>
          <m:t>/</m:t>
        </m:r>
        <m:r>
          <m:rPr>
            <m:sty m:val="p"/>
          </m:rPr>
          <m:t>L</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rPr>
            <m:sty m:val="p"/>
          </m:rPr>
          <m:t>s</m:t>
        </m:r>
        <m:r>
          <m:rPr>
            <m:sty m:val="p"/>
          </m:rPr>
          <m:t>)</m:t>
        </m:r>
        <m:r>
          <m:rPr>
            <m:sty m:val="p"/>
          </m:rPr>
          <m:t>⇌</m:t>
        </m:r>
        <m:r>
          <m:t>2</m:t>
        </m:r>
        <m:r>
          <m:rPr>
            <m:sty m:val="p"/>
          </m:rPr>
          <m:t>H</m:t>
        </m:r>
        <m:r>
          <m:rPr>
            <m:sty m:val="p"/>
          </m:rPr>
          <m:t>g</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w:t>
      </w:r>
      <m:oMath>
        <m:oMathPr>
          <m:ctrlPr>
            <w:rPr>
              <w:sz w:val="28"/>
              <w:szCs w:val="28"/>
            </w:rPr>
          </m:ctrlPr>
        </m:oMathPr>
        <m:r>
          <m:t>44.3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w:t>
      </w:r>
      <m:oMath>
        <m:r>
          <m:rPr>
            <m:sty m:val="p"/>
          </m:rPr>
          <m:t>H</m:t>
        </m:r>
        <m:r>
          <m:rPr>
            <m:sty m:val="p"/>
          </m:rPr>
          <m:t>g</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分解温度</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标准状况下</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常温</w:t>
      </w:r>
      <w:r>
        <w:rPr>
          <w:rFonts w:hint="eastAsia" w:ascii="Times New Roman" w:hAnsi="Times New Roman" w:eastAsia="Times New Roman" w:cs="Times New Roman"/>
        </w:rPr>
        <w:t>（</w:t>
      </w:r>
      <m:oMath>
        <m:r>
          <m:t>298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w:t>
      </w:r>
      <m:oMath>
        <m:oMathPr>
          <m:ctrlPr>
            <w:rPr>
              <w:sz w:val="28"/>
              <w:szCs w:val="28"/>
            </w:rPr>
          </m:ctrlPr>
        </m:oMathPr>
        <m:r>
          <m:t>101.1</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m:oMath>
        <m:oMathPr>
          <m:ctrlPr>
            <w:rPr>
              <w:sz w:val="28"/>
              <w:szCs w:val="28"/>
            </w:rPr>
          </m:ctrlPr>
        </m:oMathPr>
        <m:r>
          <m:t>0.0385</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m:oMath>
        <m:r>
          <m:t>0.05</m:t>
        </m:r>
      </m:oMath>
      <w:r>
        <w:rPr>
          <w:rFonts w:hint="eastAsia" w:ascii="Times New Roman" w:hAnsi="Times New Roman" w:eastAsia="Times New Roman" w:cs="Times New Roman"/>
        </w:rPr>
        <w:t>，</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19</w:t>
      </w:r>
      <w:r>
        <w:rPr>
          <w:rFonts w:hint="eastAsia" w:ascii="Times New Roman" w:hAnsi="Times New Roman" w:eastAsia="FangSong" w:cs="Times New Roman"/>
        </w:rPr>
        <w:t>题重复</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蒸气压与沸点</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30.71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298</m:t>
        </m:r>
        <m:r>
          <m:rPr>
            <m:sty m:val="p"/>
          </m:rPr>
          <m:t>K</m:t>
        </m:r>
        <m:r>
          <m:rPr>
            <m:sty m:val="p"/>
          </m:rPr>
          <m:t>)</m:t>
        </m:r>
        <m:r>
          <m:rPr>
            <m:sty m:val="p"/>
          </m:rPr>
          <m:t>=</m:t>
        </m:r>
        <m:r>
          <m:t>3.14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w:t>
      </w:r>
      <m:oMath>
        <m:r>
          <m:t>323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请写出反应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对位甲基化</w:t>
      </w:r>
      <w:r>
        <w:rPr>
          <w:rFonts w:hint="eastAsia" w:ascii="Times New Roman" w:hAnsi="Times New Roman" w:eastAsia="Times New Roman" w:cs="Times New Roman"/>
        </w:rPr>
        <w:t>）</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r>
        <w:rPr>
          <w:rFonts w:hint="eastAsia" w:ascii="Times New Roman" w:hAnsi="Times New Roman" w:eastAsia="Times New Roman" w:cs="Times New Roman"/>
        </w:rPr>
        <w:t>）</w:t>
      </w:r>
      <w:r>
        <w:rPr>
          <w:rFonts w:hint="eastAsia" w:ascii="Times New Roman" w:hAnsi="Times New Roman" w:eastAsia="FangSong" w:cs="Times New Roman"/>
        </w:rPr>
        <w:t>为同一题</w:t>
      </w:r>
      <w:r>
        <w:rPr>
          <w:rFonts w:hint="eastAsia" w:ascii="Times New Roman" w:hAnsi="Times New Roman" w:eastAsia="Times New Roman" w:cs="Times New Roman"/>
        </w:rPr>
        <w:t>（25</w:t>
      </w:r>
      <w:r>
        <w:rPr>
          <w:rFonts w:hint="eastAsia" w:ascii="Times New Roman" w:hAnsi="Times New Roman" w:eastAsia="FangSong" w:cs="Times New Roman"/>
        </w:rPr>
        <w:t>届决赛合成氨</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验算数值一致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合成氨恒压反应器</w:t>
      </w:r>
      <w:r>
        <w:rPr>
          <w:rFonts w:ascii="Times New Roman" w:hAnsi="Times New Roman" w:eastAsia="Times New Roman" w:cs="Times New Roman"/>
        </w:rPr>
        <w:t xml:space="preserve"> Kc/Qc </w:t>
      </w:r>
      <w:r>
        <w:rPr>
          <w:rFonts w:hint="eastAsia" w:ascii="Times New Roman" w:hAnsi="Times New Roman" w:eastAsia="FangSong" w:cs="Times New Roman"/>
        </w:rPr>
        <w:t>与反应方向</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p>
    <w:p>
      <w:pPr>
        <w:numPr>
          <w:ilvl w:val="0"/>
          <w:numId w:val="1017"/>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w:t>
      </w:r>
      <m:oMath>
        <m:sSub>
          <m:e>
            <m:r>
              <m:t>Q</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6.6</m:t>
        </m:r>
      </m:oMath>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其共轭酸写为</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穿过细胞膜时必须以</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与受体结合时必须以</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形式发挥作用</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4000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92.427</m:t>
              </m:r>
            </m:oMath>
            <w:r>
              <w:rPr>
                <w:rFonts w:ascii="Times New Roman" w:hAnsi="Times New Roman" w:eastAsia="Times New Roman" w:cs="Times New Roman"/>
              </w:rPr>
              <w:t xml:space="preserve">​</w:t>
            </w:r>
          </w:p>
        </w:tc>
      </w:tr>
      <w:tr>
        <w:tc>
          <w:tcPr/>
          <w:p>
            <w:pPr>
              <w:pStyle w:val="Compact"/>
              <w:jc w:val="center"/>
            </w:pP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15.541</m:t>
              </m:r>
            </m:oMath>
            <w:r>
              <w:rPr>
                <w:rFonts w:ascii="Times New Roman" w:hAnsi="Times New Roman" w:eastAsia="Times New Roman" w:cs="Times New Roman"/>
              </w:rPr>
              <w:t xml:space="preserve">​</w:t>
            </w:r>
          </w:p>
        </w:tc>
      </w:tr>
      <w:tr>
        <w:tc>
          <w:tcPr/>
          <w:p>
            <w:pPr>
              <w:pStyle w:val="Compact"/>
              <w:jc w:val="center"/>
            </w:pPr>
            <m:oMath>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353.687</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194.335</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hint="eastAsia" w:ascii="Times New Roman" w:hAnsi="Times New Roman" w:eastAsia="FangSong" w:cs="Times New Roman"/>
        </w:rPr>
        <w:t>此时容器体积为</w:t>
      </w:r>
      <w:r>
        <w:rPr>
          <w:rFonts w:ascii="Times New Roman" w:hAnsi="Times New Roman" w:eastAsia="Times New Roman" w:cs="Times New Roman"/>
        </w:rPr>
        <w:t xml:space="preserve"> </w:t>
      </w:r>
      <m:oMath>
        <m:r>
          <m:t>20.0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求体系中</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的物质的量及各气态物种的分压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乙苯脱氢制苯乙烯的反应如下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ascii="Times New Roman" w:hAnsi="Times New Roman" w:eastAsia="Times New Roman" w:cs="Times New Roman"/>
        </w:rPr>
        <w:t xml:space="preserve"> </w:t>
      </w:r>
      <m:oMath>
        <m:oMathPr>
          <m:ctrlPr>
            <w:rPr>
              <w:sz w:val="28"/>
              <w:szCs w:val="28"/>
            </w:rPr>
          </m:ctrlPr>
        </m:oMathPr>
        <m:r>
          <m:t>101325</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18.9%　</w:t>
      </w:r>
    </w:p>
    <w:p>
      <w:pPr>
        <w:pStyle w:val="BodyText"/>
        <w:spacing w:before="0" w:after="0"/>
        <w:ind w:left="480" w:hanging="480"/>
      </w:pPr>
      <w:r>
        <w:rPr>
          <w:rFonts w:ascii="Times New Roman" w:hAnsi="Times New Roman" w:eastAsia="Times New Roman" w:cs="Times New Roman"/>
        </w:rPr>
        <w:t xml:space="preserve">B. 15.1%　</w:t>
      </w:r>
    </w:p>
    <w:p>
      <w:pPr>
        <w:pStyle w:val="BodyText"/>
        <w:spacing w:before="0" w:after="0"/>
        <w:ind w:left="480" w:hanging="480"/>
      </w:pPr>
      <w:r>
        <w:rPr>
          <w:rFonts w:ascii="Times New Roman" w:hAnsi="Times New Roman" w:eastAsia="Times New Roman" w:cs="Times New Roman"/>
        </w:rPr>
        <w:t xml:space="preserve">C. 30.2%　</w:t>
      </w:r>
    </w:p>
    <w:p>
      <w:pPr>
        <w:pStyle w:val="BodyText"/>
        <w:spacing w:before="0" w:after="0"/>
        <w:ind w:left="480" w:hanging="480"/>
      </w:pPr>
      <w:r>
        <w:rPr>
          <w:rFonts w:ascii="Times New Roman" w:hAnsi="Times New Roman" w:eastAsia="Times New Roman" w:cs="Times New Roman"/>
        </w:rPr>
        <w:t xml:space="preserve">D. 38.9%</w:t>
      </w:r>
    </w:p>
    <w:p>
      <w:pPr>
        <w:spacing w:before="0" w:after="0"/>
      </w:pPr>
    </w:p>
    <w:p>
      <w:pPr>
        <w:spacing w:before="0" w:after="0"/>
      </w:pPr>
    </w:p>
    <w:p>
      <w:pPr>
        <w:spacing w:before="160" w:after="80"/>
      </w:pPr>
      <w:r>
        <w:pict>
          <v:rect style="width:0;height:1.5pt" o:hralign="center" o:hrstd="t" o:hr="t"/>
        </w:pict>
      </w:r>
    </w:p>
    <w:bookmarkEnd w:id="68"/>
    <w:bookmarkStart w:id="69" w:name="第47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t>92.0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则该体系的总压力</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69"/>
    <w:bookmarkStart w:id="70" w:name="第48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15%　</w:t>
      </w:r>
    </w:p>
    <w:p>
      <w:pPr>
        <w:pStyle w:val="BodyText"/>
        <w:spacing w:before="0" w:after="0"/>
        <w:ind w:left="480" w:hanging="480"/>
      </w:pPr>
      <w:r>
        <w:rPr>
          <w:rFonts w:ascii="Times New Roman" w:hAnsi="Times New Roman" w:eastAsia="Times New Roman" w:cs="Times New Roman"/>
        </w:rPr>
        <w:t xml:space="preserve">B. 30%　</w:t>
      </w:r>
    </w:p>
    <w:p>
      <w:pPr>
        <w:pStyle w:val="BodyText"/>
        <w:spacing w:before="0" w:after="0"/>
        <w:ind w:left="480" w:hanging="480"/>
      </w:pPr>
      <w:r>
        <w:rPr>
          <w:rFonts w:ascii="Times New Roman" w:hAnsi="Times New Roman" w:eastAsia="Times New Roman" w:cs="Times New Roman"/>
        </w:rPr>
        <w:t xml:space="preserve">C. 45%　</w:t>
      </w:r>
    </w:p>
    <w:p>
      <w:pPr>
        <w:pStyle w:val="BodyText"/>
        <w:spacing w:before="0" w:after="0"/>
        <w:ind w:left="480" w:hanging="480"/>
      </w:pPr>
      <w:r>
        <w:rPr>
          <w:rFonts w:ascii="Times New Roman" w:hAnsi="Times New Roman" w:eastAsia="Times New Roman" w:cs="Times New Roman"/>
        </w:rPr>
        <w:t xml:space="preserve">D. 60%</w:t>
      </w:r>
    </w:p>
    <w:p>
      <w:pPr>
        <w:spacing w:before="0" w:after="0"/>
      </w:pPr>
    </w:p>
    <w:p>
      <w:pPr>
        <w:spacing w:before="0" w:after="0"/>
      </w:pPr>
    </w:p>
    <w:p>
      <w:pPr>
        <w:spacing w:before="160" w:after="80"/>
      </w:pPr>
      <w:r>
        <w:pict>
          <v:rect style="width:0;height:1.5pt" o:hralign="center" o:hrstd="t" o:hr="t"/>
        </w:pict>
      </w:r>
    </w:p>
    <w:bookmarkEnd w:id="70"/>
    <w:bookmarkStart w:id="71" w:name="第49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7.0</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26</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53</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0.26</m:t>
        </m:r>
        <m:r>
          <m:t> </m:t>
        </m:r>
        <m:r>
          <m:rPr>
            <m:sty m:val="p"/>
          </m:rPr>
          <m:t>k</m:t>
        </m:r>
        <m:r>
          <m:rPr>
            <m:sty m:val="p"/>
          </m:rPr>
          <m:t>P</m:t>
        </m:r>
        <m:r>
          <m:rPr>
            <m:sty m:val="p"/>
          </m:rPr>
          <m:t>a</m:t>
        </m:r>
      </m:oMath>
    </w:p>
    <w:p>
      <w:pPr>
        <w:spacing w:before="0" w:after="0"/>
      </w:pPr>
    </w:p>
    <w:p>
      <w:pPr>
        <w:spacing w:before="0" w:after="0"/>
      </w:pPr>
    </w:p>
    <w:p>
      <w:pPr>
        <w:spacing w:before="160" w:after="80"/>
      </w:pPr>
      <w:r>
        <w:pict>
          <v:rect style="width:0;height:1.5pt" o:hralign="center" o:hrstd="t" o:hr="t"/>
        </w:pict>
      </w:r>
    </w:p>
    <w:bookmarkEnd w:id="71"/>
    <w:bookmarkStart w:id="72" w:name="第50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3</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2</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3</m:t>
              </m:r>
            </m:sub>
            <m:sup>
              <m:r>
                <m:rPr>
                  <m:sty m:val="p"/>
                </m:rPr>
                <m:t>⊖</m:t>
              </m:r>
            </m:sup>
          </m:sSubSup>
        </m:oMath>
      </m:oMathPara>
    </w:p>
    <w:p>
      <w:pPr>
        <w:pStyle w:val="FirstParagraph"/>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hint="eastAsia" w:ascii="Times New Roman" w:hAnsi="Times New Roman" w:eastAsia="FangSong" w:cs="Times New Roman"/>
        </w:rPr>
        <w:t>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2026-09-18T11:45:25Z</dcterms:created>
  <dcterms:modified xsi:type="dcterms:W3CDTF">2026-09-18T11:45:25Z</dcterms:modified>
</cp:coreProperties>
</file>

<file path=docProps/custom.xml><?xml version="1.0" encoding="utf-8"?>
<Properties xmlns="http://schemas.openxmlformats.org/officeDocument/2006/custom-properties" xmlns:vt="http://schemas.openxmlformats.org/officeDocument/2006/docPropsVTypes"/>
</file>