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第二轮习题集-元素与分析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元素与分析二</w:t>
      </w:r>
    </w:p>
    <w:bookmarkStart w:id="9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20.1-</w:t>
      </w:r>
      <w:r>
        <w:rPr>
          <w:rFonts w:hint="eastAsia" w:ascii="Times New Roman" w:hAnsi="Times New Roman" w:eastAsia="FangSong" w:cs="Times New Roman"/>
          <w:b/>
          <w:bCs/>
        </w:rPr>
        <w:t>完成配平化学反应方程式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完成并配平下列化学反应方程式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熔融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800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C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15.24 </w:t>
      </w:r>
      <w:r>
        <w:rPr>
          <w:rFonts w:hint="eastAsia" w:ascii="Times New Roman" w:hAnsi="Times New Roman" w:eastAsia="FangSong" w:cs="Times New Roman"/>
        </w:rPr>
        <w:t>分别写出与下列两个核化学反应有关的方程式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实验室用的中子源是利用半衰期很长的镭放出的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粒子轰击铍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 xml:space="preserve"> </m:t>
            </m:r>
          </m:e>
          <m:sub>
            <m:r>
              <m:t>4</m:t>
            </m:r>
          </m:sub>
          <m:sup>
            <m:r>
              <m:t>9</m:t>
            </m:r>
          </m:sup>
        </m:sSubSup>
        <m:r>
          <m:t>B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获得的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ⅦB</w:t>
      </w:r>
      <w:r>
        <w:rPr>
          <w:rFonts w:hint="eastAsia" w:ascii="Times New Roman" w:hAnsi="Times New Roman" w:eastAsia="FangSong" w:cs="Times New Roman"/>
        </w:rPr>
        <w:t>族的锝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 xml:space="preserve"> </m:t>
                </m:r>
              </m:e>
              <m:sup>
                <m:r>
                  <m:t>99</m:t>
                </m:r>
              </m:sup>
            </m:sSup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是在</w:t>
      </w:r>
      <w:r>
        <w:rPr>
          <w:rFonts w:hint="eastAsia" w:ascii="Times New Roman" w:hAnsi="Times New Roman" w:eastAsia="Times New Roman" w:cs="Times New Roman"/>
        </w:rPr>
        <w:t>1973</w:t>
      </w:r>
      <w:r>
        <w:rPr>
          <w:rFonts w:hint="eastAsia" w:ascii="Times New Roman" w:hAnsi="Times New Roman" w:eastAsia="FangSong" w:cs="Times New Roman"/>
        </w:rPr>
        <w:t>年用氘核轰击钼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 xml:space="preserve"> </m:t>
                </m:r>
              </m:e>
              <m:sup>
                <m:r>
                  <m:t>98</m:t>
                </m:r>
              </m:sup>
            </m:sSup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而发现的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-05-</w:t>
      </w:r>
      <w:r>
        <w:rPr>
          <w:rFonts w:hint="eastAsia" w:ascii="Times New Roman" w:hAnsi="Times New Roman" w:eastAsia="FangSong" w:cs="Times New Roman"/>
          <w:b/>
          <w:bCs/>
        </w:rPr>
        <w:t>三聚磷酸钠化学式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磷酸分子与磷酸分子的羟基之间可以脱去水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三个磷酸分子可以脱去两个水分子生成三聚磷酸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含磷洗衣粉中含有三聚磷酸的钠盐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该钠盐的化学式及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此钠盐中</w:t>
      </w:r>
      <w:r>
        <w:rPr>
          <w:rFonts w:ascii="Times New Roman" w:hAnsi="Times New Roman" w:eastAsia="Times New Roman" w:cs="Times New Roman"/>
        </w:rPr>
        <w:t xml:space="preserve"> P—O </w:t>
      </w:r>
      <w:r>
        <w:rPr>
          <w:rFonts w:hint="eastAsia" w:ascii="Times New Roman" w:hAnsi="Times New Roman" w:eastAsia="FangSong" w:cs="Times New Roman"/>
        </w:rPr>
        <w:t xml:space="preserve">单键的物质的量分别是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，12</w:t>
      </w:r>
      <w:r>
        <w:rPr>
          <w:rFonts w:ascii="Times New Roman" w:hAnsi="Times New Roman" w:eastAsia="Times New Roman" w:cs="Times New Roman"/>
        </w:rPr>
        <w:t xml:space="preserve"> mol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，9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，9</w:t>
      </w:r>
      <w:r>
        <w:rPr>
          <w:rFonts w:ascii="Times New Roman" w:hAnsi="Times New Roman" w:eastAsia="Times New Roman" w:cs="Times New Roman"/>
        </w:rPr>
        <w:t xml:space="preserve"> mol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，12</w:t>
      </w:r>
      <w:r>
        <w:rPr>
          <w:rFonts w:ascii="Times New Roman" w:hAnsi="Times New Roman" w:eastAsia="Times New Roman" w:cs="Times New Roman"/>
        </w:rPr>
        <w:t xml:space="preserve"> mol</w:t>
      </w: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2.</w:t>
      </w:r>
      <w:r>
        <w:rPr>
          <w:rFonts w:hint="eastAsia" w:ascii="Times New Roman" w:hAnsi="Times New Roman" w:eastAsia="FangSong" w:cs="Times New Roman"/>
        </w:rPr>
        <w:t>下列数据均保留两位有效数字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修约结果错误的是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A.1.25→1.3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B.1.35→1.4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C.1.454→1.5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D.1.5456→1.6 E.1.7456→1.7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2.534 ×1000 </w:t>
      </w:r>
      <w:r>
        <w:rPr>
          <w:rFonts w:hint="eastAsia" w:ascii="Times New Roman" w:hAnsi="Times New Roman" w:eastAsia="Times New Roman" w:cs="Times New Roman"/>
        </w:rPr>
        <w:t>3.</w:t>
      </w:r>
      <w:r>
        <w:rPr>
          <w:rFonts w:hint="eastAsia" w:ascii="Times New Roman" w:hAnsi="Times New Roman" w:eastAsia="FangSong" w:cs="Times New Roman"/>
        </w:rPr>
        <w:t>算式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2.034</m:t>
            </m:r>
            <m:r>
              <m:rPr>
                <m:sty m:val="p"/>
              </m:rPr>
              <m:t>×</m:t>
            </m:r>
            <m:r>
              <m:t>0.5106</m:t>
            </m:r>
            <m:r>
              <m:rPr>
                <m:sty m:val="p"/>
              </m:rPr>
              <m:t>×</m:t>
            </m:r>
            <m:r>
              <m:t>603.8</m:t>
            </m:r>
          </m:num>
          <m:den>
            <m:r>
              <m:t>0.3512</m:t>
            </m:r>
            <m:r>
              <m:rPr>
                <m:sty m:val="p"/>
              </m:rPr>
              <m:t>×</m:t>
            </m:r>
            <m:r>
              <m:t>4000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中每个数据的最后一位都有</w:t>
      </w:r>
      <w:r>
        <w:rPr>
          <w:rFonts w:hint="eastAsia" w:ascii="Times New Roman" w:hAnsi="Times New Roman" w:eastAsia="Times New Roman" w:cs="Times New Roman"/>
        </w:rPr>
        <w:t>±1</w:t>
      </w:r>
      <w:r>
        <w:rPr>
          <w:rFonts w:hint="eastAsia" w:ascii="Times New Roman" w:hAnsi="Times New Roman" w:eastAsia="FangSong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哪个数据在计算结果中引入的相对误差最大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A.2.034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B.0.5106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C.603.8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D.0.3512 E.4000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X-T 4. </w:t>
      </w:r>
      <w:r>
        <w:rPr>
          <w:rFonts w:hint="eastAsia" w:ascii="Times New Roman" w:hAnsi="Times New Roman" w:eastAsia="FangSong" w:cs="Times New Roman"/>
        </w:rPr>
        <w:t>算式</w:t>
      </w:r>
      <w:r>
        <w:rPr>
          <w:rFonts w:hint="eastAsia" w:ascii="Times New Roman" w:hAnsi="Times New Roman" w:eastAsia="Times New Roman" w:cs="Times New Roman"/>
        </w:rPr>
        <w:t>(30.582-7.43)+(1.6-0.54)+2.4963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绝对误差最大的数据是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30.582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7.43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1.6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0.54 E. 2.4963</w:t>
      </w:r>
    </w:p>
    <w:p>
      <w:pPr>
        <w:spacing w:before="0" w:after="0"/>
      </w:pPr>
    </w:p>
    <w:p>
      <w:pPr>
        <w:spacing w:before="0" w:after="0"/>
      </w:pPr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填空题</w:t>
      </w:r>
      <w:r>
        <w:rPr>
          <w:rFonts w:hint="eastAsia" w:ascii="Times New Roman" w:hAnsi="Times New Roman" w:eastAsia="Times New Roman" w:cs="Times New Roman"/>
          <w:b/>
          <w:bCs/>
        </w:rPr>
        <w:t>（15.17-15.29）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4"/>
    <w:bookmarkStart w:id="15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碳族元素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填空题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锗石矿</w:t>
      </w:r>
      <w:r>
        <w:rPr>
          <w:rFonts w:hint="eastAsia" w:ascii="Times New Roman" w:hAnsi="Times New Roman" w:eastAsia="Times New Roman" w:cs="Times New Roman"/>
        </w:rPr>
        <w:t>______；(2)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锡石矿</w:t>
      </w:r>
      <w:r>
        <w:rPr>
          <w:rFonts w:hint="eastAsia" w:ascii="Times New Roman" w:hAnsi="Times New Roman" w:eastAsia="Times New Roman" w:cs="Times New Roman"/>
        </w:rPr>
        <w:t>______；(3)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方铅矿</w:t>
      </w:r>
      <w:r>
        <w:rPr>
          <w:rFonts w:hint="eastAsia" w:ascii="Times New Roman" w:hAnsi="Times New Roman" w:eastAsia="Times New Roman" w:cs="Times New Roman"/>
        </w:rPr>
        <w:t>______；(4)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______；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小苏打</w:t>
      </w:r>
      <w:r>
        <w:rPr>
          <w:rFonts w:hint="eastAsia" w:ascii="Times New Roman" w:hAnsi="Times New Roman" w:eastAsia="Times New Roman" w:cs="Times New Roman"/>
        </w:rPr>
        <w:t>______；(6)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石英</w:t>
      </w:r>
      <w:r>
        <w:rPr>
          <w:rFonts w:hint="eastAsia" w:ascii="Times New Roman" w:hAnsi="Times New Roman" w:eastAsia="Times New Roman" w:cs="Times New Roman"/>
        </w:rPr>
        <w:t>______；(7)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______；(8)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橄榄石</w:t>
      </w:r>
      <w:r>
        <w:rPr>
          <w:rFonts w:hint="eastAsia" w:ascii="Times New Roman" w:hAnsi="Times New Roman" w:eastAsia="Times New Roman" w:cs="Times New Roman"/>
        </w:rPr>
        <w:t>______；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钝硅石</w:t>
      </w:r>
      <w:r>
        <w:rPr>
          <w:rFonts w:hint="eastAsia" w:ascii="Times New Roman" w:hAnsi="Times New Roman" w:eastAsia="Times New Roman" w:cs="Times New Roman"/>
        </w:rPr>
        <w:t>______；(10)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密陀僧</w:t>
      </w:r>
      <w:r>
        <w:rPr>
          <w:rFonts w:hint="eastAsia" w:ascii="Times New Roman" w:hAnsi="Times New Roman" w:eastAsia="Times New Roman" w:cs="Times New Roman"/>
        </w:rPr>
        <w:t>______；(11)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铅黄</w:t>
      </w:r>
      <w:r>
        <w:rPr>
          <w:rFonts w:hint="eastAsia" w:ascii="Times New Roman" w:hAnsi="Times New Roman" w:eastAsia="Times New Roman" w:cs="Times New Roman"/>
        </w:rPr>
        <w:t>______；(12)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-05-</w:t>
      </w:r>
      <w:r>
        <w:rPr>
          <w:rFonts w:hint="eastAsia" w:ascii="Times New Roman" w:hAnsi="Times New Roman" w:eastAsia="FangSong" w:cs="Times New Roman"/>
          <w:b/>
          <w:bCs/>
        </w:rPr>
        <w:t>制备溴苯装置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NaBr + 2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→Δ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实验室利用如图所示的装置制备溴苯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装置图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7090" cy="458460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9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可用乙醇作洗涤剂除去溴苯中溶解的少量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装置乙的作用是干燥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并防止其冷凝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装置丙中的铁丝主要用于搅拌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使反应物充分混合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装置丁中有淡黄色沉淀产生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证明苯与溴发生了自由基反应</w:t>
      </w:r>
    </w:p>
    <w:p>
      <w:pPr>
        <w:spacing w:before="0" w:after="0"/>
      </w:pPr>
    </w:p>
    <w:p>
      <w:pPr>
        <w:spacing w:before="0" w:after="0"/>
      </w:pPr>
    </w:p>
    <w:bookmarkEnd w:id="19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-07-</w:t>
      </w:r>
      <w:r>
        <w:rPr>
          <w:rFonts w:hint="eastAsia" w:ascii="Times New Roman" w:hAnsi="Times New Roman" w:eastAsia="FangSong" w:cs="Times New Roman"/>
          <w:b/>
          <w:bCs/>
        </w:rPr>
        <w:t>高铁酸钾制备流程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高铁酸钾</w:t>
      </w:r>
      <w:r>
        <w:rPr>
          <w:rFonts w:hint="eastAsia" w:ascii="Times New Roman" w:hAnsi="Times New Roman" w:eastAsia="Times New Roman" w:cs="Times New Roman"/>
        </w:rPr>
        <w:t>(K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是一种新型多功能净水剂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可在强碱性条件下制取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干燥环境下冷藏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制备过程如图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制备流程图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7368" cy="45846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高铁酸钾既能杀菌消毒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又有净水作用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净水作用与胶体的性质有关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每消耗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 xml:space="preserve">次氯酸钠可转化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FangSong" w:cs="Times New Roman"/>
        </w:rPr>
        <w:t xml:space="preserve">硫酸铁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析出了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溶解度小于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高铁酸钾受热分解可放出氧气</w:t>
      </w:r>
    </w:p>
    <w:p>
      <w:pPr>
        <w:spacing w:before="0" w:after="0"/>
      </w:pPr>
    </w:p>
    <w:p>
      <w:pPr>
        <w:spacing w:before="0" w:after="0"/>
      </w:pPr>
    </w:p>
    <w:bookmarkEnd w:id="23"/>
    <w:bookmarkStart w:id="2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-L8</w:t>
      </w:r>
      <w:r>
        <w:rPr>
          <w:rFonts w:hint="eastAsia" w:ascii="Times New Roman" w:hAnsi="Times New Roman" w:eastAsia="FangSong" w:cs="Times New Roman"/>
        </w:rPr>
        <w:t>中期复习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24" w:name="两性物质ph最简公式适用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8.23 </w:t>
      </w:r>
      <w:r>
        <w:rPr>
          <w:rFonts w:hint="eastAsia" w:ascii="Times New Roman" w:hAnsi="Times New Roman" w:eastAsia="SimHei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Hei" w:cs="Times New Roman"/>
        </w:rPr>
        <w:t>最简公式适用条件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对于两性物质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），pH</w:t>
      </w:r>
      <w:r>
        <w:rPr>
          <w:rFonts w:hint="eastAsia" w:ascii="Times New Roman" w:hAnsi="Times New Roman" w:eastAsia="FangSong" w:cs="Times New Roman"/>
        </w:rPr>
        <w:t>计算的最简公式为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请说明该最简公式的适用条件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当不满足条件时应如何处理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End w:id="25"/>
    <w:bookmarkStart w:id="27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-L10</w:t>
      </w:r>
      <w:r>
        <w:rPr>
          <w:rFonts w:hint="eastAsia" w:ascii="Times New Roman" w:hAnsi="Times New Roman" w:eastAsia="FangSong" w:cs="Times New Roman"/>
        </w:rPr>
        <w:t>综合复习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26" w:name="质量相同气体分压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2.23 </w:t>
      </w:r>
      <w:r>
        <w:rPr>
          <w:rFonts w:hint="eastAsia" w:ascii="Times New Roman" w:hAnsi="Times New Roman" w:eastAsia="SimHei" w:cs="Times New Roman"/>
        </w:rPr>
        <w:t xml:space="preserve">质量相同气体分压比较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质量相同的下列气体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分压最小的是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bookmarkEnd w:id="26"/>
    <w:bookmarkEnd w:id="27"/>
    <w:bookmarkStart w:id="28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分析化学经典计算题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误差</w:t>
      </w:r>
      <w:r>
        <w:rPr>
          <w:rFonts w:hint="eastAsia" w:ascii="Times New Roman" w:hAnsi="Times New Roman" w:eastAsia="Times New Roman" w:cs="Times New Roman"/>
          <w:b/>
          <w:bCs/>
        </w:rPr>
        <w:t>-01：</w:t>
      </w:r>
      <w:r>
        <w:rPr>
          <w:rFonts w:hint="eastAsia" w:ascii="Times New Roman" w:hAnsi="Times New Roman" w:eastAsia="FangSong" w:cs="Times New Roman"/>
          <w:b/>
          <w:bCs/>
        </w:rPr>
        <w:t>误差传递计算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用重量法测定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称取试样</w:t>
      </w:r>
      <w:r>
        <w:rPr>
          <w:rFonts w:hint="eastAsia" w:ascii="Times New Roman" w:hAnsi="Times New Roman" w:eastAsia="Times New Roman" w:cs="Times New Roman"/>
        </w:rPr>
        <w:t>m=0.5000g（±0.0002g），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沉淀质量</w:t>
      </w:r>
      <w:r>
        <w:rPr>
          <w:rFonts w:hint="eastAsia" w:ascii="Times New Roman" w:hAnsi="Times New Roman" w:eastAsia="Times New Roman" w:cs="Times New Roman"/>
        </w:rPr>
        <w:t>w=0.5200g（±0.0003g）。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M(Ba)=137.33，M(BaSO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)=233.40。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的质量分数及其相对标准偏差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砷化镓是一种重要的半导体材料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可利用气相外延法制备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二氯二甲基硅烷水解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得到线性聚合物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1.2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12300K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Pa</w:t>
      </w:r>
      <w:r>
        <w:rPr>
          <w:rFonts w:hint="eastAsia" w:ascii="Times New Roman" w:hAnsi="Times New Roman" w:eastAsia="FangSong" w:cs="Times New Roman"/>
          <w:b/>
          <w:bCs/>
        </w:rPr>
        <w:t>时某气筒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某气筒内封有</w:t>
      </w:r>
      <w:r>
        <w:rPr>
          <w:rFonts w:ascii="Times New Roman" w:hAnsi="Times New Roman" w:eastAsia="Times New Roman" w:cs="Times New Roman"/>
        </w:rPr>
        <w:t xml:space="preserve"> 10 mol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试求该气筒的容积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将此气筒加热到</w:t>
      </w:r>
      <w:r>
        <w:rPr>
          <w:rFonts w:ascii="Times New Roman" w:hAnsi="Times New Roman" w:eastAsia="Times New Roman" w:cs="Times New Roman"/>
        </w:rPr>
        <w:t xml:space="preserve"> 373 K, </w:t>
      </w:r>
      <w:r>
        <w:rPr>
          <w:rFonts w:hint="eastAsia" w:ascii="Times New Roman" w:hAnsi="Times New Roman" w:eastAsia="FangSong" w:cs="Times New Roman"/>
        </w:rPr>
        <w:t>然后开启阀门放出氧气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在保持温度不变的情况下压强降低到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>试求放出氧气的质量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0"/>
    <w:bookmarkStart w:id="31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M</w:t>
      </w:r>
      <w:r>
        <w:rPr>
          <w:rFonts w:hint="eastAsia" w:ascii="Times New Roman" w:hAnsi="Times New Roman" w:eastAsia="FangSong" w:cs="Times New Roman"/>
          <w:b/>
          <w:bCs/>
        </w:rPr>
        <w:t>及其变化</w:t>
      </w:r>
      <w:r>
        <w:rPr>
          <w:rFonts w:ascii="Times New Roman" w:hAnsi="Times New Roman" w:eastAsia="Times New Roman" w:cs="Times New Roman"/>
          <w:b/>
          <w:bCs/>
        </w:rPr>
        <w:t xml:space="preserve"> (9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的硝酸盐与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均苯三甲酸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T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量为</w:t>
      </w:r>
      <w:r>
        <w:rPr>
          <w:rFonts w:hint="eastAsia" w:ascii="Times New Roman" w:hAnsi="Times New Roman" w:eastAsia="Times New Roman" w:cs="Times New Roman"/>
        </w:rPr>
        <w:t>210.14）</w:t>
      </w:r>
      <w:r>
        <w:rPr>
          <w:rFonts w:hint="eastAsia" w:ascii="Times New Roman" w:hAnsi="Times New Roman" w:eastAsia="FangSong" w:cs="Times New Roman"/>
        </w:rPr>
        <w:t>按特定</w:t>
      </w:r>
      <w:r>
        <w:rPr>
          <w:rFonts w:hint="eastAsia" w:ascii="Times New Roman" w:hAnsi="Times New Roman" w:eastAsia="Times New Roman" w:cs="Times New Roman"/>
        </w:rPr>
        <w:t>⽐</w:t>
      </w:r>
      <w:r>
        <w:rPr>
          <w:rFonts w:hint="eastAsia" w:ascii="Times New Roman" w:hAnsi="Times New Roman" w:eastAsia="FangSong" w:cs="Times New Roman"/>
        </w:rPr>
        <w:t>例在</w:t>
      </w:r>
      <w:r>
        <w:rPr>
          <w:rFonts w:hint="eastAsia" w:ascii="Times New Roman" w:hAnsi="Times New Roman" w:eastAsia="Times New Roman" w:cs="Times New Roman"/>
        </w:rPr>
        <w:t>⼄⼆</w:t>
      </w:r>
      <w:r>
        <w:rPr>
          <w:rFonts w:hint="eastAsia" w:ascii="Times New Roman" w:hAnsi="Times New Roman" w:eastAsia="FangSong" w:cs="Times New Roman"/>
        </w:rPr>
        <w:t>醇和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的混合体系中于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⼩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种具有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孔笼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孔道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结构的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属有机</w:t>
      </w:r>
      <w:r>
        <w:rPr>
          <w:rFonts w:hint="eastAsia" w:ascii="Times New Roman" w:hAnsi="Times New Roman" w:eastAsia="Times New Roman" w:cs="Times New Roman"/>
        </w:rPr>
        <w:t>⻣</w:t>
      </w:r>
      <w:r>
        <w:rPr>
          <w:rFonts w:hint="eastAsia" w:ascii="Times New Roman" w:hAnsi="Times New Roman" w:eastAsia="FangSong" w:cs="Times New Roman"/>
        </w:rPr>
        <w:t>架材料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̇"/>
          </m:accPr>
          <m:e>
            <m:r>
              <m:t xml:space="preserve"> </m:t>
            </m:r>
          </m:e>
        </m:acc>
        <m:sSub>
          <m:e>
            <m:r>
              <m:t>ρ</m:t>
            </m:r>
          </m:e>
          <m:sub>
            <m:r>
              <m:t xml:space="preserve"> </m:t>
            </m:r>
          </m:sub>
        </m:sSub>
        <m:r>
          <m:rPr>
            <m:sty m:val="p"/>
          </m:rPr>
          <m:t>=</m:t>
        </m:r>
        <m:r>
          <m:t>0.96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射线衍射分析表明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⽴⽅</w:t>
      </w:r>
      <w:r>
        <w:rPr>
          <w:rFonts w:hint="eastAsia" w:ascii="Times New Roman" w:hAnsi="Times New Roman" w:eastAsia="FangSong" w:cs="Times New Roman"/>
        </w:rPr>
        <w:t>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其三维</w:t>
      </w:r>
      <w:r>
        <w:rPr>
          <w:rFonts w:hint="eastAsia" w:ascii="Times New Roman" w:hAnsi="Times New Roman" w:eastAsia="Times New Roman" w:cs="Times New Roman"/>
        </w:rPr>
        <w:t>⻣</w:t>
      </w:r>
      <w:r>
        <w:rPr>
          <w:rFonts w:hint="eastAsia" w:ascii="Times New Roman" w:hAnsi="Times New Roman" w:eastAsia="FangSong" w:cs="Times New Roman"/>
        </w:rPr>
        <w:t>架结构主体由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T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结构中带有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⼦。</w:t>
      </w:r>
      <w:r>
        <w:rPr>
          <w:rFonts w:hint="eastAsia" w:ascii="Times New Roman" w:hAnsi="Times New Roman" w:eastAsia="FangSong" w:cs="Times New Roman"/>
        </w:rPr>
        <w:t>元素分析表明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中含</w:t>
      </w:r>
      <w:r>
        <w:rPr>
          <w:rFonts w:hint="eastAsia" w:ascii="Times New Roman" w:hAnsi="Times New Roman" w:eastAsia="Times New Roman" w:cs="Times New Roman"/>
        </w:rPr>
        <w:t>M，C，O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四种元素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的原</w:t>
      </w:r>
      <w:r>
        <w:rPr>
          <w:rFonts w:hint="eastAsia" w:ascii="Times New Roman" w:hAnsi="Times New Roman" w:eastAsia="Times New Roman" w:cs="Times New Roman"/>
        </w:rPr>
        <w:t>⼦⽐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1:6。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质谱联合分析结果显</w:t>
      </w:r>
      <w:r>
        <w:rPr>
          <w:rFonts w:hint="eastAsia" w:ascii="Times New Roman" w:hAnsi="Times New Roman" w:eastAsia="Times New Roman" w:cs="Times New Roman"/>
        </w:rPr>
        <w:t>⽰，</w:t>
      </w:r>
      <w:r>
        <w:rPr>
          <w:rFonts w:hint="eastAsia" w:ascii="Times New Roman" w:hAnsi="Times New Roman" w:eastAsia="FangSong" w:cs="Times New Roman"/>
        </w:rPr>
        <w:t>样品在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∼</m:t>
        </m:r>
        <m:r>
          <m:t>200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区间失重</w:t>
      </w:r>
      <w:r>
        <w:rPr>
          <w:rFonts w:hint="eastAsia" w:ascii="Times New Roman" w:hAnsi="Times New Roman" w:eastAsia="Times New Roman" w:cs="Times New Roman"/>
        </w:rPr>
        <w:t>8.21%，</w:t>
      </w:r>
      <w:r>
        <w:rPr>
          <w:rFonts w:hint="eastAsia" w:ascii="Times New Roman" w:hAnsi="Times New Roman" w:eastAsia="FangSong" w:cs="Times New Roman"/>
        </w:rPr>
        <w:t>对应于化学式中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的脱除</w:t>
      </w:r>
      <w:r>
        <w:rPr>
          <w:rFonts w:hint="eastAsia" w:ascii="Times New Roman" w:hAnsi="Times New Roman" w:eastAsia="Times New Roman" w:cs="Times New Roman"/>
        </w:rPr>
        <w:t>，⽽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hint="eastAsia" w:ascii="Times New Roman" w:hAnsi="Times New Roman" w:eastAsia="Times New Roman" w:cs="Times New Roman"/>
        </w:rPr>
        <w:t>⻣</w:t>
      </w:r>
      <w:r>
        <w:rPr>
          <w:rFonts w:hint="eastAsia" w:ascii="Times New Roman" w:hAnsi="Times New Roman" w:eastAsia="FangSong" w:cs="Times New Roman"/>
        </w:rPr>
        <w:t>架结构依然保持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350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63.7%，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⽆</w:t>
      </w:r>
      <w:r>
        <w:rPr>
          <w:rFonts w:hint="eastAsia" w:ascii="Times New Roman" w:hAnsi="Times New Roman" w:eastAsia="FangSong" w:cs="Times New Roman"/>
        </w:rPr>
        <w:t>明显失重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残渣为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M</m:t>
            </m:r>
            <m:r>
              <m:rPr>
                <m:sty m:val="bi"/>
              </m:rPr>
              <m:t>O</m:t>
            </m:r>
          </m:e>
          <m:sub>
            <m:r>
              <m:rPr>
                <m:sty m:val="p"/>
              </m:rPr>
              <m:t>∘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通过计算确认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是何种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⼊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⾜</w:t>
      </w:r>
      <w:r>
        <w:rPr>
          <w:rFonts w:hint="eastAsia" w:ascii="Times New Roman" w:hAnsi="Times New Roman" w:eastAsia="FangSong" w:cs="Times New Roman"/>
        </w:rPr>
        <w:t>量的浓硫酸中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⽚</w:t>
      </w:r>
      <w:r>
        <w:rPr>
          <w:rFonts w:hint="eastAsia" w:ascii="Times New Roman" w:hAnsi="Times New Roman" w:eastAsia="FangSong" w:cs="Times New Roman"/>
        </w:rPr>
        <w:t>刻即有</w:t>
      </w:r>
      <w:r>
        <w:rPr>
          <w:rFonts w:hint="eastAsia" w:ascii="Times New Roman" w:hAnsi="Times New Roman" w:eastAsia="Times New Roman" w:cs="Times New Roman"/>
        </w:rPr>
        <w:t>⿊⾊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A⽣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逐渐转变为灰</w:t>
      </w:r>
      <w:r>
        <w:rPr>
          <w:rFonts w:hint="eastAsia" w:ascii="Times New Roman" w:hAnsi="Times New Roman" w:eastAsia="Times New Roman" w:cs="Times New Roman"/>
        </w:rPr>
        <w:t>⽩⾊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该灰</w:t>
      </w:r>
      <w:r>
        <w:rPr>
          <w:rFonts w:hint="eastAsia" w:ascii="Times New Roman" w:hAnsi="Times New Roman" w:eastAsia="Times New Roman" w:cs="Times New Roman"/>
        </w:rPr>
        <w:t>⽩⾊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⽤</w:t>
      </w:r>
      <w:r>
        <w:rPr>
          <w:rFonts w:hint="eastAsia" w:ascii="Times New Roman" w:hAnsi="Times New Roman" w:eastAsia="FangSong" w:cs="Times New Roman"/>
        </w:rPr>
        <w:t>过量氨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充分处理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向滤液中通</w:t>
      </w:r>
      <w:r>
        <w:rPr>
          <w:rFonts w:hint="eastAsia" w:ascii="Times New Roman" w:hAnsi="Times New Roman" w:eastAsia="Times New Roman" w:cs="Times New Roman"/>
        </w:rPr>
        <w:t>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⾄</w:t>
      </w:r>
      <w:r>
        <w:rPr>
          <w:rFonts w:hint="eastAsia" w:ascii="Times New Roman" w:hAnsi="Times New Roman" w:eastAsia="FangSong" w:cs="Times New Roman"/>
        </w:rPr>
        <w:t>微酸性</w:t>
      </w:r>
      <w:r>
        <w:rPr>
          <w:rFonts w:hint="eastAsia" w:ascii="Times New Roman" w:hAnsi="Times New Roman" w:eastAsia="Times New Roman" w:cs="Times New Roman"/>
        </w:rPr>
        <w:t>，⽣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hint="eastAsia" w:ascii="Times New Roman" w:hAnsi="Times New Roman" w:eastAsia="Times New Roman" w:cs="Times New Roman"/>
        </w:rPr>
        <w:t>⽩⾊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hint="eastAsia" w:ascii="Times New Roman" w:hAnsi="Times New Roman" w:eastAsia="FangSong" w:cs="Times New Roman"/>
        </w:rPr>
        <w:t>元素分析结果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</w:t>
      </w:r>
      <w:r>
        <w:rPr>
          <w:rFonts w:ascii="Times New Roman" w:hAnsi="Times New Roman" w:eastAsia="Times New Roman" w:cs="Times New Roman"/>
        </w:rPr>
        <w:t xml:space="preserve"> 8.65 </w:t>
      </w:r>
      <w:r>
        <w:rPr>
          <w:rFonts w:hint="eastAsia" w:ascii="Times New Roman" w:hAnsi="Times New Roman" w:eastAsia="Times New Roman" w:cs="Times New Roman"/>
        </w:rPr>
        <w:t xml:space="preserve">%，S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19.6%，H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</w:t>
      </w:r>
      <w:r>
        <w:rPr>
          <w:rFonts w:ascii="Times New Roman" w:hAnsi="Times New Roman" w:eastAsia="Times New Roman" w:cs="Times New Roman"/>
        </w:rPr>
        <w:t xml:space="preserve"> 2.49 </w:t>
      </w:r>
      <w:r>
        <w:rPr>
          <w:rFonts w:hint="eastAsia" w:ascii="Times New Roman" w:hAnsi="Times New Roman" w:eastAsia="Times New Roman" w:cs="Times New Roman"/>
        </w:rPr>
        <w:t>%。</w:t>
      </w:r>
      <w:r>
        <w:rPr>
          <w:rFonts w:hint="eastAsia" w:ascii="Times New Roman" w:hAnsi="Times New Roman" w:eastAsia="FangSong" w:cs="Times New Roman"/>
        </w:rPr>
        <w:t>测试分析发现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的结构中负离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呈三</w:t>
      </w:r>
      <w:r>
        <w:rPr>
          <w:rFonts w:hint="eastAsia" w:ascii="Times New Roman" w:hAnsi="Times New Roman" w:eastAsia="Times New Roman" w:cs="Times New Roman"/>
        </w:rPr>
        <w:t>⻆</w:t>
      </w:r>
      <w:r>
        <w:rPr>
          <w:rFonts w:hint="eastAsia" w:ascii="Times New Roman" w:hAnsi="Times New Roman" w:eastAsia="FangSong" w:cs="Times New Roman"/>
        </w:rPr>
        <w:t>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磁性测量显</w:t>
      </w:r>
      <w:r>
        <w:rPr>
          <w:rFonts w:hint="eastAsia" w:ascii="Times New Roman" w:hAnsi="Times New Roman" w:eastAsia="Times New Roman" w:cs="Times New Roman"/>
        </w:rPr>
        <w:t>⽰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⾜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成超细粉末态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6-2-1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A，B，C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6-2-2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⽅</w:t>
      </w:r>
      <w:r>
        <w:rPr>
          <w:rFonts w:hint="eastAsia" w:ascii="Times New Roman" w:hAnsi="Times New Roman" w:eastAsia="FangSong" w:cs="Times New Roman"/>
        </w:rPr>
        <w:t>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元素推断综合训练讲义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元推</w:t>
      </w:r>
      <w:r>
        <w:rPr>
          <w:rFonts w:hint="eastAsia" w:ascii="Times New Roman" w:hAnsi="Times New Roman" w:eastAsia="Times New Roman" w:cs="Times New Roman"/>
          <w:b/>
          <w:bCs/>
        </w:rPr>
        <w:t>-01：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溶解信号推断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某白色固体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溶于水得无色溶液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继续加过量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沉淀溶解得无色溶液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加过量氨水又溶解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的可能组成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2"/>
    <w:bookmarkStart w:id="33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1.39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1.39】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叠氮化钡于无水溶剂中热分解可以得到一种含氮</w:t>
      </w:r>
      <w:r>
        <w:rPr>
          <w:rFonts w:ascii="Times New Roman" w:hAnsi="Times New Roman" w:eastAsia="Times New Roman" w:cs="Times New Roman"/>
        </w:rPr>
        <w:t xml:space="preserve"> 11.98%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后者与水反应生成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3"/>
    <w:bookmarkStart w:id="3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FangSong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19.1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过渡金属最高氧化态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写出第一横排过渡金属已观察到的最高族氧化态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给出这些金属离子族氧化态氧合物种的一个实例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写出第二横排和第三横排过渡金属已观察到的最高族氧化态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比较同族最高氧化态自上而下的稳定性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4"/>
    <w:bookmarkStart w:id="35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可在高压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还原硼砂和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与硫酸铵在干燥的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>中低温下反应得到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试写出两个反应的方程式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5"/>
    <w:bookmarkStart w:id="36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碱金属碱土金属与稀有气体讲义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</w:t>
      </w:r>
      <w:r>
        <w:rPr>
          <w:rFonts w:hint="eastAsia" w:ascii="Times New Roman" w:hAnsi="Times New Roman" w:eastAsia="Times New Roman" w:cs="Times New Roman"/>
          <w:b/>
          <w:bCs/>
        </w:rPr>
        <w:t>s-01：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族碳酸盐热稳定性递变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350°C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900°C、BaCO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1360°C。</w:t>
      </w:r>
      <w:r>
        <w:rPr>
          <w:rFonts w:hint="eastAsia" w:ascii="Times New Roman" w:hAnsi="Times New Roman" w:eastAsia="FangSong" w:cs="Times New Roman"/>
        </w:rPr>
        <w:t>解释第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族碳酸盐热稳定性递增的原因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</w:t>
      </w:r>
      <w:r>
        <w:rPr>
          <w:rFonts w:ascii="Times New Roman" w:hAnsi="Times New Roman" w:eastAsia="Times New Roman" w:cs="Times New Roman"/>
        </w:rPr>
        <w:t xml:space="preserve"> SrCO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的分解温度大致范围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12.2-</w:t>
      </w:r>
      <w:r>
        <w:rPr>
          <w:rFonts w:hint="eastAsia" w:ascii="Times New Roman" w:hAnsi="Times New Roman" w:eastAsia="FangSong" w:cs="Times New Roman"/>
          <w:b/>
          <w:bCs/>
        </w:rPr>
        <w:t>化学反应方程式表示制备过程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以重晶石为原料制备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BaO;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以食盐为原料制备过氧化钠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以食盐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氨水和二氧化碳为原料制备纯碱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为原料分别制备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End w:id="3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20" Type="http://schemas.openxmlformats.org/officeDocument/2006/relationships/image" Target="media/rId2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2026-09-19T17:10:36Z</dcterms:created>
  <dcterms:modified xsi:type="dcterms:W3CDTF">2026-09-19T17:10:36Z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