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铜的核心就一句话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A[</w:t>
      </w:r>
      <w:r>
        <w:rPr>
          <w:rStyle w:val="VerbatimChar"/>
          <w:rFonts w:hint="eastAsia" w:ascii="Times New Roman" w:hAnsi="Times New Roman" w:eastAsia="FangSong" w:cs="Times New Roman"/>
        </w:rPr>
        <w:t>黄铜矿</w:t>
      </w:r>
      <w:r>
        <w:rPr>
          <w:rStyle w:val="VerbatimChar"/>
          <w:rFonts w:ascii="Times New Roman" w:hAnsi="Times New Roman" w:eastAsia="Times New Roman" w:cs="Times New Roman"/>
        </w:rPr>
        <w:t xml:space="preserve"> CuFeS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焙烧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熔炼</w:t>
      </w:r>
      <w:r>
        <w:rPr>
          <w:rStyle w:val="VerbatimChar"/>
          <w:rFonts w:ascii="Times New Roman" w:hAnsi="Times New Roman" w:eastAsia="Times New Roman" w:cs="Times New Roman"/>
        </w:rPr>
        <w:t xml:space="preserve"> \n +O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SiO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B["</w:t>
      </w:r>
      <w:r>
        <w:rPr>
          <w:rStyle w:val="VerbatimChar"/>
          <w:rFonts w:hint="eastAsia" w:ascii="Times New Roman" w:hAnsi="Times New Roman" w:eastAsia="FangSong" w:cs="Times New Roman"/>
        </w:rPr>
        <w:t>冰铜</w:t>
      </w:r>
      <w:r>
        <w:rPr>
          <w:rStyle w:val="VerbatimChar"/>
          <w:rFonts w:ascii="Times New Roman" w:hAnsi="Times New Roman" w:eastAsia="Times New Roman" w:cs="Times New Roman"/>
        </w:rPr>
        <w:t xml:space="preserve"> (Cu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S·FeS)"]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吹炼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转炉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\n +O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C[</w:t>
      </w:r>
      <w:r>
        <w:rPr>
          <w:rStyle w:val="VerbatimChar"/>
          <w:rFonts w:hint="eastAsia" w:ascii="Times New Roman" w:hAnsi="Times New Roman" w:eastAsia="FangSong" w:cs="Times New Roman"/>
        </w:rPr>
        <w:t>粗铜</w:t>
      </w:r>
      <w:r>
        <w:rPr>
          <w:rStyle w:val="VerbatimChar"/>
          <w:rFonts w:ascii="Times New Roman" w:hAnsi="Times New Roman" w:eastAsia="Times New Roman" w:cs="Times New Roman"/>
        </w:rPr>
        <w:t xml:space="preserve"> Cu ≈98.5%]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电解精炼</w:t>
      </w:r>
      <w:r>
        <w:rPr>
          <w:rStyle w:val="VerbatimChar"/>
          <w:rFonts w:ascii="Times New Roman" w:hAnsi="Times New Roman" w:eastAsia="Times New Roman" w:cs="Times New Roman"/>
        </w:rPr>
        <w:t xml:space="preserve"> \n CuSO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/H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D[</w:t>
      </w:r>
      <w:r>
        <w:rPr>
          <w:rStyle w:val="VerbatimChar"/>
          <w:rFonts w:hint="eastAsia" w:ascii="Times New Roman" w:hAnsi="Times New Roman" w:eastAsia="FangSong" w:cs="Times New Roman"/>
        </w:rPr>
        <w:t>纯铜</w:t>
      </w:r>
      <w:r>
        <w:rPr>
          <w:rStyle w:val="VerbatimChar"/>
          <w:rFonts w:ascii="Times New Roman" w:hAnsi="Times New Roman" w:eastAsia="Times New Roman" w:cs="Times New Roman"/>
        </w:rPr>
        <w:t xml:space="preserve"> Cu &gt;99.9%]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8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3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hyperlink r:id="rId62">
        <w:r>
          <w:rPr>
            <w:rStyle w:val="Hyperlink"/>
          </w:rPr>
          <w:t xml:space="preserve">Co(NO₂)₆</w:t>
        </w:r>
      </w:hyperlink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1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9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9"/>
    <w:bookmarkStart w:id="70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3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3"/>
    <w:bookmarkStart w:id="74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4"/>
    <w:bookmarkStart w:id="75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62" Type="http://schemas.openxmlformats.org/officeDocument/2006/relationships/hyperlink" Target="Co&#178;&#831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Co&#178;&#831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2026-08-31T09:32:28Z</dcterms:created>
  <dcterms:modified xsi:type="dcterms:W3CDTF">2026-08-31T09:32:28Z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