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9"/>
    <w:bookmarkStart w:id="10" w:name="非水溶剂电池电动势计算第3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1"/>
    <w:bookmarkStart w:id="15" w:name="section-1"/>
    <w:p>
      <w:pPr>
        <w:pStyle w:val="Heading2"/>
        <w:spacing w:before="280" w:after="120"/>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0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00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5"/>
    <w:bookmarkStart w:id="16" w:name="一分册测试-ch3a-1-过氧化氢与铁氰化物"/>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一分册测试</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
    <w:bookmarkStart w:id="17" w:name="一分册测试-ch3a-2-nabh4与mno2离子方程式"/>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一分册测试</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7"/>
    <w:bookmarkStart w:id="18" w:name="一分册测试-ch3a-4-五则氧化还原方程式"/>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
    <w:bookmarkStart w:id="19" w:name="一分册测试-ch3a-5-离子方程式三则"/>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
    <w:bookmarkStart w:id="20" w:name="一分册测试-ch3a-7-四则离子方程式"/>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20"/>
    <w:bookmarkStart w:id="24" w:name="一分册测试-ch4a-3-天然气制氢与燃料电池"/>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22" name="Picture"/>
            <a:graphic>
              <a:graphicData uri="http://schemas.openxmlformats.org/drawingml/2006/picture">
                <pic:pic>
                  <pic:nvPicPr>
                    <pic:cNvPr descr="aa9a37e8cb5cb22fb67c2082e39ea4360bd06dc65b0d333972a61d8e7ecaefb5.jpg" id="23" name="Picture"/>
                    <pic:cNvPicPr>
                      <a:picLocks noChangeArrowheads="1" noChangeAspect="1"/>
                    </pic:cNvPicPr>
                  </pic:nvPicPr>
                  <pic:blipFill>
                    <a:blip r:embed="rId2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一分册测试-ch4a-4-锂电池充电宝"/>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一分册测试</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6" name="Picture"/>
            <a:graphic>
              <a:graphicData uri="http://schemas.openxmlformats.org/drawingml/2006/picture">
                <pic:pic>
                  <pic:nvPicPr>
                    <pic:cNvPr descr="600e9b2af7e5c23f6010455332addc3451707ba636ce5ea67a7c804b4152f7d1.jpg" id="27" name="Picture"/>
                    <pic:cNvPicPr>
                      <a:picLocks noChangeArrowheads="1" noChangeAspect="1"/>
                    </pic:cNvPicPr>
                  </pic:nvPicPr>
                  <pic:blipFill>
                    <a:blip r:embed="rId2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28"/>
    <w:bookmarkStart w:id="30" w:name="习题1"/>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2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氧化还原反应</w:t>
      </w:r>
    </w:p>
    <w:p>
      <w:pPr>
        <w:pStyle w:val="Compact"/>
        <w:numPr>
          <w:ilvl w:val="0"/>
          <w:numId w:val="1007"/>
        </w:numPr>
      </w:pPr>
      <w:r>
        <w:rPr>
          <w:rFonts w:hint="eastAsia" w:ascii="Times New Roman" w:hAnsi="Times New Roman" w:eastAsia="FangSong" w:cs="Times New Roman"/>
        </w:rPr>
        <w:t xml:space="preserve">氧化还原配平</w:t>
      </w:r>
    </w:p>
    <w:p>
      <w:pPr>
        <w:pStyle w:val="Compact"/>
        <w:numPr>
          <w:ilvl w:val="0"/>
          <w:numId w:val="100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29"/>
    <w:bookmarkEnd w:id="30"/>
    <w:bookmarkStart w:id="34" w:name="习题1-1"/>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32" name="Picture"/>
            <a:graphic>
              <a:graphicData uri="http://schemas.openxmlformats.org/drawingml/2006/picture">
                <pic:pic>
                  <pic:nvPicPr>
                    <pic:cNvPr descr="2d61841865950f93fb3365d0977be36fcd82e335cc19ee86bfe3bfb68016bd64.jpg" id="33" name="Picture"/>
                    <pic:cNvPicPr>
                      <a:picLocks noChangeArrowheads="1" noChangeAspect="1"/>
                    </pic:cNvPicPr>
                  </pic:nvPicPr>
                  <pic:blipFill>
                    <a:blip r:embed="rId3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34"/>
    <w:bookmarkStart w:id="35" w:name="习题2"/>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35"/>
    <w:bookmarkStart w:id="36" w:name="习题3"/>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36"/>
    <w:bookmarkStart w:id="37" w:name="习题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37"/>
    <w:bookmarkStart w:id="38" w:name="习题5"/>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38"/>
    <w:bookmarkStart w:id="39" w:name="习题6"/>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39"/>
    <w:bookmarkStart w:id="40" w:name="习题7"/>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40"/>
    <w:bookmarkStart w:id="41" w:name="习题8"/>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41"/>
    <w:bookmarkStart w:id="45" w:name="习题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43" name="Picture"/>
            <a:graphic>
              <a:graphicData uri="http://schemas.openxmlformats.org/drawingml/2006/picture">
                <pic:pic>
                  <pic:nvPicPr>
                    <pic:cNvPr descr="5567cac96870c09239f6bcaafa031bf995548b2922738432b5c3b2d9d352831f.jpg" id="44" name="Picture"/>
                    <pic:cNvPicPr>
                      <a:picLocks noChangeArrowheads="1" noChangeAspect="1"/>
                    </pic:cNvPicPr>
                  </pic:nvPicPr>
                  <pic:blipFill>
                    <a:blip r:embed="rId4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1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1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45"/>
    <w:bookmarkStart w:id="46" w:name="化学能力测试-ch1b-9-铊的电化学"/>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化学能力测试</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61" w:name="化学能力测试-ch2b-6-no共振与歧化"/>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化学能力测试</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48" name="Picture"/>
            <a:graphic>
              <a:graphicData uri="http://schemas.openxmlformats.org/drawingml/2006/picture">
                <pic:pic>
                  <pic:nvPicPr>
                    <pic:cNvPr descr="025868b7411b604f726651f48cf2ca109522fd010c5b867bca28694f7aa8ca77.jpg" id="49" name="Picture"/>
                    <pic:cNvPicPr>
                      <a:picLocks noChangeArrowheads="1" noChangeAspect="1"/>
                    </pic:cNvPicPr>
                  </pic:nvPicPr>
                  <pic:blipFill>
                    <a:blip r:embed="rId4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51" name="Picture"/>
            <a:graphic>
              <a:graphicData uri="http://schemas.openxmlformats.org/drawingml/2006/picture">
                <pic:pic>
                  <pic:nvPicPr>
                    <pic:cNvPr descr="adb1e9e2af8145e4e893bd30d4788f1e72f1be4ed25f369dc907c689203f7510.jpg" id="52" name="Picture"/>
                    <pic:cNvPicPr>
                      <a:picLocks noChangeArrowheads="1" noChangeAspect="1"/>
                    </pic:cNvPicPr>
                  </pic:nvPicPr>
                  <pic:blipFill>
                    <a:blip r:embed="rId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54" name="Picture"/>
            <a:graphic>
              <a:graphicData uri="http://schemas.openxmlformats.org/drawingml/2006/picture">
                <pic:pic>
                  <pic:nvPicPr>
                    <pic:cNvPr descr="6aee52e0a17ec02b57057b0222997942ffaf56f90ec4d8eebf246571294779b2.jpg" id="55" name="Picture"/>
                    <pic:cNvPicPr>
                      <a:picLocks noChangeArrowheads="1" noChangeAspect="1"/>
                    </pic:cNvPicPr>
                  </pic:nvPicPr>
                  <pic:blipFill>
                    <a:blip r:embed="rId5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57" name="Picture"/>
            <a:graphic>
              <a:graphicData uri="http://schemas.openxmlformats.org/drawingml/2006/picture">
                <pic:pic>
                  <pic:nvPicPr>
                    <pic:cNvPr descr="9452906543970f68f7dec8a14ff2c6d04c6d06b3ca6d2bb8b0e3384f94465335.jpg" id="58" name="Picture"/>
                    <pic:cNvPicPr>
                      <a:picLocks noChangeArrowheads="1" noChangeAspect="1"/>
                    </pic:cNvPicPr>
                  </pic:nvPicPr>
                  <pic:blipFill>
                    <a:blip r:embed="rId5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59" name="Picture"/>
            <a:graphic>
              <a:graphicData uri="http://schemas.openxmlformats.org/drawingml/2006/picture">
                <pic:pic>
                  <pic:nvPicPr>
                    <pic:cNvPr descr="025868b7411b604f726651f48cf2ca109522fd010c5b867bca28694f7aa8ca77.jpg" id="60" name="Picture"/>
                    <pic:cNvPicPr>
                      <a:picLocks noChangeArrowheads="1" noChangeAspect="1"/>
                    </pic:cNvPicPr>
                  </pic:nvPicPr>
                  <pic:blipFill>
                    <a:blip r:embed="rId4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8" w:name="计算题"/>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6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63"/>
    <w:bookmarkStart w:id="6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65"/>
    <w:bookmarkStart w:id="6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66"/>
    <w:bookmarkStart w:id="6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67"/>
    <w:bookmarkStart w:id="6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02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02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02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02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68"/>
    <w:bookmarkStart w:id="6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2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70"/>
    <w:bookmarkStart w:id="7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71"/>
    <w:bookmarkStart w:id="7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74" name="Picture"/>
            <a:graphic>
              <a:graphicData uri="http://schemas.openxmlformats.org/drawingml/2006/picture">
                <pic:pic>
                  <pic:nvPicPr>
                    <pic:cNvPr descr="df56208c8262a924bd51fa475d663839cc0134c180c16becca6aba25a110ff64.jpg" id="75" name="Picture"/>
                    <pic:cNvPicPr>
                      <a:picLocks noChangeArrowheads="1" noChangeAspect="1"/>
                    </pic:cNvPicPr>
                  </pic:nvPicPr>
                  <pic:blipFill>
                    <a:blip r:embed="rId7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6"/>
    <w:bookmarkStart w:id="7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3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79" w:name="例10.4-溶度积常数比值"/>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79"/>
    <w:bookmarkStart w:id="80" w:name="例10.5-沉淀对电极电势的影响与平衡常数"/>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4" w:name="例10.6-由电极电势求溶度积"/>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82" name="Picture"/>
            <a:graphic>
              <a:graphicData uri="http://schemas.openxmlformats.org/drawingml/2006/picture">
                <pic:pic>
                  <pic:nvPicPr>
                    <pic:cNvPr descr="45bcb90824de563016f070166a0e129bc5042419d9cd71a01ffcbdc2c85a8fa4.jpg" id="83" name="Picture"/>
                    <pic:cNvPicPr>
                      <a:picLocks noChangeArrowheads="1" noChangeAspect="1"/>
                    </pic:cNvPicPr>
                  </pic:nvPicPr>
                  <pic:blipFill>
                    <a:blip r:embed="rId8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84"/>
    <w:bookmarkStart w:id="85" w:name="例10.8-元素电势图与电动势吉布斯自由能"/>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0.9-元素电势图与水的离子积"/>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3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例1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43"/>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87"/>
    <w:bookmarkStart w:id="88" w:name="例11"/>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0"/>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88"/>
    <w:bookmarkStart w:id="89" w:name="例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052"/>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例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例10-1"/>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05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0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057"/>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058"/>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058"/>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058"/>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例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93" name="Picture"/>
            <a:graphic>
              <a:graphicData uri="http://schemas.openxmlformats.org/drawingml/2006/picture">
                <pic:pic>
                  <pic:nvPicPr>
                    <pic:cNvPr descr="0501c4e10a812a61ef1cefde13ddbc141f70c658af54949be9d9e5cecd71079a.jpg" id="94" name="Picture"/>
                    <pic:cNvPicPr>
                      <a:picLocks noChangeArrowheads="1" noChangeAspect="1"/>
                    </pic:cNvPicPr>
                  </pic:nvPicPr>
                  <pic:blipFill>
                    <a:blip r:embed="rId9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95"/>
    <w:bookmarkStart w:id="96" w:name="例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062"/>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062"/>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062"/>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063"/>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063"/>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063"/>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96"/>
    <w:bookmarkStart w:id="97" w:name="例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97"/>
    <w:bookmarkStart w:id="98" w:name="例8-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65"/>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98"/>
    <w:bookmarkStart w:id="108" w:name="固体电解质化学式及nm值第30届初赛"/>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100" name="Picture"/>
            <a:graphic>
              <a:graphicData uri="http://schemas.openxmlformats.org/drawingml/2006/picture">
                <pic:pic>
                  <pic:nvPicPr>
                    <pic:cNvPr descr="a5e4f19024ba9ff3d5e90ffe1d357e4cfe1f17bb570f19340569e5228065aa24.jpg" id="101" name="Picture"/>
                    <pic:cNvPicPr>
                      <a:picLocks noChangeArrowheads="1" noChangeAspect="1"/>
                    </pic:cNvPicPr>
                  </pic:nvPicPr>
                  <pic:blipFill>
                    <a:blip r:embed="rId9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103" name="Picture"/>
            <a:graphic>
              <a:graphicData uri="http://schemas.openxmlformats.org/drawingml/2006/picture">
                <pic:pic>
                  <pic:nvPicPr>
                    <pic:cNvPr descr="d079b29d7af346764389874c655bdc8f968afcbfade9cc5d3484074be3a401db.jpg" id="104" name="Picture"/>
                    <pic:cNvPicPr>
                      <a:picLocks noChangeArrowheads="1" noChangeAspect="1"/>
                    </pic:cNvPicPr>
                  </pic:nvPicPr>
                  <pic:blipFill>
                    <a:blip r:embed="rId10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106" name="Picture"/>
            <a:graphic>
              <a:graphicData uri="http://schemas.openxmlformats.org/drawingml/2006/picture">
                <pic:pic>
                  <pic:nvPicPr>
                    <pic:cNvPr descr="808e161d8fb206a0e535e0d992cd1087b40ae82dddf5deed9a18fb18904492de.jpg" id="107" name="Picture"/>
                    <pic:cNvPicPr>
                      <a:picLocks noChangeArrowheads="1" noChangeAspect="1"/>
                    </pic:cNvPicPr>
                  </pic:nvPicPr>
                  <pic:blipFill>
                    <a:blip r:embed="rId10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108"/>
    <w:bookmarkStart w:id="109" w:name="双膜电解阳极半反应第32届初赛"/>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limn2o4合成方程式第37届初赛"/>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110"/>
    <w:bookmarkStart w:id="111" w:name="一分册测试-ch2b-2-氧化还原四则综合"/>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一分册测试-ch7a-2-飞秒化学nai与naclo"/>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113" name="Picture"/>
            <a:graphic>
              <a:graphicData uri="http://schemas.openxmlformats.org/drawingml/2006/picture">
                <pic:pic>
                  <pic:nvPicPr>
                    <pic:cNvPr descr="7651af14fbcadc1014b033c9a43c343de4f2f5c798ab6eb575d906fc305fe548.jpg" id="114" name="Picture"/>
                    <pic:cNvPicPr>
                      <a:picLocks noChangeArrowheads="1" noChangeAspect="1"/>
                    </pic:cNvPicPr>
                  </pic:nvPicPr>
                  <pic:blipFill>
                    <a:blip r:embed="rId11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31" w:name="化学能力测试-ch4a-8-光电化学电池与ru配合物"/>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117" name="Picture"/>
            <a:graphic>
              <a:graphicData uri="http://schemas.openxmlformats.org/drawingml/2006/picture">
                <pic:pic>
                  <pic:nvPicPr>
                    <pic:cNvPr descr="935eca929cb1760e4a7154733b3739b34e248165a25d08414e8da0ad6769f0ca.jpg" id="118" name="Picture"/>
                    <pic:cNvPicPr>
                      <a:picLocks noChangeArrowheads="1" noChangeAspect="1"/>
                    </pic:cNvPicPr>
                  </pic:nvPicPr>
                  <pic:blipFill>
                    <a:blip r:embed="rId11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20" name="Picture"/>
            <a:graphic>
              <a:graphicData uri="http://schemas.openxmlformats.org/drawingml/2006/picture">
                <pic:pic>
                  <pic:nvPicPr>
                    <pic:cNvPr descr="df4f0b7ff917ef4d42c3a5d1572a84ee02518bbf74c7666ec119d240c7c850b7.jpg" id="121" name="Picture"/>
                    <pic:cNvPicPr>
                      <a:picLocks noChangeArrowheads="1" noChangeAspect="1"/>
                    </pic:cNvPicPr>
                  </pic:nvPicPr>
                  <pic:blipFill>
                    <a:blip r:embed="rId119"/>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23" name="Picture"/>
            <a:graphic>
              <a:graphicData uri="http://schemas.openxmlformats.org/drawingml/2006/picture">
                <pic:pic>
                  <pic:nvPicPr>
                    <pic:cNvPr descr="e034fba161f5fb7016c60f2e1f66d6ab5ac410818c3e8e2101c9b4c832d4b4b8.jpg" id="124" name="Picture"/>
                    <pic:cNvPicPr>
                      <a:picLocks noChangeArrowheads="1" noChangeAspect="1"/>
                    </pic:cNvPicPr>
                  </pic:nvPicPr>
                  <pic:blipFill>
                    <a:blip r:embed="rId122"/>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26" name="Picture"/>
            <a:graphic>
              <a:graphicData uri="http://schemas.openxmlformats.org/drawingml/2006/picture">
                <pic:pic>
                  <pic:nvPicPr>
                    <pic:cNvPr descr="bd1eb218cf94af19cd9b5666227f0f61a995953b65473893462c708fcf3e798a.jpg" id="127" name="Picture"/>
                    <pic:cNvPicPr>
                      <a:picLocks noChangeArrowheads="1" noChangeAspect="1"/>
                    </pic:cNvPicPr>
                  </pic:nvPicPr>
                  <pic:blipFill>
                    <a:blip r:embed="rId125"/>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29" name="Picture"/>
            <a:graphic>
              <a:graphicData uri="http://schemas.openxmlformats.org/drawingml/2006/picture">
                <pic:pic>
                  <pic:nvPicPr>
                    <pic:cNvPr descr="9b03d1841811a0b308106d659f67af1a04e5a47928a1859c4bdd2e466b805855.jpg" id="130" name="Picture"/>
                    <pic:cNvPicPr>
                      <a:picLocks noChangeArrowheads="1" noChangeAspect="1"/>
                    </pic:cNvPicPr>
                  </pic:nvPicPr>
                  <pic:blipFill>
                    <a:blip r:embed="rId128"/>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67"/>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化学能力测试-ch5a-5-原电池hgo分解热力学"/>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化学能力测试-ch6a-2-sod超氧化物歧化动力学"/>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能力测试-ch6b-9-so2cl2分解与原电池"/>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68"/>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68"/>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化学能力测试-ch7a-2-hcl气相分解电化学平衡常数"/>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化学能力测试-ch7b-8-agagbr热力学与br2溶解"/>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例10.10-电势-ph图"/>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138" name="Picture"/>
            <a:graphic>
              <a:graphicData uri="http://schemas.openxmlformats.org/drawingml/2006/picture">
                <pic:pic>
                  <pic:nvPicPr>
                    <pic:cNvPr descr="2b28cb56af5d7cc2fb64897b002195fe49ffb8c1c313f8d3f7e2fe4b2a4ed7e6.jpg" id="139" name="Picture"/>
                    <pic:cNvPicPr>
                      <a:picLocks noChangeArrowheads="1" noChangeAspect="1"/>
                    </pic:cNvPicPr>
                  </pic:nvPicPr>
                  <pic:blipFill>
                    <a:blip r:embed="rId137"/>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140"/>
    <w:bookmarkStart w:id="141" w:name="例10.7-氧化还原反应平衡常数的分步计算"/>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141"/>
    <w:bookmarkStart w:id="142" w:name="物电-03-沉淀对电极电势影响"/>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ernst方程求ksp"/>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43"/>
    <w:bookmarkStart w:id="147" w:name="ph对电极电势的影响"/>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145" name="Picture"/>
            <a:graphic>
              <a:graphicData uri="http://schemas.openxmlformats.org/drawingml/2006/picture">
                <pic:pic>
                  <pic:nvPicPr>
                    <pic:cNvPr descr="251b328802bc1f9b29d2412b4a2c256070af504aa4ec5bd84f12dec4066770a0.jpg" id="146" name="Picture"/>
                    <pic:cNvPicPr>
                      <a:picLocks noChangeArrowheads="1" noChangeAspect="1"/>
                    </pic:cNvPicPr>
                  </pic:nvPicPr>
                  <pic:blipFill>
                    <a:blip r:embed="rId144"/>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End w:id="1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12" Type="http://schemas.openxmlformats.org/officeDocument/2006/relationships/image" Target="media/rId12.jpg"/><Relationship Id="rId92" Type="http://schemas.openxmlformats.org/officeDocument/2006/relationships/image" Target="media/rId92.jpg"/><Relationship Id="rId144" Type="http://schemas.openxmlformats.org/officeDocument/2006/relationships/image" Target="media/rId144.jpg"/><Relationship Id="rId137" Type="http://schemas.openxmlformats.org/officeDocument/2006/relationships/image" Target="media/rId137.jpg"/><Relationship Id="rId31" Type="http://schemas.openxmlformats.org/officeDocument/2006/relationships/image" Target="media/rId31.jpg"/><Relationship Id="rId81" Type="http://schemas.openxmlformats.org/officeDocument/2006/relationships/image" Target="media/rId81.jpg"/><Relationship Id="rId42" Type="http://schemas.openxmlformats.org/officeDocument/2006/relationships/image" Target="media/rId42.jpg"/><Relationship Id="rId25" Type="http://schemas.openxmlformats.org/officeDocument/2006/relationships/image" Target="media/rId25.jpg"/><Relationship Id="rId53" Type="http://schemas.openxmlformats.org/officeDocument/2006/relationships/image" Target="media/rId53.jpg"/><Relationship Id="rId112" Type="http://schemas.openxmlformats.org/officeDocument/2006/relationships/image" Target="media/rId112.jpg"/><Relationship Id="rId105" Type="http://schemas.openxmlformats.org/officeDocument/2006/relationships/image" Target="media/rId105.jpg"/><Relationship Id="rId116" Type="http://schemas.openxmlformats.org/officeDocument/2006/relationships/image" Target="media/rId116.jpg"/><Relationship Id="rId56" Type="http://schemas.openxmlformats.org/officeDocument/2006/relationships/image" Target="media/rId56.jpg"/><Relationship Id="rId128" Type="http://schemas.openxmlformats.org/officeDocument/2006/relationships/image" Target="media/rId128.jpg"/><Relationship Id="rId99" Type="http://schemas.openxmlformats.org/officeDocument/2006/relationships/image" Target="media/rId99.jpg"/><Relationship Id="rId21" Type="http://schemas.openxmlformats.org/officeDocument/2006/relationships/image" Target="media/rId21.jpg"/><Relationship Id="rId50" Type="http://schemas.openxmlformats.org/officeDocument/2006/relationships/image" Target="media/rId50.jpg"/><Relationship Id="rId125" Type="http://schemas.openxmlformats.org/officeDocument/2006/relationships/image" Target="media/rId125.jpg"/><Relationship Id="rId102" Type="http://schemas.openxmlformats.org/officeDocument/2006/relationships/image" Target="media/rId102.jpg"/><Relationship Id="rId119" Type="http://schemas.openxmlformats.org/officeDocument/2006/relationships/image" Target="media/rId119.jpg"/><Relationship Id="rId73" Type="http://schemas.openxmlformats.org/officeDocument/2006/relationships/image" Target="media/rId73.jpg"/><Relationship Id="rId122" Type="http://schemas.openxmlformats.org/officeDocument/2006/relationships/image" Target="media/rId1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2026-09-06T03:44:33Z</dcterms:created>
  <dcterms:modified xsi:type="dcterms:W3CDTF">2026-09-06T03:44:33Z</dcterms:modified>
</cp:coreProperties>
</file>

<file path=docProps/custom.xml><?xml version="1.0" encoding="utf-8"?>
<Properties xmlns="http://schemas.openxmlformats.org/officeDocument/2006/custom-properties" xmlns:vt="http://schemas.openxmlformats.org/officeDocument/2006/docPropsVTypes"/>
</file>