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酸碱理论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酸碱理论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质子理论识别酸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碱和两性物质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写出共轭酸碱对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能正确书写弱酸弱碱的电离平衡表达式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Ka · Kb = Kw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能用简化公式和精确法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计算弱酸弱碱溶液的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能计算两性物质溶液的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并建立氨基酸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等电点的初步认识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能设计和计算缓冲溶液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 xml:space="preserve">方程的适用条件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酸碱理论和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 xml:space="preserve">软硬分类的基本规则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了解溶剂理论中的拉平效应和区分效应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酸碱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为什么需要酸碱理论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酸碱理论的演进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Brønsted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溶剂阳离子的来源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溶剂阴离子的来源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硬酸分类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有机金属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酸碱不是物质的固有属性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反应角色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同一物质在不同反应中可以扮演酸或碱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有酸才有碱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酸中有碱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碱可变酸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11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这几个定义最好不要孤立背</w:t>
      </w:r>
      <w:r>
        <w:rPr>
          <w:rFonts w:hint="eastAsia" w:ascii="Times New Roman" w:hAnsi="Times New Roman" w:eastAsia="Times New Roman" w:cs="Times New Roman"/>
        </w:rPr>
        <w:t>。Brønsted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在具体反应中相对于另一方而言的角色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同一种物质在不同反应里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身份可能变化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例如水遇到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时主要作碱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时主要作酸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书写习惯提醒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在水溶液里严格说并不存在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它会立刻与水结合成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第一轮做题时为了简洁常写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但理解上要知道它对应的是水合质子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水合氢离子是酸</w:t>
            </w:r>
          </w:p>
        </w:tc>
      </w:tr>
    </w:tbl>
    <w:bookmarkEnd w:id="11"/>
    <w:bookmarkStart w:id="12" w:name="随堂例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共轭酸碱对识别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HCN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S/HS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(HCN/CN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HPO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←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O^{+} + 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⇌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酸和碱直接反应</w:t>
            </w:r>
          </w:p>
        </w:tc>
      </w:tr>
    </w:tbl>
    <w:bookmarkEnd w:id="14"/>
    <w:bookmarkStart w:id="15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 </w:t>
      </w:r>
      <w:r>
        <w:rPr>
          <w:rFonts w:hint="eastAsia" w:ascii="Times New Roman" w:hAnsi="Times New Roman" w:eastAsia="FangSong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O^{+}。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1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7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HA/A^{-}：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]/[HA] × [HA][OH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Kw</w:t>
      </w:r>
    </w:p>
    <w:bookmarkEnd w:id="17"/>
    <w:bookmarkStart w:id="18" w:name="随堂小练kakb-互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：Ka、Kb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互算快检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若某共轭酸碱对的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强酸的共轭碱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强碱的共轭酸通常强还是弱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14.00</m:t>
        </m:r>
        <m:r>
          <m:rPr>
            <m:sty m:val="p"/>
          </m:rPr>
          <m:t>−</m:t>
        </m:r>
        <m:r>
          <m:t>4.76</m:t>
        </m:r>
        <m:r>
          <m:rPr>
            <m:sty m:val="p"/>
          </m:rPr>
          <m:t>=</m:t>
        </m:r>
        <m:r>
          <m:t>9.24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通常都很弱</w:t>
      </w:r>
    </w:p>
    <w:bookmarkEnd w:id="18"/>
    <w:bookmarkStart w:id="19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越不容易给出质子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10^{-3}：</w:t>
      </w:r>
      <w:r>
        <w:rPr>
          <w:rFonts w:hint="eastAsia" w:ascii="Times New Roman" w:hAnsi="Times New Roman" w:eastAsia="FangSong" w:cs="Times New Roman"/>
        </w:rPr>
        <w:t>弱酸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10^{-7}：</w:t>
      </w:r>
      <w:r>
        <w:rPr>
          <w:rFonts w:hint="eastAsia" w:ascii="Times New Roman" w:hAnsi="Times New Roman" w:eastAsia="FangSong" w:cs="Times New Roman"/>
        </w:rPr>
        <w:t>极弱酸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描述的是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这一步平衡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偏向右边到什么程度</w:t>
      </w:r>
      <w:r>
        <w:rPr>
          <w:rFonts w:hint="eastAsia" w:ascii="Times New Roman" w:hAnsi="Times New Roman" w:eastAsia="Times New Roman" w:cs="Times New Roman"/>
        </w:rPr>
        <w:t>”。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说明在同一温度下</w:t>
      </w:r>
      <w:r>
        <w:rPr>
          <w:rFonts w:hint="eastAsia" w:ascii="Times New Roman" w:hAnsi="Times New Roman" w:eastAsia="Times New Roman" w:cs="Times New Roman"/>
        </w:rPr>
        <w:t>，HA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把质子转移给水的倾向越强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平衡时去质子化的比例越高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若改写成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就能看出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浓度一定时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也就是酸越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愿意失去质子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酸性强弱就相差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6.35（Ka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7.02（Ka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FangSong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有机化学中常以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15.7 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而无机化学中以</w:t>
      </w:r>
      <w:r>
        <w:rPr>
          <w:rFonts w:ascii="Times New Roman" w:hAnsi="Times New Roman" w:eastAsia="Times New Roman" w:cs="Times New Roman"/>
        </w:rPr>
        <w:t xml:space="preserve"> Kw = </w:t>
      </w:r>
      <w:r>
        <w:rPr>
          <w:rFonts w:hint="eastAsia" w:ascii="Times New Roman" w:hAnsi="Times New Roman" w:eastAsia="Times New Roman" w:cs="Times New Roman"/>
        </w:rPr>
        <w:t>10^{-1}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两者基准不同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9"/>
    <w:bookmarkStart w:id="20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HF, HAc,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[Al(H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这就是为什么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FangSong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近中性</w:t>
            </w:r>
            <w:r>
              <w:rPr>
                <w:rFonts w:hint="eastAsia" w:ascii="Times New Roman" w:hAnsi="Times New Roman" w:eastAsia="Times New Roman" w:cs="Times New Roman"/>
              </w:rPr>
              <w:t>；10.5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为饱和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悬浊液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22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更严格的平衡常数原本应写成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但在稀水溶液里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液态水既是溶剂又大量过量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因此把它并入常数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 10^{-14}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37°C（</w:t>
      </w:r>
      <w:r>
        <w:rPr>
          <w:rFonts w:hint="eastAsia" w:ascii="Times New Roman" w:hAnsi="Times New Roman" w:eastAsia="FangSong" w:cs="Times New Roman"/>
          <w:b/>
          <w:bCs/>
        </w:rPr>
        <w:t>体温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ascii="Times New Roman" w:hAnsi="Times New Roman" w:eastAsia="Times New Roman" w:cs="Times New Roman"/>
          <w:b/>
          <w:bCs/>
        </w:rPr>
        <w:t xml:space="preserve"> Kw = 2.42 × 10^{-14}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22"/>
    <w:bookmarkStart w:id="23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O^{+}] </w:t>
      </w:r>
      <w:r>
        <w:rPr>
          <w:rFonts w:hint="eastAsia" w:ascii="Times New Roman" w:hAnsi="Times New Roman" w:eastAsia="FangSong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O^{+}]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ph-与有效数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与有效数字快检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写作多少更合适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 xml:space="preserve">时若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37°C </w:t>
      </w:r>
      <w:r>
        <w:rPr>
          <w:rFonts w:hint="eastAsia" w:ascii="Times New Roman" w:hAnsi="Times New Roman" w:eastAsia="FangSong" w:cs="Times New Roman"/>
        </w:rPr>
        <w:t xml:space="preserve">时中性溶液的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一定等于</w:t>
      </w:r>
      <w:r>
        <w:rPr>
          <w:rFonts w:ascii="Times New Roman" w:hAnsi="Times New Roman" w:eastAsia="Times New Roman" w:cs="Times New Roman"/>
        </w:rPr>
        <w:t xml:space="preserve"> 7.00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pOH = </w:t>
      </w:r>
      <w:r>
        <w:rPr>
          <w:rFonts w:hint="eastAsia" w:ascii="Times New Roman" w:hAnsi="Times New Roman" w:eastAsia="Times New Roman" w:cs="Times New Roman"/>
        </w:rPr>
        <w:t xml:space="preserve">5.00，pH</w:t>
      </w:r>
      <w:r>
        <w:rPr>
          <w:rFonts w:ascii="Times New Roman" w:hAnsi="Times New Roman" w:eastAsia="Times New Roman" w:cs="Times New Roman"/>
        </w:rPr>
        <w:t xml:space="preserve"> = 9.00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6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写出电离方程式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表达式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凭空冒出来的公式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它来自最基本的平衡式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若弱酸确实只电离了一小部分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≪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如二氯乙酸</w:t>
      </w:r>
      <w:r>
        <w:rPr>
          <w:rFonts w:ascii="Times New Roman" w:hAnsi="Times New Roman" w:eastAsia="Times New Roman" w:cs="Times New Roman"/>
        </w:rPr>
        <w:t xml:space="preserve"> Ka = 4.5 × </w:t>
      </w:r>
      <w:r>
        <w:rPr>
          <w:rFonts w:hint="eastAsia" w:ascii="Times New Roman" w:hAnsi="Times New Roman" w:eastAsia="Times New Roman" w:cs="Times New Roman"/>
        </w:rPr>
        <w:t>10^{-2}），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c/Ka &gt; 400 </w:t>
      </w:r>
      <w:r>
        <w:rPr>
          <w:rFonts w:hint="eastAsia" w:ascii="Times New Roman" w:hAnsi="Times New Roman" w:eastAsia="FangSong" w:cs="Times New Roman"/>
        </w:rPr>
        <w:t xml:space="preserve">也可能不满足</w:t>
      </w:r>
      <w:r>
        <w:rPr>
          <w:rFonts w:ascii="Times New Roman" w:hAnsi="Times New Roman" w:eastAsia="Times New Roman" w:cs="Times New Roman"/>
        </w:rPr>
        <w:t xml:space="preserve"> α &lt;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此时必须用精确法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6"/>
    <w:bookmarkStart w:id="27" w:name="随堂例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159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2.12，α</w:t>
      </w:r>
      <w:r>
        <w:rPr>
          <w:rFonts w:ascii="Times New Roman" w:hAnsi="Times New Roman" w:eastAsia="Times New Roman" w:cs="Times New Roman"/>
        </w:rPr>
        <w:t xml:space="preserve"> = 7.6%。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7.9×10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2.10，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4%。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159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8"/>
    <w:bookmarkStart w:id="29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：Kb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8.3 × </w:t>
      </w:r>
      <w:r>
        <w:rPr>
          <w:rFonts w:hint="eastAsia" w:ascii="Times New Roman" w:hAnsi="Times New Roman" w:eastAsia="Times New Roman" w:cs="Times New Roman"/>
        </w:rPr>
        <w:t xml:space="preserve">10^{-2}，c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c/Kb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0.10/0.083 = 1.2 ≪ 400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：x^{2}/(0.10</w:t>
      </w:r>
      <w:r>
        <w:rPr>
          <w:rFonts w:ascii="Times New Roman" w:hAnsi="Times New Roman" w:eastAsia="Times New Roman" w:cs="Times New Roman"/>
        </w:rPr>
        <w:t xml:space="preserve"> − x) = 0.083 → x^{2} + 0.083x − 0.0083 = 0 → x = 0.059 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</w:t>
      </w:r>
      <w:r>
        <w:rPr>
          <w:rFonts w:hint="eastAsia" w:ascii="Times New Roman" w:hAnsi="Times New Roman" w:eastAsia="FangSong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≈ 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32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10^{3}~10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32"/>
    <w:bookmarkStart w:id="33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^{-}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6.35,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这个公式与浓度无关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10^{3}），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公式就成立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6.4 × </w:t>
      </w:r>
      <w:r>
        <w:rPr>
          <w:rFonts w:hint="eastAsia" w:ascii="Times New Roman" w:hAnsi="Times New Roman" w:eastAsia="Times New Roman" w:cs="Times New Roman"/>
        </w:rPr>
        <w:t>10^{-5}（pKa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4.20）。</w:t>
      </w:r>
      <w:r>
        <w:rPr>
          <w:rFonts w:hint="eastAsia" w:ascii="Times New Roman" w:hAnsi="Times New Roman" w:eastAsia="FangSong" w:cs="Times New Roman"/>
        </w:rPr>
        <w:t>两性公式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]=√(Ka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的判据是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0.10/(5.6×10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 ≈ 1.8 ≪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10^{2.5}），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这个结果也最好知道从哪里来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对两性离子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一边有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把两式相乘得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而在以两性离子为主的中间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于是就得到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也就是上面的近似公式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随堂例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^{-} </w:t>
      </w:r>
      <w:r>
        <w:rPr>
          <w:rFonts w:hint="eastAsia" w:ascii="Times New Roman" w:hAnsi="Times New Roman" w:eastAsia="FangSong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掌握两性离子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会做最基本的中性侧链氨基酸判断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复杂分布分数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滴定曲线联动题暂不涉及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阳离子形态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甘氨酸整体偏正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35"/>
    <w:bookmarkStart w:id="36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相邻两种形态浓度相等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&lt; 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&gt;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A^{2-}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 /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^{2-}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三级电离体系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FangSong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9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A^{-}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它直接来自弱酸平衡式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两边取负对数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这个公式之所以特别适合缓冲液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是因为缓冲液里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往往都</w:t>
      </w:r>
      <w:r>
        <w:rPr>
          <w:rFonts w:hint="eastAsia" w:ascii="Times New Roman" w:hAnsi="Times New Roman" w:eastAsia="FangSong" w:cs="Times New Roman"/>
          <w:b/>
          <w:bCs/>
        </w:rPr>
        <w:t>初始浓度较大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且同时存在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达到平衡后它们的浓度改变量相对较小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因此常可直接用配制浓度近似代替平衡浓度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9"/>
    <w:bookmarkStart w:id="40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FangSong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FangSong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[A^{-}]/[HA]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HCOOH/HCOO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HAc/Ac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40"/>
    <w:bookmarkStart w:id="41" w:name="随堂例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缓冲溶液设计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M（Ac^{-}）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FangSong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先定性掌握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总浓度越大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酸碱比越接近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缓冲越强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缓冲容量的定量推导和极值分析放到第二轮或习题课处理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99:1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用上表数据可直接算出缓冲容量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单位所需加入的强酸量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Δn(H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)/ΔpH，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·(ΔpH)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0.01 mol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 ≈ 0.01/ΔpH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0.006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三行加入的酸量相同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的差异完全来自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ΔpH——</w:t>
      </w:r>
      <w:r>
        <w:rPr>
          <w:rFonts w:hint="eastAsia" w:ascii="Times New Roman" w:hAnsi="Times New Roman" w:eastAsia="FangSong" w:cs="Times New Roman"/>
        </w:rPr>
        <w:t>比例越接近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FangSong" w:cs="Times New Roman"/>
        </w:rPr>
        <w:t xml:space="preserve">酸引起的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变化也越小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^{-}] = 24 </w:t>
      </w:r>
      <w:r>
        <w:rPr>
          <w:rFonts w:hint="eastAsia" w:ascii="Times New Roman" w:hAnsi="Times New Roman" w:eastAsia="Times New Roman" w:cs="Times New Roman"/>
        </w:rPr>
        <w:t>mmol/L，[H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1.2 </w:t>
      </w:r>
      <w:r>
        <w:rPr>
          <w:rFonts w:hint="eastAsia" w:ascii="Times New Roman" w:hAnsi="Times New Roman" w:eastAsia="Times New Roman" w:cs="Times New Roman"/>
        </w:rPr>
        <w:t xml:space="preserve">mmol/L）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pK_{a1} = 6.10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电离常数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溶解的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绝大部分以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真正结合成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通常把两者合并计入平衡常数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血液中另一套重要缓冲是磷酸盐体系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，pK_{a2}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7.2），</w:t>
      </w:r>
      <w:r>
        <w:rPr>
          <w:rFonts w:hint="eastAsia" w:ascii="Times New Roman" w:hAnsi="Times New Roman" w:eastAsia="FangSong" w:cs="Times New Roman"/>
        </w:rPr>
        <w:t>在细胞内的缓冲作用尤为明显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45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B←NH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B−NH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的递进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质子理论到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电子理论的递进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为什么竞赛中经常用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酸碱解释配位反应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5"/>
    <w:bookmarkStart w:id="46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不溶于水而</w:t>
      </w:r>
      <w:r>
        <w:rPr>
          <w:rFonts w:ascii="Times New Roman" w:hAnsi="Times New Roman" w:eastAsia="Times New Roman" w:cs="Times New Roman"/>
        </w:rPr>
        <w:t xml:space="preserve"> AgF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稳定结合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不稳定结合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随堂例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&gt; 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 xml:space="preserve"> &gt; 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9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知道指示剂为什么会变色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会系统变化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指示剂与滴定曲线的系统训练放在第二轮分析化学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强酸滴定强碱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表中变色范围为实测范围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的理论估计大体一致但不一定完全重合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如甲基橙实测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3.1–4.4）。</w:t>
      </w:r>
      <w:r>
        <w:rPr>
          <w:rFonts w:hint="eastAsia" w:ascii="Times New Roman" w:hAnsi="Times New Roman" w:eastAsia="FangSong" w:cs="Times New Roman"/>
        </w:rPr>
        <w:t>选指示剂时以实测变色范围为准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用来快速估算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7358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dcb2298c69a8cb2e3b74b02b6973e0245bab944c71864fa3e191a6a573b97a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酚酞酸色形与碱色形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共轭体系变化导致颜色改变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第一轮不用背细结构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但要看懂一个核心事实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酚酞在酸性和碱性条件下不是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同一个分子颜色变了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而是平衡两侧结构不同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共轭程度不同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6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先做两次判断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先判能不能简化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再判能不能忽略水的自偶电离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判断节点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满足时怎么做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不满足时怎么做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可先用简化公式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改用精确法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通常需要列二次方程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通常可忽略水的自偶电离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需把水的自偶电离纳入判断</w:t>
            </w:r>
          </w:p>
        </w:tc>
      </w:tr>
    </w:tbl>
    <w:bookmarkEnd w:id="56"/>
    <w:bookmarkStart w:id="57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先比较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再选模型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用两性物质近似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视为弱酸处理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说明该粒子更倾向继续放出质子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视为弱碱处理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说明该粒子更倾向继续结合质子</w:t>
            </w:r>
          </w:p>
        </w:tc>
      </w:tr>
    </w:tbl>
    <w:bookmarkEnd w:id="57"/>
    <w:bookmarkStart w:id="58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一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本讲代表性例题已分别放在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基本定义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单质子弱酸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7.2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缓冲设计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8.2 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每学完一个判断规则立即用例题巩固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c/Ka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pH = pKa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FangSong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FangSong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，[Ac^{-}]/[HAc]</w:t>
      </w:r>
      <w:r>
        <w:rPr>
          <w:rFonts w:ascii="Times New Roman" w:hAnsi="Times New Roman" w:eastAsia="Times New Roman" w:cs="Times New Roman"/>
        </w:rPr>
        <w:t xml:space="preserve"> 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、HCl、HNO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159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FangSong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都是弱酸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>mmol/(L·mmHg)，pKa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FangSong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FangSong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√(1.77×10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·c) = √(2.14×10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0.20) = 6.5×10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lg([Ac^{-}]/[HAc]) = pH − pKa = 5.00 − 4.76 = 0.24。[Ac^{-}]/[HAc] 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O^{+}，</w:t>
      </w:r>
      <w:r>
        <w:rPr>
          <w:rFonts w:hint="eastAsia" w:ascii="Times New Roman" w:hAnsi="Times New Roman" w:eastAsia="FangSong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159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7.6%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4%。</w:t>
      </w:r>
      <w:r>
        <w:rPr>
          <w:rFonts w:hint="eastAsia" w:ascii="Times New Roman" w:hAnsi="Times New Roman" w:eastAsia="FangSong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）：x^{2}</w:t>
      </w:r>
      <w:r>
        <w:rPr>
          <w:rFonts w:ascii="Times New Roman" w:hAnsi="Times New Roman" w:eastAsia="Times New Roman" w:cs="Times New Roman"/>
        </w:rPr>
        <w:t xml:space="preserve"> 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pH =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lg([HCO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^{-}]/[H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混合弱酸中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同时来自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HAc，</w:t>
      </w:r>
      <w:r>
        <w:rPr>
          <w:rFonts w:hint="eastAsia" w:ascii="Times New Roman" w:hAnsi="Times New Roman" w:eastAsia="FangSong" w:cs="Times New Roman"/>
        </w:rPr>
        <w:t>应按两酸精确式处理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+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c(HF)·Ka(HF)/([H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]+Ka(HF))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c(HAc)·Ka(HAc)/([H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]+Ka(HAc))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c(HF) = c(HAc) =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7.7×10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2.11。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不能简单套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√(Ka(HF)·c)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7%，[HF]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明显小于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仍贡献约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Ka·[HAc]/[Ac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0.10/1.0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α = 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]/c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>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：c/Ka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) ≈ 14 ≪ </w:t>
      </w:r>
      <w:r>
        <w:rPr>
          <w:rFonts w:hint="eastAsia" w:ascii="Times New Roman" w:hAnsi="Times New Roman" w:eastAsia="Times New Roman" w:cs="Times New Roman"/>
        </w:rPr>
        <w:t>400，√(Ka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改用精确解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/(0.10−x) = 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 = [−7.1×10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+ √((7.1×10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+ 4×7.1×10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)]/2 = 2.33×10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1.63）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× 4.2×10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-13</w:t>
      </w:r>
      <w:r>
        <w:rPr>
          <w:rStyle w:val="VerbatimChar"/>
          <w:rFonts w:ascii="Times New Roman" w:hAnsi="Times New Roman" w:eastAsia="Times New Roman" w:cs="Times New Roman"/>
        </w:rPr>
        <w:t>)/(2.33×10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Style w:val="VerbatimChar"/>
          <w:rFonts w:ascii="Times New Roman" w:hAnsi="Times New Roman" w:eastAsia="Times New Roman" w:cs="Times New Roman"/>
        </w:rPr>
        <w:t>) = 1.1×10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⁻</m:t>
        </m:r>
        <m:r>
          <m:rPr>
            <m:sty m:val="p"/>
          </m:rPr>
          <m:t>³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>α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>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pH = 9.25 = pKa(NH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]/[NH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因此本题</w:t>
      </w:r>
      <w:r>
        <w:rPr>
          <w:rFonts w:hint="eastAsia" w:ascii="Times New Roman" w:hAnsi="Times New Roman" w:eastAsia="FangSong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c_total =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+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V(15 M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8.3×10^{-2}，c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M，c/Kb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 xml:space="preserve">x：x^{2}/(0.10−x)</w:t>
      </w:r>
      <w:r>
        <w:rPr>
          <w:rFonts w:ascii="Times New Roman" w:hAnsi="Times New Roman" w:eastAsia="Times New Roman" w:cs="Times New Roman"/>
        </w:rPr>
        <w:t xml:space="preserve"> = 0.083 → x^{2} 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√(0.083^{2} 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是溶剂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都能把质子转移给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^{+}，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所以两种酸都只部分电离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 → NaCl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]/[H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10^(7.21−7.20) = 1.023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∝ 2n − 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V(Na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: V(H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≈ 1.008 :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值差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>4.7：H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- 4.7 &lt; pH &lt; </w:t>
      </w:r>
      <w:r>
        <w:rPr>
          <w:rFonts w:hint="eastAsia" w:ascii="Times New Roman" w:hAnsi="Times New Roman" w:eastAsia="Times New Roman" w:cs="Times New Roman"/>
        </w:rPr>
        <w:t>9.8：H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- 9.8 &lt; pH &lt; </w:t>
      </w:r>
      <w:r>
        <w:rPr>
          <w:rFonts w:hint="eastAsia" w:ascii="Times New Roman" w:hAnsi="Times New Roman" w:eastAsia="Times New Roman" w:cs="Times New Roman"/>
        </w:rPr>
        <w:t>12.4：HPO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>12.4：PO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 = 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^{-}]/10^(pH−pKa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24/10^(7.40−6.10) = 24/20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FangSong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FangSong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[HgS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√(Ka·c) = √(1.75×10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√(5.71×10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× 0.050) = 5.34×10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5.27，pH</w:t>
      </w:r>
      <w:r>
        <w:rPr>
          <w:rFonts w:ascii="Times New Roman" w:hAnsi="Times New Roman" w:eastAsia="Times New Roman" w:cs="Times New Roman"/>
        </w:rPr>
        <w:t xml:space="preserve"> = 8.73。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8.73，</w:t>
      </w:r>
      <w:r>
        <w:rPr>
          <w:rFonts w:hint="eastAsia" w:ascii="Times New Roman" w:hAnsi="Times New Roman" w:eastAsia="FangSong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FangSong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FangSong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FangSong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FangSong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2026-09-10T07:04:24Z</dcterms:created>
  <dcterms:modified xsi:type="dcterms:W3CDTF">2026-09-10T07:04:24Z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