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周环反应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周环反应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确定参与反应的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画出轨道的节面和对称性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是否同相重叠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同相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异相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光照可能允许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7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2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EWG                EWG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         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C               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  \         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二烯</w:t>
      </w:r>
      <w:r>
        <w:rPr>
          <w:rStyle w:val="VerbatimChar"/>
          <w:rFonts w:ascii="Times New Roman" w:hAnsi="Times New Roman" w:eastAsia="Times New Roman" w:cs="Times New Roman"/>
        </w:rPr>
        <w:t xml:space="preserve"> +     C  →  endo /    \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为主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\ /          \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C            \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\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2"/>
    <w:bookmarkStart w:id="23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4"/>
    <w:bookmarkStart w:id="25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1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28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28"/>
    <w:bookmarkStart w:id="29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hv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2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4n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4π </w:t>
      </w:r>
      <w:r>
        <w:rPr>
          <w:rStyle w:val="VerbatimChar"/>
          <w:rFonts w:hint="eastAsia" w:ascii="Times New Roman" w:hAnsi="Times New Roman" w:eastAsia="FangSong" w:cs="Times New Roman"/>
        </w:rPr>
        <w:t>丁二烯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4n+2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6π </w:t>
      </w:r>
      <w:r>
        <w:rPr>
          <w:rStyle w:val="VerbatimChar"/>
          <w:rFonts w:hint="eastAsia" w:ascii="Times New Roman" w:hAnsi="Times New Roman" w:eastAsia="FangSong" w:cs="Times New Roman"/>
        </w:rPr>
        <w:t>己三烯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</w:p>
    <w:bookmarkEnd w:id="33"/>
    <w:bookmarkStart w:id="34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4"/>
    <w:bookmarkStart w:id="35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37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38"/>
    <w:bookmarkStart w:id="39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C=C-C=C-C     ——→    C-C=C-C=C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/         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                    H-C</w:t>
      </w:r>
    </w:p>
    <w:bookmarkEnd w:id="39"/>
    <w:bookmarkStart w:id="40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0"/>
    <w:bookmarkStart w:id="41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CH_{2}=CH-CH_{2}-O-CH=CH_{2} \xrightarrow{\text{\Delta} } CH_{2}=CH-CH_{2}-CH_{2}-CHO
   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**4-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**，γ,δ-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烯醇式立即互变异构为醛式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
    $$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4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4"/>
    <w:bookmarkStart w:id="45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+ SO_{2} \xrightarrow{\text{\Delta} }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磺杂环戊烯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
    $$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48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48"/>
    <w:bookmarkStart w:id="49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49"/>
    <w:bookmarkStart w:id="50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反应物数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环加成</w:t>
      </w:r>
      <w:r>
        <w:rPr>
          <w:rStyle w:val="VerbatimChar"/>
          <w:rFonts w:hint="eastAsia" w:ascii="Times New Roman" w:hAnsi="Times New Roman" w:eastAsia="Times New Roman" w:cs="Times New Roman"/>
        </w:rPr>
        <w:t>（[2+2]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[4+2]）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看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>键变化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σ </w:t>
      </w:r>
      <w:r>
        <w:rPr>
          <w:rStyle w:val="VerbatimChar"/>
          <w:rFonts w:hint="eastAsia" w:ascii="Times New Roman" w:hAnsi="Times New Roman" w:eastAsia="FangSong" w:cs="Times New Roman"/>
        </w:rPr>
        <w:t>键断裂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形成在不同位置</w:t>
      </w:r>
      <w:r>
        <w:rPr>
          <w:rStyle w:val="VerbatimChar"/>
          <w:rFonts w:ascii="Times New Roman" w:hAnsi="Times New Roman" w:eastAsia="Times New Roman" w:cs="Times New Roman"/>
        </w:rPr>
        <w:t xml:space="preserve"> →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</w:t>
      </w:r>
      <w:r>
        <w:rPr>
          <w:rStyle w:val="VerbatimChar"/>
          <w:rFonts w:hint="eastAsia" w:ascii="Times New Roman" w:hAnsi="Times New Roman" w:eastAsia="FangSong" w:cs="Times New Roman"/>
        </w:rPr>
        <w:t>末端碳之间成键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断键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反应条件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（D-A,</w:t>
      </w:r>
      <w:r>
        <w:rPr>
          <w:rStyle w:val="VerbatimChar"/>
          <w:rFonts w:ascii="Times New Roman" w:hAnsi="Times New Roman" w:eastAsia="Times New Roman" w:cs="Times New Roman"/>
        </w:rPr>
        <w:t xml:space="preserve"> [3,3]-σ </w:t>
      </w:r>
      <w:r>
        <w:rPr>
          <w:rStyle w:val="VerbatimChar"/>
          <w:rFonts w:hint="eastAsia" w:ascii="Times New Roman" w:hAnsi="Times New Roman" w:eastAsia="FangSong" w:cs="Times New Roman"/>
        </w:rPr>
        <w:t>迁移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4n+2）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光允许</w:t>
      </w:r>
      <w:r>
        <w:rPr>
          <w:rStyle w:val="VerbatimChar"/>
          <w:rFonts w:hint="eastAsia" w:ascii="Times New Roman" w:hAnsi="Times New Roman" w:eastAsia="Times New Roman" w:cs="Times New Roman"/>
        </w:rPr>
        <w:t>（[2+2],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π 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电环化用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 → </w:t>
      </w:r>
      <w:r>
        <w:rPr>
          <w:rStyle w:val="VerbatimChar"/>
          <w:rFonts w:hint="eastAsia" w:ascii="Times New Roman" w:hAnsi="Times New Roman" w:eastAsia="FangSong" w:cs="Times New Roman"/>
        </w:rPr>
        <w:t>热顺旋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光对旋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- 4n+2 → </w:t>
      </w:r>
      <w:r>
        <w:rPr>
          <w:rStyle w:val="VerbatimChar"/>
          <w:rFonts w:hint="eastAsia" w:ascii="Times New Roman" w:hAnsi="Times New Roman" w:eastAsia="FangSong" w:cs="Times New Roman"/>
        </w:rPr>
        <w:t>热对旋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3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3"/>
    <w:bookmarkStart w:id="54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[1,5]-H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[1,3]-H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烯丙基乙烯基醚加热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在加热条件下生成化合物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再经加热生成最终产物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反应的逆反应</w:t>
      </w:r>
      <w:r>
        <w:rPr>
          <w:rFonts w:hint="eastAsia" w:ascii="Times New Roman" w:hAnsi="Times New Roman" w:eastAsia="Times New Roman" w:cs="Times New Roman"/>
        </w:rPr>
        <w:t>（Retro-D-A），B→C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为分子内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含一个六元环和一个侧链二烯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Retro-D-A </w:t>
      </w:r>
      <w:r>
        <w:rPr>
          <w:rFonts w:hint="eastAsia" w:ascii="Times New Roman" w:hAnsi="Times New Roman" w:eastAsia="FangSong" w:cs="Times New Roman"/>
        </w:rPr>
        <w:t>需要高温条件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</w:t>
      </w:r>
      <w:r>
        <w:rPr>
          <w:rFonts w:hint="eastAsia" w:ascii="Times New Roman" w:hAnsi="Times New Roman" w:eastAsia="Times New Roman" w:cs="Times New Roman"/>
        </w:rPr>
        <w:t>（endo/exo）。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含有三个共轭双键的七元环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在加热条件下是否能发生电环化关环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关环方式是什么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先经光照开环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含二烯和亲双烯体的同一分子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三环化合物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在光照下发生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四环化合物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需要满足什么构象要求才能发生分子内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D-A？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中新形成的双键在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环加成中作为烯烃组分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是否允许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可以是一个含二烯和丙烯酸酯侧链的环己烯衍生物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End w:id="59"/>
    <w:bookmarkStart w:id="63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0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$CH_{2}=CH-CH_{2}-O-CH=CH_{2} \xrightarrow{\text{\Delta} } CH_{2}=CH-CH_{2}-CH_{2}-CHO$</w:t>
      </w:r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1"/>
    <w:bookmarkStart w:id="62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2026-09-10T07:04:28Z</dcterms:created>
  <dcterms:modified xsi:type="dcterms:W3CDTF">2026-09-10T07:04:28Z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