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第-2-章-化学平衡"/>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spacing w:before="160" w:after="80"/>
      </w:pPr>
      <w:r>
        <w:pict>
          <v:rect style="width:0;height:1.5pt" o:hralign="center" o:hrstd="t" o:hr="t"/>
        </w:pict>
      </w:r>
    </w:p>
    <w:bookmarkStart w:id="9" w:name="一分册测试-ch2a-2-多硫离子平衡计算"/>
    <w:p>
      <w:pPr>
        <w:pStyle w:val="Heading2"/>
        <w:spacing w:before="280" w:after="80"/>
        <w:keepNext/>
      </w:pPr>
      <w:r>
        <w:rPr>
          <w:rFonts w:ascii="Times New Roman" w:hAnsi="Times New Roman" w:eastAsia="Times New Roman" w:cs="Times New Roman"/>
        </w:rPr>
        <w:t xml:space="preserve">2.1 </w:t>
      </w:r>
      <w:r>
        <w:rPr>
          <w:rFonts w:hint="eastAsia" w:ascii="Times New Roman" w:hAnsi="Times New Roman" w:eastAsia="SimHei" w:cs="Times New Roman"/>
        </w:rPr>
        <w:t>一分册测试</w:t>
      </w:r>
      <w:r>
        <w:rPr>
          <w:rFonts w:hint="eastAsia" w:ascii="Times New Roman" w:hAnsi="Times New Roman" w:eastAsia="Times New Roman" w:cs="Times New Roman"/>
        </w:rPr>
        <w:t>-Ch2A-2-</w:t>
      </w:r>
      <w:r>
        <w:rPr>
          <w:rFonts w:hint="eastAsia" w:ascii="Times New Roman" w:hAnsi="Times New Roman" w:eastAsia="SimHei" w:cs="Times New Roman"/>
        </w:rPr>
        <w:t>多硫离子平衡计算</w:t>
      </w:r>
    </w:p>
    <w:p>
      <w:pPr>
        <w:pStyle w:val="FirstParagraph"/>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反应可以生成多硫离子</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Sup>
          <m:e>
            <m:r>
              <m:t>S</m:t>
            </m:r>
          </m:e>
          <m:sub>
            <m:r>
              <m:t>n</m:t>
            </m:r>
          </m:sub>
          <m:sup>
            <m:r>
              <m:t>2</m:t>
            </m:r>
            <m:r>
              <m:rPr>
                <m:sty m:val="p"/>
              </m:rPr>
              <m:t>−</m:t>
            </m:r>
          </m:sup>
        </m:sSubSup>
        <m:r>
          <m:rPr>
            <m:sty m:val="p"/>
          </m:rPr>
          <m:t>(</m:t>
        </m:r>
        <m:r>
          <m:t>n</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w:t>
      </w:r>
    </w:p>
    <w:p>
      <w:pPr>
        <w:spacing w:before="160" w:after="80"/>
      </w:pPr>
      <w:r>
        <w:pict>
          <v:rect style="width:0;height:1.5pt" o:hralign="center" o:hrstd="t" o:hr="t"/>
        </w:pict>
      </w:r>
    </w:p>
    <w:bookmarkEnd w:id="9"/>
    <w:bookmarkStart w:id="10" w:name="一分册测试-ch4b-2-agcl溶解度与相似相溶"/>
    <w:p>
      <w:pPr>
        <w:pStyle w:val="Heading2"/>
        <w:spacing w:before="280" w:after="80"/>
        <w:keepNext/>
      </w:pPr>
      <w:r>
        <w:rPr>
          <w:rFonts w:ascii="Times New Roman" w:hAnsi="Times New Roman" w:eastAsia="Times New Roman" w:cs="Times New Roman"/>
        </w:rPr>
        <w:t xml:space="preserve">2.2 </w:t>
      </w:r>
      <w:r>
        <w:rPr>
          <w:rFonts w:hint="eastAsia" w:ascii="Times New Roman" w:hAnsi="Times New Roman" w:eastAsia="SimHei" w:cs="Times New Roman"/>
        </w:rPr>
        <w:t>一分册测试</w:t>
      </w:r>
      <w:r>
        <w:rPr>
          <w:rFonts w:hint="eastAsia" w:ascii="Times New Roman" w:hAnsi="Times New Roman" w:eastAsia="Times New Roman" w:cs="Times New Roman"/>
        </w:rPr>
        <w:t>-Ch4B-2-AgCl</w:t>
      </w:r>
      <w:r>
        <w:rPr>
          <w:rFonts w:hint="eastAsia" w:ascii="Times New Roman" w:hAnsi="Times New Roman" w:eastAsia="SimHei" w:cs="Times New Roman"/>
        </w:rPr>
        <w:t>溶解度与相似相溶</w:t>
      </w:r>
    </w:p>
    <w:p>
      <w:pPr>
        <w:pStyle w:val="FirstParagraph"/>
        <w:spacing w:after="80"/>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在不同浓度的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过量</w:t>
            </w:r>
            <w:r>
              <w:rPr>
                <w:rFonts w:hint="eastAsia" w:ascii="Times New Roman" w:hAnsi="Times New Roman" w:eastAsia="Times New Roman" w:cs="Times New Roman"/>
                <w:b/>
              </w:rPr>
              <w:t>NaCl</w:t>
            </w:r>
            <w:r>
              <w:rPr>
                <w:rFonts w:hint="eastAsia" w:ascii="Times New Roman" w:hAnsi="Times New Roman" w:eastAsia="SimHei" w:cs="Times New Roman"/>
                <w:b/>
              </w:rPr>
              <w:t>浓度</w:t>
            </w:r>
            <w:r>
              <w:rPr>
                <w:rFonts w:hint="eastAsia" w:ascii="Times New Roman" w:hAnsi="Times New Roman" w:eastAsia="Times New Roman" w:cs="Times New Roman"/>
                <w:b/>
              </w:rPr>
              <w:t>c:×10</w:t>
            </w:r>
            <w:r>
              <w:rPr>
                <w:rFonts w:hint="eastAsia" w:ascii="Times New Roman" w:hAnsi="Times New Roman" w:eastAsia="Times New Roman" w:cs="Times New Roman"/>
                <w:b/>
                <w:vertAlign w:val="superscript"/>
              </w:rPr>
              <w:t>-2</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0.39</w:t>
            </w:r>
          </w:p>
        </w:tc>
        <w:tc>
          <w:tcPr/>
          <w:p>
            <w:pPr>
              <w:pStyle w:val="Compact"/>
              <w:jc w:val="center"/>
            </w:pPr>
            <w:r>
              <w:rPr>
                <w:rFonts w:ascii="Times New Roman" w:hAnsi="Times New Roman" w:eastAsia="Times New Roman" w:cs="Times New Roman"/>
                <w:b/>
              </w:rPr>
              <w:t xml:space="preserve">0.92</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8.8</w:t>
            </w:r>
          </w:p>
        </w:tc>
        <w:tc>
          <w:tcPr/>
          <w:p>
            <w:pPr>
              <w:pStyle w:val="Compact"/>
              <w:jc w:val="center"/>
            </w:pPr>
            <w:r>
              <w:rPr>
                <w:rFonts w:ascii="Times New Roman" w:hAnsi="Times New Roman" w:eastAsia="Times New Roman" w:cs="Times New Roman"/>
                <w:b/>
              </w:rPr>
              <w:t xml:space="preserve">35</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溶解度</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0.72</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28</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解释上表数据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试从热力学的角度解释相似相溶原理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一分册测试-ch4b-5-铁氧化物co与h2还原平衡"/>
    <w:p>
      <w:pPr>
        <w:pStyle w:val="Heading2"/>
        <w:spacing w:before="280" w:after="80"/>
        <w:keepNext/>
      </w:pPr>
      <w:r>
        <w:rPr>
          <w:rFonts w:ascii="Times New Roman" w:hAnsi="Times New Roman" w:eastAsia="Times New Roman" w:cs="Times New Roman"/>
        </w:rPr>
        <w:t xml:space="preserve">2.3 </w:t>
      </w:r>
      <w:r>
        <w:rPr>
          <w:rFonts w:hint="eastAsia" w:ascii="Times New Roman" w:hAnsi="Times New Roman" w:eastAsia="SimHei" w:cs="Times New Roman"/>
        </w:rPr>
        <w:t>一分册测试</w:t>
      </w:r>
      <w:r>
        <w:rPr>
          <w:rFonts w:hint="eastAsia" w:ascii="Times New Roman" w:hAnsi="Times New Roman" w:eastAsia="Times New Roman" w:cs="Times New Roman"/>
        </w:rPr>
        <w:t>-Ch4B-5-</w:t>
      </w:r>
      <w:r>
        <w:rPr>
          <w:rFonts w:hint="eastAsia" w:ascii="Times New Roman" w:hAnsi="Times New Roman" w:eastAsia="SimHei" w:cs="Times New Roman"/>
        </w:rPr>
        <w:t>铁氧化物</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还原平衡</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在不同温度时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K1</w:t>
            </w:r>
          </w:p>
        </w:tc>
        <w:tc>
          <w:tcPr/>
          <w:p>
            <w:pPr>
              <w:pStyle w:val="Compact"/>
              <w:jc w:val="center"/>
            </w:pPr>
            <w:r>
              <w:rPr>
                <w:rFonts w:ascii="Times New Roman" w:hAnsi="Times New Roman" w:eastAsia="Times New Roman" w:cs="Times New Roman"/>
                <w:b/>
              </w:rPr>
              <w:t xml:space="preserve">K2</w:t>
            </w:r>
          </w:p>
        </w:tc>
      </w:tr>
      <w:tr>
        <w:tc>
          <w:tcPr/>
          <w:p>
            <w:pPr>
              <w:pStyle w:val="Compact"/>
              <w:jc w:val="center"/>
            </w:pPr>
            <w:r>
              <w:rPr>
                <w:rFonts w:ascii="Times New Roman" w:hAnsi="Times New Roman" w:eastAsia="Times New Roman" w:cs="Times New Roman"/>
              </w:rPr>
              <w:t xml:space="preserve">973</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2.38</w:t>
            </w:r>
          </w:p>
        </w:tc>
      </w:tr>
      <w:tr>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1.67</w:t>
            </w:r>
          </w:p>
        </w:tc>
      </w:tr>
    </w:tbl>
    <w:p>
      <w:pPr>
        <w:pStyle w:val="BodyText"/>
        <w:spacing w:before="1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973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____；1173</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973</m:t>
        </m:r>
        <m:r>
          <m:rPr>
            <m:sty m:val="p"/>
          </m:rPr>
          <m:t>K</m:t>
        </m:r>
        <m:r>
          <m:rPr>
            <m:sty m:val="p"/>
          </m:rPr>
          <m:t>,</m:t>
        </m:r>
        <m:r>
          <m:t>4.00</m:t>
        </m:r>
        <m:r>
          <m:rPr>
            <m:sty m:val="p"/>
          </m:rPr>
          <m:t>×</m:t>
        </m:r>
        <m:sSup>
          <m:e>
            <m:r>
              <m:t>10</m:t>
            </m:r>
          </m:e>
          <m:sup>
            <m:r>
              <m:t>5</m:t>
            </m:r>
          </m:sup>
        </m:sSup>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向反应容器通入</w:t>
      </w:r>
      <w:r>
        <w:rPr>
          <w:rFonts w:ascii="Times New Roman" w:hAnsi="Times New Roman" w:eastAsia="Times New Roman" w:cs="Times New Roman"/>
        </w:rPr>
        <w:t xml:space="preserve"> </w:t>
      </w:r>
      <m:oMath>
        <m:oMathPr>
          <m:ctrlPr>
            <w:rPr>
              <w:sz w:val="28"/>
              <w:szCs w:val="28"/>
            </w:rPr>
          </m:ctrlPr>
        </m:oMathPr>
        <m:r>
          <m:t>5.15</m:t>
        </m:r>
        <m:sSup>
          <m:e>
            <m:r>
              <m:rPr>
                <m:sty m:val="p"/>
              </m:rPr>
              <m:t>m</m:t>
            </m:r>
          </m:e>
          <m:sup>
            <m:r>
              <m:t>3</m:t>
            </m:r>
          </m:sup>
        </m:sSup>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的转化率达到</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计算至少通入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1173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t>10.0</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的容器内通入物质的量比为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达到平衡状态</w:t>
      </w:r>
      <w:r>
        <w:rPr>
          <w:rFonts w:hint="eastAsia" w:ascii="Times New Roman" w:hAnsi="Times New Roman" w:eastAsia="Times New Roman" w:cs="Times New Roman"/>
        </w:rPr>
        <w:t>，</w:t>
      </w:r>
      <w:r>
        <w:rPr>
          <w:rFonts w:hint="eastAsia" w:ascii="Times New Roman" w:hAnsi="Times New Roman" w:eastAsia="FangSong" w:cs="Times New Roman"/>
        </w:rPr>
        <w:t>容器内压强为</w:t>
      </w:r>
      <w:r>
        <w:rPr>
          <w:rFonts w:ascii="Times New Roman" w:hAnsi="Times New Roman" w:eastAsia="Times New Roman" w:cs="Times New Roman"/>
        </w:rPr>
        <w:t xml:space="preserve"> </w:t>
      </w:r>
      <m:oMath>
        <m:oMathPr>
          <m:ctrlPr>
            <w:rPr>
              <w:sz w:val="28"/>
              <w:szCs w:val="28"/>
            </w:rPr>
          </m:ctrlPr>
        </m:oMathPr>
        <m:r>
          <m:t>4.00</m:t>
        </m:r>
        <m:r>
          <m:rPr>
            <m:sty m:val="p"/>
          </m:rPr>
          <m:t>×</m:t>
        </m:r>
        <m:sSup>
          <m:e>
            <m:r>
              <m:t>10</m:t>
            </m:r>
          </m:e>
          <m:sup>
            <m:r>
              <m:t>5</m:t>
            </m:r>
          </m:sup>
        </m:sSup>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一分册测试-ch4b-9-lechatelier原理定量判断"/>
    <w:p>
      <w:pPr>
        <w:pStyle w:val="Heading2"/>
        <w:spacing w:before="280" w:after="80"/>
        <w:keepNext/>
      </w:pPr>
      <w:r>
        <w:rPr>
          <w:rFonts w:ascii="Times New Roman" w:hAnsi="Times New Roman" w:eastAsia="Times New Roman" w:cs="Times New Roman"/>
        </w:rPr>
        <w:t xml:space="preserve">2.4 </w:t>
      </w:r>
      <w:r>
        <w:rPr>
          <w:rFonts w:hint="eastAsia" w:ascii="Times New Roman" w:hAnsi="Times New Roman" w:eastAsia="SimHei" w:cs="Times New Roman"/>
        </w:rPr>
        <w:t>一分册测试</w:t>
      </w:r>
      <w:r>
        <w:rPr>
          <w:rFonts w:hint="eastAsia" w:ascii="Times New Roman" w:hAnsi="Times New Roman" w:eastAsia="Times New Roman" w:cs="Times New Roman"/>
        </w:rPr>
        <w:t>-Ch4B-9-LeChatelier</w:t>
      </w:r>
      <w:r>
        <w:rPr>
          <w:rFonts w:hint="eastAsia" w:ascii="Times New Roman" w:hAnsi="Times New Roman" w:eastAsia="SimHei" w:cs="Times New Roman"/>
        </w:rPr>
        <w:t>原理定量判断</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 W. Atkins </w:t>
      </w:r>
      <w:r>
        <w:rPr>
          <w:rFonts w:hint="eastAsia" w:ascii="Times New Roman" w:hAnsi="Times New Roman" w:eastAsia="FangSong" w:cs="Times New Roman"/>
        </w:rPr>
        <w:t>所著的</w:t>
      </w:r>
      <w:r>
        <w:rPr>
          <w:rFonts w:hint="eastAsia" w:ascii="Times New Roman" w:hAnsi="Times New Roman" w:eastAsia="Times New Roman" w:cs="Times New Roman"/>
        </w:rPr>
        <w:t>《</w:t>
      </w:r>
      <w:r>
        <w:rPr>
          <w:rFonts w:hint="eastAsia" w:ascii="Times New Roman" w:hAnsi="Times New Roman" w:eastAsia="FangSong" w:cs="Times New Roman"/>
        </w:rPr>
        <w:t>物理化学</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FangSong" w:cs="Times New Roman"/>
        </w:rPr>
        <w:t>原理表述为</w:t>
      </w:r>
      <w:r>
        <w:rPr>
          <w:rFonts w:hint="eastAsia" w:ascii="Times New Roman" w:hAnsi="Times New Roman" w:eastAsia="Times New Roman" w:cs="Times New Roman"/>
        </w:rPr>
        <w:t>”</w:t>
      </w:r>
      <w:r>
        <w:rPr>
          <w:rFonts w:hint="eastAsia" w:ascii="Times New Roman" w:hAnsi="Times New Roman" w:eastAsia="FangSong" w:cs="Times New Roman"/>
        </w:rPr>
        <w:t>当有扰动作用于处于平衡态的系统时</w:t>
      </w:r>
      <w:r>
        <w:rPr>
          <w:rFonts w:hint="eastAsia" w:ascii="Times New Roman" w:hAnsi="Times New Roman" w:eastAsia="Times New Roman" w:cs="Times New Roman"/>
        </w:rPr>
        <w:t>，</w:t>
      </w:r>
      <w:r>
        <w:rPr>
          <w:rFonts w:hint="eastAsia" w:ascii="Times New Roman" w:hAnsi="Times New Roman" w:eastAsia="FangSong" w:cs="Times New Roman"/>
        </w:rPr>
        <w:t>系统将会表现出减轻扰动效果的行为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假定下列理想气体已经建立了平衡</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rPr>
            <m:sty m:val="p"/>
          </m:rPr>
          <m:t>+</m:t>
        </m:r>
        <m:sSub>
          <m:e>
            <m:r>
              <m:t>N</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时反应物和产物的分压分别是</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0.376</m:t>
        </m:r>
        <m:r>
          <m:t> </m:t>
        </m:r>
        <m:r>
          <m:rPr>
            <m:sty m:val="p"/>
          </m:rPr>
          <m:t>b</m:t>
        </m:r>
        <m:r>
          <m:rPr>
            <m:sty m:val="p"/>
          </m:rPr>
          <m:t>a</m:t>
        </m:r>
        <m:r>
          <m:rPr>
            <m:sty m:val="p"/>
          </m:rPr>
          <m:t>r</m:t>
        </m:r>
        <m:r>
          <m:rPr>
            <m:sty m:val="p"/>
          </m:rPr>
          <m:t>;</m:t>
        </m:r>
        <m:r>
          <m:t> </m:t>
        </m:r>
        <m:r>
          <m:t>p</m:t>
        </m:r>
        <m:r>
          <m:rPr>
            <m:sty m:val="p"/>
          </m:rPr>
          <m:t>(</m:t>
        </m:r>
        <m:sSub>
          <m:e>
            <m:r>
              <m:rPr>
                <m:sty m:val="p"/>
              </m:rPr>
              <m:t>H</m:t>
            </m:r>
          </m:e>
          <m:sub>
            <m:r>
              <m:t>2</m:t>
            </m:r>
          </m:sub>
        </m:sSub>
        <m:r>
          <m:rPr>
            <m:sty m:val="p"/>
          </m:rPr>
          <m:t>)</m:t>
        </m:r>
        <m:r>
          <m:rPr>
            <m:sty m:val="p"/>
          </m:rPr>
          <m:t>=</m:t>
        </m:r>
        <m:r>
          <m:t>0.125</m:t>
        </m:r>
        <m:r>
          <m:t> </m:t>
        </m:r>
        <m:r>
          <m:rPr>
            <m:sty m:val="p"/>
          </m:rPr>
          <m:t>b</m:t>
        </m:r>
        <m:r>
          <m:rPr>
            <m:sty m:val="p"/>
          </m:rPr>
          <m:t>a</m:t>
        </m:r>
        <m:r>
          <m:rPr>
            <m:sty m:val="p"/>
          </m:rPr>
          <m:t>r</m:t>
        </m:r>
        <m:r>
          <m:rPr>
            <m:sty m:val="p"/>
          </m:rPr>
          <m:t>;</m:t>
        </m:r>
        <m:r>
          <m:t> </m:t>
        </m:r>
        <m:r>
          <m:t>p</m:t>
        </m:r>
        <m:r>
          <m:rPr>
            <m:sty m:val="p"/>
          </m:rPr>
          <m:t>(</m:t>
        </m:r>
        <m:sSub>
          <m:e>
            <m:r>
              <m:rPr>
                <m:sty m:val="p"/>
              </m:rPr>
              <m:t>N</m:t>
            </m:r>
          </m:e>
          <m:sub>
            <m:r>
              <m:t>2</m:t>
            </m:r>
          </m:sub>
        </m:sSub>
        <m:r>
          <m:rPr>
            <m:sty m:val="p"/>
          </m:rPr>
          <m:t>)</m:t>
        </m:r>
        <m:r>
          <m:rPr>
            <m:sty m:val="p"/>
          </m:rPr>
          <m:t>=</m:t>
        </m:r>
        <m:r>
          <m:t>0.499</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b>
          <m:e>
            <m:r>
              <m:t>K</m:t>
            </m:r>
          </m:e>
          <m:sub>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在给定温度下使系统的总压增加到原压强的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通过计算判断平衡受到扰动后</w:t>
      </w:r>
      <w:r>
        <w:rPr>
          <w:rFonts w:hint="eastAsia" w:ascii="Times New Roman" w:hAnsi="Times New Roman" w:eastAsia="Times New Roman" w:cs="Times New Roman"/>
        </w:rPr>
        <w:t>，</w:t>
      </w:r>
      <w:r>
        <w:rPr>
          <w:rFonts w:hint="eastAsia" w:ascii="Times New Roman" w:hAnsi="Times New Roman" w:eastAsia="FangSong" w:cs="Times New Roman"/>
        </w:rPr>
        <w:t>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总压及温度恒定</w:t>
      </w:r>
      <w:r>
        <w:rPr>
          <w:rFonts w:hint="eastAsia" w:ascii="Times New Roman" w:hAnsi="Times New Roman" w:eastAsia="Times New Roman" w:cs="Times New Roman"/>
        </w:rPr>
        <w:t>，</w:t>
      </w:r>
      <w:r>
        <w:rPr>
          <w:rFonts w:hint="eastAsia" w:ascii="Times New Roman" w:hAnsi="Times New Roman" w:eastAsia="FangSong" w:cs="Times New Roman"/>
        </w:rPr>
        <w:t>当平衡受到下列扰动时</w:t>
      </w:r>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。①</w:t>
      </w:r>
      <w:r>
        <w:rPr>
          <w:rFonts w:hint="eastAsia" w:ascii="Times New Roman" w:hAnsi="Times New Roman" w:eastAsia="FangSong" w:cs="Times New Roman"/>
        </w:rPr>
        <w:t>增加</w:t>
      </w:r>
      <w:r>
        <w:rPr>
          <w:rFonts w:ascii="Times New Roman" w:hAnsi="Times New Roman" w:eastAsia="Times New Roman" w:cs="Times New Roman"/>
        </w:rPr>
        <w:t xml:space="preserve"> 0.100 bar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；②</w:t>
      </w:r>
      <w:r>
        <w:rPr>
          <w:rFonts w:hint="eastAsia" w:ascii="Times New Roman" w:hAnsi="Times New Roman" w:eastAsia="FangSong" w:cs="Times New Roman"/>
        </w:rPr>
        <w:t>增加</w:t>
      </w:r>
      <w:r>
        <w:rPr>
          <w:rFonts w:ascii="Times New Roman" w:hAnsi="Times New Roman" w:eastAsia="Times New Roman" w:cs="Times New Roman"/>
        </w:rPr>
        <w:t xml:space="preserve"> 0.100 bar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如果初始平衡分压改变为</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t>2</m:t>
            </m:r>
          </m:sub>
        </m:sSub>
        <m:r>
          <m:rPr>
            <m:sty m:val="p"/>
          </m:rPr>
          <m:t>)</m:t>
        </m:r>
        <m:r>
          <m:rPr>
            <m:sty m:val="p"/>
          </m:rPr>
          <m:t>=</m:t>
        </m:r>
        <m:r>
          <m:t>0.111</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0.700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0.189</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习题1"/>
    <w:p>
      <w:pPr>
        <w:pStyle w:val="Heading2"/>
        <w:spacing w:before="280" w:after="80"/>
        <w:keepNext/>
      </w:pPr>
      <w:r>
        <w:rPr>
          <w:rFonts w:ascii="Times New Roman" w:hAnsi="Times New Roman" w:eastAsia="Times New Roman" w:cs="Times New Roman"/>
        </w:rPr>
        <w:t xml:space="preserve">2.5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习题2"/>
    <w:p>
      <w:pPr>
        <w:pStyle w:val="Heading2"/>
        <w:spacing w:before="280" w:after="80"/>
        <w:keepNext/>
      </w:pPr>
      <w:r>
        <w:rPr>
          <w:rFonts w:ascii="Times New Roman" w:hAnsi="Times New Roman" w:eastAsia="Times New Roman" w:cs="Times New Roman"/>
        </w:rPr>
        <w:t xml:space="preserve">2.6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习题3"/>
    <w:p>
      <w:pPr>
        <w:pStyle w:val="Heading2"/>
        <w:spacing w:before="280" w:after="80"/>
        <w:keepNext/>
      </w:pPr>
      <w:r>
        <w:rPr>
          <w:rFonts w:ascii="Times New Roman" w:hAnsi="Times New Roman" w:eastAsia="Times New Roman" w:cs="Times New Roman"/>
        </w:rPr>
        <w:t xml:space="preserve">2.7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习题4"/>
    <w:p>
      <w:pPr>
        <w:pStyle w:val="Heading2"/>
        <w:spacing w:before="280" w:after="80"/>
        <w:keepNext/>
      </w:pPr>
      <w:r>
        <w:rPr>
          <w:rFonts w:ascii="Times New Roman" w:hAnsi="Times New Roman" w:eastAsia="Times New Roman" w:cs="Times New Roman"/>
        </w:rPr>
        <w:t xml:space="preserve">2.8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习题5"/>
    <w:p>
      <w:pPr>
        <w:pStyle w:val="Heading2"/>
        <w:spacing w:before="280" w:after="80"/>
        <w:keepNext/>
      </w:pPr>
      <w:r>
        <w:rPr>
          <w:rFonts w:ascii="Times New Roman" w:hAnsi="Times New Roman" w:eastAsia="Times New Roman" w:cs="Times New Roman"/>
        </w:rPr>
        <w:t xml:space="preserve">2.9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spacing w:before="160" w:after="80"/>
      </w:pPr>
      <w:r>
        <w:pict>
          <v:rect style="width:0;height:1.5pt" o:hralign="center" o:hrstd="t" o:hr="t"/>
        </w:pict>
      </w:r>
    </w:p>
    <w:bookmarkEnd w:id="17"/>
    <w:bookmarkStart w:id="18" w:name="习题6"/>
    <w:p>
      <w:pPr>
        <w:pStyle w:val="Heading2"/>
        <w:spacing w:before="280" w:after="80"/>
        <w:keepNext/>
      </w:pPr>
      <w:r>
        <w:rPr>
          <w:rFonts w:ascii="Times New Roman" w:hAnsi="Times New Roman" w:eastAsia="Times New Roman" w:cs="Times New Roman"/>
        </w:rPr>
        <w:t xml:space="preserve">2.10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习题7"/>
    <w:p>
      <w:pPr>
        <w:pStyle w:val="Heading2"/>
        <w:spacing w:before="280" w:after="80"/>
        <w:keepNext/>
      </w:pPr>
      <w:r>
        <w:rPr>
          <w:rFonts w:ascii="Times New Roman" w:hAnsi="Times New Roman" w:eastAsia="Times New Roman" w:cs="Times New Roman"/>
        </w:rPr>
        <w:t xml:space="preserve">2.11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习题8"/>
    <w:p>
      <w:pPr>
        <w:pStyle w:val="Heading2"/>
        <w:spacing w:before="280" w:after="80"/>
        <w:keepNext/>
      </w:pPr>
      <w:r>
        <w:rPr>
          <w:rFonts w:ascii="Times New Roman" w:hAnsi="Times New Roman" w:eastAsia="Times New Roman" w:cs="Times New Roman"/>
        </w:rPr>
        <w:t xml:space="preserve">2.12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习题9"/>
    <w:p>
      <w:pPr>
        <w:pStyle w:val="Heading2"/>
        <w:spacing w:before="280" w:after="80"/>
        <w:keepNext/>
      </w:pPr>
      <w:r>
        <w:rPr>
          <w:rFonts w:ascii="Times New Roman" w:hAnsi="Times New Roman" w:eastAsia="Times New Roman" w:cs="Times New Roman"/>
        </w:rPr>
        <w:t xml:space="preserve">2.13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化学能力测试-ch5a-10-co2与h2转化率"/>
    <w:p>
      <w:pPr>
        <w:pStyle w:val="Heading2"/>
        <w:spacing w:before="280" w:after="80"/>
        <w:keepNext/>
      </w:pPr>
      <w:r>
        <w:rPr>
          <w:rFonts w:ascii="Times New Roman" w:hAnsi="Times New Roman" w:eastAsia="Times New Roman" w:cs="Times New Roman"/>
        </w:rPr>
        <w:t xml:space="preserve">2.14 </w:t>
      </w:r>
      <w:r>
        <w:rPr>
          <w:rFonts w:hint="eastAsia" w:ascii="Times New Roman" w:hAnsi="Times New Roman" w:eastAsia="SimHei" w:cs="Times New Roman"/>
        </w:rPr>
        <w:t>化学能力测试</w:t>
      </w:r>
      <w:r>
        <w:rPr>
          <w:rFonts w:hint="eastAsia" w:ascii="Times New Roman" w:hAnsi="Times New Roman" w:eastAsia="Times New Roman" w:cs="Times New Roman"/>
        </w:rPr>
        <w:t>-Ch5A-10-CO2</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转化率</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 K、101325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hint="eastAsia" w:ascii="Times New Roman" w:hAnsi="Times New Roman" w:eastAsia="FangSong" w:cs="Times New Roman"/>
        </w:rPr>
        <w:t>根据热力学原理求反应在此温度下的最大转化率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时下列物质的热力学数据为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物质名称</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218.6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197.9</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188.7</w:t>
            </w:r>
          </w:p>
        </w:tc>
      </w:tr>
    </w:tbl>
    <w:p>
      <w:pPr>
        <w:pStyle w:val="BodyText"/>
        <w:spacing w:before="1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K^θθ：</w:t>
      </w:r>
    </w:p>
    <w:p>
      <w:pPr>
        <w:pStyle w:val="BodyText"/>
      </w:pPr>
      <w:r>
        <w:rPr>
          <w:rFonts w:ascii="Times New Roman" w:hAnsi="Times New Roman" w:eastAsia="Times New Roman" w:cs="Times New Roman"/>
        </w:rPr>
        <w:t xml:space="preserve">298.15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m:t>
          </m:r>
          <m:r>
            <m:rPr>
              <m:sty m:val="p"/>
            </m:rPr>
            <m:t>=</m:t>
          </m:r>
          <m:r>
            <m:rPr>
              <m:sty m:val="p"/>
            </m:rPr>
            <m:t>+</m:t>
          </m:r>
          <m:r>
            <m:t>41.2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m:t>
          </m:r>
          <m:r>
            <m:t>197.9</m:t>
          </m:r>
          <m:r>
            <m:rPr>
              <m:sty m:val="p"/>
            </m:rPr>
            <m:t>+</m:t>
          </m:r>
          <m:r>
            <m:t>188.7</m:t>
          </m:r>
          <m:r>
            <m:rPr>
              <m:sty m:val="p"/>
            </m:rPr>
            <m:t>)</m:t>
          </m:r>
          <m:r>
            <m:rPr>
              <m:sty m:val="p"/>
            </m:rPr>
            <m:t>−</m:t>
          </m:r>
          <m:r>
            <m:rPr>
              <m:sty m:val="p"/>
            </m:rPr>
            <m:t>(</m:t>
          </m:r>
          <m:r>
            <m:t>218.6</m:t>
          </m:r>
          <m:r>
            <m:rPr>
              <m:sty m:val="p"/>
            </m:rPr>
            <m:t>+</m:t>
          </m:r>
          <m:r>
            <m:t>130.6</m:t>
          </m:r>
          <m:r>
            <m:rPr>
              <m:sty m:val="p"/>
            </m:rPr>
            <m:t>)</m:t>
          </m:r>
          <m:r>
            <m:rPr>
              <m:sty m:val="p"/>
            </m:rPr>
            <m:t>=</m:t>
          </m:r>
          <m:r>
            <m:rPr>
              <m:sty m:val="p"/>
            </m:rPr>
            <m:t>+</m:t>
          </m:r>
          <m:r>
            <m:t>37.4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rPr>
              <m:sty m:val="p"/>
            </m:rPr>
            <m:t>)</m:t>
          </m:r>
          <m:r>
            <m:rPr>
              <m:sty m:val="p"/>
            </m:rPr>
            <m:t>=</m:t>
          </m:r>
          <m:sSub>
            <m:e>
              <m:r>
                <m:rPr>
                  <m:sty m:val="p"/>
                </m:rPr>
                <m:t>Δ</m:t>
              </m:r>
            </m:e>
            <m:sub>
              <m:r>
                <m:rPr>
                  <m:sty m:val="p"/>
                </m:rPr>
                <m:t>r</m:t>
              </m:r>
            </m:sub>
          </m:sSub>
          <m:sSup>
            <m:e>
              <m:r>
                <m:t>H</m:t>
              </m:r>
            </m:e>
            <m:sup>
              <m:r>
                <m:t>θ</m:t>
              </m:r>
            </m:sup>
          </m:sSup>
          <m:r>
            <m:rPr>
              <m:sty m:val="p"/>
            </m:rPr>
            <m:t>−</m:t>
          </m:r>
          <m:r>
            <m:t>500</m:t>
          </m:r>
          <m:r>
            <m:rPr>
              <m:sty m:val="p"/>
            </m:rPr>
            <m:t>×</m:t>
          </m:r>
          <m:sSub>
            <m:e>
              <m:r>
                <m:rPr>
                  <m:sty m:val="p"/>
                </m:rPr>
                <m:t>Δ</m:t>
              </m:r>
            </m:e>
            <m:sub>
              <m:r>
                <m:rPr>
                  <m:sty m:val="p"/>
                </m:rPr>
                <m:t>r</m:t>
              </m:r>
            </m:sub>
          </m:sSub>
          <m:sSup>
            <m:e>
              <m:r>
                <m:t>S</m:t>
              </m:r>
            </m:e>
            <m:sup>
              <m:r>
                <m:t>θ</m:t>
              </m:r>
            </m:sup>
          </m:sSup>
          <m:r>
            <m:rPr>
              <m:sty m:val="p"/>
            </m:rPr>
            <m:t>/</m:t>
          </m:r>
          <m:r>
            <m:t>1000</m:t>
          </m:r>
          <m:r>
            <m:rPr>
              <m:sty m:val="p"/>
            </m:rPr>
            <m:t>=</m:t>
          </m:r>
          <m:r>
            <m:t>41.2</m:t>
          </m:r>
          <m:r>
            <m:rPr>
              <m:sty m:val="p"/>
            </m:rPr>
            <m:t>−</m:t>
          </m:r>
          <m:r>
            <m:t>18.7</m:t>
          </m:r>
          <m:r>
            <m:rPr>
              <m:sty m:val="p"/>
            </m:rPr>
            <m:t>=</m:t>
          </m:r>
          <m:r>
            <m:rPr>
              <m:sty m:val="p"/>
            </m:rPr>
            <m:t>+</m:t>
          </m:r>
          <m:r>
            <m:t>22.5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t>θ</m:t>
            </m:r>
          </m:sup>
        </m:sSup>
        <m:r>
          <m:rPr>
            <m:sty m:val="p"/>
          </m:rPr>
          <m:t>=</m:t>
        </m:r>
        <m:r>
          <m:rPr>
            <m:sty m:val="p"/>
          </m:rPr>
          <m:t>−</m:t>
        </m:r>
        <m:r>
          <m:t>2.303</m:t>
        </m:r>
        <m:r>
          <m:t>R</m:t>
        </m:r>
        <m:r>
          <m:t>T</m:t>
        </m:r>
        <m:r>
          <m:rPr>
            <m:sty m:val="p"/>
          </m:rPr>
          <m:t>lg</m:t>
        </m:r>
        <m:sSup>
          <m:e>
            <m:r>
              <m:t>K</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t>θ</m:t>
              </m:r>
            </m:sup>
          </m:sSup>
          <m:r>
            <m:rPr>
              <m:sty m:val="p"/>
            </m:rPr>
            <m:t>=</m:t>
          </m:r>
          <m:r>
            <m:rPr>
              <m:sty m:val="p"/>
            </m:rPr>
            <m:t>−</m:t>
          </m:r>
          <m:r>
            <m:t>22.5</m:t>
          </m:r>
          <m:r>
            <m:rPr>
              <m:sty m:val="p"/>
            </m:rPr>
            <m:t>×</m:t>
          </m:r>
          <m:sSup>
            <m:e>
              <m:r>
                <m:t>10</m:t>
              </m:r>
            </m:e>
            <m:sup>
              <m:r>
                <m:t>3</m:t>
              </m:r>
            </m:sup>
          </m:sSup>
          <m:r>
            <m:rPr>
              <m:sty m:val="p"/>
            </m:rPr>
            <m:t>/</m:t>
          </m:r>
          <m:r>
            <m:rPr>
              <m:sty m:val="p"/>
            </m:rPr>
            <m:t>(</m:t>
          </m:r>
          <m:r>
            <m:t>2.303</m:t>
          </m:r>
          <m:r>
            <m:rPr>
              <m:sty m:val="p"/>
            </m:rPr>
            <m:t>×</m:t>
          </m:r>
          <m:r>
            <m:t>8.314</m:t>
          </m:r>
          <m:r>
            <m:rPr>
              <m:sty m:val="p"/>
            </m:rPr>
            <m:t>×</m:t>
          </m:r>
          <m:r>
            <m:t>500</m:t>
          </m:r>
          <m:r>
            <m:rPr>
              <m:sty m:val="p"/>
            </m:rPr>
            <m:t>)</m:t>
          </m:r>
          <m:r>
            <m:rPr>
              <m:sty m:val="p"/>
            </m:rPr>
            <m:t>=</m:t>
          </m:r>
          <m:r>
            <m:rPr>
              <m:sty m:val="p"/>
            </m:rPr>
            <m:t>−</m:t>
          </m:r>
          <m:r>
            <m:t>2.35</m:t>
          </m:r>
        </m:oMath>
      </m:oMathPara>
    </w:p>
    <w:p>
      <w:pPr>
        <w:pStyle w:val="FirstParagraph"/>
      </w:pPr>
      <m:oMathPara>
        <m:oMathParaPr>
          <m:jc m:val="center"/>
          <m:ctrlPr>
            <w:rPr>
              <w:sz w:val="28"/>
              <w:szCs w:val="28"/>
            </w:rPr>
          </m:ctrlPr>
        </m:oMathParaPr>
        <m:oMath>
          <m:sSup>
            <m:e>
              <m:r>
                <m:t>K</m:t>
              </m:r>
            </m:e>
            <m:sup>
              <m:r>
                <m:t>θ</m:t>
              </m:r>
            </m:sup>
          </m:sSup>
          <m:r>
            <m:rPr>
              <m:sty m:val="p"/>
            </m:rPr>
            <m:t>=</m:t>
          </m:r>
          <m:sSup>
            <m:e>
              <m:r>
                <m:t>10</m:t>
              </m:r>
            </m:e>
            <m:sup>
              <m:r>
                <m:rPr>
                  <m:sty m:val="p"/>
                </m:rPr>
                <m:t>−</m:t>
              </m:r>
              <m:r>
                <m:t>2.35</m:t>
              </m:r>
            </m:sup>
          </m:sSup>
          <m:r>
            <m:rPr>
              <m:sty m:val="p"/>
            </m:rPr>
            <m:t>=</m:t>
          </m:r>
          <m:r>
            <m:t>4.5</m:t>
          </m:r>
          <m:r>
            <m:rPr>
              <m:sty m:val="p"/>
            </m:rPr>
            <m:t>×</m:t>
          </m:r>
          <m:sSup>
            <m:e>
              <m:r>
                <m:t>10</m:t>
              </m:r>
            </m:e>
            <m:sup>
              <m:r>
                <m:rPr>
                  <m:sty m:val="p"/>
                </m:rPr>
                <m:t>−</m:t>
              </m:r>
              <m:r>
                <m:t>3</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求反应的最大转化率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设等摩尔各</w:t>
      </w:r>
      <w:r>
        <w:rPr>
          <w:rFonts w:ascii="Times New Roman" w:hAnsi="Times New Roman" w:eastAsia="Times New Roman" w:cs="Times New Roman"/>
        </w:rPr>
        <w:t xml:space="preserve"> n </w:t>
      </w:r>
      <w:r>
        <w:rPr>
          <w:rFonts w:hint="eastAsia" w:ascii="Times New Roman" w:hAnsi="Times New Roman" w:eastAsia="Times New Roman" w:cs="Times New Roman"/>
        </w:rPr>
        <w:t>mol，</w:t>
      </w:r>
      <w:r>
        <w:rPr>
          <w:rFonts w:hint="eastAsia" w:ascii="Times New Roman" w:hAnsi="Times New Roman" w:eastAsia="FangSong" w:cs="Times New Roman"/>
        </w:rPr>
        <w:t>转化率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nα</w:t>
            </w:r>
          </w:p>
        </w:tc>
        <w:tc>
          <w:tcPr/>
          <w:p>
            <w:pPr>
              <w:pStyle w:val="Compact"/>
              <w:jc w:val="center"/>
            </w:pPr>
            <w:r>
              <w:rPr>
                <w:rFonts w:ascii="Times New Roman" w:hAnsi="Times New Roman" w:eastAsia="Times New Roman" w:cs="Times New Roman"/>
              </w:rPr>
              <w:t xml:space="preserve">nα</w:t>
            </w:r>
          </w:p>
        </w:tc>
      </w:tr>
    </w:tbl>
    <w:p>
      <w:pPr>
        <w:pStyle w:val="BodyText"/>
        <w:spacing w:before="120"/>
      </w:pPr>
      <w:r>
        <w:rPr>
          <w:rFonts w:hint="eastAsia" w:ascii="Times New Roman" w:hAnsi="Times New Roman" w:eastAsia="FangSong" w:cs="Times New Roman"/>
        </w:rPr>
        <w:t xml:space="preserve">总物质的量</w:t>
      </w:r>
      <w:r>
        <w:rPr>
          <w:rFonts w:ascii="Times New Roman" w:hAnsi="Times New Roman" w:eastAsia="Times New Roman" w:cs="Times New Roman"/>
        </w:rPr>
        <w:t xml:space="preserve"> = 2n。</w:t>
      </w:r>
    </w:p>
    <w:p>
      <w:pPr>
        <w:pStyle w:val="BodyText"/>
      </w:pPr>
      <m:oMathPara>
        <m:oMathParaPr>
          <m:jc m:val="center"/>
          <m:ctrlPr>
            <w:rPr>
              <w:sz w:val="28"/>
              <w:szCs w:val="28"/>
            </w:rPr>
          </m:ctrlPr>
        </m:oMathParaPr>
        <m:oMath>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m:t>
          </m:r>
          <m:r>
            <m:rPr>
              <m:sty m:val="p"/>
            </m:rPr>
            <m:t>=</m:t>
          </m:r>
          <m:r>
            <m:rPr>
              <m:sty m:val="p"/>
            </m:rPr>
            <m:t>(</m:t>
          </m:r>
          <m:r>
            <m:t>1</m:t>
          </m:r>
          <m:r>
            <m:rPr>
              <m:sty m:val="p"/>
            </m:rPr>
            <m:t>−</m:t>
          </m:r>
          <m:r>
            <m:t>α</m:t>
          </m:r>
          <m:r>
            <m:rPr>
              <m:sty m:val="p"/>
            </m:rPr>
            <m:t>)</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α</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sSup>
            <m:e>
              <m:r>
                <m:t>K</m:t>
              </m:r>
            </m:e>
            <m:sup>
              <m:r>
                <m:t>θ</m:t>
              </m:r>
            </m:sup>
          </m:sSup>
          <m:r>
            <m:rPr>
              <m:sty m:val="p"/>
            </m:rPr>
            <m:t>=</m:t>
          </m:r>
          <m:f>
            <m:fPr>
              <m:type m:val="bar"/>
            </m:fPr>
            <m:num>
              <m:r>
                <m:rPr>
                  <m:sty m:val="p"/>
                </m:rPr>
                <m:t>(</m:t>
              </m:r>
              <m:r>
                <m:t>α</m:t>
              </m:r>
              <m:r>
                <m:rPr>
                  <m:sty m:val="p"/>
                </m:rPr>
                <m:t>/</m:t>
              </m:r>
              <m:r>
                <m:t>2</m:t>
              </m:r>
              <m:sSup>
                <m:e>
                  <m:r>
                    <m:rPr>
                      <m:sty m:val="p"/>
                    </m:rPr>
                    <m:t>)</m:t>
                  </m:r>
                </m:e>
                <m:sup>
                  <m:r>
                    <m:t>2</m:t>
                  </m:r>
                </m:sup>
              </m:sSup>
            </m:num>
            <m:den>
              <m:r>
                <m:rPr>
                  <m:sty m:val="p"/>
                </m:rPr>
                <m:t>[</m:t>
              </m:r>
              <m:r>
                <m:rPr>
                  <m:sty m:val="p"/>
                </m:rPr>
                <m:t>(</m:t>
              </m:r>
              <m:r>
                <m:t>1</m:t>
              </m:r>
              <m:r>
                <m:rPr>
                  <m:sty m:val="p"/>
                </m:rPr>
                <m:t>−</m:t>
              </m:r>
              <m:r>
                <m:t>α</m:t>
              </m:r>
              <m:r>
                <m:rPr>
                  <m:sty m:val="p"/>
                </m:rPr>
                <m:t>)</m:t>
              </m:r>
              <m:r>
                <m:rPr>
                  <m:sty m:val="p"/>
                </m:rPr>
                <m:t>/</m:t>
              </m:r>
              <m:r>
                <m:t>2</m:t>
              </m:r>
              <m:sSup>
                <m:e>
                  <m:r>
                    <m:rPr>
                      <m:sty m:val="p"/>
                    </m:rPr>
                    <m:t>]</m:t>
                  </m:r>
                </m:e>
                <m:sup>
                  <m:r>
                    <m:t>2</m:t>
                  </m:r>
                </m:sup>
              </m:sSup>
            </m:den>
          </m:f>
          <m:r>
            <m:rPr>
              <m:sty m:val="p"/>
            </m:rPr>
            <m:t>=</m:t>
          </m:r>
          <m:f>
            <m:fPr>
              <m:type m:val="bar"/>
            </m:fPr>
            <m:num>
              <m:sSup>
                <m:e>
                  <m:r>
                    <m:t>α</m:t>
                  </m:r>
                </m:e>
                <m:sup>
                  <m:r>
                    <m:t>2</m:t>
                  </m:r>
                </m:sup>
              </m:sSup>
            </m:num>
            <m:den>
              <m:r>
                <m:rPr>
                  <m:sty m:val="p"/>
                </m:rPr>
                <m:t>(</m:t>
              </m:r>
              <m:r>
                <m:t>1</m:t>
              </m:r>
              <m:r>
                <m:rPr>
                  <m:sty m:val="p"/>
                </m:rPr>
                <m:t>−</m:t>
              </m:r>
              <m:r>
                <m:t>α</m:t>
              </m:r>
              <m:sSup>
                <m:e>
                  <m:r>
                    <m:rPr>
                      <m:sty m:val="p"/>
                    </m:rPr>
                    <m:t>)</m:t>
                  </m:r>
                </m:e>
                <m:sup>
                  <m:r>
                    <m:t>2</m:t>
                  </m:r>
                </m:sup>
              </m:sSup>
            </m:den>
          </m:f>
          <m:r>
            <m:rPr>
              <m:sty m:val="p"/>
            </m:rPr>
            <m:t>=</m:t>
          </m:r>
          <m:r>
            <m:t>4.5</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f>
            <m:fPr>
              <m:type m:val="bar"/>
            </m:fPr>
            <m:num>
              <m:r>
                <m:t>α</m:t>
              </m:r>
            </m:num>
            <m:den>
              <m:r>
                <m:t>1</m:t>
              </m:r>
              <m:r>
                <m:rPr>
                  <m:sty m:val="p"/>
                </m:rPr>
                <m:t>−</m:t>
              </m:r>
              <m:r>
                <m:t>α</m:t>
              </m:r>
            </m:den>
          </m:f>
          <m:r>
            <m:rPr>
              <m:sty m:val="p"/>
            </m:rPr>
            <m:t>=</m:t>
          </m:r>
          <m:rad>
            <m:radPr>
              <m:degHide m:val="on"/>
            </m:radPr>
            <m:deg/>
            <m:e>
              <m:r>
                <m:t>4.5</m:t>
              </m:r>
              <m:r>
                <m:rPr>
                  <m:sty m:val="p"/>
                </m:rPr>
                <m:t>×</m:t>
              </m:r>
              <m:sSup>
                <m:e>
                  <m:r>
                    <m:t>10</m:t>
                  </m:r>
                </m:e>
                <m:sup>
                  <m:r>
                    <m:rPr>
                      <m:sty m:val="p"/>
                    </m:rPr>
                    <m:t>−</m:t>
                  </m:r>
                  <m:r>
                    <m:t>3</m:t>
                  </m:r>
                </m:sup>
              </m:sSup>
            </m:e>
          </m:rad>
          <m:r>
            <m:rPr>
              <m:sty m:val="p"/>
            </m:rPr>
            <m:t>=</m:t>
          </m:r>
          <m:r>
            <m:t>0.0671</m:t>
          </m:r>
        </m:oMath>
      </m:oMathPara>
    </w:p>
    <w:p>
      <w:pPr>
        <w:pStyle w:val="FirstParagraph"/>
      </w:pPr>
      <m:oMathPara>
        <m:oMathParaPr>
          <m:jc m:val="center"/>
          <m:ctrlPr>
            <w:rPr>
              <w:sz w:val="28"/>
              <w:szCs w:val="28"/>
            </w:rPr>
          </m:ctrlPr>
        </m:oMathParaPr>
        <m:oMath>
          <m:r>
            <m:t>α</m:t>
          </m:r>
          <m:r>
            <m:rPr>
              <m:sty m:val="p"/>
            </m:rPr>
            <m:t>=</m:t>
          </m:r>
          <m:r>
            <m:t>0.0671</m:t>
          </m:r>
          <m:r>
            <m:rPr>
              <m:sty m:val="p"/>
            </m:rPr>
            <m:t>−</m:t>
          </m:r>
          <m:r>
            <m:t>0.0671</m:t>
          </m:r>
          <m:r>
            <m:t>α</m:t>
          </m:r>
          <m:r>
            <m:rPr>
              <m:sty m:val="p"/>
            </m:rPr>
            <m:t>⇒</m:t>
          </m:r>
          <m:r>
            <m:t>1.0671</m:t>
          </m:r>
          <m:r>
            <m:t>α</m:t>
          </m:r>
          <m:r>
            <m:rPr>
              <m:sty m:val="p"/>
            </m:rPr>
            <m:t>=</m:t>
          </m:r>
          <m:r>
            <m:t>0.0671</m:t>
          </m:r>
        </m:oMath>
      </m:oMathPara>
    </w:p>
    <w:p>
      <w:pPr>
        <w:pStyle w:val="FirstParagraph"/>
      </w:pPr>
      <m:oMathPara>
        <m:oMathParaPr>
          <m:jc m:val="center"/>
          <m:ctrlPr>
            <w:rPr>
              <w:sz w:val="28"/>
              <w:szCs w:val="28"/>
            </w:rPr>
          </m:ctrlPr>
        </m:oMathParaPr>
        <m:oMath>
          <m:r>
            <m:t>α</m:t>
          </m:r>
          <m:r>
            <m:rPr>
              <m:sty m:val="p"/>
            </m:rPr>
            <m:t>=</m:t>
          </m:r>
          <m:r>
            <m:t>6.3</m:t>
          </m:r>
          <m:r>
            <m:rPr>
              <m:sty m:val="p"/>
            </m:rPr>
            <m:t>%</m:t>
          </m:r>
        </m:oMath>
      </m:oMathPara>
    </w:p>
    <w:p>
      <w:pPr>
        <w:pStyle w:val="FirstParagraph"/>
        <w:spacing w:after="80"/>
      </w:pPr>
      <w:r>
        <w:rPr>
          <w:rFonts w:hint="eastAsia" w:ascii="Times New Roman" w:hAnsi="Times New Roman" w:eastAsia="FangSong" w:cs="Times New Roman"/>
        </w:rPr>
        <w:t xml:space="preserve">源答案给</w:t>
      </w:r>
      <w:r>
        <w:rPr>
          <w:rFonts w:ascii="Times New Roman" w:hAnsi="Times New Roman" w:eastAsia="Times New Roman" w:cs="Times New Roman"/>
        </w:rPr>
        <w:t xml:space="preserve"> α = </w:t>
      </w:r>
      <w:r>
        <w:rPr>
          <w:rFonts w:hint="eastAsia" w:ascii="Times New Roman" w:hAnsi="Times New Roman" w:eastAsia="Times New Roman" w:cs="Times New Roman"/>
        </w:rPr>
        <w:t>40%（</w:t>
      </w:r>
      <w:r>
        <w:rPr>
          <w:rFonts w:hint="eastAsia" w:ascii="Times New Roman" w:hAnsi="Times New Roman" w:eastAsia="FangSong" w:cs="Times New Roman"/>
        </w:rPr>
        <w:t>与验算</w:t>
      </w:r>
      <w:r>
        <w:rPr>
          <w:rFonts w:ascii="Times New Roman" w:hAnsi="Times New Roman" w:eastAsia="Times New Roman" w:cs="Times New Roman"/>
        </w:rPr>
        <w:t xml:space="preserve"> 6.3%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r>
        <w:rPr>
          <w:rFonts w:hint="eastAsia" w:ascii="Times New Roman" w:hAnsi="Times New Roman" w:eastAsia="FangSong" w:cs="Times New Roman"/>
        </w:rPr>
        <w:t>疑源答案</w:t>
      </w:r>
      <w:r>
        <w:rPr>
          <w:rFonts w:ascii="Times New Roman" w:hAnsi="Times New Roman" w:eastAsia="Times New Roman" w:cs="Times New Roman"/>
        </w:rPr>
        <w:t xml:space="preserve"> K^θ </w:t>
      </w:r>
      <w:r>
        <w:rPr>
          <w:rFonts w:hint="eastAsia" w:ascii="Times New Roman" w:hAnsi="Times New Roman" w:eastAsia="FangSong" w:cs="Times New Roman"/>
        </w:rPr>
        <w:t xml:space="preserve">计算误用</w:t>
      </w:r>
      <w:r>
        <w:rPr>
          <w:rFonts w:ascii="Times New Roman" w:hAnsi="Times New Roman" w:eastAsia="Times New Roman" w:cs="Times New Roman"/>
        </w:rPr>
        <w:t xml:space="preserve"> ΔrG^θ </w:t>
      </w:r>
      <w:r>
        <w:rPr>
          <w:rFonts w:hint="eastAsia" w:ascii="Times New Roman" w:hAnsi="Times New Roman" w:eastAsia="FangSong" w:cs="Times New Roman"/>
        </w:rPr>
        <w:t xml:space="preserve">符号或</w:t>
      </w:r>
      <w:r>
        <w:rPr>
          <w:rFonts w:ascii="Times New Roman" w:hAnsi="Times New Roman" w:eastAsia="Times New Roman" w:cs="Times New Roman"/>
        </w:rPr>
        <w:t xml:space="preserve"> ΔrG^θ=22.5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−22.5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w:r>
        <w:rPr>
          <w:rFonts w:hint="eastAsia" w:ascii="Times New Roman" w:hAnsi="Times New Roman" w:eastAsia="Times New Roman" w:cs="Times New Roman"/>
        </w:rPr>
        <w:t>K^θ=10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=224）。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r>
              <w:rPr>
                <w:rFonts w:hint="eastAsia" w:ascii="Times New Roman" w:hAnsi="Times New Roman" w:eastAsia="Times New Roman" w:cs="Times New Roman"/>
              </w:rPr>
              <w:t>θ，α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θ(T)≈ΔH</w:t>
            </w:r>
            <w:r>
              <w:rPr>
                <w:rFonts w:hint="eastAsia" w:ascii="Times New Roman" w:hAnsi="Times New Roman" w:eastAsia="Times New Roman" w:cs="Times New Roman"/>
              </w:rPr>
              <w:t>θ(298K)−TΔS^θ(298K)（</w:t>
            </w:r>
            <w:r>
              <w:rPr>
                <w:rFonts w:hint="eastAsia" w:ascii="Times New Roman" w:hAnsi="Times New Roman" w:eastAsia="FangSong" w:cs="Times New Roman"/>
              </w:rPr>
              <w:t>忽略</w:t>
            </w:r>
            <w:r>
              <w:rPr>
                <w:rFonts w:ascii="Times New Roman" w:hAnsi="Times New Roman" w:eastAsia="Times New Roman" w:cs="Times New Roman"/>
              </w:rPr>
              <w:t xml:space="preserve"> T </w:t>
            </w:r>
            <w:r>
              <w:rPr>
                <w:rFonts w:hint="eastAsia" w:ascii="Times New Roman" w:hAnsi="Times New Roman" w:eastAsia="FangSong" w:cs="Times New Roman"/>
              </w:rPr>
              <w:t>依赖</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2"/>
    <w:bookmarkStart w:id="23" w:name="一分册-测2-3"/>
    <w:p>
      <w:pPr>
        <w:pStyle w:val="Heading2"/>
        <w:spacing w:before="280" w:after="80"/>
        <w:keepNext/>
      </w:pPr>
      <w:r>
        <w:rPr>
          <w:rFonts w:ascii="Times New Roman" w:hAnsi="Times New Roman" w:eastAsia="Times New Roman" w:cs="Times New Roman"/>
        </w:rPr>
        <w:t xml:space="preserve">2.15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2-3</w:t>
      </w:r>
    </w:p>
    <w:p>
      <w:pPr>
        <w:pStyle w:val="Compact"/>
        <w:numPr>
          <w:ilvl w:val="0"/>
          <w:numId w:val="1001"/>
        </w:numPr>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p>
      <w:pPr>
        <w:spacing w:before="160" w:after="80"/>
      </w:pPr>
      <w:r>
        <w:pict>
          <v:rect style="width:0;height:1.5pt" o:hralign="center" o:hrstd="t" o:hr="t"/>
        </w:pict>
      </w:r>
    </w:p>
    <w:bookmarkEnd w:id="23"/>
    <w:bookmarkStart w:id="24" w:name="一分册-测2-6"/>
    <w:p>
      <w:pPr>
        <w:pStyle w:val="Heading2"/>
        <w:spacing w:before="280" w:after="80"/>
        <w:keepNext/>
      </w:pPr>
      <w:r>
        <w:rPr>
          <w:rFonts w:ascii="Times New Roman" w:hAnsi="Times New Roman" w:eastAsia="Times New Roman" w:cs="Times New Roman"/>
        </w:rPr>
        <w:t xml:space="preserve">2.16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2-6</w:t>
      </w:r>
    </w:p>
    <w:p>
      <w:pPr>
        <w:pStyle w:val="Compact"/>
        <w:numPr>
          <w:ilvl w:val="0"/>
          <w:numId w:val="1002"/>
        </w:numPr>
      </w:pPr>
      <w:r>
        <w:rPr>
          <w:rFonts w:hint="eastAsia" w:ascii="Times New Roman" w:hAnsi="Times New Roman" w:eastAsia="FangSong" w:cs="Times New Roman"/>
        </w:rPr>
        <w:t>在容积不变的密闭容器中</w:t>
      </w:r>
      <w:r>
        <w:rPr>
          <w:rFonts w:hint="eastAsia" w:ascii="Times New Roman" w:hAnsi="Times New Roman" w:eastAsia="Times New Roman" w:cs="Times New Roman"/>
        </w:rPr>
        <w:t>，</w:t>
      </w:r>
      <w:r>
        <w:rPr>
          <w:rFonts w:hint="eastAsia" w:ascii="Times New Roman" w:hAnsi="Times New Roman" w:eastAsia="FangSong" w:cs="Times New Roman"/>
        </w:rPr>
        <w:t>在一定条件下发生反应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达到化学平衡后</w:t>
      </w:r>
      <w:r>
        <w:rPr>
          <w:rFonts w:hint="eastAsia" w:ascii="Times New Roman" w:hAnsi="Times New Roman" w:eastAsia="Times New Roman" w:cs="Times New Roman"/>
        </w:rPr>
        <w:t>，</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升高温度时</w:t>
      </w:r>
      <w:r>
        <w:rPr>
          <w:rFonts w:hint="eastAsia" w:ascii="Times New Roman" w:hAnsi="Times New Roman" w:eastAsia="Times New Roman" w:cs="Times New Roman"/>
        </w:rPr>
        <w:t>，</w:t>
      </w:r>
      <w:r>
        <w:rPr>
          <w:rFonts w:hint="eastAsia" w:ascii="Times New Roman" w:hAnsi="Times New Roman" w:eastAsia="FangSong" w:cs="Times New Roman"/>
        </w:rPr>
        <w:t>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则下列叙述正确的是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若正反应是吸热反应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若正反应是放热反应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改变压强对平衡的移动无影响</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在平衡体系中加入少量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则平衡向逆反应方向移动</w:t>
      </w:r>
    </w:p>
    <w:p>
      <w:pPr>
        <w:spacing w:before="160" w:after="80"/>
      </w:pPr>
      <w:r>
        <w:pict>
          <v:rect style="width:0;height:1.5pt" o:hralign="center" o:hrstd="t" o:hr="t"/>
        </w:pict>
      </w:r>
    </w:p>
    <w:bookmarkEnd w:id="24"/>
    <w:bookmarkStart w:id="25" w:name="一分册-测2-8"/>
    <w:p>
      <w:pPr>
        <w:pStyle w:val="Heading2"/>
        <w:spacing w:before="280" w:after="80"/>
        <w:keepNext/>
      </w:pPr>
      <w:r>
        <w:rPr>
          <w:rFonts w:ascii="Times New Roman" w:hAnsi="Times New Roman" w:eastAsia="Times New Roman" w:cs="Times New Roman"/>
        </w:rPr>
        <w:t xml:space="preserve">2.17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2-8</w:t>
      </w:r>
    </w:p>
    <w:p>
      <w:pPr>
        <w:pStyle w:val="Compact"/>
        <w:numPr>
          <w:ilvl w:val="0"/>
          <w:numId w:val="100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溶液混合后加热煮沸能产生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现有浓度均为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两溶液中各粒子物质的量浓度的关系一定正确的是</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bSup>
          <m:e>
            <m:r>
              <m:rPr>
                <m:sty m:val="p"/>
              </m:rPr>
              <m:t>R</m:t>
            </m:r>
            <m:r>
              <m:rPr>
                <m:sty m:val="p"/>
              </m:rPr>
              <m:t>O</m:t>
            </m:r>
          </m:e>
          <m:sub>
            <m:r>
              <m:t>3</m:t>
            </m:r>
          </m:sub>
          <m:sup>
            <m: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R</m:t>
            </m:r>
            <m:r>
              <m:rPr>
                <m:sty m:val="p"/>
              </m:rPr>
              <m:t>O</m:t>
            </m:r>
          </m:e>
          <m:sub>
            <m:r>
              <m:t>3</m:t>
            </m:r>
          </m:sub>
        </m:sSub>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H</m:t>
            </m:r>
            <m:r>
              <m:rPr>
                <m:sty m:val="p"/>
              </m:rPr>
              <m:t>R</m:t>
            </m:r>
            <m:r>
              <m:rPr>
                <m:sty m:val="p"/>
              </m:rPr>
              <m:t>O</m:t>
            </m:r>
          </m:e>
          <m:sub>
            <m:r>
              <m:t>3</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R</m:t>
            </m:r>
            <m:r>
              <m:rPr>
                <m:sty m:val="p"/>
              </m:rP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分别相等</w:t>
      </w:r>
    </w:p>
    <w:p>
      <w:pPr>
        <w:spacing w:before="160" w:after="80"/>
      </w:pPr>
      <w:r>
        <w:pict>
          <v:rect style="width:0;height:1.5pt" o:hralign="center" o:hrstd="t" o:hr="t"/>
        </w:pict>
      </w:r>
    </w:p>
    <w:bookmarkEnd w:id="25"/>
    <w:bookmarkStart w:id="26" w:name="一分册-测2-16"/>
    <w:p>
      <w:pPr>
        <w:pStyle w:val="Heading2"/>
        <w:spacing w:before="280" w:after="80"/>
        <w:keepNext/>
      </w:pPr>
      <w:r>
        <w:rPr>
          <w:rFonts w:ascii="Times New Roman" w:hAnsi="Times New Roman" w:eastAsia="Times New Roman" w:cs="Times New Roman"/>
        </w:rPr>
        <w:t xml:space="preserve">2.18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2-16</w:t>
      </w:r>
    </w:p>
    <w:p>
      <w:pPr>
        <w:pStyle w:val="Compact"/>
        <w:numPr>
          <w:ilvl w:val="0"/>
          <w:numId w:val="1004"/>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 MgCl</w:t>
      </w:r>
      <w:r>
        <w:rPr>
          <w:rFonts w:ascii="Times New Roman" w:hAnsi="Times New Roman" w:eastAsia="Times New Roman" w:cs="Times New Roman"/>
          <w:vertAlign w:val="subscript"/>
        </w:rPr>
        <w:t>2</w:t>
      </w:r>
      <w:r>
        <w:rPr>
          <w:rFonts w:ascii="Times New Roman" w:hAnsi="Times New Roman" w:eastAsia="Times New Roman" w:cs="Times New Roman"/>
        </w:rPr>
        <w:t>、1.0 mol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-5</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w:t>
            </w:r>
          </w:p>
        </w:tc>
      </w:tr>
    </w:tbl>
    <w:p>
      <w:pPr>
        <w:numPr>
          <w:ilvl w:val="0"/>
          <w:numId w:val="1005"/>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二分册-l1对例1-2002初赛xef2制备条件"/>
    <w:p>
      <w:pPr>
        <w:pStyle w:val="Heading2"/>
        <w:spacing w:before="280" w:after="80"/>
        <w:keepNext/>
      </w:pPr>
      <w:r>
        <w:rPr>
          <w:rFonts w:ascii="Times New Roman" w:hAnsi="Times New Roman" w:eastAsia="Times New Roman" w:cs="Times New Roman"/>
        </w:rPr>
        <w:t xml:space="preserve">2.19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制备条件</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28" name="Picture"/>
            <a:graphic>
              <a:graphicData uri="http://schemas.openxmlformats.org/drawingml/2006/picture">
                <pic:pic>
                  <pic:nvPicPr>
                    <pic:cNvPr descr="d2321ffaa5e5ca1cb2c10a7fcb0e412f4f3c4278b628e5d334acf5e9e120b9f5.jpg" id="29" name="Picture"/>
                    <pic:cNvPicPr>
                      <a:picLocks noChangeArrowheads="1" noChangeAspect="1"/>
                    </pic:cNvPicPr>
                  </pic:nvPicPr>
                  <pic:blipFill>
                    <a:blip r:embed="rId27"/>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06"/>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06"/>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二分册-l1对例2-2003江苏预赛铁与水蒸气kp省预赛"/>
    <w:p>
      <w:pPr>
        <w:pStyle w:val="Heading2"/>
        <w:spacing w:before="280" w:after="80"/>
        <w:keepNext/>
      </w:pPr>
      <w:r>
        <w:rPr>
          <w:rFonts w:ascii="Times New Roman" w:hAnsi="Times New Roman" w:eastAsia="Times New Roman" w:cs="Times New Roman"/>
        </w:rPr>
        <w:t xml:space="preserve">2.20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2-2003</w:t>
      </w:r>
      <w:r>
        <w:rPr>
          <w:rFonts w:hint="eastAsia" w:ascii="Times New Roman" w:hAnsi="Times New Roman" w:eastAsia="SimHei" w:cs="Times New Roman"/>
        </w:rPr>
        <w:t>江苏预赛铁与水蒸气</w:t>
      </w:r>
      <w:r>
        <w:rPr>
          <w:rFonts w:hint="eastAsia" w:ascii="Times New Roman" w:hAnsi="Times New Roman" w:eastAsia="Times New Roman" w:cs="Times New Roman"/>
        </w:rPr>
        <w:t>Kp（</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二分册-l1实2-再充入原料后平衡移动"/>
    <w:p>
      <w:pPr>
        <w:pStyle w:val="Heading2"/>
        <w:spacing w:before="280" w:after="80"/>
        <w:keepNext/>
      </w:pPr>
      <w:r>
        <w:rPr>
          <w:rFonts w:ascii="Times New Roman" w:hAnsi="Times New Roman" w:eastAsia="Times New Roman" w:cs="Times New Roman"/>
        </w:rPr>
        <w:t xml:space="preserve">2.21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再充入原料后平衡移动</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spacing w:before="160" w:after="80"/>
      </w:pPr>
      <w:r>
        <w:pict>
          <v:rect style="width:0;height:1.5pt" o:hralign="center" o:hrstd="t" o:hr="t"/>
        </w:pict>
      </w:r>
    </w:p>
    <w:bookmarkEnd w:id="32"/>
    <w:bookmarkStart w:id="33" w:name="二分册-l1实6-血红蛋白co中毒与乳酸作用"/>
    <w:p>
      <w:pPr>
        <w:pStyle w:val="Heading2"/>
        <w:spacing w:before="280" w:after="80"/>
        <w:keepNext/>
      </w:pPr>
      <w:r>
        <w:rPr>
          <w:rFonts w:ascii="Times New Roman" w:hAnsi="Times New Roman" w:eastAsia="Times New Roman" w:cs="Times New Roman"/>
        </w:rPr>
        <w:t xml:space="preserve">2.22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血红蛋白</w:t>
      </w:r>
      <w:r>
        <w:rPr>
          <w:rFonts w:hint="eastAsia" w:ascii="Times New Roman" w:hAnsi="Times New Roman" w:eastAsia="Times New Roman" w:cs="Times New Roman"/>
        </w:rPr>
        <w:t>CO</w:t>
      </w:r>
      <w:r>
        <w:rPr>
          <w:rFonts w:hint="eastAsia" w:ascii="Times New Roman" w:hAnsi="Times New Roman" w:eastAsia="SimHei" w:cs="Times New Roman"/>
        </w:rPr>
        <w:t>中毒与乳酸作用</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
    <w:bookmarkStart w:id="46" w:name="二分册-l1实9-异构化x与y四图判k"/>
    <w:p>
      <w:pPr>
        <w:pStyle w:val="Heading2"/>
        <w:spacing w:before="280" w:after="80"/>
        <w:keepNext/>
      </w:pPr>
      <w:r>
        <w:rPr>
          <w:rFonts w:ascii="Times New Roman" w:hAnsi="Times New Roman" w:eastAsia="Times New Roman" w:cs="Times New Roman"/>
        </w:rPr>
        <w:t xml:space="preserve">2.23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异构化</w:t>
      </w:r>
      <w:r>
        <w:rPr>
          <w:rFonts w:hint="eastAsia" w:ascii="Times New Roman" w:hAnsi="Times New Roman" w:eastAsia="Times New Roman" w:cs="Times New Roman"/>
        </w:rPr>
        <w:t>X</w:t>
      </w:r>
      <w:r>
        <w:rPr>
          <w:rFonts w:hint="eastAsia" w:ascii="Times New Roman" w:hAnsi="Times New Roman" w:eastAsia="SimHei" w:cs="Times New Roman"/>
        </w:rPr>
        <w:t>与</w:t>
      </w:r>
      <w:r>
        <w:rPr>
          <w:rFonts w:hint="eastAsia" w:ascii="Times New Roman" w:hAnsi="Times New Roman" w:eastAsia="Times New Roman" w:cs="Times New Roman"/>
        </w:rPr>
        <w:t>Y</w:t>
      </w:r>
      <w:r>
        <w:rPr>
          <w:rFonts w:hint="eastAsia" w:ascii="Times New Roman" w:hAnsi="Times New Roman" w:eastAsia="SimHei" w:cs="Times New Roman"/>
        </w:rPr>
        <w:t>四图判</w:t>
      </w:r>
      <w:r>
        <w:rPr>
          <w:rFonts w:hint="eastAsia" w:ascii="Times New Roman" w:hAnsi="Times New Roman" w:eastAsia="Times New Roman" w:cs="Times New Roman"/>
        </w:rPr>
        <w:t>K</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26468"/>
            <wp:effectExtent b="0" l="0" r="0" t="0"/>
            <wp:docPr descr="" title="" id="35" name="Picture"/>
            <a:graphic>
              <a:graphicData uri="http://schemas.openxmlformats.org/drawingml/2006/picture">
                <pic:pic>
                  <pic:nvPicPr>
                    <pic:cNvPr descr="747615873d9e347b461ed30e988d3cc4d8e52c741db182637d71f3e32aad8724.jpg" id="36" name="Picture"/>
                    <pic:cNvPicPr>
                      <a:picLocks noChangeArrowheads="1" noChangeAspect="1"/>
                    </pic:cNvPicPr>
                  </pic:nvPicPr>
                  <pic:blipFill>
                    <a:blip r:embed="rId34"/>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589259"/>
            <wp:effectExtent b="0" l="0" r="0" t="0"/>
            <wp:docPr descr="" title="" id="38" name="Picture"/>
            <a:graphic>
              <a:graphicData uri="http://schemas.openxmlformats.org/drawingml/2006/picture">
                <pic:pic>
                  <pic:nvPicPr>
                    <pic:cNvPr descr="3c2268ddba9cf22031b5c872a91523e2739287496d47cef821bb98078098c3db.jpg" id="39" name="Picture"/>
                    <pic:cNvPicPr>
                      <a:picLocks noChangeArrowheads="1" noChangeAspect="1"/>
                    </pic:cNvPicPr>
                  </pic:nvPicPr>
                  <pic:blipFill>
                    <a:blip r:embed="rId37"/>
                    <a:stretch>
                      <a:fillRect/>
                    </a:stretch>
                  </pic:blipFill>
                  <pic:spPr bwMode="auto">
                    <a:xfrm>
                      <a:off x="0" y="0"/>
                      <a:ext cx="3240000" cy="25892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34201"/>
            <wp:effectExtent b="0" l="0" r="0" t="0"/>
            <wp:docPr descr="" title="" id="41" name="Picture"/>
            <a:graphic>
              <a:graphicData uri="http://schemas.openxmlformats.org/drawingml/2006/picture">
                <pic:pic>
                  <pic:nvPicPr>
                    <pic:cNvPr descr="b242158c022aac6ab5c3eaa39b61fd900638873cf411149764c43e01e621b3c0.jpg" id="42" name="Picture"/>
                    <pic:cNvPicPr>
                      <a:picLocks noChangeArrowheads="1" noChangeAspect="1"/>
                    </pic:cNvPicPr>
                  </pic:nvPicPr>
                  <pic:blipFill>
                    <a:blip r:embed="rId40"/>
                    <a:stretch>
                      <a:fillRect/>
                    </a:stretch>
                  </pic:blipFill>
                  <pic:spPr bwMode="auto">
                    <a:xfrm>
                      <a:off x="0" y="0"/>
                      <a:ext cx="3240000" cy="2634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2641528"/>
            <wp:effectExtent b="0" l="0" r="0" t="0"/>
            <wp:docPr descr="" title="" id="44" name="Picture"/>
            <a:graphic>
              <a:graphicData uri="http://schemas.openxmlformats.org/drawingml/2006/picture">
                <pic:pic>
                  <pic:nvPicPr>
                    <pic:cNvPr descr="a44f112f6baaa046068ea7471dd7d4615746e325f47e1c0fecf2c6c6aa0d88a1.jpg" id="45" name="Picture"/>
                    <pic:cNvPicPr>
                      <a:picLocks noChangeArrowheads="1" noChangeAspect="1"/>
                    </pic:cNvPicPr>
                  </pic:nvPicPr>
                  <pic:blipFill>
                    <a:blip r:embed="rId43"/>
                    <a:stretch>
                      <a:fillRect/>
                    </a:stretch>
                  </pic:blipFill>
                  <pic:spPr bwMode="auto">
                    <a:xfrm>
                      <a:off x="0" y="0"/>
                      <a:ext cx="3240000" cy="264152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按批</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教训直接以四图竖排列出并附标注</w:t>
      </w:r>
      <w:r>
        <w:rPr>
          <w:rFonts w:hint="eastAsia" w:ascii="Times New Roman" w:hAnsi="Times New Roman" w:eastAsia="Times New Roman" w:cs="Times New Roman"/>
        </w:rPr>
        <w:t>（</w:t>
      </w:r>
      <w:r>
        <w:rPr>
          <w:rFonts w:hint="eastAsia" w:ascii="Times New Roman" w:hAnsi="Times New Roman" w:eastAsia="FangSong" w:cs="Times New Roman"/>
        </w:rPr>
        <w:t>非表格嵌入</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08"/>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6"/>
    <w:bookmarkStart w:id="47" w:name="二分册-l1实10-ki与i2萃取平衡常数"/>
    <w:p>
      <w:pPr>
        <w:pStyle w:val="Heading2"/>
        <w:spacing w:before="280" w:after="80"/>
        <w:keepNext/>
      </w:pPr>
      <w:r>
        <w:rPr>
          <w:rFonts w:ascii="Times New Roman" w:hAnsi="Times New Roman" w:eastAsia="Times New Roman" w:cs="Times New Roman"/>
        </w:rPr>
        <w:t xml:space="preserve">2.24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10-KI</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萃取平衡常数</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二分册-l1实13-羟基磷灰石转化为氟磷灰石"/>
    <w:p>
      <w:pPr>
        <w:pStyle w:val="Heading2"/>
        <w:spacing w:before="280" w:after="80"/>
        <w:keepNext/>
      </w:pPr>
      <w:r>
        <w:rPr>
          <w:rFonts w:ascii="Times New Roman" w:hAnsi="Times New Roman" w:eastAsia="Times New Roman" w:cs="Times New Roman"/>
        </w:rPr>
        <w:t xml:space="preserve">2.25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羟基磷灰石转化为氟磷灰石</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no2浓度变化计算第25届初赛"/>
    <w:p>
      <w:pPr>
        <w:pStyle w:val="Heading2"/>
        <w:spacing w:before="280" w:after="80"/>
        <w:keepNext/>
      </w:pPr>
      <w:r>
        <w:rPr>
          <w:rFonts w:ascii="Times New Roman" w:hAnsi="Times New Roman" w:eastAsia="Times New Roman" w:cs="Times New Roman"/>
        </w:rPr>
        <w:t xml:space="preserve">2.26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3" w:name="二分册-l1对例4-2006初赛甲醇合成工艺kp"/>
    <w:p>
      <w:pPr>
        <w:pStyle w:val="Heading2"/>
        <w:spacing w:before="280" w:after="80"/>
        <w:keepNext/>
      </w:pPr>
      <w:r>
        <w:rPr>
          <w:rFonts w:ascii="Times New Roman" w:hAnsi="Times New Roman" w:eastAsia="Times New Roman" w:cs="Times New Roman"/>
        </w:rPr>
        <w:t xml:space="preserve">2.27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4-2006</w:t>
      </w:r>
      <w:r>
        <w:rPr>
          <w:rFonts w:hint="eastAsia" w:ascii="Times New Roman" w:hAnsi="Times New Roman" w:eastAsia="SimHei" w:cs="Times New Roman"/>
        </w:rPr>
        <w:t>初赛甲醇合成工艺</w:t>
      </w:r>
      <w:r>
        <w:rPr>
          <w:rFonts w:hint="eastAsia" w:ascii="Times New Roman" w:hAnsi="Times New Roman" w:eastAsia="Times New Roman" w:cs="Times New Roman"/>
        </w:rPr>
        <w:t>Kp</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51" name="Picture"/>
            <a:graphic>
              <a:graphicData uri="http://schemas.openxmlformats.org/drawingml/2006/picture">
                <pic:pic>
                  <pic:nvPicPr>
                    <pic:cNvPr descr="66b08849fe50da7fa23fe000960efe44646e71e048d843c98b3048b0edcefdd2.jpg" id="52" name="Picture"/>
                    <pic:cNvPicPr>
                      <a:picLocks noChangeArrowheads="1" noChangeAspect="1"/>
                    </pic:cNvPicPr>
                  </pic:nvPicPr>
                  <pic:blipFill>
                    <a:blip r:embed="rId50"/>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09"/>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二分册-l1实11-费托合成co加氢四问"/>
    <w:p>
      <w:pPr>
        <w:pStyle w:val="Heading2"/>
        <w:spacing w:before="280" w:after="80"/>
        <w:keepNext/>
      </w:pPr>
      <w:r>
        <w:rPr>
          <w:rFonts w:ascii="Times New Roman" w:hAnsi="Times New Roman" w:eastAsia="Times New Roman" w:cs="Times New Roman"/>
        </w:rPr>
        <w:t xml:space="preserve">2.28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费托合成</w:t>
      </w:r>
      <w:r>
        <w:rPr>
          <w:rFonts w:hint="eastAsia" w:ascii="Times New Roman" w:hAnsi="Times New Roman" w:eastAsia="Times New Roman" w:cs="Times New Roman"/>
        </w:rPr>
        <w:t>CO</w:t>
      </w:r>
      <w:r>
        <w:rPr>
          <w:rFonts w:hint="eastAsia" w:ascii="Times New Roman" w:hAnsi="Times New Roman" w:eastAsia="SimHei" w:cs="Times New Roman"/>
        </w:rPr>
        <w:t>加氢四问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铁系金属常用作</w:t>
      </w:r>
      <w:r>
        <w:rPr>
          <w:rFonts w:ascii="Times New Roman" w:hAnsi="Times New Roman" w:eastAsia="Times New Roman" w:cs="Times New Roman"/>
        </w:rPr>
        <w:t xml:space="preserve"> CO </w:t>
      </w:r>
      <w:r>
        <w:rPr>
          <w:rFonts w:hint="eastAsia" w:ascii="Times New Roman" w:hAnsi="Times New Roman" w:eastAsia="FangSong" w:cs="Times New Roman"/>
        </w:rPr>
        <w:t>加氢反应</w:t>
      </w:r>
      <w:r>
        <w:rPr>
          <w:rFonts w:hint="eastAsia" w:ascii="Times New Roman" w:hAnsi="Times New Roman" w:eastAsia="Times New Roman" w:cs="Times New Roman"/>
        </w:rPr>
        <w:t>（Fischer-Tropsch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时可用来催化反应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1:3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物质的量分数为</w:t>
      </w:r>
      <w:r>
        <w:rPr>
          <w:rFonts w:ascii="Times New Roman" w:hAnsi="Times New Roman" w:eastAsia="Times New Roman" w:cs="Times New Roman"/>
        </w:rPr>
        <w:t xml:space="preserve"> 19.3%。</w:t>
      </w:r>
    </w:p>
    <w:p>
      <w:pPr>
        <w:numPr>
          <w:ilvl w:val="0"/>
          <w:numId w:val="1010"/>
        </w:numPr>
      </w:pPr>
      <w:r>
        <w:rPr>
          <w:rFonts w:hint="eastAsia" w:ascii="Times New Roman" w:hAnsi="Times New Roman" w:eastAsia="FangSong" w:cs="Times New Roman"/>
        </w:rPr>
        <w:t xml:space="preserve">求该温度下的平衡常数及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可以降低反应温度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时反应的平衡常数为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该反应为吸热反应还是放热反应</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计算在总压和投料比不变的情况下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k下n2o4no2分压计算第30届初赛"/>
    <w:p>
      <w:pPr>
        <w:pStyle w:val="Heading2"/>
        <w:spacing w:before="280" w:after="80"/>
        <w:keepNext/>
      </w:pPr>
      <w:r>
        <w:rPr>
          <w:rFonts w:ascii="Times New Roman" w:hAnsi="Times New Roman" w:eastAsia="Times New Roman" w:cs="Times New Roman"/>
        </w:rPr>
        <w:t xml:space="preserve">2.29 </w:t>
      </w:r>
      <w:r>
        <w:rPr>
          <w:rFonts w:hint="eastAsia" w:ascii="Times New Roman" w:hAnsi="Times New Roman" w:eastAsia="Times New Roman" w:cs="Times New Roman"/>
        </w:rPr>
        <w:t>295K</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平衡向左移动</w:t>
      </w:r>
    </w:p>
    <w:p>
      <w:pPr>
        <w:numPr>
          <w:ilvl w:val="0"/>
          <w:numId w:val="1011"/>
        </w:numPr>
      </w:pPr>
      <w:r>
        <w:rPr>
          <w:rFonts w:hint="eastAsia" w:ascii="Times New Roman" w:hAnsi="Times New Roman" w:eastAsia="FangSong" w:cs="Times New Roman"/>
        </w:rPr>
        <w:t xml:space="preserve">平衡不移动</w:t>
      </w:r>
    </w:p>
    <w:p>
      <w:pPr>
        <w:numPr>
          <w:ilvl w:val="0"/>
          <w:numId w:val="1011"/>
        </w:numPr>
      </w:pPr>
      <w:r>
        <w:rPr>
          <w:rFonts w:hint="eastAsia" w:ascii="Times New Roman" w:hAnsi="Times New Roman" w:eastAsia="FangSong" w:cs="Times New Roman"/>
        </w:rPr>
        <w:t xml:space="preserve">平衡向右移动</w:t>
      </w:r>
    </w:p>
    <w:p>
      <w:pPr>
        <w:numPr>
          <w:ilvl w:val="0"/>
          <w:numId w:val="1011"/>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平衡移动程度更大</w:t>
      </w:r>
    </w:p>
    <w:p>
      <w:pPr>
        <w:numPr>
          <w:ilvl w:val="0"/>
          <w:numId w:val="1012"/>
        </w:numPr>
      </w:pPr>
      <w:r>
        <w:rPr>
          <w:rFonts w:hint="eastAsia" w:ascii="Times New Roman" w:hAnsi="Times New Roman" w:eastAsia="FangSong" w:cs="Times New Roman"/>
        </w:rPr>
        <w:t xml:space="preserve">平衡移动程度更小</w:t>
      </w:r>
    </w:p>
    <w:p>
      <w:pPr>
        <w:numPr>
          <w:ilvl w:val="0"/>
          <w:numId w:val="1012"/>
        </w:numPr>
      </w:pPr>
      <w:r>
        <w:rPr>
          <w:rFonts w:hint="eastAsia" w:ascii="Times New Roman" w:hAnsi="Times New Roman" w:eastAsia="FangSong" w:cs="Times New Roman"/>
        </w:rPr>
        <w:t xml:space="preserve">平衡移动程度不变</w:t>
      </w:r>
    </w:p>
    <w:p>
      <w:pPr>
        <w:numPr>
          <w:ilvl w:val="0"/>
          <w:numId w:val="1012"/>
        </w:numPr>
      </w:pPr>
      <w:r>
        <w:rPr>
          <w:rFonts w:hint="eastAsia" w:ascii="Times New Roman" w:hAnsi="Times New Roman" w:eastAsia="FangSong" w:cs="Times New Roman"/>
        </w:rPr>
        <w:t xml:space="preserve">三者均有可能</w:t>
      </w:r>
    </w:p>
    <w:p>
      <w:pPr>
        <w:spacing w:before="160" w:after="80"/>
      </w:pPr>
      <w:r>
        <w:pict>
          <v:rect style="width:0;height:1.5pt" o:hralign="center" o:hrstd="t" o:hr="t"/>
        </w:pict>
      </w:r>
    </w:p>
    <w:bookmarkEnd w:id="55"/>
    <w:bookmarkStart w:id="56" w:name="物平-03-多重平衡耦合"/>
    <w:p>
      <w:pPr>
        <w:pStyle w:val="Heading2"/>
        <w:spacing w:before="280" w:after="80"/>
        <w:keepNext/>
      </w:pPr>
      <w:r>
        <w:rPr>
          <w:rFonts w:ascii="Times New Roman" w:hAnsi="Times New Roman" w:eastAsia="Times New Roman" w:cs="Times New Roman"/>
        </w:rPr>
        <w:t xml:space="preserve">2.30 </w:t>
      </w:r>
      <w:r>
        <w:rPr>
          <w:rFonts w:hint="eastAsia" w:ascii="Times New Roman" w:hAnsi="Times New Roman" w:eastAsia="SimHei" w:cs="Times New Roman"/>
        </w:rPr>
        <w:t>物平</w:t>
      </w:r>
      <w:r>
        <w:rPr>
          <w:rFonts w:hint="eastAsia" w:ascii="Times New Roman" w:hAnsi="Times New Roman" w:eastAsia="Times New Roman" w:cs="Times New Roman"/>
        </w:rPr>
        <w:t>-03-</w:t>
      </w:r>
      <w:r>
        <w:rPr>
          <w:rFonts w:hint="eastAsia" w:ascii="Times New Roman" w:hAnsi="Times New Roman" w:eastAsia="SimHei" w:cs="Times New Roman"/>
        </w:rPr>
        <w:t>多重平衡耦合</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r>
            <m:t> </m:t>
          </m:r>
          <m:sSub>
            <m:e>
              <m:r>
                <m:t>K</m:t>
              </m:r>
            </m:e>
            <m:sub>
              <m:r>
                <m:t>1</m:t>
              </m:r>
            </m:sub>
          </m:sSub>
          <m:r>
            <m:rPr>
              <m:sty m:val="p"/>
            </m:rPr>
            <m:t>=</m:t>
          </m:r>
          <m:r>
            <m:t>1.4</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
            <m:e>
              <m:r>
                <m:t>K</m:t>
              </m:r>
            </m:e>
            <m:sub>
              <m:r>
                <m:t>2</m:t>
              </m:r>
            </m:sub>
          </m:sSub>
          <m:r>
            <m:rPr>
              <m:sty m:val="p"/>
            </m:rPr>
            <m:t>=</m:t>
          </m:r>
          <m:r>
            <m:t>1.6</m:t>
          </m:r>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End w:id="57"/>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第一篇 化学原理 · 第2章 化学平衡</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image" Target="media/rId37.jpg"/><Relationship Id="rId50" Type="http://schemas.openxmlformats.org/officeDocument/2006/relationships/image" Target="media/rId50.jpg"/><Relationship Id="rId34" Type="http://schemas.openxmlformats.org/officeDocument/2006/relationships/image" Target="media/rId34.jpg"/><Relationship Id="rId43" Type="http://schemas.openxmlformats.org/officeDocument/2006/relationships/image" Target="media/rId43.jpg"/><Relationship Id="rId40" Type="http://schemas.openxmlformats.org/officeDocument/2006/relationships/image" Target="media/rId40.jpg"/><Relationship Id="rId27" Type="http://schemas.openxmlformats.org/officeDocument/2006/relationships/image" Target="media/rId27.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2026-09-07T02:12:30Z</dcterms:created>
  <dcterms:modified xsi:type="dcterms:W3CDTF">2026-09-07T02:12:30Z</dcterms:modified>
</cp:coreProperties>
</file>

<file path=docProps/custom.xml><?xml version="1.0" encoding="utf-8"?>
<Properties xmlns="http://schemas.openxmlformats.org/officeDocument/2006/custom-properties" xmlns:vt="http://schemas.openxmlformats.org/officeDocument/2006/docPropsVTypes"/>
</file>