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第-12-章-高分子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kevlar缩聚反应式第28届初赛"/>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这是一个典型的缩聚反应</w:t>
      </w:r>
      <w:r>
        <w:rPr>
          <w:rFonts w:hint="eastAsia" w:ascii="Times New Roman" w:hAnsi="Times New Roman" w:eastAsia="Times New Roman" w:cs="Times New Roman"/>
        </w:rPr>
        <w:t>。</w:t>
      </w:r>
      <w:r>
        <w:rPr>
          <w:rFonts w:hint="eastAsia" w:ascii="Times New Roman" w:hAnsi="Times New Roman" w:eastAsia="FangSong" w:cs="Times New Roman"/>
        </w:rPr>
        <w:t>首先写出对苯二胺与对苯二甲酸的结构式</w:t>
      </w:r>
      <w:r>
        <w:rPr>
          <w:rFonts w:hint="eastAsia" w:ascii="Times New Roman" w:hAnsi="Times New Roman" w:eastAsia="Times New Roman" w:cs="Times New Roman"/>
        </w:rPr>
        <w:t>，</w:t>
      </w:r>
      <w:r>
        <w:rPr>
          <w:rFonts w:hint="eastAsia" w:ascii="Times New Roman" w:hAnsi="Times New Roman" w:eastAsia="FangSong" w:cs="Times New Roman"/>
        </w:rPr>
        <w:t>二者缩合得到酰胺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H</m:t>
              </m:r>
            </m:e>
            <m:sub>
              <m:r>
                <m:t>2</m:t>
              </m:r>
            </m:sub>
          </m:sSub>
          <m:r>
            <m:rPr>
              <m:sty m:val="p"/>
            </m:rPr>
            <m:t>N</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H</m:t>
              </m:r>
            </m:e>
            <m:sub>
              <m:r>
                <m:t>2</m:t>
              </m:r>
            </m:sub>
          </m:sSub>
          <m:r>
            <m:rPr>
              <m:sty m:val="p"/>
            </m:rPr>
            <m:t>+</m:t>
          </m:r>
          <m:r>
            <m:t>n</m:t>
          </m:r>
          <m:r>
            <m:rPr>
              <m:sty m:val="p"/>
            </m:rPr>
            <m:t>H</m:t>
          </m:r>
          <m:r>
            <m:rPr>
              <m:sty m:val="p"/>
            </m:rPr>
            <m:t>O</m:t>
          </m:r>
          <m:r>
            <m:rPr>
              <m:sty m:val="p"/>
            </m:rPr>
            <m:t>O</m:t>
          </m:r>
          <m:r>
            <m:rPr>
              <m:sty m:val="p"/>
            </m:rPr>
            <m:t>C</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r>
            <m:rPr>
              <m:sty m:val="p"/>
            </m:rPr>
            <m:t>O</m:t>
          </m:r>
          <m:r>
            <m:rPr>
              <m:sty m:val="p"/>
            </m:rPr>
            <m:t>H</m:t>
          </m:r>
          <m:r>
            <m:rPr>
              <m:sty m:val="p"/>
            </m:rPr>
            <m:t>→</m:t>
          </m:r>
          <m:r>
            <m:rPr>
              <m:sty m:val="p"/>
            </m:rPr>
            <m:t>H</m:t>
          </m:r>
          <m:r>
            <m:rPr>
              <m:sty m:val="p"/>
            </m:rPr>
            <m:t>[</m:t>
          </m:r>
          <m:r>
            <m:rPr>
              <m:sty m:val="p"/>
            </m:rPr>
            <m:t>N</m:t>
          </m:r>
          <m:r>
            <m:rPr>
              <m:sty m:val="p"/>
            </m:rPr>
            <m:t>H</m:t>
          </m:r>
          <m:r>
            <m:rPr>
              <m:sty m:val="p"/>
            </m:rPr>
            <m:t>−</m:t>
          </m:r>
          <m:sSub>
            <m:e>
              <m:r>
                <m:rPr>
                  <m:sty m:val="p"/>
                </m:rPr>
                <m:t>C</m:t>
              </m:r>
            </m:e>
            <m:sub>
              <m:r>
                <m:t>6</m:t>
              </m:r>
            </m:sub>
          </m:sSub>
          <m:sSub>
            <m:e>
              <m:r>
                <m:rPr>
                  <m:sty m:val="p"/>
                </m:rPr>
                <m:t>H</m:t>
              </m:r>
            </m:e>
            <m:sub>
              <m:r>
                <m:t>4</m:t>
              </m:r>
            </m:sub>
          </m:sSub>
          <m:r>
            <m:rPr>
              <m:sty m:val="p"/>
            </m:rPr>
            <m:t>−</m:t>
          </m:r>
          <m:r>
            <m:rPr>
              <m:sty m:val="p"/>
            </m:rPr>
            <m:t>N</m:t>
          </m:r>
          <m:r>
            <m:rPr>
              <m:sty m:val="p"/>
            </m:rPr>
            <m:t>H</m:t>
          </m:r>
          <m:r>
            <m:rPr>
              <m:sty m:val="p"/>
            </m:rPr>
            <m:t>−</m:t>
          </m:r>
          <m:r>
            <m:rPr>
              <m:sty m:val="p"/>
            </m:rPr>
            <m:t>C</m:t>
          </m:r>
          <m:r>
            <m:rPr>
              <m:sty m:val="p"/>
            </m:rPr>
            <m:t>O</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sSub>
            <m:e>
              <m:r>
                <m:rPr>
                  <m:sty m:val="p"/>
                </m:rPr>
                <m:t>]</m:t>
              </m:r>
            </m:e>
            <m:sub>
              <m:r>
                <m:t>n</m:t>
              </m:r>
            </m:sub>
          </m:sSub>
          <m:r>
            <m:rPr>
              <m:sty m:val="p"/>
            </m:rPr>
            <m:t>O</m:t>
          </m:r>
          <m:r>
            <m:rPr>
              <m:sty m:val="p"/>
            </m:rPr>
            <m:t>H</m:t>
          </m:r>
          <m:r>
            <m:rPr>
              <m:sty m:val="p"/>
            </m:rPr>
            <m:t>+</m:t>
          </m:r>
          <m:r>
            <m:rPr>
              <m:sty m:val="p"/>
            </m:rPr>
            <m:t>(</m:t>
          </m:r>
          <m:r>
            <m:t>2</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注意缩聚反应需要写出端位基团</w:t>
      </w:r>
      <w:r>
        <w:rPr>
          <w:rFonts w:hint="eastAsia" w:ascii="Times New Roman" w:hAnsi="Times New Roman" w:eastAsia="Times New Roman" w:cs="Times New Roman"/>
        </w:rPr>
        <w:t>，</w:t>
      </w:r>
      <w:r>
        <w:rPr>
          <w:rFonts w:hint="eastAsia" w:ascii="Times New Roman" w:hAnsi="Times New Roman" w:eastAsia="FangSong" w:cs="Times New Roman"/>
        </w:rPr>
        <w:t>同时需要数清楚重复单元与水分子的数目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9" w:name="开环聚合热力学驱动力比较第34届初赛"/>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11" name="Picture"/>
            <a:graphic>
              <a:graphicData uri="http://schemas.openxmlformats.org/drawingml/2006/picture">
                <pic:pic>
                  <pic:nvPicPr>
                    <pic:cNvPr descr="4f816ea1b4457bdaed0232e5ba1658b4942b6a87b4acfaedf0dc8af774671f18.jpg" id="12" name="Picture"/>
                    <pic:cNvPicPr>
                      <a:picLocks noChangeArrowheads="1" noChangeAspect="1"/>
                    </pic:cNvPicPr>
                  </pic:nvPicPr>
                  <pic:blipFill>
                    <a:blip r:embed="rId10"/>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14" name="Picture"/>
            <a:graphic>
              <a:graphicData uri="http://schemas.openxmlformats.org/drawingml/2006/picture">
                <pic:pic>
                  <pic:nvPicPr>
                    <pic:cNvPr descr="dada246ba02a85062bcc27779c3cdfd390247ddca149da7a74395f7129cc6d91.jpg" id="15" name="Picture"/>
                    <pic:cNvPicPr>
                      <a:picLocks noChangeArrowheads="1" noChangeAspect="1"/>
                    </pic:cNvPicPr>
                  </pic:nvPicPr>
                  <pic:blipFill>
                    <a:blip r:embed="rId13"/>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均来自相同的氨基酸母体</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根据题目所述</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可以判断聚合反应中羰基与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生成了分子间的酯键</w:t>
      </w:r>
      <w:r>
        <w:rPr>
          <w:rFonts w:hint="eastAsia" w:ascii="Times New Roman" w:hAnsi="Times New Roman" w:eastAsia="Times New Roman" w:cs="Times New Roman"/>
        </w:rPr>
        <w:t>。</w:t>
      </w:r>
      <w:r>
        <w:rPr>
          <w:rFonts w:hint="eastAsia" w:ascii="Times New Roman" w:hAnsi="Times New Roman" w:eastAsia="FangSong" w:cs="Times New Roman"/>
        </w:rPr>
        <w:t>在开环聚合反应过程中</w:t>
      </w:r>
      <w:r>
        <w:rPr>
          <w:rFonts w:hint="eastAsia" w:ascii="Times New Roman" w:hAnsi="Times New Roman" w:eastAsia="Times New Roman" w:cs="Times New Roman"/>
        </w:rPr>
        <w:t>，</w:t>
      </w:r>
      <w:r>
        <w:rPr>
          <w:rFonts w:hint="eastAsia" w:ascii="Times New Roman" w:hAnsi="Times New Roman" w:eastAsia="FangSong" w:cs="Times New Roman"/>
        </w:rPr>
        <w:t>桥环结构的断裂释放出环张力</w:t>
      </w:r>
      <w:r>
        <w:rPr>
          <w:rFonts w:hint="eastAsia" w:ascii="Times New Roman" w:hAnsi="Times New Roman" w:eastAsia="Times New Roman" w:cs="Times New Roman"/>
        </w:rPr>
        <w:t>，</w:t>
      </w:r>
      <w:r>
        <w:rPr>
          <w:rFonts w:hint="eastAsia" w:ascii="Times New Roman" w:hAnsi="Times New Roman" w:eastAsia="FangSong" w:cs="Times New Roman"/>
        </w:rPr>
        <w:t>促进聚合反应进行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环张力是指由于环状分子中的键角和键长受限于成环环境而被迫发生变化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从而导致分子内的应力增加</w:t>
      </w:r>
      <w:r>
        <w:rPr>
          <w:rFonts w:hint="eastAsia" w:ascii="Times New Roman" w:hAnsi="Times New Roman" w:eastAsia="Times New Roman" w:cs="Times New Roman"/>
        </w:rPr>
        <w:t>。</w:t>
      </w:r>
      <w:r>
        <w:rPr>
          <w:rFonts w:hint="eastAsia" w:ascii="Times New Roman" w:hAnsi="Times New Roman" w:eastAsia="FangSong" w:cs="Times New Roman"/>
        </w:rPr>
        <w:t>具体分析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因为硫原子的原子半径较大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热力学驱动力也更大</w:t>
      </w:r>
      <w:r>
        <w:rPr>
          <w:rFonts w:hint="eastAsia" w:ascii="Times New Roman" w:hAnsi="Times New Roman" w:eastAsia="Times New Roman" w:cs="Times New Roman"/>
        </w:rPr>
        <w:t>。</w:t>
      </w:r>
      <w:r>
        <w:rPr>
          <w:rFonts w:hint="eastAsia" w:ascii="Times New Roman" w:hAnsi="Times New Roman" w:eastAsia="FangSong" w:cs="Times New Roman"/>
        </w:rPr>
        <w:t>热力学驱动力</w:t>
      </w:r>
      <w:r>
        <w:rPr>
          <w:rFonts w:ascii="Times New Roman" w:hAnsi="Times New Roman" w:eastAsia="Times New Roman" w:cs="Times New Roman"/>
        </w:rPr>
        <w:t xml:space="preserve"> A &gt; B。</w:t>
      </w:r>
    </w:p>
    <w:p>
      <w:pPr>
        <w:pStyle w:val="BodyText"/>
      </w:pPr>
      <w:r>
        <w:rPr>
          <w:rFonts w:hint="eastAsia" w:ascii="Times New Roman" w:hAnsi="Times New Roman" w:eastAsia="FangSong" w:cs="Times New Roman"/>
        </w:rPr>
        <w:t>与之类似的受释放环张力驱动的反应还有降冰片烯的开环聚合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166"/>
            <wp:effectExtent b="0" l="0" r="0" t="0"/>
            <wp:docPr descr="" title="" id="17" name="Picture"/>
            <a:graphic>
              <a:graphicData uri="http://schemas.openxmlformats.org/drawingml/2006/picture">
                <pic:pic>
                  <pic:nvPicPr>
                    <pic:cNvPr descr="93623d410ede2debe4141a2332440ac3c6117845889b8f027b072a1bc9073819.jpg" id="18" name="Picture"/>
                    <pic:cNvPicPr>
                      <a:picLocks noChangeArrowheads="1" noChangeAspect="1"/>
                    </pic:cNvPicPr>
                  </pic:nvPicPr>
                  <pic:blipFill>
                    <a:blip r:embed="rId16"/>
                    <a:stretch>
                      <a:fillRect/>
                    </a:stretch>
                  </pic:blipFill>
                  <pic:spPr bwMode="auto">
                    <a:xfrm>
                      <a:off x="0" y="0"/>
                      <a:ext cx="3600000" cy="748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26" w:name="二分册-l17对例1-2000全国初赛pha与pbo阻燃聚合物"/>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21" name="Picture"/>
            <a:graphic>
              <a:graphicData uri="http://schemas.openxmlformats.org/drawingml/2006/picture">
                <pic:pic>
                  <pic:nvPicPr>
                    <pic:cNvPr descr="6f78c001adf56ebf3c9425bf9b6d0e0093e2e4e9139680a7c21d111fe1724960.jpg" id="22" name="Picture"/>
                    <pic:cNvPicPr>
                      <a:picLocks noChangeArrowheads="1" noChangeAspect="1"/>
                    </pic:cNvPicPr>
                  </pic:nvPicPr>
                  <pic:blipFill>
                    <a:blip r:embed="rId20"/>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(1) PHA </w:t>
      </w:r>
      <w:r>
        <w:rPr>
          <w:rFonts w:hint="eastAsia" w:ascii="Times New Roman" w:hAnsi="Times New Roman" w:eastAsia="FangSong" w:cs="Times New Roman"/>
        </w:rPr>
        <w:t>是聚酰胺类高分子</w:t>
      </w:r>
      <w:r>
        <w:rPr>
          <w:rFonts w:hint="eastAsia" w:ascii="Times New Roman" w:hAnsi="Times New Roman" w:eastAsia="Times New Roman" w:cs="Times New Roman"/>
        </w:rPr>
        <w:t>，</w:t>
      </w:r>
      <w:r>
        <w:rPr>
          <w:rFonts w:hint="eastAsia" w:ascii="Times New Roman" w:hAnsi="Times New Roman" w:eastAsia="FangSong" w:cs="Times New Roman"/>
        </w:rPr>
        <w:t>主链内有</w:t>
      </w:r>
      <w:r>
        <w:rPr>
          <w:rFonts w:hint="eastAsia" w:ascii="Times New Roman" w:hAnsi="Times New Roman" w:eastAsia="Times New Roman" w:cs="Times New Roman"/>
        </w:rPr>
        <w:t>—CO—NH—；PHA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从</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的结构式知</w:t>
      </w:r>
      <w:r>
        <w:rPr>
          <w:rFonts w:ascii="Times New Roman" w:hAnsi="Times New Roman" w:eastAsia="Times New Roman" w:cs="Times New Roman"/>
        </w:rPr>
        <w:t xml:space="preserve"> PBO </w:t>
      </w:r>
      <w:r>
        <w:rPr>
          <w:rFonts w:hint="eastAsia" w:ascii="Times New Roman" w:hAnsi="Times New Roman" w:eastAsia="FangSong" w:cs="Times New Roman"/>
        </w:rPr>
        <w:t>无</w:t>
      </w:r>
      <w:r>
        <w:rPr>
          <w:rFonts w:hint="eastAsia" w:ascii="Times New Roman" w:hAnsi="Times New Roman" w:eastAsia="Times New Roman" w:cs="Times New Roman"/>
        </w:rPr>
        <w:t>—CO—NH—，</w:t>
      </w:r>
      <w:r>
        <w:rPr>
          <w:rFonts w:hint="eastAsia" w:ascii="Times New Roman" w:hAnsi="Times New Roman" w:eastAsia="FangSong" w:cs="Times New Roman"/>
        </w:rPr>
        <w:t>可见</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中的五元环是由</w:t>
      </w:r>
      <w:r>
        <w:rPr>
          <w:rFonts w:ascii="Times New Roman" w:hAnsi="Times New Roman" w:eastAsia="Times New Roman" w:cs="Times New Roman"/>
        </w:rPr>
        <w:t xml:space="preserve"> PHA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与苯环上的某种基团作用脱水而来</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CO—NH—</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出来后</w:t>
      </w:r>
      <w:r>
        <w:rPr>
          <w:rFonts w:hint="eastAsia" w:ascii="Times New Roman" w:hAnsi="Times New Roman" w:eastAsia="Times New Roman" w:cs="Times New Roman"/>
        </w:rPr>
        <w:t>，</w:t>
      </w:r>
      <w:r>
        <w:rPr>
          <w:rFonts w:hint="eastAsia" w:ascii="Times New Roman" w:hAnsi="Times New Roman" w:eastAsia="FangSong" w:cs="Times New Roman"/>
        </w:rPr>
        <w:t>可知苯环上脱去的是羟基</w:t>
      </w:r>
      <w:r>
        <w:rPr>
          <w:rFonts w:hint="eastAsia" w:ascii="Times New Roman" w:hAnsi="Times New Roman" w:eastAsia="Times New Roman" w:cs="Times New Roman"/>
        </w:rPr>
        <w:t>（—OH），</w:t>
      </w:r>
      <w:r>
        <w:rPr>
          <w:rFonts w:hint="eastAsia" w:ascii="Times New Roman" w:hAnsi="Times New Roman" w:eastAsia="FangSong" w:cs="Times New Roman"/>
        </w:rPr>
        <w:t>至此</w:t>
      </w:r>
      <w:r>
        <w:rPr>
          <w:rFonts w:ascii="Times New Roman" w:hAnsi="Times New Roman" w:eastAsia="Times New Roman" w:cs="Times New Roman"/>
        </w:rPr>
        <w:t xml:space="preserve"> PHA </w:t>
      </w:r>
      <w:r>
        <w:rPr>
          <w:rFonts w:hint="eastAsia" w:ascii="Times New Roman" w:hAnsi="Times New Roman" w:eastAsia="FangSong" w:cs="Times New Roman"/>
        </w:rPr>
        <w:t>的结构式确定</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PHA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PBO </w:t>
      </w:r>
      <w:r>
        <w:rPr>
          <w:rFonts w:hint="eastAsia" w:ascii="Times New Roman" w:hAnsi="Times New Roman" w:eastAsia="FangSong" w:cs="Times New Roman"/>
        </w:rPr>
        <w:t>的性能差别一定是由其结构差别所致</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加热后可任意成型说明其分子的柔顺性好</w:t>
      </w:r>
      <w:r>
        <w:rPr>
          <w:rFonts w:hint="eastAsia" w:ascii="Times New Roman" w:hAnsi="Times New Roman" w:eastAsia="Times New Roman" w:cs="Times New Roman"/>
        </w:rPr>
        <w:t>，</w:t>
      </w:r>
      <w:r>
        <w:rPr>
          <w:rFonts w:hint="eastAsia" w:ascii="Times New Roman" w:hAnsi="Times New Roman" w:eastAsia="FangSong" w:cs="Times New Roman"/>
        </w:rPr>
        <w:t>分子形状发生变化时</w:t>
      </w:r>
      <w:r>
        <w:rPr>
          <w:rFonts w:hint="eastAsia" w:ascii="Times New Roman" w:hAnsi="Times New Roman" w:eastAsia="Times New Roman" w:cs="Times New Roman"/>
        </w:rPr>
        <w:t>，</w:t>
      </w:r>
      <w:r>
        <w:rPr>
          <w:rFonts w:hint="eastAsia" w:ascii="Times New Roman" w:hAnsi="Times New Roman" w:eastAsia="FangSong" w:cs="Times New Roman"/>
        </w:rPr>
        <w:t>分子内原子间的相互作用不会被破坏</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加热后不能任意改变形状说明分子是刚性的</w:t>
      </w:r>
      <w:r>
        <w:rPr>
          <w:rFonts w:hint="eastAsia" w:ascii="Times New Roman" w:hAnsi="Times New Roman" w:eastAsia="Times New Roman" w:cs="Times New Roman"/>
        </w:rPr>
        <w:t>，</w:t>
      </w:r>
      <w:r>
        <w:rPr>
          <w:rFonts w:hint="eastAsia" w:ascii="Times New Roman" w:hAnsi="Times New Roman" w:eastAsia="FangSong" w:cs="Times New Roman"/>
        </w:rPr>
        <w:t>即分子形状发生变化时分子内原子间的相互作用被破坏</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作用后形成了</w:t>
      </w:r>
      <w:r>
        <w:rPr>
          <w:rFonts w:ascii="Times New Roman" w:hAnsi="Times New Roman" w:eastAsia="Times New Roman" w:cs="Times New Roman"/>
        </w:rPr>
        <w:t xml:space="preserve"> PBO </w:t>
      </w:r>
      <w:r>
        <w:rPr>
          <w:rFonts w:hint="eastAsia" w:ascii="Times New Roman" w:hAnsi="Times New Roman" w:eastAsia="FangSong" w:cs="Times New Roman"/>
        </w:rPr>
        <w:t>中的五元环</w:t>
      </w:r>
      <w:r>
        <w:rPr>
          <w:rFonts w:hint="eastAsia" w:ascii="Times New Roman" w:hAnsi="Times New Roman" w:eastAsia="Times New Roman" w:cs="Times New Roman"/>
        </w:rPr>
        <w:t>，—CO—NH—</w:t>
      </w:r>
      <w:r>
        <w:rPr>
          <w:rFonts w:hint="eastAsia" w:ascii="Times New Roman" w:hAnsi="Times New Roman" w:eastAsia="FangSong" w:cs="Times New Roman"/>
        </w:rPr>
        <w:t>与五元环的区别是前者可以绕键轴自由转动</w:t>
      </w:r>
      <w:r>
        <w:rPr>
          <w:rFonts w:hint="eastAsia" w:ascii="Times New Roman" w:hAnsi="Times New Roman" w:eastAsia="Times New Roman" w:cs="Times New Roman"/>
        </w:rPr>
        <w:t>，</w:t>
      </w:r>
      <w:r>
        <w:rPr>
          <w:rFonts w:hint="eastAsia" w:ascii="Times New Roman" w:hAnsi="Times New Roman" w:eastAsia="FangSong" w:cs="Times New Roman"/>
        </w:rPr>
        <w:t>而后者无法自由转动</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FirstParagraph"/>
        <w:spacing w:before="160" w:after="80"/>
        <w:jc w:val="center"/>
      </w:pPr>
      <w:r>
        <w:rPr>
          <w:rFonts w:ascii="Times New Roman" w:hAnsi="Times New Roman" w:eastAsia="Times New Roman" w:cs="Times New Roman"/>
        </w:rPr>
        <w:drawing>
          <wp:inline>
            <wp:extent cx="3600000" cy="1096720"/>
            <wp:effectExtent b="0" l="0" r="0" t="0"/>
            <wp:docPr descr="" title="" id="24" name="Picture"/>
            <a:graphic>
              <a:graphicData uri="http://schemas.openxmlformats.org/drawingml/2006/picture">
                <pic:pic>
                  <pic:nvPicPr>
                    <pic:cNvPr descr="bd0766dfeb04bb03cc2d79b96cf8edfe891d8be6ca1e245e90ad55c572217312.jpg" id="25" name="Picture"/>
                    <pic:cNvPicPr>
                      <a:picLocks noChangeArrowheads="1" noChangeAspect="1"/>
                    </pic:cNvPicPr>
                  </pic:nvPicPr>
                  <pic:blipFill>
                    <a:blip r:embed="rId23"/>
                    <a:stretch>
                      <a:fillRect/>
                    </a:stretch>
                  </pic:blipFill>
                  <pic:spPr bwMode="auto">
                    <a:xfrm>
                      <a:off x="0" y="0"/>
                      <a:ext cx="3600000" cy="1096720"/>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PHA </w:t>
      </w:r>
      <w:r>
        <w:rPr>
          <w:rFonts w:hint="eastAsia" w:ascii="Times New Roman" w:hAnsi="Times New Roman" w:eastAsia="FangSong" w:cs="Times New Roman"/>
        </w:rPr>
        <w:t>高分子键的共轭较差</w:t>
      </w:r>
      <w:r>
        <w:rPr>
          <w:rFonts w:hint="eastAsia" w:ascii="Times New Roman" w:hAnsi="Times New Roman" w:eastAsia="Times New Roman" w:cs="Times New Roman"/>
        </w:rPr>
        <w:t>，</w:t>
      </w:r>
      <w:r>
        <w:rPr>
          <w:rFonts w:hint="eastAsia" w:ascii="Times New Roman" w:hAnsi="Times New Roman" w:eastAsia="FangSong" w:cs="Times New Roman"/>
        </w:rPr>
        <w:t>加热容易发生键的旋转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是柔性骨架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PHA </w:t>
      </w:r>
      <w:r>
        <w:rPr>
          <w:rFonts w:hint="eastAsia" w:ascii="Times New Roman" w:hAnsi="Times New Roman" w:eastAsia="FangSong" w:cs="Times New Roman"/>
        </w:rPr>
        <w:t>具有热塑性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高分子键的共轭程度高</w:t>
      </w:r>
      <w:r>
        <w:rPr>
          <w:rFonts w:hint="eastAsia" w:ascii="Times New Roman" w:hAnsi="Times New Roman" w:eastAsia="Times New Roman" w:cs="Times New Roman"/>
        </w:rPr>
        <w:t>，</w:t>
      </w:r>
      <w:r>
        <w:rPr>
          <w:rFonts w:hint="eastAsia" w:ascii="Times New Roman" w:hAnsi="Times New Roman" w:eastAsia="FangSong" w:cs="Times New Roman"/>
        </w:rPr>
        <w:t>加热不容易发生键的旋转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PBO </w:t>
      </w:r>
      <w:r>
        <w:rPr>
          <w:rFonts w:hint="eastAsia" w:ascii="Times New Roman" w:hAnsi="Times New Roman" w:eastAsia="FangSong" w:cs="Times New Roman"/>
        </w:rPr>
        <w:t>是热固性的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二分册-l17对例2-2002全国初赛离子液体溶解纤维素"/>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2-2002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28" name="Picture"/>
            <a:graphic>
              <a:graphicData uri="http://schemas.openxmlformats.org/drawingml/2006/picture">
                <pic:pic>
                  <pic:nvPicPr>
                    <pic:cNvPr descr="3b4e575bc1c79673dd936f73a442cfc46d06c3867de4324afbc0bc272f86adf6.jpg" id="29" name="Picture"/>
                    <pic:cNvPicPr>
                      <a:picLocks noChangeArrowheads="1" noChangeAspect="1"/>
                    </pic:cNvPicPr>
                  </pic:nvPicPr>
                  <pic:blipFill>
                    <a:blip r:embed="rId27"/>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问画结构式</w:t>
      </w:r>
      <w:r>
        <w:rPr>
          <w:rFonts w:hint="eastAsia" w:ascii="Times New Roman" w:hAnsi="Times New Roman" w:eastAsia="Times New Roman" w:cs="Times New Roman"/>
        </w:rPr>
        <w:t>，</w:t>
      </w:r>
      <w:r>
        <w:rPr>
          <w:rFonts w:hint="eastAsia" w:ascii="Times New Roman" w:hAnsi="Times New Roman" w:eastAsia="FangSong" w:cs="Times New Roman"/>
        </w:rPr>
        <w:t>需迁移高中化学学过的芳香化合物碳的定位的命名规则</w:t>
      </w:r>
      <w:r>
        <w:rPr>
          <w:rFonts w:hint="eastAsia" w:ascii="Times New Roman" w:hAnsi="Times New Roman" w:eastAsia="Times New Roman" w:cs="Times New Roman"/>
        </w:rPr>
        <w:t>，</w:t>
      </w:r>
      <w:r>
        <w:rPr>
          <w:rFonts w:hint="eastAsia" w:ascii="Times New Roman" w:hAnsi="Times New Roman" w:eastAsia="FangSong" w:cs="Times New Roman"/>
        </w:rPr>
        <w:t>咪唑结构已经给出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咪唑环上有氢的氮应是</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问从纤维素溶解后又析出这一信息</w:t>
      </w:r>
      <w:r>
        <w:rPr>
          <w:rFonts w:hint="eastAsia" w:ascii="Times New Roman" w:hAnsi="Times New Roman" w:eastAsia="Times New Roman" w:cs="Times New Roman"/>
        </w:rPr>
        <w:t>，</w:t>
      </w:r>
      <w:r>
        <w:rPr>
          <w:rFonts w:hint="eastAsia" w:ascii="Times New Roman" w:hAnsi="Times New Roman" w:eastAsia="FangSong" w:cs="Times New Roman"/>
        </w:rPr>
        <w:t>可见是物理溶解</w:t>
      </w:r>
      <w:r>
        <w:rPr>
          <w:rFonts w:hint="eastAsia" w:ascii="Times New Roman" w:hAnsi="Times New Roman" w:eastAsia="Times New Roman" w:cs="Times New Roman"/>
        </w:rPr>
        <w:t>，</w:t>
      </w:r>
      <w:r>
        <w:rPr>
          <w:rFonts w:hint="eastAsia" w:ascii="Times New Roman" w:hAnsi="Times New Roman" w:eastAsia="FangSong" w:cs="Times New Roman"/>
        </w:rPr>
        <w:t>溶解没有改变纤维素的结构</w:t>
      </w:r>
      <w:r>
        <w:rPr>
          <w:rFonts w:hint="eastAsia" w:ascii="Times New Roman" w:hAnsi="Times New Roman" w:eastAsia="Times New Roman" w:cs="Times New Roman"/>
        </w:rPr>
        <w:t>；</w:t>
      </w:r>
      <w:r>
        <w:rPr>
          <w:rFonts w:hint="eastAsia" w:ascii="Times New Roman" w:hAnsi="Times New Roman" w:eastAsia="FangSong" w:cs="Times New Roman"/>
        </w:rPr>
        <w:t>由表中见</w:t>
      </w:r>
      <w:r>
        <w:rPr>
          <w:rFonts w:hint="eastAsia" w:ascii="Times New Roman" w:hAnsi="Times New Roman" w:eastAsia="Times New Roman" w:cs="Times New Roman"/>
        </w:rPr>
        <w:t>，</w:t>
      </w:r>
      <w:r>
        <w:rPr>
          <w:rFonts w:hint="eastAsia" w:ascii="Times New Roman" w:hAnsi="Times New Roman" w:eastAsia="FangSong" w:cs="Times New Roman"/>
        </w:rPr>
        <w:t>阴离子不同导致纤维素溶解度不同</w:t>
      </w:r>
      <w:r>
        <w:rPr>
          <w:rFonts w:hint="eastAsia" w:ascii="Times New Roman" w:hAnsi="Times New Roman" w:eastAsia="Times New Roman" w:cs="Times New Roman"/>
        </w:rPr>
        <w:t>，</w:t>
      </w:r>
      <w:r>
        <w:rPr>
          <w:rFonts w:hint="eastAsia" w:ascii="Times New Roman" w:hAnsi="Times New Roman" w:eastAsia="FangSong" w:cs="Times New Roman"/>
        </w:rPr>
        <w:t>可见是离子液体的阴离子与纤维素分子之间有作用力产生</w:t>
      </w:r>
      <w:r>
        <w:rPr>
          <w:rFonts w:hint="eastAsia" w:ascii="Times New Roman" w:hAnsi="Times New Roman" w:eastAsia="Times New Roman" w:cs="Times New Roman"/>
        </w:rPr>
        <w:t>。</w:t>
      </w:r>
      <w:r>
        <w:rPr>
          <w:rFonts w:hint="eastAsia" w:ascii="Times New Roman" w:hAnsi="Times New Roman" w:eastAsia="FangSong" w:cs="Times New Roman"/>
        </w:rPr>
        <w:t>可猜测是氢键</w:t>
      </w:r>
      <w:r>
        <w:rPr>
          <w:rFonts w:hint="eastAsia" w:ascii="Times New Roman" w:hAnsi="Times New Roman" w:eastAsia="Times New Roman" w:cs="Times New Roman"/>
        </w:rPr>
        <w:t>，</w:t>
      </w:r>
      <w:r>
        <w:rPr>
          <w:rFonts w:hint="eastAsia" w:ascii="Times New Roman" w:hAnsi="Times New Roman" w:eastAsia="FangSong" w:cs="Times New Roman"/>
        </w:rPr>
        <w:t>在水中氯</w:t>
      </w:r>
      <w:r>
        <w:rPr>
          <w:rFonts w:hint="eastAsia" w:ascii="Times New Roman" w:hAnsi="Times New Roman" w:eastAsia="Times New Roman" w:cs="Times New Roman"/>
        </w:rPr>
        <w:t>、</w:t>
      </w:r>
      <w:r>
        <w:rPr>
          <w:rFonts w:hint="eastAsia" w:ascii="Times New Roman" w:hAnsi="Times New Roman" w:eastAsia="FangSong" w:cs="Times New Roman"/>
        </w:rPr>
        <w:t>溴等离子不会形成氢键</w:t>
      </w:r>
      <w:r>
        <w:rPr>
          <w:rFonts w:hint="eastAsia" w:ascii="Times New Roman" w:hAnsi="Times New Roman" w:eastAsia="Times New Roman" w:cs="Times New Roman"/>
        </w:rPr>
        <w:t>，</w:t>
      </w:r>
      <w:r>
        <w:rPr>
          <w:rFonts w:hint="eastAsia" w:ascii="Times New Roman" w:hAnsi="Times New Roman" w:eastAsia="FangSong" w:cs="Times New Roman"/>
        </w:rPr>
        <w:t>但这里不是水</w:t>
      </w:r>
      <w:r>
        <w:rPr>
          <w:rFonts w:hint="eastAsia" w:ascii="Times New Roman" w:hAnsi="Times New Roman" w:eastAsia="Times New Roman" w:cs="Times New Roman"/>
        </w:rPr>
        <w:t>，</w:t>
      </w:r>
      <w:r>
        <w:rPr>
          <w:rFonts w:hint="eastAsia" w:ascii="Times New Roman" w:hAnsi="Times New Roman" w:eastAsia="FangSong" w:cs="Times New Roman"/>
        </w:rPr>
        <w:t>是离子液体</w:t>
      </w:r>
      <w:r>
        <w:rPr>
          <w:rFonts w:hint="eastAsia" w:ascii="Times New Roman" w:hAnsi="Times New Roman" w:eastAsia="Times New Roman" w:cs="Times New Roman"/>
        </w:rPr>
        <w:t>。</w:t>
      </w:r>
      <w:r>
        <w:rPr>
          <w:rFonts w:hint="eastAsia" w:ascii="Times New Roman" w:hAnsi="Times New Roman" w:eastAsia="FangSong" w:cs="Times New Roman"/>
        </w:rPr>
        <w:t>最后一问的意图是让应试者半定量地解释离子液体溶解纤维素的这一事实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07"/>
        </w:numPr>
      </w:pP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甲基咪唑鎓离子</w:t>
      </w:r>
      <w:r>
        <w:rPr>
          <w:rFonts w:hint="eastAsia" w:ascii="Times New Roman" w:hAnsi="Times New Roman" w:eastAsia="Times New Roman" w:cs="Times New Roman"/>
        </w:rPr>
        <w:t>：</w:t>
      </w:r>
      <w:r>
        <w:rPr>
          <w:rFonts w:hint="eastAsia" w:ascii="Times New Roman" w:hAnsi="Times New Roman" w:eastAsia="FangSong" w:cs="Times New Roman"/>
        </w:rPr>
        <w:t>咪唑环的</w:t>
      </w:r>
      <w:r>
        <w:rPr>
          <w:rFonts w:ascii="Times New Roman" w:hAnsi="Times New Roman" w:eastAsia="Times New Roman" w:cs="Times New Roman"/>
        </w:rPr>
        <w:t xml:space="preserve"> N1 </w:t>
      </w:r>
      <w:r>
        <w:rPr>
          <w:rFonts w:hint="eastAsia" w:ascii="Times New Roman" w:hAnsi="Times New Roman" w:eastAsia="FangSong" w:cs="Times New Roman"/>
        </w:rPr>
        <w:t>位连正丁基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），N3</w:t>
      </w:r>
      <w:r>
        <w:rPr>
          <w:rFonts w:ascii="Times New Roman" w:hAnsi="Times New Roman" w:eastAsia="Times New Roman" w:cs="Times New Roman"/>
        </w:rPr>
        <w:t xml:space="preserve"> </w:t>
      </w:r>
      <w:r>
        <w:rPr>
          <w:rFonts w:hint="eastAsia" w:ascii="Times New Roman" w:hAnsi="Times New Roman" w:eastAsia="FangSong" w:cs="Times New Roman"/>
        </w:rPr>
        <w:t>位连甲基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环上</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位碳各带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整个环系带一个正电荷</w:t>
      </w:r>
      <w:r>
        <w:rPr>
          <w:rFonts w:hint="eastAsia" w:ascii="Times New Roman" w:hAnsi="Times New Roman" w:eastAsia="Times New Roman" w:cs="Times New Roman"/>
        </w:rPr>
        <w:t>（</w:t>
      </w:r>
      <w:r>
        <w:rPr>
          <w:rFonts w:hint="eastAsia" w:ascii="Times New Roman" w:hAnsi="Times New Roman" w:eastAsia="FangSong" w:cs="Times New Roman"/>
        </w:rPr>
        <w:t>正电荷离域于咪唑环</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辛基</w:t>
      </w:r>
    </w:p>
    <w:p>
      <w:pPr>
        <w:numPr>
          <w:ilvl w:val="0"/>
          <w:numId w:val="1007"/>
        </w:numPr>
      </w:pP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或负离子</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B</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结合氢的能力下降</w:t>
      </w:r>
      <w:r>
        <w:rPr>
          <w:rFonts w:hint="eastAsia" w:ascii="Times New Roman" w:hAnsi="Times New Roman" w:eastAsia="Times New Roman" w:cs="Times New Roman"/>
        </w:rPr>
        <w:t>（</w:t>
      </w:r>
      <w:r>
        <w:rPr>
          <w:rFonts w:hint="eastAsia" w:ascii="Times New Roman" w:hAnsi="Times New Roman" w:eastAsia="FangSong" w:cs="Times New Roman"/>
        </w:rPr>
        <w:t>或答半径增大或与氢形成氢键的能力下降或作为质子碱的碱性减小</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p>
    <w:p>
      <w:pPr>
        <w:numPr>
          <w:ilvl w:val="0"/>
          <w:numId w:val="1007"/>
        </w:numPr>
      </w:pPr>
      <w:r>
        <w:rPr>
          <w:rFonts w:hint="eastAsia" w:ascii="Times New Roman" w:hAnsi="Times New Roman" w:eastAsia="FangSong" w:cs="Times New Roman"/>
        </w:rPr>
        <w:t xml:space="preserve">水与离子液体中的阴离子形成氢键的能力更强</w:t>
      </w:r>
    </w:p>
    <w:p>
      <w:pPr>
        <w:numPr>
          <w:ilvl w:val="0"/>
          <w:numId w:val="1007"/>
        </w:numPr>
      </w:pPr>
      <w:r>
        <w:rPr>
          <w:rFonts w:hint="eastAsia" w:ascii="Times New Roman" w:hAnsi="Times New Roman" w:eastAsia="FangSong" w:cs="Times New Roman"/>
        </w:rPr>
        <w:t>溶解于离子液体中的纤维素的摩尔质量为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6</m:t>
          </m:r>
          <m:r>
            <m:rPr>
              <m:sty m:val="p"/>
            </m:rPr>
            <m:t>×</m:t>
          </m:r>
          <m:r>
            <m:t>12</m:t>
          </m:r>
          <m:r>
            <m:rPr>
              <m:sty m:val="p"/>
            </m:rPr>
            <m:t>+</m:t>
          </m:r>
          <m:r>
            <m:t>10</m:t>
          </m:r>
          <m:r>
            <m:rPr>
              <m:sty m:val="p"/>
            </m:rPr>
            <m:t>+</m:t>
          </m:r>
          <m:r>
            <m:t>5</m:t>
          </m:r>
          <m:r>
            <m:rPr>
              <m:sty m:val="p"/>
            </m:rPr>
            <m:t>×</m:t>
          </m:r>
          <m:r>
            <m:t>16</m:t>
          </m:r>
          <m:r>
            <m:rPr>
              <m:sty m:val="p"/>
            </m:rPr>
            <m:t>)</m:t>
          </m:r>
          <m:r>
            <m:rPr>
              <m:sty m:val="p"/>
            </m:rPr>
            <m:t>×</m:t>
          </m:r>
          <m:r>
            <m:t>1000</m:t>
          </m:r>
          <m:r>
            <m:rPr>
              <m:sty m:val="p"/>
            </m:rPr>
            <m:t>=</m:t>
          </m:r>
          <m:r>
            <m:t>1.62</m:t>
          </m:r>
          <m:r>
            <m:rPr>
              <m:sty m:val="p"/>
            </m:rPr>
            <m:t>×</m:t>
          </m:r>
          <m:sSup>
            <m:e>
              <m:r>
                <m:t>10</m:t>
              </m:r>
            </m:e>
            <m:sup>
              <m:r>
                <m:t>5</m:t>
              </m:r>
            </m:sup>
          </m:sSup>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离子液体的摩尔质量为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12</m:t>
          </m:r>
          <m:r>
            <m:rPr>
              <m:sty m:val="p"/>
            </m:rPr>
            <m:t>+</m:t>
          </m:r>
          <m:r>
            <m:t>15</m:t>
          </m:r>
          <m:r>
            <m:rPr>
              <m:sty m:val="p"/>
            </m:rPr>
            <m:t>+</m:t>
          </m:r>
          <m:r>
            <m:t>14</m:t>
          </m:r>
          <m:r>
            <m:rPr>
              <m:sty m:val="p"/>
            </m:rPr>
            <m:t>×</m:t>
          </m:r>
          <m:r>
            <m:t>2</m:t>
          </m:r>
          <m:r>
            <m:rPr>
              <m:sty m:val="p"/>
            </m:rPr>
            <m:t>+</m:t>
          </m:r>
          <m:r>
            <m:t>35.5</m:t>
          </m:r>
          <m:r>
            <m:rPr>
              <m:sty m:val="p"/>
            </m:rPr>
            <m:t>=</m:t>
          </m:r>
          <m:r>
            <m:t>96</m:t>
          </m:r>
          <m:r>
            <m:rPr>
              <m:sty m:val="p"/>
            </m:rPr>
            <m:t>+</m:t>
          </m:r>
          <m:r>
            <m:t>15</m:t>
          </m:r>
          <m:r>
            <m:rPr>
              <m:sty m:val="p"/>
            </m:rPr>
            <m:t>+</m:t>
          </m:r>
          <m:r>
            <m:t>28</m:t>
          </m:r>
          <m:r>
            <m:rPr>
              <m:sty m:val="p"/>
            </m:rPr>
            <m:t>+</m:t>
          </m:r>
          <m:r>
            <m:t>35.5</m:t>
          </m:r>
          <m:r>
            <m:rPr>
              <m:sty m:val="p"/>
            </m:rPr>
            <m:t>=</m:t>
          </m:r>
          <m:r>
            <m:t>175</m:t>
          </m:r>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水的摩尔分数为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1.0</m:t>
              </m:r>
              <m:r>
                <m:rPr>
                  <m:sty m:val="p"/>
                </m:rPr>
                <m:t>/</m:t>
              </m:r>
              <m:r>
                <m:t>18</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0.12</m:t>
          </m:r>
        </m:oMath>
      </m:oMathPara>
    </w:p>
    <w:p>
      <w:pPr>
        <w:pStyle w:val="FirstParagraph"/>
      </w:pPr>
      <w:r>
        <w:rPr>
          <w:rFonts w:hint="eastAsia" w:ascii="Times New Roman" w:hAnsi="Times New Roman" w:eastAsia="FangSong" w:cs="Times New Roman"/>
        </w:rPr>
        <w:t>析出的纤维素的摩尔分数为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25</m:t>
              </m:r>
              <m:r>
                <m:rPr>
                  <m:sty m:val="p"/>
                </m:rPr>
                <m:t>/</m:t>
              </m:r>
              <m:r>
                <m:t>162000</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3.2</m:t>
          </m:r>
          <m:r>
            <m:rPr>
              <m:sty m:val="p"/>
            </m:rPr>
            <m:t>×</m:t>
          </m:r>
          <m:sSup>
            <m:e>
              <m:r>
                <m:t>10</m:t>
              </m:r>
            </m:e>
            <m:sup>
              <m:r>
                <m:rPr>
                  <m:sty m:val="p"/>
                </m:rPr>
                <m:t>−</m:t>
              </m:r>
              <m:r>
                <m:t>4</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40" w:name="二分册-l17实12-合成流程图与绿色化学计算"/>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合成流程图与绿色化学计算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32" name="Picture"/>
            <a:graphic>
              <a:graphicData uri="http://schemas.openxmlformats.org/drawingml/2006/picture">
                <pic:pic>
                  <pic:nvPicPr>
                    <pic:cNvPr descr="fe23d862b04d048a9a1ed2cf50a27c91a1a942cecab8679e93d9073ef67a546d.jpg" id="33" name="Picture"/>
                    <pic:cNvPicPr>
                      <a:picLocks noChangeArrowheads="1" noChangeAspect="1"/>
                    </pic:cNvPicPr>
                  </pic:nvPicPr>
                  <pic:blipFill>
                    <a:blip r:embed="rId31"/>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08"/>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对二甲苯在光照的条件下与氯气发生取代反应生成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再经过两步氧化得到</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ascii="Times New Roman" w:hAnsi="Times New Roman" w:eastAsia="Times New Roman" w:cs="Times New Roman"/>
        </w:rPr>
        <w:t xml:space="preserve">。G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8740"/>
            <wp:effectExtent b="0" l="0" r="0" t="0"/>
            <wp:docPr descr="" title="" id="35" name="Picture"/>
            <a:graphic>
              <a:graphicData uri="http://schemas.openxmlformats.org/drawingml/2006/picture">
                <pic:pic>
                  <pic:nvPicPr>
                    <pic:cNvPr descr="7c384e9e4146332ca7079ef055bb9901e0cdfb18a5ae33e82b34d522460bdd89.jpg" id="36" name="Picture"/>
                    <pic:cNvPicPr>
                      <a:picLocks noChangeArrowheads="1" noChangeAspect="1"/>
                    </pic:cNvPicPr>
                  </pic:nvPicPr>
                  <pic:blipFill>
                    <a:blip r:embed="rId34"/>
                    <a:stretch>
                      <a:fillRect/>
                    </a:stretch>
                  </pic:blipFill>
                  <pic:spPr bwMode="auto">
                    <a:xfrm>
                      <a:off x="0" y="0"/>
                      <a:ext cx="3600000" cy="8787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为氧化反应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O</m:t>
          </m:r>
          <m:r>
            <m:rPr>
              <m:sty m:val="p"/>
            </m:rPr>
            <m:t>H</m:t>
          </m:r>
          <m:r>
            <m:rPr>
              <m:sty m:val="p"/>
            </m:rPr>
            <m:t>+</m:t>
          </m:r>
          <m:sSub>
            <m:e>
              <m:r>
                <m:rPr>
                  <m:sty m:val="p"/>
                </m:rPr>
                <m:t>O</m:t>
              </m:r>
            </m:e>
            <m:sub>
              <m:r>
                <m:rPr>
                  <m:sty m:val="p"/>
                </m:rPr>
                <m:t>2</m:t>
              </m:r>
            </m:sub>
          </m:sSub>
          <m:limLow>
            <m:e>
              <m:limUpp>
                <m:e>
                  <m:r>
                    <m:rPr>
                      <m:sty m:val="p"/>
                    </m:rPr>
                    <m:t>→</m:t>
                  </m:r>
                </m:e>
                <m:lim>
                  <m:r>
                    <m:rPr>
                      <m:nor/>
                      <m:sty m:val="p"/>
                    </m:rPr>
                    <m:t>催化剂</m:t>
                  </m:r>
                </m:lim>
              </m:limUpp>
            </m:e>
            <m:lim>
              <m:r>
                <m:rPr>
                  <m:sty m:val="p"/>
                </m:rPr>
                <m:t>Δ</m:t>
              </m:r>
            </m:lim>
          </m:limLow>
          <m:r>
            <m:t>2</m:t>
          </m: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⑤</w:t>
      </w:r>
      <w:r>
        <w:rPr>
          <w:rFonts w:hint="eastAsia" w:ascii="Times New Roman" w:hAnsi="Times New Roman" w:eastAsia="FangSong" w:cs="Times New Roman"/>
        </w:rPr>
        <w:t>为取代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t>2</m:t>
          </m:r>
          <m:r>
            <m:rPr>
              <m:sty m:val="p"/>
            </m:rPr>
            <m:t>N</m:t>
          </m:r>
          <m:r>
            <m:rPr>
              <m:sty m:val="p"/>
            </m:rPr>
            <m:t>a</m:t>
          </m:r>
          <m:r>
            <m:rPr>
              <m:sty m:val="p"/>
            </m:rPr>
            <m:t>O</m:t>
          </m:r>
          <m:r>
            <m:rPr>
              <m:sty m:val="p"/>
            </m:rPr>
            <m:t>H</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t>2</m:t>
          </m:r>
          <m:r>
            <m:rPr>
              <m:sty m:val="p"/>
            </m:rPr>
            <m:t>N</m:t>
          </m:r>
          <m:r>
            <m:rPr>
              <m:sty m:val="p"/>
            </m:rPr>
            <m:t>a</m:t>
          </m:r>
          <m:r>
            <m:rPr>
              <m:sty m:val="p"/>
            </m:rPr>
            <m:t>B</m:t>
          </m:r>
          <m:r>
            <m:rPr>
              <m:sty m:val="p"/>
            </m:rPr>
            <m:t>r</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⑥：</w:t>
      </w:r>
    </w:p>
    <w:p>
      <w:pPr>
        <w:pStyle w:val="BodyText"/>
        <w:spacing w:before="160" w:after="80"/>
        <w:jc w:val="center"/>
      </w:pPr>
      <w:r>
        <w:rPr>
          <w:rFonts w:ascii="Times New Roman" w:hAnsi="Times New Roman" w:eastAsia="Times New Roman" w:cs="Times New Roman"/>
        </w:rPr>
        <w:drawing>
          <wp:inline>
            <wp:extent cx="3600000" cy="1007452"/>
            <wp:effectExtent b="0" l="0" r="0" t="0"/>
            <wp:docPr descr="" title="" id="38" name="Picture"/>
            <a:graphic>
              <a:graphicData uri="http://schemas.openxmlformats.org/drawingml/2006/picture">
                <pic:pic>
                  <pic:nvPicPr>
                    <pic:cNvPr descr="a55a9f09422114de1c1f52fb1ead77d43dfe5776dccb0d80814c4c9c4a1f94ae.jpg" id="39" name="Picture"/>
                    <pic:cNvPicPr>
                      <a:picLocks noChangeArrowheads="1" noChangeAspect="1"/>
                    </pic:cNvPicPr>
                  </pic:nvPicPr>
                  <pic:blipFill>
                    <a:blip r:embed="rId37"/>
                    <a:stretch>
                      <a:fillRect/>
                    </a:stretch>
                  </pic:blipFill>
                  <pic:spPr bwMode="auto">
                    <a:xfrm>
                      <a:off x="0" y="0"/>
                      <a:ext cx="3600000" cy="10074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对苯二甲酸与乙二醇的缩聚</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符合条件的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对苯二甲酸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的同分异构体</w:t>
      </w:r>
      <w:r>
        <w:rPr>
          <w:rFonts w:hint="eastAsia" w:ascii="Times New Roman" w:hAnsi="Times New Roman" w:eastAsia="Times New Roman" w:cs="Times New Roman"/>
        </w:rPr>
        <w:t>，</w:t>
      </w:r>
      <w:r>
        <w:rPr>
          <w:rFonts w:hint="eastAsia" w:ascii="Times New Roman" w:hAnsi="Times New Roman" w:eastAsia="FangSong" w:cs="Times New Roman"/>
        </w:rPr>
        <w:t>苯环上两个取代基在对位且属于酯类</w:t>
      </w:r>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C</m:t>
          </m:r>
          <m:r>
            <m:rPr>
              <m:sty m:val="p"/>
            </m:rPr>
            <m:t>O</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O</m:t>
          </m:r>
          <m:r>
            <m:rPr>
              <m:sty m:val="p"/>
            </m:rPr>
            <m:t>C</m:t>
          </m:r>
          <m:r>
            <m:rPr>
              <m:sty m:val="p"/>
            </m:rPr>
            <m:t>H</m:t>
          </m:r>
          <m:r>
            <m:t> </m:t>
          </m:r>
          <m:r>
            <m:rPr>
              <m:nor/>
              <m:sty m:val="p"/>
            </m:rPr>
            <m:t>（对苯二酚二甲酸酯型）</m:t>
          </m:r>
          <m:r>
            <m:t>  </m:t>
          </m:r>
          <m:r>
            <m:rPr>
              <m:sty m:val="p"/>
            </m:rPr>
            <m:t>H</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r>
            <m:rPr>
              <m:sty m:val="p"/>
            </m:rPr>
            <m:t>H</m:t>
          </m:r>
          <m:r>
            <m:t> </m:t>
          </m:r>
          <m:r>
            <m:rPr>
              <m:nor/>
              <m:sty m:val="p"/>
            </m:rPr>
            <m:t>（甲酸羟基苯甲酯型）</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HCOO—C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—OOCH（</w:t>
      </w:r>
      <w:r>
        <w:rPr>
          <w:rFonts w:hint="eastAsia" w:ascii="Times New Roman" w:hAnsi="Times New Roman" w:eastAsia="FangSong" w:cs="Times New Roman"/>
        </w:rPr>
        <w:t>两甲酸酚酯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—CO—O—CH=O（</w:t>
      </w:r>
      <w:r>
        <w:rPr>
          <w:rFonts w:hint="eastAsia" w:ascii="Times New Roman" w:hAnsi="Times New Roman" w:eastAsia="FangSong" w:cs="Times New Roman"/>
        </w:rPr>
        <w:t>对羟基苯甲酸甲酸酯</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由每生产</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该高分子化合物需</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NaOH，</w:t>
      </w:r>
      <w:r>
        <w:rPr>
          <w:rFonts w:hint="eastAsia" w:ascii="Times New Roman" w:hAnsi="Times New Roman" w:eastAsia="FangSong" w:cs="Times New Roman"/>
        </w:rPr>
        <w:t>则可计算生产</w:t>
      </w:r>
      <w:r>
        <w:rPr>
          <w:rFonts w:ascii="Times New Roman" w:hAnsi="Times New Roman" w:eastAsia="Times New Roman" w:cs="Times New Roman"/>
        </w:rPr>
        <w:t xml:space="preserve"> 1.00 </w:t>
      </w:r>
      <w:r>
        <w:rPr>
          <w:rFonts w:hint="eastAsia" w:ascii="Times New Roman" w:hAnsi="Times New Roman" w:eastAsia="FangSong" w:cs="Times New Roman"/>
        </w:rPr>
        <w:t>吨该化合物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0.833 </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可附设氯碱工艺</w:t>
      </w:r>
      <w:r>
        <w:rPr>
          <w:rFonts w:hint="eastAsia" w:ascii="Times New Roman" w:hAnsi="Times New Roman" w:eastAsia="Times New Roman" w:cs="Times New Roman"/>
        </w:rPr>
        <w:t>，</w:t>
      </w:r>
      <w:r>
        <w:rPr>
          <w:rFonts w:hint="eastAsia" w:ascii="Times New Roman" w:hAnsi="Times New Roman" w:eastAsia="FangSong" w:cs="Times New Roman"/>
        </w:rPr>
        <w:t>将产物</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溶液电解所得</w:t>
      </w:r>
      <w:r>
        <w:rPr>
          <w:rFonts w:ascii="Times New Roman" w:hAnsi="Times New Roman" w:eastAsia="Times New Roman" w:cs="Times New Roman"/>
        </w:rPr>
        <w:t xml:space="preserve"> NaOH </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可置换出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收集可作商品出售</w:t>
      </w:r>
      <w:r>
        <w:rPr>
          <w:rFonts w:hint="eastAsia" w:ascii="Times New Roman" w:hAnsi="Times New Roman" w:eastAsia="Times New Roman" w:cs="Times New Roman"/>
        </w:rPr>
        <w:t>（</w:t>
      </w:r>
      <w:r>
        <w:rPr>
          <w:rFonts w:hint="eastAsia" w:ascii="Times New Roman" w:hAnsi="Times New Roman" w:eastAsia="FangSong" w:cs="Times New Roman"/>
        </w:rPr>
        <w:t>凡合理答案均可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l</m:t>
              </m:r>
            </m:e>
            <m:sub>
              <m:r>
                <m:rPr>
                  <m:sty m:val="p"/>
                </m:rPr>
                <m:t>2</m:t>
              </m:r>
            </m:sub>
          </m:sSub>
          <m:r>
            <m:rPr>
              <m:sty m:val="p"/>
            </m:rPr>
            <m:t>+</m:t>
          </m:r>
          <m:r>
            <m:t>2</m:t>
          </m:r>
          <m:r>
            <m:rPr>
              <m:sty m:val="p"/>
            </m:rPr>
            <m:t>N</m:t>
          </m:r>
          <m:r>
            <m:rPr>
              <m:sty m:val="p"/>
            </m:rPr>
            <m:t>a</m:t>
          </m:r>
          <m:r>
            <m:rPr>
              <m:sty m:val="p"/>
            </m:rPr>
            <m:t>B</m:t>
          </m:r>
          <m:r>
            <m:rPr>
              <m:sty m:val="p"/>
            </m:rPr>
            <m:t>r</m:t>
          </m:r>
          <m:r>
            <m:rPr>
              <m:sty m:val="p"/>
            </m:rPr>
            <m:t>→</m:t>
          </m:r>
          <m: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62" w:name="二分册-l17实15-petg二代身份证材料合成路线"/>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15-PETG</w:t>
      </w:r>
      <w:r>
        <w:rPr>
          <w:rFonts w:hint="eastAsia" w:ascii="Times New Roman" w:hAnsi="Times New Roman" w:eastAsia="SimHei" w:cs="Times New Roman"/>
        </w:rPr>
        <w:t>二代身份证材料合成路线</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42" name="Picture"/>
            <a:graphic>
              <a:graphicData uri="http://schemas.openxmlformats.org/drawingml/2006/picture">
                <pic:pic>
                  <pic:nvPicPr>
                    <pic:cNvPr descr="78f991bd25418afe5a2f273d08332a076fb7cd29febc00533448685759c0417a.jpg" id="43" name="Picture"/>
                    <pic:cNvPicPr>
                      <a:picLocks noChangeArrowheads="1" noChangeAspect="1"/>
                    </pic:cNvPicPr>
                  </pic:nvPicPr>
                  <pic:blipFill>
                    <a:blip r:embed="rId41"/>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45" name="Picture"/>
            <a:graphic>
              <a:graphicData uri="http://schemas.openxmlformats.org/drawingml/2006/picture">
                <pic:pic>
                  <pic:nvPicPr>
                    <pic:cNvPr descr="019e07aaeca21858dd701cb9d2e6808119fa607da57f47d56d92f5b63bd387d5.jpg" id="46" name="Picture"/>
                    <pic:cNvPicPr>
                      <a:picLocks noChangeArrowheads="1" noChangeAspect="1"/>
                    </pic:cNvPicPr>
                  </pic:nvPicPr>
                  <pic:blipFill>
                    <a:blip r:embed="rId44"/>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13"/>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48" name="Picture"/>
            <a:graphic>
              <a:graphicData uri="http://schemas.openxmlformats.org/drawingml/2006/picture">
                <pic:pic>
                  <pic:nvPicPr>
                    <pic:cNvPr descr="d523431d2a19d7fdec851e97388a810b755bf5d50c3ecf8c1e6d3005525271aa.jpg" id="49" name="Picture"/>
                    <pic:cNvPicPr>
                      <a:picLocks noChangeArrowheads="1" noChangeAspect="1"/>
                    </pic:cNvPicPr>
                  </pic:nvPicPr>
                  <pic:blipFill>
                    <a:blip r:embed="rId47"/>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14"/>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由高聚物</w:t>
      </w:r>
      <w:r>
        <w:rPr>
          <w:rFonts w:ascii="Times New Roman" w:hAnsi="Times New Roman" w:eastAsia="Times New Roman" w:cs="Times New Roman"/>
        </w:rPr>
        <w:t xml:space="preserve"> PETG </w:t>
      </w:r>
      <w:r>
        <w:rPr>
          <w:rFonts w:hint="eastAsia" w:ascii="Times New Roman" w:hAnsi="Times New Roman" w:eastAsia="FangSong" w:cs="Times New Roman"/>
        </w:rPr>
        <w:t xml:space="preserve">的结构简式可推断其单体的结构简式为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条件下氧化为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 </w:t>
      </w:r>
      <w:r>
        <w:rPr>
          <w:rFonts w:hint="eastAsia" w:ascii="Times New Roman" w:hAnsi="Times New Roman" w:eastAsia="FangSong" w:cs="Times New Roman"/>
        </w:rPr>
        <w:t>通过取代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加成反应生成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②⑥</w:t>
      </w:r>
      <w:r>
        <w:rPr>
          <w:rFonts w:hint="eastAsia" w:ascii="Times New Roman" w:hAnsi="Times New Roman" w:eastAsia="FangSong" w:cs="Times New Roman"/>
        </w:rPr>
        <w:t>均为卤代烃水解</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，⑤</w:t>
      </w:r>
      <w:r>
        <w:rPr>
          <w:rFonts w:hint="eastAsia" w:ascii="Times New Roman" w:hAnsi="Times New Roman" w:eastAsia="FangSong" w:cs="Times New Roman"/>
        </w:rPr>
        <w:t>为取代反应</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合成时应控制的单体的物质的量</w:t>
      </w:r>
      <w:r>
        <w:rPr>
          <w:rFonts w:ascii="Times New Roman" w:hAnsi="Times New Roman" w:eastAsia="Times New Roman" w:cs="Times New Roman"/>
        </w:rPr>
        <w:t xml:space="preserve"> n(D):n(E):n(H) = m:(m+n):n。</w:t>
      </w:r>
    </w:p>
    <w:p>
      <w:pPr>
        <w:pStyle w:val="BodyText"/>
      </w:pPr>
      <w:r>
        <w:rPr>
          <w:rFonts w:hint="eastAsia" w:ascii="Times New Roman" w:hAnsi="Times New Roman" w:eastAsia="FangSong" w:cs="Times New Roman"/>
          <w:b/>
          <w:bCs/>
        </w:rPr>
        <w:t xml:space="preserve">参考解答</w:t>
      </w:r>
    </w:p>
    <w:p>
      <w:pPr>
        <w:numPr>
          <w:ilvl w:val="0"/>
          <w:numId w:val="1015"/>
        </w:numPr>
      </w:pP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卤代烃水解需碱液</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w:t>
      </w:r>
      <w:r>
        <w:rPr>
          <w:rFonts w:hint="eastAsia" w:ascii="Times New Roman" w:hAnsi="Times New Roman" w:eastAsia="FangSong" w:cs="Times New Roman"/>
        </w:rPr>
        <w:t>醇解</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600000" cy="765957"/>
            <wp:effectExtent b="0" l="0" r="0" t="0"/>
            <wp:docPr descr="" title="" id="51" name="Picture"/>
            <a:graphic>
              <a:graphicData uri="http://schemas.openxmlformats.org/drawingml/2006/picture">
                <pic:pic>
                  <pic:nvPicPr>
                    <pic:cNvPr descr="8d4a77da85e81cafd6592f77eebcad71d3d02d4750d91a0de8fe01cae744d705.jpg" id="52" name="Picture"/>
                    <pic:cNvPicPr>
                      <a:picLocks noChangeArrowheads="1" noChangeAspect="1"/>
                    </pic:cNvPicPr>
                  </pic:nvPicPr>
                  <pic:blipFill>
                    <a:blip r:embed="rId50"/>
                    <a:stretch>
                      <a:fillRect/>
                    </a:stretch>
                  </pic:blipFill>
                  <pic:spPr bwMode="auto">
                    <a:xfrm>
                      <a:off x="0" y="0"/>
                      <a:ext cx="3600000" cy="7659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）；I：</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对苯二甲酸二甲酯</w:t>
      </w:r>
      <w:r>
        <w:rPr>
          <w:rFonts w:hint="eastAsia" w:ascii="Times New Roman" w:hAnsi="Times New Roman" w:eastAsia="Times New Roman" w:cs="Times New Roman"/>
        </w:rPr>
        <w:t>）</w:t>
      </w:r>
    </w:p>
    <w:p>
      <w:pPr>
        <w:numPr>
          <w:ilvl w:val="0"/>
          <w:numId w:val="1016"/>
        </w:numPr>
      </w:pP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r>
          <m:t>m</m:t>
        </m:r>
        <m:r>
          <m:rPr>
            <m:sty m:val="p"/>
          </m:rPr>
          <m:t>:</m:t>
        </m:r>
        <m:r>
          <m:rPr>
            <m:sty m:val="p"/>
          </m:rPr>
          <m:t>(</m:t>
        </m:r>
        <m:r>
          <m:t>m</m:t>
        </m:r>
        <m:r>
          <m:rPr>
            <m:sty m:val="p"/>
          </m:rPr>
          <m:t>+</m:t>
        </m:r>
        <m:r>
          <m:t>n</m:t>
        </m:r>
        <m:r>
          <m:rPr>
            <m:sty m:val="p"/>
          </m:rPr>
          <m:t>)</m:t>
        </m:r>
        <m:r>
          <m:rPr>
            <m:sty m:val="p"/>
          </m:rPr>
          <m:t>:</m:t>
        </m:r>
        <m:r>
          <m:t>n</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反应</w:t>
      </w:r>
      <w:r>
        <w:rPr>
          <w:rFonts w:hint="eastAsia" w:ascii="Times New Roman" w:hAnsi="Times New Roman" w:eastAsia="Times New Roman" w:cs="Times New Roman"/>
        </w:rPr>
        <w:t>③、⑥</w:t>
      </w:r>
      <w:r>
        <w:rPr>
          <w:rFonts w:hint="eastAsia" w:ascii="Times New Roman" w:hAnsi="Times New Roman" w:eastAsia="FangSong" w:cs="Times New Roman"/>
        </w:rPr>
        <w:t>的化学方程式分别为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2816"/>
            <wp:effectExtent b="0" l="0" r="0" t="0"/>
            <wp:docPr descr="" title="" id="54" name="Picture"/>
            <a:graphic>
              <a:graphicData uri="http://schemas.openxmlformats.org/drawingml/2006/picture">
                <pic:pic>
                  <pic:nvPicPr>
                    <pic:cNvPr descr="6e07a0b687272483610f0e0004d58d5d5e4eab4b76e6bd93d6cf01bc41f425a2.jpg" id="55" name="Picture"/>
                    <pic:cNvPicPr>
                      <a:picLocks noChangeArrowheads="1" noChangeAspect="1"/>
                    </pic:cNvPicPr>
                  </pic:nvPicPr>
                  <pic:blipFill>
                    <a:blip r:embed="rId53"/>
                    <a:stretch>
                      <a:fillRect/>
                    </a:stretch>
                  </pic:blipFill>
                  <pic:spPr bwMode="auto">
                    <a:xfrm>
                      <a:off x="0" y="0"/>
                      <a:ext cx="3600000" cy="802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000"/>
            <wp:effectExtent b="0" l="0" r="0" t="0"/>
            <wp:docPr descr="" title="" id="57" name="Picture"/>
            <a:graphic>
              <a:graphicData uri="http://schemas.openxmlformats.org/drawingml/2006/picture">
                <pic:pic>
                  <pic:nvPicPr>
                    <pic:cNvPr descr="9d0d7ba99d2fc3be918a389768427915b3b0083a31110c395ad2318ba19be895.jpg" id="58" name="Picture"/>
                    <pic:cNvPicPr>
                      <a:picLocks noChangeArrowheads="1" noChangeAspect="1"/>
                    </pic:cNvPicPr>
                  </pic:nvPicPr>
                  <pic:blipFill>
                    <a:blip r:embed="rId56"/>
                    <a:stretch>
                      <a:fillRect/>
                    </a:stretch>
                  </pic:blipFill>
                  <pic:spPr bwMode="auto">
                    <a:xfrm>
                      <a:off x="0" y="0"/>
                      <a:ext cx="3600000" cy="75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7219"/>
            <wp:effectExtent b="0" l="0" r="0" t="0"/>
            <wp:docPr descr="" title="" id="60" name="Picture"/>
            <a:graphic>
              <a:graphicData uri="http://schemas.openxmlformats.org/drawingml/2006/picture">
                <pic:pic>
                  <pic:nvPicPr>
                    <pic:cNvPr descr="bb43d15c09481660d34765e21cb8b4db838f0cfe807e6131379d26ae015a390e.jpg" id="61" name="Picture"/>
                    <pic:cNvPicPr>
                      <a:picLocks noChangeArrowheads="1" noChangeAspect="1"/>
                    </pic:cNvPicPr>
                  </pic:nvPicPr>
                  <pic:blipFill>
                    <a:blip r:embed="rId59"/>
                    <a:stretch>
                      <a:fillRect/>
                    </a:stretch>
                  </pic:blipFill>
                  <pic:spPr bwMode="auto">
                    <a:xfrm>
                      <a:off x="0" y="0"/>
                      <a:ext cx="3600000" cy="5972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有机进阶反应第35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64" name="Picture"/>
            <a:graphic>
              <a:graphicData uri="http://schemas.openxmlformats.org/drawingml/2006/picture">
                <pic:pic>
                  <pic:nvPicPr>
                    <pic:cNvPr descr="726176eb900371521ef5c041f4a17ba052b8769b2c772715034e0ab7c44b1c61.jpg" id="65" name="Picture"/>
                    <pic:cNvPicPr>
                      <a:picLocks noChangeArrowheads="1" noChangeAspect="1"/>
                    </pic:cNvPicPr>
                  </pic:nvPicPr>
                  <pic:blipFill>
                    <a:blip r:embed="rId63"/>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67" name="Picture"/>
            <a:graphic>
              <a:graphicData uri="http://schemas.openxmlformats.org/drawingml/2006/picture">
                <pic:pic>
                  <pic:nvPicPr>
                    <pic:cNvPr descr="3060f39ceba635dfaa1b6fa3459b39368d169b9cfb513dce96198dfef891aab2.jpg" id="68" name="Picture"/>
                    <pic:cNvPicPr>
                      <a:picLocks noChangeArrowheads="1" noChangeAspect="1"/>
                    </pic:cNvPicPr>
                  </pic:nvPicPr>
                  <pic:blipFill>
                    <a:blip r:embed="rId66"/>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70" name="Picture"/>
            <a:graphic>
              <a:graphicData uri="http://schemas.openxmlformats.org/drawingml/2006/picture">
                <pic:pic>
                  <pic:nvPicPr>
                    <pic:cNvPr descr="59d05e9dbeda2244b7b99cd7e174781113fa8e88b094535bcefc546c6c05f6dd.jpg" id="71" name="Picture"/>
                    <pic:cNvPicPr>
                      <a:picLocks noChangeArrowheads="1" noChangeAspect="1"/>
                    </pic:cNvPicPr>
                  </pic:nvPicPr>
                  <pic:blipFill>
                    <a:blip r:embed="rId69"/>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73" name="Picture"/>
            <a:graphic>
              <a:graphicData uri="http://schemas.openxmlformats.org/drawingml/2006/picture">
                <pic:pic>
                  <pic:nvPicPr>
                    <pic:cNvPr descr="805ad133f7081c6edffb880a51115f17fab1fb6ce0b87e4c91ae7a50ac43cbd8.jpg" id="74" name="Picture"/>
                    <pic:cNvPicPr>
                      <a:picLocks noChangeArrowheads="1" noChangeAspect="1"/>
                    </pic:cNvPicPr>
                  </pic:nvPicPr>
                  <pic:blipFill>
                    <a:blip r:embed="rId72"/>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75" w:name="吡啶-c4-位三氟甲基化"/>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吡啶</w:t>
      </w:r>
      <w:r>
        <w:rPr>
          <w:rFonts w:ascii="Times New Roman" w:hAnsi="Times New Roman" w:eastAsia="Times New Roman" w:cs="Times New Roman"/>
        </w:rPr>
        <w:t xml:space="preserve"> C4 </w:t>
      </w:r>
      <w:r>
        <w:rPr>
          <w:rFonts w:hint="eastAsia" w:ascii="Times New Roman" w:hAnsi="Times New Roman" w:eastAsia="SimHei" w:cs="Times New Roman"/>
        </w:rPr>
        <w:t xml:space="preserve">位三氟甲基化</w:t>
      </w:r>
    </w:p>
    <w:p>
      <w:pPr>
        <w:pStyle w:val="FirstParagraph"/>
      </w:pPr>
      <w:r>
        <w:rPr>
          <w:rFonts w:hint="eastAsia" w:ascii="Times New Roman" w:hAnsi="Times New Roman" w:eastAsia="FangSong" w:cs="Times New Roman"/>
        </w:rPr>
        <w:t>这是一个比较复杂的有机反应</w:t>
      </w:r>
      <w:r>
        <w:rPr>
          <w:rFonts w:hint="eastAsia" w:ascii="Times New Roman" w:hAnsi="Times New Roman" w:eastAsia="Times New Roman" w:cs="Times New Roman"/>
        </w:rPr>
        <w:t>，</w:t>
      </w:r>
      <w:r>
        <w:rPr>
          <w:rFonts w:hint="eastAsia" w:ascii="Times New Roman" w:hAnsi="Times New Roman" w:eastAsia="FangSong" w:cs="Times New Roman"/>
        </w:rPr>
        <w:t>但由于题目给出了关键中间产物</w:t>
      </w:r>
      <w:r>
        <w:rPr>
          <w:rFonts w:ascii="Times New Roman" w:hAnsi="Times New Roman" w:eastAsia="Times New Roman" w:cs="Times New Roman"/>
        </w:rPr>
        <w:t xml:space="preserve"> A </w:t>
      </w:r>
      <w:r>
        <w:rPr>
          <w:rFonts w:hint="eastAsia" w:ascii="Times New Roman" w:hAnsi="Times New Roman" w:eastAsia="FangSong" w:cs="Times New Roman"/>
        </w:rPr>
        <w:t>的分子式以及最终产物的结构</w:t>
      </w:r>
      <w:r>
        <w:rPr>
          <w:rFonts w:hint="eastAsia" w:ascii="Times New Roman" w:hAnsi="Times New Roman" w:eastAsia="Times New Roman" w:cs="Times New Roman"/>
        </w:rPr>
        <w:t>，</w:t>
      </w:r>
      <w:r>
        <w:rPr>
          <w:rFonts w:hint="eastAsia" w:ascii="Times New Roman" w:hAnsi="Times New Roman" w:eastAsia="FangSong" w:cs="Times New Roman"/>
        </w:rPr>
        <w:t>所以可以通过相关信息分析反应的机理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整体来看</w:t>
      </w:r>
      <w:r>
        <w:rPr>
          <w:rFonts w:hint="eastAsia" w:ascii="Times New Roman" w:hAnsi="Times New Roman" w:eastAsia="Times New Roman" w:cs="Times New Roman"/>
        </w:rPr>
        <w:t>，</w:t>
      </w:r>
      <w:r>
        <w:rPr>
          <w:rFonts w:hint="eastAsia" w:ascii="Times New Roman" w:hAnsi="Times New Roman" w:eastAsia="FangSong" w:cs="Times New Roman"/>
        </w:rPr>
        <w:t>反应的目的是在吡啶环系的</w:t>
      </w:r>
      <w:r>
        <w:rPr>
          <w:rFonts w:ascii="Times New Roman" w:hAnsi="Times New Roman" w:eastAsia="Times New Roman" w:cs="Times New Roman"/>
        </w:rPr>
        <w:t xml:space="preserve"> C4 </w:t>
      </w:r>
      <w:r>
        <w:rPr>
          <w:rFonts w:hint="eastAsia" w:ascii="Times New Roman" w:hAnsi="Times New Roman" w:eastAsia="FangSong" w:cs="Times New Roman"/>
        </w:rPr>
        <w:t>位高选择性地进行三氟甲基化</w:t>
      </w:r>
      <w:r>
        <w:rPr>
          <w:rFonts w:hint="eastAsia" w:ascii="Times New Roman" w:hAnsi="Times New Roman" w:eastAsia="Times New Roman" w:cs="Times New Roman"/>
        </w:rPr>
        <w:t>，</w:t>
      </w:r>
      <w:r>
        <w:rPr>
          <w:rFonts w:hint="eastAsia" w:ascii="Times New Roman" w:hAnsi="Times New Roman" w:eastAsia="FangSong" w:cs="Times New Roman"/>
        </w:rPr>
        <w:t>反应的类型是芳环上的取代反应</w:t>
      </w:r>
      <w:r>
        <w:rPr>
          <w:rFonts w:hint="eastAsia" w:ascii="Times New Roman" w:hAnsi="Times New Roman" w:eastAsia="Times New Roman" w:cs="Times New Roman"/>
        </w:rPr>
        <w:t>。</w:t>
      </w:r>
      <w:r>
        <w:rPr>
          <w:rFonts w:hint="eastAsia" w:ascii="Times New Roman" w:hAnsi="Times New Roman" w:eastAsia="FangSong" w:cs="Times New Roman"/>
        </w:rPr>
        <w:t>吡啶属于</w:t>
      </w:r>
      <w:r>
        <w:rPr>
          <w:rFonts w:hint="eastAsia" w:ascii="Times New Roman" w:hAnsi="Times New Roman" w:eastAsia="FangSong" w:cs="Times New Roman"/>
          <w:b/>
          <w:bCs/>
        </w:rPr>
        <w:t xml:space="preserve">缺电子芳香环系</w:t>
      </w:r>
      <w:r>
        <w:rPr>
          <w:rFonts w:hint="eastAsia" w:ascii="Times New Roman" w:hAnsi="Times New Roman" w:eastAsia="Times New Roman" w:cs="Times New Roman"/>
        </w:rPr>
        <w:t>，</w:t>
      </w:r>
      <w:r>
        <w:rPr>
          <w:rFonts w:hint="eastAsia" w:ascii="Times New Roman" w:hAnsi="Times New Roman" w:eastAsia="FangSong" w:cs="Times New Roman"/>
        </w:rPr>
        <w:t>三氟甲基又可以较好地稳定负电荷作为亲核基团</w:t>
      </w:r>
      <w:r>
        <w:rPr>
          <w:rFonts w:hint="eastAsia" w:ascii="Times New Roman" w:hAnsi="Times New Roman" w:eastAsia="Times New Roman" w:cs="Times New Roman"/>
        </w:rPr>
        <w:t>，</w:t>
      </w:r>
      <w:r>
        <w:rPr>
          <w:rFonts w:hint="eastAsia" w:ascii="Times New Roman" w:hAnsi="Times New Roman" w:eastAsia="FangSong" w:cs="Times New Roman"/>
        </w:rPr>
        <w:t>故合理推测反应的本质应该属于</w:t>
      </w:r>
      <w:r>
        <w:rPr>
          <w:rFonts w:hint="eastAsia" w:ascii="Times New Roman" w:hAnsi="Times New Roman" w:eastAsia="FangSong" w:cs="Times New Roman"/>
          <w:b/>
          <w:bCs/>
        </w:rPr>
        <w:t xml:space="preserve">芳香亲核取代过程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w:t>
      </w:r>
      <m:oMath>
        <m:r>
          <m:rPr>
            <m:sty m:val="p"/>
          </m:rPr>
          <m:t>T</m:t>
        </m:r>
        <m:sSub>
          <m:e>
            <m:r>
              <m:rPr>
                <m:sty m:val="p"/>
              </m:rPr>
              <m:t>f</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三氟甲磺酸酐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苯基吡啶磺酰化</w:t>
      </w:r>
    </w:p>
    <w:p>
      <w:pPr>
        <w:pStyle w:val="BodyText"/>
      </w:pP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是一个极强的磺酰化试剂</w:t>
      </w:r>
      <w:r>
        <w:rPr>
          <w:rFonts w:hint="eastAsia" w:ascii="Times New Roman" w:hAnsi="Times New Roman" w:eastAsia="Times New Roman" w:cs="Times New Roman"/>
        </w:rPr>
        <w:t>，</w:t>
      </w:r>
      <w:r>
        <w:rPr>
          <w:rFonts w:hint="eastAsia" w:ascii="Times New Roman" w:hAnsi="Times New Roman" w:eastAsia="FangSong" w:cs="Times New Roman"/>
        </w:rPr>
        <w:t>可以快速将体系中的亲核试剂磺酰化</w:t>
      </w:r>
      <w:r>
        <w:rPr>
          <w:rFonts w:hint="eastAsia" w:ascii="Times New Roman" w:hAnsi="Times New Roman" w:eastAsia="Times New Roman" w:cs="Times New Roman"/>
        </w:rPr>
        <w:t>。</w:t>
      </w:r>
      <w:r>
        <w:rPr>
          <w:rFonts w:hint="eastAsia" w:ascii="Times New Roman" w:hAnsi="Times New Roman" w:eastAsia="FangSong" w:cs="Times New Roman"/>
        </w:rPr>
        <w:t>题中存在亲核性的物质是两个反应底物</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一般不体现亲核性</w:t>
      </w:r>
      <w:r>
        <w:rPr>
          <w:rFonts w:hint="eastAsia" w:ascii="Times New Roman" w:hAnsi="Times New Roman" w:eastAsia="Times New Roman" w:cs="Times New Roman"/>
        </w:rPr>
        <w:t>），</w:t>
      </w:r>
      <w:r>
        <w:rPr>
          <w:rFonts w:hint="eastAsia" w:ascii="Times New Roman" w:hAnsi="Times New Roman" w:eastAsia="FangSong" w:cs="Times New Roman"/>
        </w:rPr>
        <w:t>在这里应该选择</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苯基吡啶</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因为反应后进一步增强了吡啶环系的缺电子性</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：N-</w:t>
      </w:r>
      <w:r>
        <w:rPr>
          <w:rFonts w:hint="eastAsia" w:ascii="Times New Roman" w:hAnsi="Times New Roman" w:eastAsia="FangSong" w:cs="Times New Roman"/>
        </w:rPr>
        <w:t>磺酰化的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苯基吡啶盐</w:t>
      </w:r>
      <w:r>
        <w:rPr>
          <w:rFonts w:hint="eastAsia" w:ascii="Times New Roman" w:hAnsi="Times New Roman" w:eastAsia="Times New Roman" w:cs="Times New Roman"/>
        </w:rPr>
        <w:t>（</w:t>
      </w:r>
      <w:r>
        <w:rPr>
          <w:rFonts w:hint="eastAsia" w:ascii="Times New Roman" w:hAnsi="Times New Roman" w:eastAsia="FangSong" w:cs="Times New Roman"/>
        </w:rPr>
        <w:t>与三氟甲磺酸根成盐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二芳基三氟甲基膦作为亲核试剂进攻吡啶</w:t>
      </w:r>
      <w:r>
        <w:rPr>
          <w:rFonts w:ascii="Times New Roman" w:hAnsi="Times New Roman" w:eastAsia="Times New Roman" w:cs="Times New Roman"/>
        </w:rPr>
        <w:t xml:space="preserve"> C4 </w:t>
      </w:r>
      <w:r>
        <w:rPr>
          <w:rFonts w:hint="eastAsia" w:ascii="Times New Roman" w:hAnsi="Times New Roman" w:eastAsia="FangSong" w:cs="Times New Roman"/>
        </w:rPr>
        <w:t xml:space="preserve">位</w:t>
      </w:r>
    </w:p>
    <w:p>
      <w:pPr>
        <w:pStyle w:val="BodyText"/>
      </w:pPr>
      <w:r>
        <w:rPr>
          <w:rFonts w:hint="eastAsia" w:ascii="Times New Roman" w:hAnsi="Times New Roman" w:eastAsia="FangSong" w:cs="Times New Roman"/>
        </w:rPr>
        <w:t>题干给出的信息</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恰好证明了这一步的合理性</w:t>
      </w:r>
      <w:r>
        <w:rPr>
          <w:rFonts w:hint="eastAsia" w:ascii="Times New Roman" w:hAnsi="Times New Roman" w:eastAsia="Times New Roman" w:cs="Times New Roman"/>
        </w:rPr>
        <w:t>：</w:t>
      </w:r>
      <w:r>
        <w:rPr>
          <w:rFonts w:hint="eastAsia" w:ascii="Times New Roman" w:hAnsi="Times New Roman" w:eastAsia="FangSong" w:cs="Times New Roman"/>
        </w:rPr>
        <w:t>由于三氟甲基的吸电子能力太强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原子连有的另两个基团如果无法有效抵消这个吸电子效应</w:t>
      </w:r>
      <w:r>
        <w:rPr>
          <w:rFonts w:hint="eastAsia" w:ascii="Times New Roman" w:hAnsi="Times New Roman" w:eastAsia="Times New Roman" w:cs="Times New Roman"/>
        </w:rPr>
        <w:t>，</w:t>
      </w:r>
      <w:r>
        <w:rPr>
          <w:rFonts w:hint="eastAsia" w:ascii="Times New Roman" w:hAnsi="Times New Roman" w:eastAsia="FangSong" w:cs="Times New Roman"/>
        </w:rPr>
        <w:t>则会导致</w:t>
      </w:r>
      <w:r>
        <w:rPr>
          <w:rFonts w:ascii="Times New Roman" w:hAnsi="Times New Roman" w:eastAsia="Times New Roman" w:cs="Times New Roman"/>
        </w:rPr>
        <w:t xml:space="preserve"> P </w:t>
      </w:r>
      <w:r>
        <w:rPr>
          <w:rFonts w:hint="eastAsia" w:ascii="Times New Roman" w:hAnsi="Times New Roman" w:eastAsia="FangSong" w:cs="Times New Roman"/>
        </w:rPr>
        <w:t>原子的亲核能力被明显削弱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随后</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w:t>
      </w:r>
      <w:r>
        <w:rPr>
          <w:rFonts w:ascii="Times New Roman" w:hAnsi="Times New Roman" w:eastAsia="Times New Roman" w:cs="Times New Roman"/>
        </w:rPr>
        <w:t xml:space="preserve"> C4 </w:t>
      </w:r>
      <w:r>
        <w:rPr>
          <w:rFonts w:hint="eastAsia" w:ascii="Times New Roman" w:hAnsi="Times New Roman" w:eastAsia="FangSong" w:cs="Times New Roman"/>
        </w:rPr>
        <w:t>位的氢</w:t>
      </w:r>
      <w:r>
        <w:rPr>
          <w:rFonts w:hint="eastAsia" w:ascii="Times New Roman" w:hAnsi="Times New Roman" w:eastAsia="Times New Roman" w:cs="Times New Roman"/>
        </w:rPr>
        <w:t>，</w:t>
      </w:r>
      <w:r>
        <w:rPr>
          <w:rFonts w:hint="eastAsia" w:ascii="Times New Roman" w:hAnsi="Times New Roman" w:eastAsia="FangSong" w:cs="Times New Roman"/>
        </w:rPr>
        <w:t>同时恢复吡啶环芳香体系</w:t>
      </w:r>
      <w:r>
        <w:rPr>
          <w:rFonts w:hint="eastAsia" w:ascii="Times New Roman" w:hAnsi="Times New Roman" w:eastAsia="Times New Roman" w:cs="Times New Roman"/>
        </w:rPr>
        <w:t>、</w:t>
      </w:r>
      <w:r>
        <w:rPr>
          <w:rFonts w:hint="eastAsia" w:ascii="Times New Roman" w:hAnsi="Times New Roman" w:eastAsia="FangSong" w:cs="Times New Roman"/>
        </w:rPr>
        <w:t>三氟甲基亚磺酸根离子离去</w:t>
      </w:r>
      <w:r>
        <w:rPr>
          <w:rFonts w:hint="eastAsia" w:ascii="Times New Roman" w:hAnsi="Times New Roman" w:eastAsia="Times New Roman" w:cs="Times New Roman"/>
        </w:rPr>
        <w:t>，</w:t>
      </w:r>
      <w:r>
        <w:rPr>
          <w:rFonts w:hint="eastAsia" w:ascii="Times New Roman" w:hAnsi="Times New Roman" w:eastAsia="FangSong" w:cs="Times New Roman"/>
        </w:rPr>
        <w:t>完成芳香亲核取代的过程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的结构需要根据题干中给出的分子式进行判断</w:t>
      </w:r>
      <w:r>
        <w:rPr>
          <w:rFonts w:hint="eastAsia" w:ascii="Times New Roman" w:hAnsi="Times New Roman" w:eastAsia="Times New Roman" w:cs="Times New Roman"/>
        </w:rPr>
        <w:t>：</w:t>
      </w:r>
      <w:r>
        <w:rPr>
          <w:rFonts w:hint="eastAsia" w:ascii="Times New Roman" w:hAnsi="Times New Roman" w:eastAsia="FangSong" w:cs="Times New Roman"/>
        </w:rPr>
        <w:t>磷正离子与三氟甲基亚磺酸根形成的盐</w:t>
      </w:r>
      <w:r>
        <w:rPr>
          <w:rFonts w:hint="eastAsia" w:ascii="Times New Roman" w:hAnsi="Times New Roman" w:eastAsia="Times New Roman" w:cs="Times New Roman"/>
        </w:rPr>
        <w:t>。</w:t>
      </w:r>
    </w:p>
    <w:bookmarkEnd w:id="75"/>
    <w:bookmarkStart w:id="76" w:name="周环反应与立体化学"/>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周环反应与立体化学</w:t>
      </w:r>
    </w:p>
    <w:p>
      <w:pPr>
        <w:pStyle w:val="FirstParagraph"/>
      </w:pPr>
      <w:r>
        <w:rPr>
          <w:rFonts w:hint="eastAsia" w:ascii="Times New Roman" w:hAnsi="Times New Roman" w:eastAsia="FangSong" w:cs="Times New Roman"/>
        </w:rPr>
        <w:t xml:space="preserve">本小题是一个明显的</w:t>
      </w:r>
      <w:r>
        <w:rPr>
          <w:rFonts w:hint="eastAsia" w:ascii="Times New Roman" w:hAnsi="Times New Roman" w:eastAsia="FangSong" w:cs="Times New Roman"/>
          <w:b/>
          <w:bCs/>
        </w:rPr>
        <w:t xml:space="preserve">周环反应</w:t>
      </w:r>
      <w:r>
        <w:rPr>
          <w:rFonts w:hint="eastAsia" w:ascii="Times New Roman" w:hAnsi="Times New Roman" w:eastAsia="FangSong" w:cs="Times New Roman"/>
        </w:rPr>
        <w:t>转化过程</w:t>
      </w:r>
      <w:r>
        <w:rPr>
          <w:rFonts w:hint="eastAsia" w:ascii="Times New Roman" w:hAnsi="Times New Roman" w:eastAsia="Times New Roman" w:cs="Times New Roman"/>
        </w:rPr>
        <w:t>，</w:t>
      </w:r>
      <w:r>
        <w:rPr>
          <w:rFonts w:hint="eastAsia" w:ascii="Times New Roman" w:hAnsi="Times New Roman" w:eastAsia="FangSong" w:cs="Times New Roman"/>
        </w:rPr>
        <w:t>需要对</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迁移反应的前体骨架有高的敏感度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：[3,3]-</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（Claisen</w:t>
      </w:r>
      <w:r>
        <w:rPr>
          <w:rFonts w:ascii="Times New Roman" w:hAnsi="Times New Roman" w:eastAsia="Times New Roman" w:cs="Times New Roman"/>
          <w:b/>
          <w:bCs/>
        </w:rPr>
        <w:t xml:space="preserve"> </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反应物具有</w:t>
      </w:r>
      <w:r>
        <w:rPr>
          <w:rFonts w:ascii="Times New Roman" w:hAnsi="Times New Roman" w:eastAsia="Times New Roman" w:cs="Times New Roman"/>
        </w:rPr>
        <w:t xml:space="preserve"> [3,3]-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迁移所要求的</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特征结构</w:t>
      </w:r>
      <w:r>
        <w:rPr>
          <w:rFonts w:hint="eastAsia" w:ascii="Times New Roman" w:hAnsi="Times New Roman" w:eastAsia="Times New Roman" w:cs="Times New Roman"/>
        </w:rPr>
        <w:t>。</w:t>
      </w:r>
      <w:r>
        <w:rPr>
          <w:rFonts w:hint="eastAsia" w:ascii="Times New Roman" w:hAnsi="Times New Roman" w:eastAsia="FangSong" w:cs="Times New Roman"/>
        </w:rPr>
        <w:t>结合反应最终产物的结构特征</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1（Claisen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更合理</w:t>
      </w:r>
      <w:r>
        <w:rPr>
          <w:rFonts w:hint="eastAsia" w:ascii="Times New Roman" w:hAnsi="Times New Roman" w:eastAsia="Times New Roman" w:cs="Times New Roman"/>
        </w:rPr>
        <w:t>，</w:t>
      </w:r>
      <w:r>
        <w:rPr>
          <w:rFonts w:hint="eastAsia" w:ascii="Times New Roman" w:hAnsi="Times New Roman" w:eastAsia="FangSong" w:cs="Times New Roman"/>
        </w:rPr>
        <w:t>因为此时构建出了特征的醛基结构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迁移一般要求六元环过渡态满足</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且双键的几何构型要求体积大的取代基尽可能处于</w:t>
      </w:r>
      <w:r>
        <w:rPr>
          <w:rFonts w:hint="eastAsia" w:ascii="Times New Roman" w:hAnsi="Times New Roman" w:eastAsia="FangSong" w:cs="Times New Roman"/>
          <w:b/>
          <w:bCs/>
        </w:rPr>
        <w:t xml:space="preserve">平伏键</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：Claisen</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具有确定的立体化学</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w:t>
      </w:r>
      <w:r>
        <w:rPr>
          <w:rFonts w:hint="eastAsia" w:ascii="Times New Roman" w:hAnsi="Times New Roman" w:eastAsia="Times New Roman" w:cs="Times New Roman"/>
          <w:b/>
          <w:bCs/>
        </w:rPr>
        <w:t>（ene）</w:t>
      </w:r>
      <w:r>
        <w:rPr>
          <w:rFonts w:hint="eastAsia" w:ascii="Times New Roman" w:hAnsi="Times New Roman" w:eastAsia="FangSong" w:cs="Times New Roman"/>
          <w:b/>
          <w:bCs/>
        </w:rPr>
        <w:t>反应</w:t>
      </w:r>
    </w:p>
    <w:p>
      <w:pPr>
        <w:pStyle w:val="BodyText"/>
      </w:pPr>
      <w:r>
        <w:rPr>
          <w:rFonts w:hint="eastAsia" w:ascii="Times New Roman" w:hAnsi="Times New Roman" w:eastAsia="FangSong" w:cs="Times New Roman"/>
        </w:rPr>
        <w:t>烯反应属于</w:t>
      </w:r>
      <w:r>
        <w:rPr>
          <w:rFonts w:hint="eastAsia" w:ascii="Times New Roman" w:hAnsi="Times New Roman" w:eastAsia="Times New Roman" w:cs="Times New Roman"/>
        </w:rPr>
        <w:t>「</w:t>
      </w:r>
      <w:r>
        <w:rPr>
          <w:rFonts w:hint="eastAsia" w:ascii="Times New Roman" w:hAnsi="Times New Roman" w:eastAsia="FangSong" w:cs="Times New Roman"/>
        </w:rPr>
        <w:t>基团转移反应</w:t>
      </w:r>
      <w:r>
        <w:rPr>
          <w:rFonts w:hint="eastAsia" w:ascii="Times New Roman" w:hAnsi="Times New Roman" w:eastAsia="Times New Roman" w:cs="Times New Roman"/>
        </w:rPr>
        <w:t>」，</w:t>
      </w:r>
      <w:r>
        <w:rPr>
          <w:rFonts w:hint="eastAsia" w:ascii="Times New Roman" w:hAnsi="Times New Roman" w:eastAsia="FangSong" w:cs="Times New Roman"/>
        </w:rPr>
        <w:t>通常指一个带有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原子的烯烃</w:t>
      </w:r>
      <w:r>
        <w:rPr>
          <w:rFonts w:hint="eastAsia" w:ascii="Times New Roman" w:hAnsi="Times New Roman" w:eastAsia="Times New Roman" w:cs="Times New Roman"/>
        </w:rPr>
        <w:t>（ene）</w:t>
      </w:r>
      <w:r>
        <w:rPr>
          <w:rFonts w:hint="eastAsia" w:ascii="Times New Roman" w:hAnsi="Times New Roman" w:eastAsia="FangSong" w:cs="Times New Roman"/>
        </w:rPr>
        <w:t>和一个</w:t>
      </w:r>
      <w:r>
        <w:rPr>
          <w:rFonts w:ascii="Times New Roman" w:hAnsi="Times New Roman" w:eastAsia="Times New Roman" w:cs="Times New Roman"/>
        </w:rPr>
        <w:t xml:space="preserve"> H </w:t>
      </w:r>
      <w:r>
        <w:rPr>
          <w:rFonts w:hint="eastAsia" w:ascii="Times New Roman" w:hAnsi="Times New Roman" w:eastAsia="FangSong" w:cs="Times New Roman"/>
        </w:rPr>
        <w:t>原子受体</w:t>
      </w:r>
      <w:r>
        <w:rPr>
          <w:rFonts w:hint="eastAsia" w:ascii="Times New Roman" w:hAnsi="Times New Roman" w:eastAsia="Times New Roman" w:cs="Times New Roman"/>
        </w:rPr>
        <w:t>（enophile）</w:t>
      </w:r>
      <w:r>
        <w:rPr>
          <w:rFonts w:hint="eastAsia" w:ascii="Times New Roman" w:hAnsi="Times New Roman" w:eastAsia="FangSong" w:cs="Times New Roman"/>
        </w:rPr>
        <w:t>之间氢原子的迁移</w:t>
      </w:r>
      <w:r>
        <w:rPr>
          <w:rFonts w:hint="eastAsia" w:ascii="Times New Roman" w:hAnsi="Times New Roman" w:eastAsia="Times New Roman" w:cs="Times New Roman"/>
        </w:rPr>
        <w:t>，</w:t>
      </w:r>
      <w:r>
        <w:rPr>
          <w:rFonts w:hint="eastAsia" w:ascii="Times New Roman" w:hAnsi="Times New Roman" w:eastAsia="FangSong" w:cs="Times New Roman"/>
        </w:rPr>
        <w:t>是第四类周环反应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烯反应与其他周环反应一样</w:t>
      </w:r>
      <w:r>
        <w:rPr>
          <w:rFonts w:hint="eastAsia" w:ascii="Times New Roman" w:hAnsi="Times New Roman" w:eastAsia="Times New Roman" w:cs="Times New Roman"/>
        </w:rPr>
        <w:t>，</w:t>
      </w:r>
      <w:r>
        <w:rPr>
          <w:rFonts w:hint="eastAsia" w:ascii="Times New Roman" w:hAnsi="Times New Roman" w:eastAsia="FangSong" w:cs="Times New Roman"/>
        </w:rPr>
        <w:t>具有高度的立体选择性和立体专一性</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键生成处于亲烯体的</w:t>
      </w:r>
      <w:r>
        <w:rPr>
          <w:rFonts w:hint="eastAsia" w:ascii="Times New Roman" w:hAnsi="Times New Roman" w:eastAsia="FangSong" w:cs="Times New Roman"/>
          <w:b/>
          <w:bCs/>
        </w:rPr>
        <w:t xml:space="preserve">同侧</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hint="eastAsia" w:ascii="Times New Roman" w:hAnsi="Times New Roman" w:eastAsia="FangSong" w:cs="Times New Roman"/>
        </w:rPr>
        <w:t>过渡态通常采取</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中的两个烯烃均含有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故有两种反应途径</w:t>
      </w:r>
      <w:r>
        <w:rPr>
          <w:rFonts w:hint="eastAsia" w:ascii="Times New Roman" w:hAnsi="Times New Roman" w:eastAsia="Times New Roman" w:cs="Times New Roman"/>
        </w:rPr>
        <w:t>，</w:t>
      </w:r>
      <w:r>
        <w:rPr>
          <w:rFonts w:hint="eastAsia" w:ascii="Times New Roman" w:hAnsi="Times New Roman" w:eastAsia="FangSong" w:cs="Times New Roman"/>
        </w:rPr>
        <w:t>最终得到两个产物</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：ene</w:t>
      </w:r>
      <w:r>
        <w:rPr>
          <w:rFonts w:ascii="Times New Roman" w:hAnsi="Times New Roman" w:eastAsia="Times New Roman" w:cs="Times New Roman"/>
        </w:rPr>
        <w:t xml:space="preserve"> </w:t>
      </w:r>
      <w:r>
        <w:rPr>
          <w:rFonts w:hint="eastAsia" w:ascii="Times New Roman" w:hAnsi="Times New Roman" w:eastAsia="FangSong" w:cs="Times New Roman"/>
        </w:rPr>
        <w:t>反应的两种</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r>
        <w:rPr>
          <w:rFonts w:hint="eastAsia" w:ascii="Times New Roman" w:hAnsi="Times New Roman" w:eastAsia="FangSong" w:cs="Times New Roman"/>
        </w:rPr>
        <w:t>过渡态</w:t>
      </w:r>
    </w:p>
    <w:bookmarkEnd w:id="76"/>
    <w:bookmarkStart w:id="77" w:name="meli-的异常反应"/>
    <w:p>
      <w:pPr>
        <w:pStyle w:val="Heading3"/>
        <w:spacing w:before="280" w:after="120"/>
      </w:pPr>
      <w:r>
        <w:rPr>
          <w:rFonts w:ascii="Times New Roman" w:hAnsi="Times New Roman" w:eastAsia="Times New Roman" w:cs="Times New Roman"/>
        </w:rPr>
        <w:t xml:space="preserve">9-3 MeLi </w:t>
      </w:r>
      <w:r>
        <w:rPr>
          <w:rFonts w:hint="eastAsia" w:ascii="Times New Roman" w:hAnsi="Times New Roman" w:eastAsia="SimHei" w:cs="Times New Roman"/>
        </w:rPr>
        <w:t xml:space="preserve">的异常反应</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当亲核试剂是硝酸根时</w:t>
      </w:r>
      <w:r>
        <w:rPr>
          <w:rFonts w:hint="eastAsia" w:ascii="Times New Roman" w:hAnsi="Times New Roman" w:eastAsia="Times New Roman" w:cs="Times New Roman"/>
        </w:rPr>
        <w:t>，</w:t>
      </w:r>
      <w:r>
        <w:rPr>
          <w:rFonts w:hint="eastAsia" w:ascii="Times New Roman" w:hAnsi="Times New Roman" w:eastAsia="FangSong" w:cs="Times New Roman"/>
        </w:rPr>
        <w:t>得到的是亲核取代的产物</w:t>
      </w:r>
      <w:r>
        <w:rPr>
          <w:rFonts w:hint="eastAsia" w:ascii="Times New Roman" w:hAnsi="Times New Roman" w:eastAsia="Times New Roman" w:cs="Times New Roman"/>
        </w:rPr>
        <w:t>；</w:t>
      </w:r>
      <w:r>
        <w:rPr>
          <w:rFonts w:hint="eastAsia" w:ascii="Times New Roman" w:hAnsi="Times New Roman" w:eastAsia="FangSong" w:cs="Times New Roman"/>
        </w:rPr>
        <w:t>但当亲核试剂换为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MeLi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反应经历了不一样的过程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分析亲核试剂的区别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硝酸根</w:t>
      </w:r>
      <w:r>
        <w:rPr>
          <w:rFonts w:hint="eastAsia" w:ascii="Times New Roman" w:hAnsi="Times New Roman" w:eastAsia="Times New Roman" w:cs="Times New Roman"/>
        </w:rPr>
        <w:t>：</w:t>
      </w:r>
      <w:r>
        <w:rPr>
          <w:rFonts w:hint="eastAsia" w:ascii="Times New Roman" w:hAnsi="Times New Roman" w:eastAsia="FangSong" w:cs="Times New Roman"/>
        </w:rPr>
        <w:t>电荷集中程度较差</w:t>
      </w:r>
      <w:r>
        <w:rPr>
          <w:rFonts w:hint="eastAsia" w:ascii="Times New Roman" w:hAnsi="Times New Roman" w:eastAsia="Times New Roman" w:cs="Times New Roman"/>
        </w:rPr>
        <w:t>、</w:t>
      </w:r>
      <w:r>
        <w:rPr>
          <w:rFonts w:hint="eastAsia" w:ascii="Times New Roman" w:hAnsi="Times New Roman" w:eastAsia="FangSong" w:cs="Times New Roman"/>
        </w:rPr>
        <w:t>轨道伸展较强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软碱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进攻连有离去能力较强的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电荷集中程度较高</w:t>
      </w:r>
      <w:r>
        <w:rPr>
          <w:rFonts w:hint="eastAsia" w:ascii="Times New Roman" w:hAnsi="Times New Roman" w:eastAsia="Times New Roman" w:cs="Times New Roman"/>
        </w:rPr>
        <w:t>、</w:t>
      </w:r>
      <w:r>
        <w:rPr>
          <w:rFonts w:hint="eastAsia" w:ascii="Times New Roman" w:hAnsi="Times New Roman" w:eastAsia="FangSong" w:cs="Times New Roman"/>
        </w:rPr>
        <w:t>轨道伸展较小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进攻正电荷密度高的位点</w:t>
      </w:r>
    </w:p>
    <w:p>
      <w:pPr>
        <w:pStyle w:val="BodyText"/>
      </w:pPr>
      <w:r>
        <w:rPr>
          <w:rFonts w:hint="eastAsia" w:ascii="Times New Roman" w:hAnsi="Times New Roman" w:eastAsia="FangSong" w:cs="Times New Roman"/>
        </w:rPr>
        <w:t>仔细观察反应的底物</w:t>
      </w:r>
      <w:r>
        <w:rPr>
          <w:rFonts w:hint="eastAsia" w:ascii="Times New Roman" w:hAnsi="Times New Roman" w:eastAsia="Times New Roman" w:cs="Times New Roman"/>
        </w:rPr>
        <w:t>，</w:t>
      </w:r>
      <w:r>
        <w:rPr>
          <w:rFonts w:hint="eastAsia" w:ascii="Times New Roman" w:hAnsi="Times New Roman" w:eastAsia="FangSong" w:cs="Times New Roman"/>
        </w:rPr>
        <w:t>发现结构中含有一个</w:t>
      </w:r>
      <w:r>
        <w:rPr>
          <w:rFonts w:hint="eastAsia" w:ascii="Times New Roman" w:hAnsi="Times New Roman" w:eastAsia="FangSong" w:cs="Times New Roman"/>
          <w:b/>
          <w:bCs/>
        </w:rPr>
        <w:t xml:space="preserve">亚甲基环戊二烯</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由于环戊二烯负离子的芳香性</w:t>
      </w:r>
      <w:r>
        <w:rPr>
          <w:rFonts w:hint="eastAsia" w:ascii="Times New Roman" w:hAnsi="Times New Roman" w:eastAsia="Times New Roman" w:cs="Times New Roman"/>
        </w:rPr>
        <w:t>，</w:t>
      </w:r>
      <w:r>
        <w:rPr>
          <w:rFonts w:hint="eastAsia" w:ascii="Times New Roman" w:hAnsi="Times New Roman" w:eastAsia="FangSong" w:cs="Times New Roman"/>
        </w:rPr>
        <w:t>结构存在一个贡献较小的共振极限式</w:t>
      </w:r>
      <w:r>
        <w:rPr>
          <w:rFonts w:hint="eastAsia" w:ascii="Times New Roman" w:hAnsi="Times New Roman" w:eastAsia="Times New Roman" w:cs="Times New Roman"/>
        </w:rPr>
        <w:t>，</w:t>
      </w:r>
      <w:r>
        <w:rPr>
          <w:rFonts w:hint="eastAsia" w:ascii="Times New Roman" w:hAnsi="Times New Roman" w:eastAsia="FangSong" w:cs="Times New Roman"/>
        </w:rPr>
        <w:t>其中一个环戊二烯碳带有正电荷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当亲核试剂为甲基负离子时</w:t>
      </w:r>
      <w:r>
        <w:rPr>
          <w:rFonts w:hint="eastAsia" w:ascii="Times New Roman" w:hAnsi="Times New Roman" w:eastAsia="Times New Roman" w:cs="Times New Roman"/>
        </w:rPr>
        <w:t>，</w:t>
      </w:r>
      <w:r>
        <w:rPr>
          <w:rFonts w:hint="eastAsia" w:ascii="Times New Roman" w:hAnsi="Times New Roman" w:eastAsia="FangSong" w:cs="Times New Roman"/>
        </w:rPr>
        <w:t>它会选择性进攻</w:t>
      </w:r>
      <w:r>
        <w:rPr>
          <w:rFonts w:hint="eastAsia" w:ascii="Times New Roman" w:hAnsi="Times New Roman" w:eastAsia="FangSong" w:cs="Times New Roman"/>
          <w:b/>
          <w:bCs/>
        </w:rPr>
        <w:t xml:space="preserve">正电荷密度更高的位点</w:t>
      </w:r>
      <w:r>
        <w:rPr>
          <w:rFonts w:hint="eastAsia" w:ascii="Times New Roman" w:hAnsi="Times New Roman" w:eastAsia="Times New Roman" w:cs="Times New Roman"/>
        </w:rPr>
        <w:t>（</w:t>
      </w:r>
      <w:r>
        <w:rPr>
          <w:rFonts w:hint="eastAsia" w:ascii="Times New Roman" w:hAnsi="Times New Roman" w:eastAsia="FangSong" w:cs="Times New Roman"/>
        </w:rPr>
        <w:t>环戊二烯正离子位点</w:t>
      </w:r>
      <w:r>
        <w:rPr>
          <w:rFonts w:hint="eastAsia" w:ascii="Times New Roman" w:hAnsi="Times New Roman" w:eastAsia="Times New Roman" w:cs="Times New Roman"/>
        </w:rPr>
        <w:t>），</w:t>
      </w:r>
      <w:r>
        <w:rPr>
          <w:rFonts w:hint="eastAsia" w:ascii="Times New Roman" w:hAnsi="Times New Roman" w:eastAsia="FangSong" w:cs="Times New Roman"/>
        </w:rPr>
        <w:t>得到环戊二烯负离子</w:t>
      </w:r>
      <w:r>
        <w:rPr>
          <w:rFonts w:hint="eastAsia" w:ascii="Times New Roman" w:hAnsi="Times New Roman" w:eastAsia="Times New Roman" w:cs="Times New Roman"/>
        </w:rPr>
        <w:t>；</w:t>
      </w:r>
      <w:r>
        <w:rPr>
          <w:rFonts w:hint="eastAsia" w:ascii="Times New Roman" w:hAnsi="Times New Roman" w:eastAsia="FangSong" w:cs="Times New Roman"/>
        </w:rPr>
        <w:t>随后发生亲核取代反应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螺环产物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结构中的两个甲基的化学环境相同</w:t>
      </w:r>
      <w:r>
        <w:rPr>
          <w:rFonts w:hint="eastAsia" w:ascii="Times New Roman" w:hAnsi="Times New Roman" w:eastAsia="Times New Roman" w:cs="Times New Roman"/>
        </w:rPr>
        <w:t>，</w:t>
      </w:r>
      <w:r>
        <w:rPr>
          <w:rFonts w:hint="eastAsia" w:ascii="Times New Roman" w:hAnsi="Times New Roman" w:eastAsia="FangSong" w:cs="Times New Roman"/>
        </w:rPr>
        <w:t>与题目中的条件</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End w:id="78"/>
    <w:bookmarkStart w:id="88" w:name="化学能力测试-ch9a-9-阶式聚合分子自组装"/>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化学能力测试</w:t>
      </w:r>
      <w:r>
        <w:rPr>
          <w:rFonts w:hint="eastAsia" w:ascii="Times New Roman" w:hAnsi="Times New Roman" w:eastAsia="Times New Roman" w:cs="Times New Roman"/>
        </w:rPr>
        <w:t>-Ch9A-9-</w:t>
      </w:r>
      <w:r>
        <w:rPr>
          <w:rFonts w:hint="eastAsia" w:ascii="Times New Roman" w:hAnsi="Times New Roman" w:eastAsia="SimHei" w:cs="Times New Roman"/>
        </w:rPr>
        <w:t>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80" name="Picture"/>
            <a:graphic>
              <a:graphicData uri="http://schemas.openxmlformats.org/drawingml/2006/picture">
                <pic:pic>
                  <pic:nvPicPr>
                    <pic:cNvPr descr="7c76bbe2621b607fcca43c3a1ca2ed3f6337f422d880c8b47362b992d9f637eb.jpg" id="81" name="Picture"/>
                    <pic:cNvPicPr>
                      <a:picLocks noChangeArrowheads="1" noChangeAspect="1"/>
                    </pic:cNvPicPr>
                  </pic:nvPicPr>
                  <pic:blipFill>
                    <a:blip r:embed="rId79"/>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双向核心构件</w:t>
      </w:r>
      <w:r>
        <w:rPr>
          <w:rFonts w:ascii="Times New Roman" w:hAnsi="Times New Roman" w:eastAsia="Times New Roman" w:cs="Times New Roman"/>
        </w:rPr>
        <w:t xml:space="preserve"> + </w:t>
      </w:r>
      <w:r>
        <w:rPr>
          <w:rFonts w:hint="eastAsia" w:ascii="Times New Roman" w:hAnsi="Times New Roman" w:eastAsia="FangSong" w:cs="Times New Roman"/>
        </w:rPr>
        <w:t>单向阶式构件</w:t>
      </w:r>
      <w:r>
        <w:rPr>
          <w:rFonts w:hint="eastAsia" w:ascii="Times New Roman" w:hAnsi="Times New Roman" w:eastAsia="Times New Roman" w:cs="Times New Roman"/>
        </w:rPr>
        <w:t>（</w:t>
      </w:r>
      <w:r>
        <w:rPr>
          <w:rFonts w:hint="eastAsia" w:ascii="Times New Roman" w:hAnsi="Times New Roman" w:eastAsia="FangSong" w:cs="Times New Roman"/>
        </w:rPr>
        <w:t>每次缩合先酰胺化</w:t>
      </w:r>
      <w:r>
        <w:rPr>
          <w:rFonts w:hint="eastAsia" w:ascii="Times New Roman" w:hAnsi="Times New Roman" w:eastAsia="Times New Roman" w:cs="Times New Roman"/>
        </w:rPr>
        <w:t>、</w:t>
      </w:r>
      <w:r>
        <w:rPr>
          <w:rFonts w:hint="eastAsia" w:ascii="Times New Roman" w:hAnsi="Times New Roman" w:eastAsia="FangSong" w:cs="Times New Roman"/>
        </w:rPr>
        <w:t>再腈水解</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hint="eastAsia" w:ascii="Times New Roman" w:hAnsi="Times New Roman" w:eastAsia="FangSong" w:cs="Times New Roman"/>
        </w:rPr>
        <w:t>酯化封端以</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OR </w:t>
      </w:r>
      <w:r>
        <w:rPr>
          <w:rFonts w:hint="eastAsia" w:ascii="Times New Roman" w:hAnsi="Times New Roman" w:eastAsia="FangSong" w:cs="Times New Roman"/>
        </w:rPr>
        <w:t>表示末端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OR]</w:t>
      </w:r>
      <w:r>
        <w:rPr>
          <w:rFonts w:hint="eastAsia"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环氧乙烷</w:t>
      </w:r>
      <w:r>
        <w:rPr>
          <w:rFonts w:ascii="Times New Roman" w:hAnsi="Times New Roman" w:eastAsia="Times New Roman" w:cs="Times New Roman"/>
        </w:rPr>
        <w:t xml:space="preserve"> → </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―[NaOH]→ </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双向核心构件与双向阶式构件一次</w:t>
      </w:r>
      <w:r>
        <w:rPr>
          <w:rFonts w:hint="eastAsia" w:ascii="Times New Roman" w:hAnsi="Times New Roman" w:eastAsia="Times New Roman" w:cs="Times New Roman"/>
        </w:rPr>
        <w:t>、</w:t>
      </w:r>
      <w:r>
        <w:rPr>
          <w:rFonts w:hint="eastAsia" w:ascii="Times New Roman" w:hAnsi="Times New Roman" w:eastAsia="FangSong" w:cs="Times New Roman"/>
        </w:rPr>
        <w:t>两次缩合产物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3467"/>
            <wp:effectExtent b="0" l="0" r="0" t="0"/>
            <wp:docPr descr="" title="" id="83" name="Picture"/>
            <a:graphic>
              <a:graphicData uri="http://schemas.openxmlformats.org/drawingml/2006/picture">
                <pic:pic>
                  <pic:nvPicPr>
                    <pic:cNvPr descr="611e6312ac72ddc8abe7f189ff70674a10eac96027309105cb6b52e5e8f3ac3f.jpg" id="84" name="Picture"/>
                    <pic:cNvPicPr>
                      <a:picLocks noChangeArrowheads="1" noChangeAspect="1"/>
                    </pic:cNvPicPr>
                  </pic:nvPicPr>
                  <pic:blipFill>
                    <a:blip r:embed="rId82"/>
                    <a:stretch>
                      <a:fillRect/>
                    </a:stretch>
                  </pic:blipFill>
                  <pic:spPr bwMode="auto">
                    <a:xfrm>
                      <a:off x="0" y="0"/>
                      <a:ext cx="3600000" cy="6034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31086"/>
            <wp:effectExtent b="0" l="0" r="0" t="0"/>
            <wp:docPr descr="" title="" id="86" name="Picture"/>
            <a:graphic>
              <a:graphicData uri="http://schemas.openxmlformats.org/drawingml/2006/picture">
                <pic:pic>
                  <pic:nvPicPr>
                    <pic:cNvPr descr="8ef6e499534c10351deb0dbd3b57edfd688cde4d58d180ea2784ac5e79c2f386.jpg" id="87" name="Picture"/>
                    <pic:cNvPicPr>
                      <a:picLocks noChangeArrowheads="1" noChangeAspect="1"/>
                    </pic:cNvPicPr>
                  </pic:nvPicPr>
                  <pic:blipFill>
                    <a:blip r:embed="rId85"/>
                    <a:stretch>
                      <a:fillRect/>
                    </a:stretch>
                  </pic:blipFill>
                  <pic:spPr bwMode="auto">
                    <a:xfrm>
                      <a:off x="0" y="0"/>
                      <a:ext cx="3600000" cy="931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的意义</w:t>
      </w:r>
      <w:r>
        <w:rPr>
          <w:rFonts w:hint="eastAsia" w:ascii="Times New Roman" w:hAnsi="Times New Roman" w:eastAsia="Times New Roman" w:cs="Times New Roman"/>
        </w:rPr>
        <w:t>：</w:t>
      </w:r>
      <w:r>
        <w:rPr>
          <w:rFonts w:hint="eastAsia" w:ascii="Times New Roman" w:hAnsi="Times New Roman" w:eastAsia="FangSong" w:cs="Times New Roman"/>
        </w:rPr>
        <w:t>在阶式聚合反应中</w:t>
      </w:r>
      <w:r>
        <w:rPr>
          <w:rFonts w:hint="eastAsia" w:ascii="Times New Roman" w:hAnsi="Times New Roman" w:eastAsia="Times New Roman" w:cs="Times New Roman"/>
        </w:rPr>
        <w:t>，</w:t>
      </w:r>
      <w:r>
        <w:rPr>
          <w:rFonts w:hint="eastAsia" w:ascii="Times New Roman" w:hAnsi="Times New Roman" w:eastAsia="FangSong" w:cs="Times New Roman"/>
        </w:rPr>
        <w:t>阶式聚合物的分子量</w:t>
      </w:r>
      <w:r>
        <w:rPr>
          <w:rFonts w:hint="eastAsia" w:ascii="Times New Roman" w:hAnsi="Times New Roman" w:eastAsia="Times New Roman" w:cs="Times New Roman"/>
        </w:rPr>
        <w:t>（</w:t>
      </w:r>
      <w:r>
        <w:rPr>
          <w:rFonts w:hint="eastAsia" w:ascii="Times New Roman" w:hAnsi="Times New Roman" w:eastAsia="FangSong" w:cs="Times New Roman"/>
        </w:rPr>
        <w:t>或分子大小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FangSong" w:cs="Times New Roman"/>
          <w:b/>
          <w:bCs/>
        </w:rPr>
        <w:t xml:space="preserve">几何级数增长</w:t>
      </w:r>
      <w:r>
        <w:rPr>
          <w:rFonts w:hint="eastAsia" w:ascii="Times New Roman" w:hAnsi="Times New Roman" w:eastAsia="Times New Roman" w:cs="Times New Roman"/>
        </w:rPr>
        <w:t>（</w:t>
      </w:r>
      <w:r>
        <w:rPr>
          <w:rFonts w:hint="eastAsia" w:ascii="Times New Roman" w:hAnsi="Times New Roman" w:eastAsia="FangSong" w:cs="Times New Roman"/>
        </w:rPr>
        <w:t>逐级倍增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如果相关的官能团不等价</w:t>
      </w:r>
      <w:r>
        <w:rPr>
          <w:rFonts w:hint="eastAsia" w:ascii="Times New Roman" w:hAnsi="Times New Roman" w:eastAsia="Times New Roman" w:cs="Times New Roman"/>
        </w:rPr>
        <w:t>，</w:t>
      </w:r>
      <w:r>
        <w:rPr>
          <w:rFonts w:hint="eastAsia" w:ascii="Times New Roman" w:hAnsi="Times New Roman" w:eastAsia="FangSong" w:cs="Times New Roman"/>
        </w:rPr>
        <w:t>反应活性将出现差别</w:t>
      </w:r>
      <w:r>
        <w:rPr>
          <w:rFonts w:hint="eastAsia" w:ascii="Times New Roman" w:hAnsi="Times New Roman" w:eastAsia="Times New Roman" w:cs="Times New Roman"/>
        </w:rPr>
        <w:t>，</w:t>
      </w:r>
      <w:r>
        <w:rPr>
          <w:rFonts w:hint="eastAsia" w:ascii="Times New Roman" w:hAnsi="Times New Roman" w:eastAsia="FangSong" w:cs="Times New Roman"/>
        </w:rPr>
        <w:t>不能保证缩合会在各个活性中心同时进行</w:t>
      </w:r>
      <w:r>
        <w:rPr>
          <w:rFonts w:hint="eastAsia" w:ascii="Times New Roman" w:hAnsi="Times New Roman" w:eastAsia="Times New Roman" w:cs="Times New Roman"/>
        </w:rPr>
        <w:t>，</w:t>
      </w:r>
      <w:r>
        <w:rPr>
          <w:rFonts w:hint="eastAsia" w:ascii="Times New Roman" w:hAnsi="Times New Roman" w:eastAsia="FangSong" w:cs="Times New Roman"/>
        </w:rPr>
        <w:t>分子的增长或分子量的增加将无法控制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甘油不能</w:t>
      </w:r>
      <w:r>
        <w:rPr>
          <w:rFonts w:hint="eastAsia" w:ascii="Times New Roman" w:hAnsi="Times New Roman" w:eastAsia="FangSong" w:cs="Times New Roman"/>
        </w:rPr>
        <w:t>用作多向阶式聚合的核心构件</w:t>
      </w:r>
      <w:r>
        <w:rPr>
          <w:rFonts w:hint="eastAsia" w:ascii="Times New Roman" w:hAnsi="Times New Roman" w:eastAsia="Times New Roman" w:cs="Times New Roman"/>
        </w:rPr>
        <w:t>，</w:t>
      </w:r>
      <w:r>
        <w:rPr>
          <w:rFonts w:hint="eastAsia" w:ascii="Times New Roman" w:hAnsi="Times New Roman" w:eastAsia="FangSong" w:cs="Times New Roman"/>
        </w:rPr>
        <w:t>因为其</w:t>
      </w:r>
      <w:r>
        <w:rPr>
          <w:rFonts w:ascii="Times New Roman" w:hAnsi="Times New Roman" w:eastAsia="Times New Roman" w:cs="Times New Roman"/>
        </w:rPr>
        <w:t xml:space="preserve"> 3 </w:t>
      </w:r>
      <w:r>
        <w:rPr>
          <w:rFonts w:hint="eastAsia" w:ascii="Times New Roman" w:hAnsi="Times New Roman" w:eastAsia="FangSong" w:cs="Times New Roman"/>
        </w:rPr>
        <w:t>个羟基不等价</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2 </w:t>
      </w:r>
      <w:r>
        <w:rPr>
          <w:rFonts w:hint="eastAsia" w:ascii="Times New Roman" w:hAnsi="Times New Roman" w:eastAsia="FangSong" w:cs="Times New Roman"/>
        </w:rPr>
        <w:t>个仲</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1 </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Times New Roman" w:cs="Times New Roman"/>
          <w:b/>
          <w:bCs/>
        </w:rPr>
        <w:t>β-</w:t>
      </w:r>
      <w:r>
        <w:rPr>
          <w:rFonts w:hint="eastAsia" w:ascii="Times New Roman" w:hAnsi="Times New Roman" w:eastAsia="FangSong" w:cs="Times New Roman"/>
          <w:b/>
          <w:bCs/>
        </w:rPr>
        <w:t>氨基葡萄糖不能</w:t>
      </w:r>
      <w:r>
        <w:rPr>
          <w:rFonts w:hint="eastAsia" w:ascii="Times New Roman" w:hAnsi="Times New Roman" w:eastAsia="FangSong" w:cs="Times New Roman"/>
        </w:rPr>
        <w:t>用作阶式构件</w:t>
      </w:r>
      <w:r>
        <w:rPr>
          <w:rFonts w:hint="eastAsia" w:ascii="Times New Roman" w:hAnsi="Times New Roman" w:eastAsia="Times New Roman" w:cs="Times New Roman"/>
        </w:rPr>
        <w:t>，</w:t>
      </w:r>
      <w:r>
        <w:rPr>
          <w:rFonts w:hint="eastAsia" w:ascii="Times New Roman" w:hAnsi="Times New Roman" w:eastAsia="FangSong" w:cs="Times New Roman"/>
        </w:rPr>
        <w:t>因为其</w:t>
      </w:r>
      <w:r>
        <w:rPr>
          <w:rFonts w:ascii="Times New Roman" w:hAnsi="Times New Roman" w:eastAsia="Times New Roman" w:cs="Times New Roman"/>
        </w:rPr>
        <w:t xml:space="preserve"> 4 </w:t>
      </w:r>
      <w:r>
        <w:rPr>
          <w:rFonts w:hint="eastAsia" w:ascii="Times New Roman" w:hAnsi="Times New Roman" w:eastAsia="FangSong" w:cs="Times New Roman"/>
        </w:rPr>
        <w:t>个羟基不等价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四向核心构件的原料</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ascii="Times New Roman" w:hAnsi="Times New Roman" w:eastAsia="Times New Roman" w:cs="Times New Roman"/>
        </w:rPr>
        <w:t xml:space="preserve"> + 3HCHO ―[10% NaOH]→ (HOCH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CCHO ―[HCHO, 33% NaOH]→ C(CH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三向阶式构件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CCHO</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/Ni]→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NaOH]→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阶式构件多步转化</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酰胺化</w:t>
            </w:r>
            <w:r>
              <w:rPr>
                <w:rFonts w:hint="eastAsia" w:ascii="Times New Roman" w:hAnsi="Times New Roman" w:eastAsia="Times New Roman" w:cs="Times New Roman"/>
              </w:rPr>
              <w:t>/</w:t>
            </w:r>
            <w:r>
              <w:rPr>
                <w:rFonts w:hint="eastAsia" w:ascii="Times New Roman" w:hAnsi="Times New Roman" w:eastAsia="FangSong" w:cs="Times New Roman"/>
              </w:rPr>
              <w:t>酯化封端</w:t>
            </w:r>
          </w:p>
        </w:tc>
      </w:tr>
      <w:tr>
        <w:tc>
          <w:tcPr/>
          <w:p>
            <w:pPr>
              <w:pStyle w:val="Compact"/>
              <w:jc w:val="center"/>
            </w:pPr>
            <w:r>
              <w:rPr>
                <w:rFonts w:hint="eastAsia" w:ascii="Times New Roman" w:hAnsi="Times New Roman" w:eastAsia="FangSong" w:cs="Times New Roman"/>
              </w:rPr>
              <w:t xml:space="preserve">分子自组装</w:t>
            </w:r>
          </w:p>
        </w:tc>
        <w:tc>
          <w:tcPr/>
          <w:p>
            <w:pPr>
              <w:pStyle w:val="Compact"/>
              <w:jc w:val="center"/>
            </w:pPr>
            <w:r>
              <w:rPr>
                <w:rFonts w:hint="eastAsia" w:ascii="Times New Roman" w:hAnsi="Times New Roman" w:eastAsia="FangSong" w:cs="Times New Roman"/>
              </w:rPr>
              <w:t xml:space="preserve">阶式聚合概念</w:t>
            </w:r>
          </w:p>
        </w:tc>
      </w:tr>
      <w:tr>
        <w:tc>
          <w:tcPr/>
          <w:p>
            <w:pPr>
              <w:pStyle w:val="Compact"/>
              <w:jc w:val="center"/>
            </w:pPr>
            <w:r>
              <w:rPr>
                <w:rFonts w:hint="eastAsia" w:ascii="Times New Roman" w:hAnsi="Times New Roman" w:eastAsia="FangSong" w:cs="Times New Roman"/>
              </w:rPr>
              <w:t xml:space="preserve">官能团转化</w:t>
            </w:r>
          </w:p>
        </w:tc>
        <w:tc>
          <w:tcPr/>
          <w:p>
            <w:pPr>
              <w:pStyle w:val="Compact"/>
              <w:jc w:val="center"/>
            </w:pPr>
            <w:r>
              <w:rPr>
                <w:rFonts w:hint="eastAsia" w:ascii="Times New Roman" w:hAnsi="Times New Roman" w:eastAsia="FangSong" w:cs="Times New Roman"/>
              </w:rPr>
              <w:t>腈</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酰氯</w:t>
            </w:r>
          </w:p>
        </w:tc>
      </w:tr>
    </w:tbl>
    <w:p>
      <w:pPr>
        <w:spacing w:before="160" w:after="80"/>
      </w:pPr>
      <w:r>
        <w:pict>
          <v:rect style="width:0;height:1.5pt" o:hralign="center" o:hrstd="t" o:hr="t"/>
        </w:pict>
      </w:r>
    </w:p>
    <w:bookmarkEnd w:id="88"/>
    <w:bookmarkStart w:id="111" w:name="二分册-l17实10-超支化聚合物ab2单体缩聚"/>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90" name="Picture"/>
            <a:graphic>
              <a:graphicData uri="http://schemas.openxmlformats.org/drawingml/2006/picture">
                <pic:pic>
                  <pic:nvPicPr>
                    <pic:cNvPr descr="df2f32042d1a183042b6d63a8afe6058a31ae46e9548a0114eb4e2391f440d82.jpg" id="91" name="Picture"/>
                    <pic:cNvPicPr>
                      <a:picLocks noChangeArrowheads="1" noChangeAspect="1"/>
                    </pic:cNvPicPr>
                  </pic:nvPicPr>
                  <pic:blipFill>
                    <a:blip r:embed="rId89"/>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0"/>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93" name="Picture"/>
            <a:graphic>
              <a:graphicData uri="http://schemas.openxmlformats.org/drawingml/2006/picture">
                <pic:pic>
                  <pic:nvPicPr>
                    <pic:cNvPr descr="6ad61841d18e699f7d343e0ae7447fe910e088b6e03bccc2d6114048c78e5988.jpg" id="94" name="Picture"/>
                    <pic:cNvPicPr>
                      <a:picLocks noChangeArrowheads="1" noChangeAspect="1"/>
                    </pic:cNvPicPr>
                  </pic:nvPicPr>
                  <pic:blipFill>
                    <a:blip r:embed="rId92"/>
                    <a:stretch>
                      <a:fillRect/>
                    </a:stretch>
                  </pic:blipFill>
                  <pic:spPr bwMode="auto">
                    <a:xfrm>
                      <a:off x="0" y="0"/>
                      <a:ext cx="3600000" cy="1859016"/>
                    </a:xfrm>
                    <a:prstGeom prst="rect">
                      <a:avLst/>
                    </a:prstGeom>
                    <a:noFill/>
                    <a:ln w="9525">
                      <a:noFill/>
                      <a:headEnd/>
                      <a:tailEnd/>
                    </a:ln>
                  </pic:spPr>
                </pic:pic>
              </a:graphicData>
            </a:graphic>
          </wp:inline>
        </w:drawing>
      </w:r>
    </w:p>
    <w:p>
      <w:pPr>
        <w:pStyle w:val="Compact"/>
        <w:numPr>
          <w:ilvl w:val="0"/>
          <w:numId w:val="1022"/>
        </w:numPr>
      </w:pPr>
    </w:p>
    <w:p>
      <w:pPr>
        <w:pStyle w:val="Compact"/>
        <w:numPr>
          <w:ilvl w:val="1"/>
          <w:numId w:val="1023"/>
        </w:numPr>
      </w:pPr>
      <m:oMath>
        <m:r>
          <m:rPr>
            <m:sty m:val="p"/>
          </m:rPr>
          <m:t>M</m:t>
        </m:r>
        <m:r>
          <m:rPr>
            <m:sty m:val="p"/>
          </m:rPr>
          <m:t>g</m:t>
        </m:r>
        <m:sSub>
          <m:e>
            <m:r>
              <m:rPr>
                <m:sty m:val="p"/>
              </m:rPr>
              <m:t>X</m:t>
            </m:r>
          </m:e>
          <m:sub>
            <m:r>
              <m:rPr>
                <m:sty m:val="p"/>
              </m:rPr>
              <m:t>2</m:t>
            </m:r>
          </m:sub>
        </m:sSub>
      </m:oMath>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核分子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96853"/>
            <wp:effectExtent b="0" l="0" r="0" t="0"/>
            <wp:docPr descr="" title="" id="96" name="Picture"/>
            <a:graphic>
              <a:graphicData uri="http://schemas.openxmlformats.org/drawingml/2006/picture">
                <pic:pic>
                  <pic:nvPicPr>
                    <pic:cNvPr descr="ce0773768ffa8a2023d85d197f6cd8f39c82033bcc2423933488ca5e92f5fdf9.jpg" id="97" name="Picture"/>
                    <pic:cNvPicPr>
                      <a:picLocks noChangeArrowheads="1" noChangeAspect="1"/>
                    </pic:cNvPicPr>
                  </pic:nvPicPr>
                  <pic:blipFill>
                    <a:blip r:embed="rId95"/>
                    <a:stretch>
                      <a:fillRect/>
                    </a:stretch>
                  </pic:blipFill>
                  <pic:spPr bwMode="auto">
                    <a:xfrm>
                      <a:off x="0" y="0"/>
                      <a:ext cx="3240000" cy="25968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（1,3,5-</w:t>
      </w:r>
      <w:r>
        <w:rPr>
          <w:rFonts w:hint="eastAsia" w:ascii="Times New Roman" w:hAnsi="Times New Roman" w:eastAsia="FangSong" w:cs="Times New Roman"/>
        </w:rPr>
        <w:t>三溴苯</w:t>
      </w:r>
      <w:r>
        <w:rPr>
          <w:rFonts w:hint="eastAsia" w:ascii="Times New Roman" w:hAnsi="Times New Roman" w:eastAsia="Times New Roman" w:cs="Times New Roman"/>
        </w:rPr>
        <w:t>），</w:t>
      </w:r>
      <w:r>
        <w:rPr>
          <w:rFonts w:hint="eastAsia" w:ascii="Times New Roman" w:hAnsi="Times New Roman" w:eastAsia="FangSong" w:cs="Times New Roman"/>
        </w:rPr>
        <w:t>每合成一个聚合物分子需要该核分子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p>
      <w:pPr>
        <w:numPr>
          <w:ilvl w:val="0"/>
          <w:numId w:val="1025"/>
        </w:numPr>
      </w:pPr>
      <m:oMath>
        <m:r>
          <m:t>m</m:t>
        </m:r>
        <m:r>
          <m:rPr>
            <m:sty m:val="p"/>
          </m:rPr>
          <m:t>=</m:t>
        </m:r>
        <m:r>
          <m:t>n</m:t>
        </m:r>
        <m:r>
          <m:rPr>
            <m:sty m:val="p"/>
          </m:rPr>
          <m:t>+</m:t>
        </m:r>
        <m:r>
          <m:t>2</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520000" cy="4580034"/>
            <wp:effectExtent b="0" l="0" r="0" t="0"/>
            <wp:docPr descr="" title="" id="99" name="Picture"/>
            <a:graphic>
              <a:graphicData uri="http://schemas.openxmlformats.org/drawingml/2006/picture">
                <pic:pic>
                  <pic:nvPicPr>
                    <pic:cNvPr descr="fbd54bdd08a16a34d7bd80fc51b8718489601da9c6a6e97d62eb81e4a425a760.jpg" id="100" name="Picture"/>
                    <pic:cNvPicPr>
                      <a:picLocks noChangeArrowheads="1" noChangeAspect="1"/>
                    </pic:cNvPicPr>
                  </pic:nvPicPr>
                  <pic:blipFill>
                    <a:blip r:embed="rId98"/>
                    <a:stretch>
                      <a:fillRect/>
                    </a:stretch>
                  </pic:blipFill>
                  <pic:spPr bwMode="auto">
                    <a:xfrm>
                      <a:off x="0" y="0"/>
                      <a:ext cx="2520000" cy="458003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其他合理答案也可以</w:t>
      </w:r>
      <w:r>
        <w:rPr>
          <w:rFonts w:hint="eastAsia" w:ascii="Times New Roman" w:hAnsi="Times New Roman" w:eastAsia="Times New Roman" w:cs="Times New Roman"/>
        </w:rPr>
        <w:t>，</w:t>
      </w:r>
      <w:r>
        <w:rPr>
          <w:rFonts w:hint="eastAsia" w:ascii="Times New Roman" w:hAnsi="Times New Roman" w:eastAsia="FangSong" w:cs="Times New Roman"/>
        </w:rPr>
        <w:t>但不能成环</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为均三甲苯</w:t>
      </w:r>
      <w:r>
        <w:rPr>
          <w:rFonts w:hint="eastAsia" w:ascii="Times New Roman" w:hAnsi="Times New Roman" w:eastAsia="Times New Roman" w:cs="Times New Roman"/>
        </w:rPr>
        <w:t>（1,3,5-</w:t>
      </w:r>
      <w:r>
        <w:rPr>
          <w:rFonts w:hint="eastAsia" w:ascii="Times New Roman" w:hAnsi="Times New Roman" w:eastAsia="FangSong" w:cs="Times New Roman"/>
        </w:rPr>
        <w:t>三甲苯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02" name="Picture"/>
            <a:graphic>
              <a:graphicData uri="http://schemas.openxmlformats.org/drawingml/2006/picture">
                <pic:pic>
                  <pic:nvPicPr>
                    <pic:cNvPr descr="3ff0008fb6baf302f923e66e085eb21d6f065e022ba324d9de66868b3255dbd7.jpg" id="103" name="Picture"/>
                    <pic:cNvPicPr>
                      <a:picLocks noChangeArrowheads="1" noChangeAspect="1"/>
                    </pic:cNvPicPr>
                  </pic:nvPicPr>
                  <pic:blipFill>
                    <a:blip r:embed="rId101"/>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05" name="Picture"/>
            <a:graphic>
              <a:graphicData uri="http://schemas.openxmlformats.org/drawingml/2006/picture">
                <pic:pic>
                  <pic:nvPicPr>
                    <pic:cNvPr descr="49521de48c8a817641c629b7d19f3d422792cb1a7e0a5b2eefc9468d5c112589.jpg" id="106" name="Picture"/>
                    <pic:cNvPicPr>
                      <a:picLocks noChangeArrowheads="1" noChangeAspect="1"/>
                    </pic:cNvPicPr>
                  </pic:nvPicPr>
                  <pic:blipFill>
                    <a:blip r:embed="rId104"/>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的取代基</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位或</w:t>
      </w:r>
      <w:r>
        <w:rPr>
          <w:rFonts w:ascii="Times New Roman" w:hAnsi="Times New Roman" w:eastAsia="Times New Roman" w:cs="Times New Roman"/>
        </w:rPr>
        <w:t xml:space="preserve"> 1,3,5 </w:t>
      </w:r>
      <w:r>
        <w:rPr>
          <w:rFonts w:hint="eastAsia" w:ascii="Times New Roman" w:hAnsi="Times New Roman" w:eastAsia="FangSong" w:cs="Times New Roman"/>
        </w:rPr>
        <w:t>位都可以</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-2-(</w:t>
      </w:r>
      <w:r>
        <w:rPr>
          <w:rFonts w:hint="eastAsia" w:ascii="Times New Roman" w:hAnsi="Times New Roman" w:eastAsia="FangSong" w:cs="Times New Roman"/>
        </w:rPr>
        <w:t>羟甲基</w:t>
      </w:r>
      <w:r>
        <w:rPr>
          <w:rFonts w:hint="eastAsia" w:ascii="Times New Roman" w:hAnsi="Times New Roman" w:eastAsia="Times New Roman" w:cs="Times New Roman"/>
        </w:rPr>
        <w:t>)-1,3-</w:t>
      </w:r>
      <w:r>
        <w:rPr>
          <w:rFonts w:hint="eastAsia" w:ascii="Times New Roman" w:hAnsi="Times New Roman" w:eastAsia="FangSong" w:cs="Times New Roman"/>
        </w:rPr>
        <w:t>丙二醇</w:t>
      </w:r>
      <w:r>
        <w:rPr>
          <w:rFonts w:hint="eastAsia" w:ascii="Times New Roman" w:hAnsi="Times New Roman" w:eastAsia="Times New Roman" w:cs="Times New Roman"/>
        </w:rPr>
        <w:t>（</w:t>
      </w:r>
      <w:r>
        <w:rPr>
          <w:rFonts w:hint="eastAsia" w:ascii="Times New Roman" w:hAnsi="Times New Roman" w:eastAsia="FangSong" w:cs="Times New Roman"/>
        </w:rPr>
        <w:t>三羟甲基丙烷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07" name="Picture"/>
            <a:graphic>
              <a:graphicData uri="http://schemas.openxmlformats.org/drawingml/2006/picture">
                <pic:pic>
                  <pic:nvPicPr>
                    <pic:cNvPr descr="3ff0008fb6baf302f923e66e085eb21d6f065e022ba324d9de66868b3255dbd7.jpg" id="108" name="Picture"/>
                    <pic:cNvPicPr>
                      <a:picLocks noChangeArrowheads="1" noChangeAspect="1"/>
                    </pic:cNvPicPr>
                  </pic:nvPicPr>
                  <pic:blipFill>
                    <a:blip r:embed="rId101"/>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09" name="Picture"/>
            <a:graphic>
              <a:graphicData uri="http://schemas.openxmlformats.org/drawingml/2006/picture">
                <pic:pic>
                  <pic:nvPicPr>
                    <pic:cNvPr descr="49521de48c8a817641c629b7d19f3d422792cb1a7e0a5b2eefc9468d5c112589.jpg" id="110" name="Picture"/>
                    <pic:cNvPicPr>
                      <a:picLocks noChangeArrowheads="1" noChangeAspect="1"/>
                    </pic:cNvPicPr>
                  </pic:nvPicPr>
                  <pic:blipFill>
                    <a:blip r:embed="rId104"/>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End w:id="1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jpg"/><Relationship Id="rId66" Type="http://schemas.openxmlformats.org/officeDocument/2006/relationships/image" Target="media/rId66.jpg"/><Relationship Id="rId27" Type="http://schemas.openxmlformats.org/officeDocument/2006/relationships/image" Target="media/rId27.jpg"/><Relationship Id="rId101" Type="http://schemas.openxmlformats.org/officeDocument/2006/relationships/image" Target="media/rId101.jpg"/><Relationship Id="rId104" Type="http://schemas.openxmlformats.org/officeDocument/2006/relationships/image" Target="media/rId104.jpg"/><Relationship Id="rId10" Type="http://schemas.openxmlformats.org/officeDocument/2006/relationships/image" Target="media/rId10.jpg"/><Relationship Id="rId69" Type="http://schemas.openxmlformats.org/officeDocument/2006/relationships/image" Target="media/rId69.jpg"/><Relationship Id="rId82" Type="http://schemas.openxmlformats.org/officeDocument/2006/relationships/image" Target="media/rId82.jpg"/><Relationship Id="rId92" Type="http://schemas.openxmlformats.org/officeDocument/2006/relationships/image" Target="media/rId92.jpg"/><Relationship Id="rId53" Type="http://schemas.openxmlformats.org/officeDocument/2006/relationships/image" Target="media/rId53.jpg"/><Relationship Id="rId20" Type="http://schemas.openxmlformats.org/officeDocument/2006/relationships/image" Target="media/rId20.jpg"/><Relationship Id="rId63" Type="http://schemas.openxmlformats.org/officeDocument/2006/relationships/image" Target="media/rId63.jpg"/><Relationship Id="rId41" Type="http://schemas.openxmlformats.org/officeDocument/2006/relationships/image" Target="media/rId41.jpg"/><Relationship Id="rId34" Type="http://schemas.openxmlformats.org/officeDocument/2006/relationships/image" Target="media/rId34.jpg"/><Relationship Id="rId79" Type="http://schemas.openxmlformats.org/officeDocument/2006/relationships/image" Target="media/rId79.jpg"/><Relationship Id="rId72" Type="http://schemas.openxmlformats.org/officeDocument/2006/relationships/image" Target="media/rId72.jpg"/><Relationship Id="rId50" Type="http://schemas.openxmlformats.org/officeDocument/2006/relationships/image" Target="media/rId50.jpg"/><Relationship Id="rId85" Type="http://schemas.openxmlformats.org/officeDocument/2006/relationships/image" Target="media/rId85.jpg"/><Relationship Id="rId16" Type="http://schemas.openxmlformats.org/officeDocument/2006/relationships/image" Target="media/rId16.jpg"/><Relationship Id="rId56" Type="http://schemas.openxmlformats.org/officeDocument/2006/relationships/image" Target="media/rId56.jpg"/><Relationship Id="rId37" Type="http://schemas.openxmlformats.org/officeDocument/2006/relationships/image" Target="media/rId37.jpg"/><Relationship Id="rId59" Type="http://schemas.openxmlformats.org/officeDocument/2006/relationships/image" Target="media/rId59.jpg"/><Relationship Id="rId23" Type="http://schemas.openxmlformats.org/officeDocument/2006/relationships/image" Target="media/rId23.jpg"/><Relationship Id="rId95" Type="http://schemas.openxmlformats.org/officeDocument/2006/relationships/image" Target="media/rId95.jpg"/><Relationship Id="rId47" Type="http://schemas.openxmlformats.org/officeDocument/2006/relationships/image" Target="media/rId47.jpg"/><Relationship Id="rId13" Type="http://schemas.openxmlformats.org/officeDocument/2006/relationships/image" Target="media/rId13.jpg"/><Relationship Id="rId89" Type="http://schemas.openxmlformats.org/officeDocument/2006/relationships/image" Target="media/rId89.jpg"/><Relationship Id="rId98" Type="http://schemas.openxmlformats.org/officeDocument/2006/relationships/image" Target="media/rId98.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2026-09-07T02:11:13Z</dcterms:created>
  <dcterms:modified xsi:type="dcterms:W3CDTF">2026-09-07T02:11:13Z</dcterms:modified>
</cp:coreProperties>
</file>

<file path=docProps/custom.xml><?xml version="1.0" encoding="utf-8"?>
<Properties xmlns="http://schemas.openxmlformats.org/officeDocument/2006/custom-properties" xmlns:vt="http://schemas.openxmlformats.org/officeDocument/2006/docPropsVTypes"/>
</file>