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6.7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6.8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6.9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6.10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2"/>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6.11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5"/>
    <w:p>
      <w:pPr>
        <w:pStyle w:val="Heading2"/>
        <w:spacing w:before="280" w:after="120"/>
      </w:pPr>
      <w:r>
        <w:rPr>
          <w:rFonts w:ascii="Times New Roman" w:hAnsi="Times New Roman" w:eastAsia="Times New Roman" w:cs="Times New Roman"/>
        </w:rPr>
        <w:t xml:space="preserve">6.12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6"/>
    <w:p>
      <w:pPr>
        <w:pStyle w:val="Heading2"/>
        <w:spacing w:before="280" w:after="120"/>
      </w:pPr>
      <w:r>
        <w:rPr>
          <w:rFonts w:ascii="Times New Roman" w:hAnsi="Times New Roman" w:eastAsia="Times New Roman" w:cs="Times New Roman"/>
        </w:rPr>
        <w:t xml:space="preserve">6.13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1"/>
    <w:bookmarkStart w:id="22" w:name="section-7"/>
    <w:p>
      <w:pPr>
        <w:pStyle w:val="Heading2"/>
        <w:spacing w:before="280" w:after="120"/>
      </w:pPr>
      <w:r>
        <w:rPr>
          <w:rFonts w:ascii="Times New Roman" w:hAnsi="Times New Roman" w:eastAsia="Times New Roman" w:cs="Times New Roman"/>
        </w:rPr>
        <w:t xml:space="preserve">6.14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3" w:name="section-8"/>
    <w:p>
      <w:pPr>
        <w:pStyle w:val="Heading2"/>
        <w:spacing w:before="280" w:after="120"/>
      </w:pPr>
      <w:r>
        <w:rPr>
          <w:rFonts w:ascii="Times New Roman" w:hAnsi="Times New Roman" w:eastAsia="Times New Roman" w:cs="Times New Roman"/>
        </w:rPr>
        <w:t xml:space="preserve">6.15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23"/>
    <w:bookmarkStart w:id="24" w:name="section-9"/>
    <w:p>
      <w:pPr>
        <w:pStyle w:val="Heading2"/>
        <w:spacing w:before="280" w:after="120"/>
      </w:pPr>
      <w:r>
        <w:rPr>
          <w:rFonts w:ascii="Times New Roman" w:hAnsi="Times New Roman" w:eastAsia="Times New Roman" w:cs="Times New Roman"/>
        </w:rPr>
        <w:t xml:space="preserve">6.16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9a-1-dna与edta镁定量"/>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一分册测试</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号元素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ascii="Times New Roman" w:hAnsi="Times New Roman" w:eastAsia="Times New Roman" w:cs="Times New Roman"/>
        </w:rPr>
        <w:t xml:space="preserve"> Ne </w:t>
      </w:r>
      <w:r>
        <w:rPr>
          <w:rFonts w:hint="eastAsia" w:ascii="Times New Roman" w:hAnsi="Times New Roman" w:eastAsia="FangSong" w:cs="Times New Roman"/>
        </w:rPr>
        <w:t xml:space="preserve">相同而质子多</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所得灰烬与盐酸的反应为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t>2</m:t>
          </m:r>
          <m:r>
            <m:rPr>
              <m:sty m:val="p"/>
            </m:rPr>
            <m:t>H</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①</m:t>
          </m:r>
        </m:oMath>
      </m:oMathPara>
    </w:p>
    <w:p>
      <w:pPr>
        <w:pStyle w:val="FirstParagraph"/>
      </w:pPr>
      <m:oMathPara>
        <m:oMathParaPr>
          <m:jc m:val="center"/>
          <m:ctrlPr>
            <w:rPr>
              <w:sz w:val="28"/>
              <w:szCs w:val="28"/>
            </w:rPr>
          </m:ctrlPr>
        </m:oMathParaPr>
        <m:oMath>
          <m:r>
            <m:rPr>
              <m:sty m:val="p"/>
            </m:rPr>
            <m:t>M</m:t>
          </m:r>
          <m:sSub>
            <m:e>
              <m:r>
                <m:rPr>
                  <m:sty m:val="p"/>
                </m:rPr>
                <m:t>g</m:t>
              </m:r>
            </m:e>
            <m:sub>
              <m:r>
                <m:rPr>
                  <m:sty m:val="p"/>
                </m:rPr>
                <m:t>3</m:t>
              </m:r>
            </m:sub>
          </m:sSub>
          <m:sSub>
            <m:e>
              <m:r>
                <m:rPr>
                  <m:sty m:val="p"/>
                </m:rPr>
                <m:t>N</m:t>
              </m:r>
            </m:e>
            <m:sub>
              <m:r>
                <m:rPr>
                  <m:sty m:val="p"/>
                </m:rPr>
                <m:t>2</m:t>
              </m:r>
            </m:sub>
          </m:sSub>
          <m:r>
            <m:rPr>
              <m:sty m:val="p"/>
            </m:rPr>
            <m:t>+</m:t>
          </m:r>
          <m:r>
            <m:t>8</m:t>
          </m:r>
          <m:r>
            <m:rPr>
              <m:sty m:val="p"/>
            </m:rPr>
            <m:t>H</m:t>
          </m:r>
          <m:r>
            <m:rPr>
              <m:sty m:val="p"/>
            </m:rPr>
            <m:t>C</m:t>
          </m:r>
          <m:r>
            <m:rPr>
              <m:sty m:val="p"/>
            </m:rPr>
            <m:t>l</m:t>
          </m:r>
          <m:r>
            <m:rPr>
              <m:sty m:val="p"/>
            </m:rPr>
            <m:t>=</m:t>
          </m:r>
          <m:r>
            <m:t>3</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 xml:space="preserve">设所得灰烬中有</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mmol、</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则据题意有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r>
                      <m:t>8</m:t>
                    </m:r>
                    <m:r>
                      <m:t>y</m:t>
                    </m:r>
                    <m:r>
                      <m:rPr>
                        <m:sty m:val="p"/>
                      </m:rPr>
                      <m:t>=</m:t>
                    </m:r>
                    <m:r>
                      <m:t>48</m:t>
                    </m:r>
                    <m:r>
                      <m:t> </m:t>
                    </m:r>
                    <m:r>
                      <m:rPr>
                        <m:sty m:val="p"/>
                      </m:rPr>
                      <m:t>m</m:t>
                    </m:r>
                    <m:r>
                      <m:rPr>
                        <m:sty m:val="p"/>
                      </m:rPr>
                      <m:t>m</m:t>
                    </m:r>
                    <m:r>
                      <m:rPr>
                        <m:sty m:val="p"/>
                      </m:rPr>
                      <m:t>o</m:t>
                    </m:r>
                    <m:r>
                      <m:rPr>
                        <m:sty m:val="p"/>
                      </m:rPr>
                      <m:t>l</m:t>
                    </m:r>
                  </m:e>
                </m:mr>
                <m:mr>
                  <m:e>
                    <m:r>
                      <m:t>2</m:t>
                    </m:r>
                    <m:r>
                      <m:t>y</m:t>
                    </m:r>
                    <m:r>
                      <m:rPr>
                        <m:sty m:val="p"/>
                      </m:rPr>
                      <m:t>=</m:t>
                    </m:r>
                    <m:r>
                      <m:t>4</m:t>
                    </m:r>
                    <m:r>
                      <m:t> </m:t>
                    </m:r>
                    <m:r>
                      <m:rPr>
                        <m:sty m:val="p"/>
                      </m:rPr>
                      <m:t>m</m:t>
                    </m:r>
                    <m:r>
                      <m:rPr>
                        <m:sty m:val="p"/>
                      </m:rPr>
                      <m:t>m</m:t>
                    </m:r>
                    <m:r>
                      <m:rPr>
                        <m:sty m:val="p"/>
                      </m:rPr>
                      <m:t>o</m:t>
                    </m:r>
                    <m:r>
                      <m:rPr>
                        <m:sty m:val="p"/>
                      </m:rPr>
                      <m:t>l</m:t>
                    </m:r>
                  </m:e>
                </m:mr>
              </m:m>
            </m:e>
          </m:d>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x</m:t>
        </m:r>
        <m:r>
          <m:rPr>
            <m:sty m:val="p"/>
          </m:rPr>
          <m:t>=</m:t>
        </m:r>
        <m:r>
          <m:t>16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oMathPr>
          <m:ctrlPr>
            <w:rPr>
              <w:sz w:val="28"/>
              <w:szCs w:val="28"/>
            </w:rPr>
          </m:ctrlPr>
        </m:oMathPr>
        <m:r>
          <m:t>16</m:t>
        </m:r>
        <m:r>
          <m:rPr>
            <m:sty m:val="p"/>
          </m:rPr>
          <m:t>+</m:t>
        </m:r>
        <m:r>
          <m:t>2</m:t>
        </m:r>
        <m:r>
          <m:rPr>
            <m:sty m:val="p"/>
          </m:rPr>
          <m:t>×</m:t>
        </m:r>
        <m:r>
          <m:t>3</m:t>
        </m:r>
        <m:r>
          <m:rPr>
            <m:sty m:val="p"/>
          </m:rPr>
          <m:t>=</m:t>
        </m:r>
        <m:r>
          <m:t>22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r>
          <m:rPr>
            <m:sty m:val="p"/>
          </m:rPr>
          <m:t>→</m:t>
        </m: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所以需加入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22 mmol</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吸收能量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DNA </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需破坏碱基间的氢键</w:t>
      </w:r>
      <w:r>
        <w:rPr>
          <w:rFonts w:hint="eastAsia" w:ascii="Times New Roman" w:hAnsi="Times New Roman" w:eastAsia="Times New Roman" w:cs="Times New Roman"/>
        </w:rPr>
        <w:t>，</w:t>
      </w:r>
      <w:r>
        <w:rPr>
          <w:rFonts w:hint="eastAsia" w:ascii="Times New Roman" w:hAnsi="Times New Roman" w:eastAsia="FangSong" w:cs="Times New Roman"/>
        </w:rPr>
        <w:t>故需吸收能量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12a-10-烟道气nox监测"/>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一分册测试</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N</m:t>
        </m:r>
        <m:sSubSup>
          <m:e>
            <m:r>
              <m:rPr>
                <m:sty m:val="p"/>
              </m:rPr>
              <m:t>O</m:t>
            </m:r>
          </m:e>
          <m:sub>
            <m:r>
              <m:rPr>
                <m:sty m:val="p"/>
              </m:rPr>
              <m:t>3</m:t>
            </m:r>
          </m:sub>
          <m:sup>
            <m:r>
              <m:rPr>
                <m:sty m:val="p"/>
              </m:rPr>
              <m:t>−</m:t>
            </m:r>
          </m:sup>
        </m:sSubSup>
        <m:r>
          <m:rPr>
            <m:sty m:val="p"/>
          </m:rPr>
          <m:t>+</m:t>
        </m:r>
        <m:r>
          <m:t>2</m:t>
        </m:r>
        <m:sSub>
          <m:e>
            <m:r>
              <m:rPr>
                <m:sty m:val="p"/>
              </m:rPr>
              <m:t>H</m:t>
            </m:r>
          </m:e>
          <m:sub>
            <m:r>
              <m:rPr>
                <m:sty m:val="p"/>
              </m:rPr>
              <m:t>2</m:t>
            </m:r>
          </m:sub>
        </m:sSub>
        <m:r>
          <m:rPr>
            <m:sty m:val="p"/>
          </m:rPr>
          <m:t>O</m:t>
        </m:r>
      </m:oMath>
    </w:p>
    <w:p>
      <w:pPr>
        <w:pStyle w:val="BodyText"/>
      </w:pPr>
      <m:oMath>
        <m:oMathPr>
          <m:ctrlPr>
            <w:rPr>
              <w:sz w:val="28"/>
              <w:szCs w:val="28"/>
            </w:rPr>
          </m:ctrlPr>
        </m:oMathPr>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m:t>
        </m: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与硝酸根离子反应的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m:t>
            </m:r>
          </m:sub>
        </m:sSub>
        <m:r>
          <m:rPr>
            <m:sty m:val="p"/>
          </m:rPr>
          <m:t>×</m:t>
        </m:r>
        <m:sSub>
          <m:e>
            <m:r>
              <m:t>v</m:t>
            </m:r>
          </m:e>
          <m:sub>
            <m:r>
              <m:t>1</m:t>
            </m:r>
          </m:sub>
        </m:sSub>
        <m:r>
          <m:rPr>
            <m:sty m:val="p"/>
          </m:rPr>
          <m:t>×</m:t>
        </m:r>
        <m:sSup>
          <m:e>
            <m:r>
              <m:t>10</m:t>
            </m:r>
          </m:e>
          <m:sup>
            <m:r>
              <m:rPr>
                <m:sty m:val="p"/>
              </m:rPr>
              <m:t>−</m:t>
            </m:r>
            <m:r>
              <m:t>3</m:t>
            </m:r>
          </m:sup>
        </m:sSup>
        <m:r>
          <m:rPr>
            <m:sty m:val="p"/>
          </m:rPr>
          <m:t>−</m:t>
        </m:r>
        <m:r>
          <m:t>6</m:t>
        </m:r>
        <m:sSub>
          <m:e>
            <m:r>
              <m:t>c</m:t>
            </m:r>
          </m:e>
          <m:sub>
            <m:r>
              <m:t>2</m:t>
            </m:r>
          </m:sub>
        </m:sSub>
        <m:r>
          <m:rPr>
            <m:sty m:val="p"/>
          </m:rPr>
          <m:t>×</m:t>
        </m:r>
        <m:sSub>
          <m:e>
            <m:r>
              <m:t>v</m:t>
            </m:r>
          </m:e>
          <m:sub>
            <m:r>
              <m:t>2</m:t>
            </m:r>
          </m:sub>
        </m:sSub>
        <m:r>
          <m:rPr>
            <m:sty m:val="p"/>
          </m:rPr>
          <m:t>×</m:t>
        </m:r>
        <m:sSup>
          <m:e>
            <m:r>
              <m:t>10</m:t>
            </m:r>
          </m:e>
          <m:sup>
            <m:r>
              <m:rPr>
                <m:sty m:val="p"/>
              </m:rPr>
              <m:t>−</m:t>
            </m:r>
            <m:r>
              <m:t>3</m:t>
            </m:r>
          </m:sup>
        </m:sSup>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的物质的量为该值</w:t>
      </w:r>
      <w:r>
        <w:rPr>
          <w:rFonts w:hint="eastAsia" w:ascii="Times New Roman" w:hAnsi="Times New Roman" w:eastAsia="Times New Roman" w:cs="Times New Roman"/>
        </w:rPr>
        <w:t>/3（20.00</w:t>
      </w:r>
      <w:r>
        <w:rPr>
          <w:rFonts w:ascii="Times New Roman" w:hAnsi="Times New Roman" w:eastAsia="Times New Roman" w:cs="Times New Roman"/>
        </w:rPr>
        <w:t xml:space="preserve"> mL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换算至</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总量并折合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p>
    <w:p>
      <w:pPr>
        <w:pStyle w:val="BodyText"/>
      </w:pPr>
      <w:r>
        <w:rPr>
          <w:rFonts w:hint="eastAsia" w:ascii="Times New Roman" w:hAnsi="Times New Roman" w:eastAsia="FangSong" w:cs="Times New Roman"/>
        </w:rPr>
        <w:t xml:space="preserve">含量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46</m:t>
            </m:r>
            <m:r>
              <m:rPr>
                <m:sty m:val="p"/>
              </m:rPr>
              <m:t>×</m:t>
            </m:r>
            <m:r>
              <m:t>5</m:t>
            </m:r>
            <m:r>
              <m:rPr>
                <m:sty m:val="p"/>
              </m:rPr>
              <m:t>×</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rPr>
                    <m:sty m:val="p"/>
                  </m:rPr>
                  <m:t>−</m:t>
                </m:r>
                <m:r>
                  <m:t>3</m:t>
                </m:r>
              </m:sup>
            </m:sSup>
          </m:num>
          <m:den>
            <m:r>
              <m:t>3</m:t>
            </m:r>
            <m:r>
              <m:t>v</m:t>
            </m:r>
            <m:r>
              <m:rPr>
                <m:sty m:val="p"/>
              </m:rPr>
              <m:t>×</m:t>
            </m:r>
            <m:sSup>
              <m:e>
                <m:r>
                  <m:t>10</m:t>
                </m:r>
              </m:e>
              <m:sup>
                <m:r>
                  <m:rPr>
                    <m:sty m:val="p"/>
                  </m:rPr>
                  <m:t>−</m:t>
                </m:r>
                <m:r>
                  <m:t>3</m:t>
                </m:r>
              </m:sup>
            </m:sSup>
          </m:den>
        </m:f>
        <m:r>
          <m:rPr>
            <m:sty m:val="p"/>
          </m:rPr>
          <m:t>×</m:t>
        </m:r>
        <m:f>
          <m:fPr>
            <m:type m:val="bar"/>
          </m:fPr>
          <m:num>
            <m:sSup>
              <m:e>
                <m:r>
                  <m:t>10</m:t>
                </m:r>
              </m:e>
              <m:sup>
                <m:r>
                  <m:t>3</m:t>
                </m:r>
              </m:sup>
            </m:sSup>
          </m:num>
          <m:den>
            <m:sSup>
              <m:e>
                <m:r>
                  <m:t>10</m:t>
                </m:r>
              </m:e>
              <m:sup>
                <m:r>
                  <m:t>3</m:t>
                </m:r>
              </m:sup>
            </m:sSup>
          </m:den>
        </m:f>
        <m:r>
          <m:rPr>
            <m:sty m:val="p"/>
          </m:rPr>
          <m:t>=</m:t>
        </m:r>
        <m:f>
          <m:fPr>
            <m:type m:val="bar"/>
          </m:fPr>
          <m:num>
            <m:r>
              <m:t>23</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t>4</m:t>
                </m:r>
              </m:sup>
            </m:sSup>
          </m:num>
          <m:den>
            <m:r>
              <m:t>3</m:t>
            </m:r>
            <m:r>
              <m:t>v</m:t>
            </m:r>
          </m:den>
        </m:f>
        <m:r>
          <m:t> </m:t>
        </m:r>
        <m:r>
          <m:rPr>
            <m:sty m:val="p"/>
          </m:rPr>
          <m:t>m</m:t>
        </m:r>
        <m:r>
          <m:rPr>
            <m:sty m:val="p"/>
          </m:rPr>
          <m:t>g</m:t>
        </m:r>
        <m:r>
          <m:rPr>
            <m:sty m:val="p"/>
          </m:rPr>
          <m:t>⋅</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部分变质即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实际有效</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浓度低于标称</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计算的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含量偏高</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一分册测试-ch12b-9-克氏定氮与甲醛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一分册测试</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28" name="Picture"/>
            <a:graphic>
              <a:graphicData uri="http://schemas.openxmlformats.org/drawingml/2006/picture">
                <pic:pic>
                  <pic:nvPicPr>
                    <pic:cNvPr descr="dc8e42319cd7010022290b0bfd1f5100df78b6cd0d3c0b9e3e455ba8958019b2.jpg" id="29" name="Picture"/>
                    <pic:cNvPicPr>
                      <a:picLocks noChangeArrowheads="1" noChangeAspect="1"/>
                    </pic:cNvPicPr>
                  </pic:nvPicPr>
                  <pic:blipFill>
                    <a:blip r:embed="rId27"/>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pP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终点溶液颜色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甲基橙在碱性范围显黄色</w:t>
      </w:r>
      <w:r>
        <w:rPr>
          <w:rFonts w:hint="eastAsia" w:ascii="Times New Roman" w:hAnsi="Times New Roman" w:eastAsia="Times New Roman" w:cs="Times New Roman"/>
        </w:rPr>
        <w:t>，</w:t>
      </w:r>
      <w:r>
        <w:rPr>
          <w:rFonts w:hint="eastAsia" w:ascii="Times New Roman" w:hAnsi="Times New Roman" w:eastAsia="FangSong" w:cs="Times New Roman"/>
        </w:rPr>
        <w:t>由橙红变为黄色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50.0</m:t>
        </m:r>
        <m:r>
          <m:rPr>
            <m:sty m:val="p"/>
          </m:rPr>
          <m:t>×</m:t>
        </m:r>
        <m:r>
          <m:t>0.100</m:t>
        </m:r>
        <m:r>
          <m:rPr>
            <m:sty m:val="p"/>
          </m:rPr>
          <m:t>=</m:t>
        </m:r>
        <m:r>
          <m:t>5.00</m:t>
        </m:r>
        <m:r>
          <m:t> </m:t>
        </m:r>
        <m:r>
          <m:rPr>
            <m:sty m:val="p"/>
          </m:rPr>
          <m:t>m</m:t>
        </m:r>
        <m:r>
          <m:rPr>
            <m:sty m:val="p"/>
          </m:rPr>
          <m:t>m</m:t>
        </m:r>
        <m:r>
          <m:rPr>
            <m:sty m:val="p"/>
          </m:rPr>
          <m:t>o</m:t>
        </m:r>
        <m:r>
          <m:rPr>
            <m:sty m:val="p"/>
          </m:rPr>
          <m:t>l</m:t>
        </m:r>
      </m:oMath>
    </w:p>
    <w:p>
      <w:pPr>
        <w:pStyle w:val="BodyText"/>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5.00</m:t>
        </m:r>
        <m:r>
          <m:rPr>
            <m:sty m:val="p"/>
          </m:rPr>
          <m:t>−</m:t>
        </m:r>
        <m:r>
          <m:t>25.0</m:t>
        </m:r>
        <m:r>
          <m:rPr>
            <m:sty m:val="p"/>
          </m:rPr>
          <m:t>×</m:t>
        </m:r>
        <m:r>
          <m:t>0.200</m:t>
        </m:r>
        <m:r>
          <m:rPr>
            <m:sty m:val="p"/>
          </m:rPr>
          <m:t>=</m:t>
        </m:r>
        <m:r>
          <m:t>5.00</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m:oMath>
        <m:oMathPr>
          <m:ctrlPr>
            <w:rPr>
              <w:sz w:val="28"/>
              <w:szCs w:val="28"/>
            </w:rPr>
          </m:ctrlPr>
        </m:oMathPr>
        <m:r>
          <m:t>w</m:t>
        </m:r>
        <m:r>
          <m:rPr>
            <m:sty m:val="p"/>
          </m:rPr>
          <m:t>(</m:t>
        </m:r>
        <m:r>
          <m:rPr>
            <m:sty m:val="p"/>
          </m:rPr>
          <m:t>N</m:t>
        </m:r>
        <m:r>
          <m:rPr>
            <m:sty m:val="p"/>
          </m:rPr>
          <m:t>)</m:t>
        </m:r>
        <m:r>
          <m:rPr>
            <m:sty m:val="p"/>
          </m:rPr>
          <m:t>=</m:t>
        </m:r>
        <m:f>
          <m:fPr>
            <m:type m:val="bar"/>
          </m:fPr>
          <m:num>
            <m:r>
              <m:t>n</m:t>
            </m:r>
            <m:r>
              <m:rPr>
                <m:sty m:val="p"/>
              </m:rPr>
              <m:t>⋅</m:t>
            </m:r>
            <m:sSub>
              <m:e>
                <m:r>
                  <m:t>M</m:t>
                </m:r>
              </m:e>
              <m:sub>
                <m:r>
                  <m:t>r</m:t>
                </m:r>
              </m:sub>
            </m:sSub>
            <m:r>
              <m:rPr>
                <m:sty m:val="p"/>
              </m:rPr>
              <m:t>(</m:t>
            </m:r>
            <m:r>
              <m:rPr>
                <m:sty m:val="p"/>
              </m:rPr>
              <m:t>N</m:t>
            </m:r>
            <m:r>
              <m:rPr>
                <m:sty m:val="p"/>
              </m:rPr>
              <m:t>)</m:t>
            </m:r>
          </m:num>
          <m:den>
            <m:r>
              <m:t>m</m:t>
            </m:r>
          </m:den>
        </m:f>
        <m:r>
          <m:rPr>
            <m:sty m:val="p"/>
          </m:rPr>
          <m:t>×</m:t>
        </m:r>
        <m:r>
          <m:t>100</m:t>
        </m:r>
        <m:r>
          <m:rPr>
            <m:sty m:val="p"/>
          </m:rPr>
          <m:t>%</m:t>
        </m:r>
        <m:r>
          <m:rPr>
            <m:sty m:val="p"/>
          </m:rPr>
          <m:t>=</m:t>
        </m:r>
        <m:f>
          <m:fPr>
            <m:type m:val="bar"/>
          </m:fPr>
          <m:num>
            <m:r>
              <m:t>5.00</m:t>
            </m:r>
            <m:r>
              <m:rPr>
                <m:sty m:val="p"/>
              </m:rPr>
              <m:t>×</m:t>
            </m:r>
            <m:r>
              <m:t>14.0</m:t>
            </m:r>
          </m:num>
          <m:den>
            <m:r>
              <m:t>0.438</m:t>
            </m:r>
            <m:r>
              <m:rPr>
                <m:sty m:val="p"/>
              </m:rPr>
              <m:t>×</m:t>
            </m:r>
            <m:r>
              <m:t>1000</m:t>
            </m:r>
          </m:den>
        </m:f>
        <m:r>
          <m:rPr>
            <m:sty m:val="p"/>
          </m:rPr>
          <m:t>×</m:t>
        </m:r>
        <m:r>
          <m:t>100</m:t>
        </m:r>
        <m:r>
          <m:rPr>
            <m:sty m:val="p"/>
          </m:rPr>
          <m:t>%</m:t>
        </m:r>
        <m:r>
          <m:rPr>
            <m:sty m:val="p"/>
          </m:rPr>
          <m:t>=</m:t>
        </m:r>
        <m:r>
          <m:t>16.0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 xml:space="preserve">第二次滴定消耗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
        <m:oMathPr>
          <m:ctrlPr>
            <w:rPr>
              <w:sz w:val="28"/>
              <w:szCs w:val="28"/>
            </w:rPr>
          </m:ctrlPr>
        </m:oMathPr>
        <m:r>
          <m:t>V</m:t>
        </m:r>
        <m:r>
          <m:rPr>
            <m:sty m:val="p"/>
          </m:rPr>
          <m:t>=</m:t>
        </m:r>
        <m:r>
          <m:t>15.60</m:t>
        </m:r>
        <m:r>
          <m:rPr>
            <m:sty m:val="p"/>
          </m:rPr>
          <m:t>−</m:t>
        </m:r>
        <m:r>
          <m:t>1.30</m:t>
        </m:r>
        <m:r>
          <m:rPr>
            <m:sty m:val="p"/>
          </m:rPr>
          <m:t>=</m:t>
        </m:r>
        <m:r>
          <m:t>14.30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14.30</m:t>
        </m:r>
        <m:r>
          <m:rPr>
            <m:sty m:val="p"/>
          </m:rPr>
          <m:t>×</m:t>
        </m:r>
        <m:sSup>
          <m:e>
            <m:r>
              <m:t>10</m:t>
            </m:r>
          </m:e>
          <m:sup>
            <m:r>
              <m:rPr>
                <m:sty m:val="p"/>
              </m:rPr>
              <m:t>−</m:t>
            </m:r>
            <m:r>
              <m:t>3</m:t>
            </m:r>
          </m:sup>
        </m:sSup>
        <m:r>
          <m:rPr>
            <m:sty m:val="p"/>
          </m:rPr>
          <m:t>×</m:t>
        </m:r>
        <m:r>
          <m:t>0.200</m:t>
        </m:r>
        <m:r>
          <m:rPr>
            <m:sty m:val="p"/>
          </m:rPr>
          <m:t>=</m:t>
        </m:r>
        <m:r>
          <m:t>2.86</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铵根的摩尔数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2.86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mol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+3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NaOH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氮的质量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m:t>
        </m:r>
        <m:r>
          <m:rPr>
            <m:sty m:val="p"/>
          </m:rPr>
          <m:t>=</m:t>
        </m:r>
        <m:r>
          <m:t>2.86</m:t>
        </m:r>
        <m:r>
          <m:rPr>
            <m:sty m:val="p"/>
          </m:rPr>
          <m:t>×</m:t>
        </m:r>
        <m:sSup>
          <m:e>
            <m:r>
              <m:t>10</m:t>
            </m:r>
          </m:e>
          <m:sup>
            <m:r>
              <m:rPr>
                <m:sty m:val="p"/>
              </m:rPr>
              <m:t>−</m:t>
            </m:r>
            <m:r>
              <m:t>3</m:t>
            </m:r>
          </m:sup>
        </m:sSup>
        <m:r>
          <m:rPr>
            <m:sty m:val="p"/>
          </m:rPr>
          <m:t>×</m:t>
        </m:r>
        <m:r>
          <m:t>14.0</m:t>
        </m:r>
        <m:r>
          <m:rPr>
            <m:sty m:val="p"/>
          </m:rPr>
          <m:t>=</m:t>
        </m:r>
        <m:r>
          <m:t>0.0400</m:t>
        </m:r>
        <m:r>
          <m:t> </m:t>
        </m:r>
        <m:r>
          <m:rPr>
            <m:sty m:val="p"/>
          </m:rPr>
          <m:t>g</m:t>
        </m:r>
        <m:r>
          <m:rPr>
            <m:sty m:val="p"/>
          </m:rPr>
          <m:t>=</m:t>
        </m:r>
        <m:r>
          <m:t>40.04</m:t>
        </m:r>
        <m:r>
          <m:t> </m:t>
        </m:r>
        <m:r>
          <m:rPr>
            <m:sty m:val="p"/>
          </m:rPr>
          <m:t>m</m:t>
        </m:r>
        <m:r>
          <m:rPr>
            <m:sty m:val="p"/>
          </m:rPr>
          <m:t>g</m:t>
        </m:r>
      </m:oMath>
    </w:p>
    <w:p>
      <w:pPr>
        <w:pStyle w:val="BodyText"/>
        <w:spacing w:after="80"/>
      </w:pPr>
      <w:r>
        <w:rPr>
          <w:rFonts w:hint="eastAsia" w:ascii="Times New Roman" w:hAnsi="Times New Roman" w:eastAsia="FangSong" w:cs="Times New Roman"/>
        </w:rPr>
        <w:t>食盐水中的含氮量</w:t>
      </w:r>
      <w:r>
        <w:rPr>
          <w:rFonts w:hint="eastAsia" w:ascii="Times New Roman" w:hAnsi="Times New Roman" w:eastAsia="Times New Roman" w:cs="Times New Roman"/>
        </w:rPr>
        <w:t>：</w:t>
      </w:r>
      <m:oMath>
        <m:oMathPr>
          <m:ctrlPr>
            <w:rPr>
              <w:sz w:val="28"/>
              <w:szCs w:val="28"/>
            </w:rPr>
          </m:ctrlPr>
        </m:oMathPr>
        <m:f>
          <m:fPr>
            <m:type m:val="bar"/>
          </m:fPr>
          <m:num>
            <m:r>
              <m:t>0.04004</m:t>
            </m:r>
            <m:r>
              <m:t> </m:t>
            </m:r>
            <m:r>
              <m:rPr>
                <m:sty m:val="p"/>
              </m:rPr>
              <m:t>g</m:t>
            </m:r>
          </m:num>
          <m:den>
            <m:r>
              <m:t>0.0200</m:t>
            </m:r>
            <m:r>
              <m:t> </m:t>
            </m:r>
            <m:r>
              <m:rPr>
                <m:sty m:val="p"/>
              </m:rPr>
              <m:t>L</m:t>
            </m:r>
          </m:den>
        </m:f>
        <m:r>
          <m:rPr>
            <m:sty m:val="p"/>
          </m:rPr>
          <m:t>=</m:t>
        </m:r>
        <m:r>
          <m:t>2.002</m:t>
        </m:r>
        <m:r>
          <m:t> </m:t>
        </m:r>
        <m:r>
          <m:rPr>
            <m:sty m:val="p"/>
          </m:rPr>
          <m:t>g</m:t>
        </m:r>
        <m:r>
          <m:rPr>
            <m:sty m:val="p"/>
          </m:rPr>
          <m:t>/</m:t>
        </m:r>
        <m:r>
          <m:rPr>
            <m:sty m:val="p"/>
          </m:rPr>
          <m:t>L</m:t>
        </m:r>
        <m:r>
          <m:rPr>
            <m:sty m:val="p"/>
          </m:rPr>
          <m:t>=</m:t>
        </m:r>
        <m:r>
          <m:t>2002</m:t>
        </m:r>
        <m:r>
          <m:t> </m:t>
        </m:r>
        <m:r>
          <m:rPr>
            <m:sty m:val="p"/>
          </m:rPr>
          <m:t>m</m:t>
        </m:r>
        <m:r>
          <m:rPr>
            <m:sty m:val="p"/>
          </m:rPr>
          <m:t>g</m:t>
        </m:r>
        <m:r>
          <m:rPr>
            <m:sty m:val="p"/>
          </m:rPr>
          <m:t>/</m:t>
        </m:r>
        <m:r>
          <m:rPr>
            <m:sty m:val="p"/>
          </m:rPr>
          <m:t>L</m:t>
        </m:r>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酸滴定碱终点</w:t>
            </w:r>
            <w:r>
              <w:rPr>
                <w:rFonts w:ascii="Times New Roman" w:hAnsi="Times New Roman" w:eastAsia="Times New Roman" w:cs="Times New Roman"/>
              </w:rPr>
              <w:t xml:space="preserve"> pH≈4 </w:t>
            </w:r>
            <w:r>
              <w:rPr>
                <w:rFonts w:hint="eastAsia" w:ascii="Times New Roman" w:hAnsi="Times New Roman" w:eastAsia="FangSong" w:cs="Times New Roman"/>
              </w:rPr>
              <w:t>显黄色</w:t>
            </w:r>
            <w:r>
              <w:rPr>
                <w:rFonts w:hint="eastAsia" w:ascii="Times New Roman" w:hAnsi="Times New Roman" w:eastAsia="Times New Roman" w:cs="Times New Roman"/>
              </w:rPr>
              <w:t>）、</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甲醛法终点</w:t>
            </w:r>
            <w:r>
              <w:rPr>
                <w:rFonts w:ascii="Times New Roman" w:hAnsi="Times New Roman" w:eastAsia="Times New Roman" w:cs="Times New Roman"/>
              </w:rPr>
              <w:t xml:space="preserve"> pH≈9 </w:t>
            </w:r>
            <w:r>
              <w:rPr>
                <w:rFonts w:hint="eastAsia" w:ascii="Times New Roman" w:hAnsi="Times New Roman" w:eastAsia="FangSong" w:cs="Times New Roman"/>
              </w:rPr>
              <w:t>微红色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容量分析计算</w:t>
            </w:r>
          </w:p>
        </w:tc>
        <w:tc>
          <w:tcPr/>
          <w:p>
            <w:pPr>
              <w:pStyle w:val="Compact"/>
              <w:jc w:val="center"/>
            </w:pPr>
            <w:r>
              <w:rPr>
                <w:rFonts w:hint="eastAsia" w:ascii="Times New Roman" w:hAnsi="Times New Roman" w:eastAsia="FangSong" w:cs="Times New Roman"/>
              </w:rPr>
              <w:t xml:space="preserve">返滴定计算</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待测</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)−n(NaOH)、</w:t>
            </w:r>
            <w:r>
              <w:rPr>
                <w:rFonts w:hint="eastAsia" w:ascii="Times New Roman" w:hAnsi="Times New Roman" w:eastAsia="FangSong" w:cs="Times New Roman"/>
              </w:rPr>
              <w:t>甲醛法扣除预中和体积</w:t>
            </w:r>
            <w:r>
              <w:rPr>
                <w:rFonts w:ascii="Times New Roman" w:hAnsi="Times New Roman" w:eastAsia="Times New Roman" w:cs="Times New Roman"/>
              </w:rPr>
              <w:t xml:space="preserve"> 14.30 mL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强酸弱碱盐与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共热蒸出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与甲醛缩合生成乌洛托品型酸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30"/>
    <w:bookmarkStart w:id="31" w:name="习题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31"/>
    <w:bookmarkStart w:id="32"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32"/>
    <w:bookmarkStart w:id="33"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33"/>
    <w:bookmarkStart w:id="34"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34"/>
    <w:bookmarkStart w:id="36" w:name="初赛讲义-溶液与化学分析-习题9.44"/>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8"/>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35"/>
    <w:bookmarkEnd w:id="36"/>
    <w:bookmarkStart w:id="38" w:name="初赛讲义-溶液与化学分析-习题9.4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10"/>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58.8%。</w:t>
      </w:r>
    </w:p>
    <w:p>
      <w:pPr>
        <w:pStyle w:val="Compact"/>
        <w:numPr>
          <w:ilvl w:val="0"/>
          <w:numId w:val="1011"/>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3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37"/>
    <w:bookmarkEnd w:id="38"/>
    <w:bookmarkStart w:id="40" w:name="初赛讲义-溶液与化学分析-习题9.4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3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39"/>
    <w:bookmarkEnd w:id="40"/>
    <w:bookmarkStart w:id="42" w:name="初赛讲义-溶液与化学分析-习题9.4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4"/>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5"/>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41"/>
    <w:bookmarkEnd w:id="42"/>
    <w:bookmarkStart w:id="44" w:name="初赛讲义-溶液与化学分析-习题9.53"/>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4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43"/>
    <w:bookmarkEnd w:id="44"/>
    <w:bookmarkStart w:id="45" w:name="基础-例1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例10"/>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46"/>
    <w:bookmarkStart w:id="47" w:name="例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19"/>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20"/>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20"/>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9" w:name="例5"/>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48"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6"/>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021"/>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光度例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51"/>
    <w:bookmarkStart w:id="55" w:name="一分册-测3-13"/>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022"/>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53" name="Picture"/>
            <a:graphic>
              <a:graphicData uri="http://schemas.openxmlformats.org/drawingml/2006/picture">
                <pic:pic>
                  <pic:nvPicPr>
                    <pic:cNvPr descr="8aad98848be0001de9688e75e675db9d8f7bae6439a5253e5173ba1c83837e1f.jpg" id="54" name="Picture"/>
                    <pic:cNvPicPr>
                      <a:picLocks noChangeArrowheads="1" noChangeAspect="1"/>
                    </pic:cNvPicPr>
                  </pic:nvPicPr>
                  <pic:blipFill>
                    <a:blip r:embed="rId52"/>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5</m:t>
        </m:r>
        <m:r>
          <m:rPr>
            <m:sty m:val="p"/>
          </m:rPr>
          <m:t>−</m:t>
        </m:r>
        <m:r>
          <m:rPr>
            <m:sty m:val="p"/>
          </m:rPr>
          <m:t>n</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，250:18n</w:t>
      </w:r>
      <w:r>
        <w:rPr>
          <w:rFonts w:ascii="Times New Roman" w:hAnsi="Times New Roman" w:eastAsia="Times New Roman" w:cs="Times New Roman"/>
        </w:rPr>
        <w:t xml:space="preserve"> = </w:t>
      </w:r>
      <w:r>
        <w:rPr>
          <w:rFonts w:hint="eastAsia" w:ascii="Times New Roman" w:hAnsi="Times New Roman" w:eastAsia="Times New Roman" w:cs="Times New Roman"/>
        </w:rPr>
        <w:t>0.80:(0.80−0.57)，</w:t>
      </w:r>
      <w:r>
        <w:rPr>
          <w:rFonts w:hint="eastAsia" w:ascii="Times New Roman" w:hAnsi="Times New Roman" w:eastAsia="FangSong" w:cs="Times New Roman"/>
        </w:rPr>
        <w:t>解得</w:t>
      </w:r>
      <w:r>
        <w:rPr>
          <w:rFonts w:ascii="Times New Roman" w:hAnsi="Times New Roman" w:eastAsia="Times New Roman" w:cs="Times New Roman"/>
        </w:rPr>
        <w:t xml:space="preserve"> n = </w:t>
      </w:r>
      <w:r>
        <w:rPr>
          <w:rFonts w:hint="eastAsia" w:ascii="Times New Roman" w:hAnsi="Times New Roman" w:eastAsia="Times New Roman" w:cs="Times New Roman"/>
        </w:rPr>
        <w:t>4。（</w:t>
      </w:r>
      <w:r>
        <w:rPr>
          <w:rFonts w:hint="eastAsia" w:ascii="Times New Roman" w:hAnsi="Times New Roman" w:eastAsia="FangSong" w:cs="Times New Roman"/>
        </w:rPr>
        <w:t>视觉核验热重曲线</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113~258℃ </w:t>
      </w:r>
      <w:r>
        <w:rPr>
          <w:rFonts w:hint="eastAsia" w:ascii="Times New Roman" w:hAnsi="Times New Roman" w:eastAsia="FangSong" w:cs="Times New Roman"/>
        </w:rPr>
        <w:t>平台段</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0.57 </w:t>
      </w:r>
      <w:r>
        <w:rPr>
          <w:rFonts w:hint="eastAsia" w:ascii="Times New Roman" w:hAnsi="Times New Roman" w:eastAsia="Times New Roman" w:cs="Times New Roman"/>
        </w:rPr>
        <w:t xml:space="preserve">g。）</w:t>
      </w:r>
    </w:p>
    <w:p>
      <w:pPr>
        <w:numPr>
          <w:ilvl w:val="0"/>
          <w:numId w:val="1024"/>
        </w:numPr>
      </w:pPr>
      <w:r>
        <w:rPr>
          <w:rFonts w:hint="eastAsia" w:ascii="Times New Roman" w:hAnsi="Times New Roman" w:eastAsia="FangSong" w:cs="Times New Roman"/>
        </w:rPr>
        <w:t xml:space="preserve">黑色粉末应为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氧化性气体应为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limUpp>
            <m:e>
              <m:r>
                <m:rPr>
                  <m:sty m:val="p"/>
                </m:rPr>
                <m:t>→</m:t>
              </m:r>
            </m:e>
            <m:lim>
              <m:sSup>
                <m:e>
                  <m:r>
                    <m:t>570</m:t>
                  </m:r>
                </m:e>
                <m:sup>
                  <m:r>
                    <m:rPr>
                      <m:sty m:val="p"/>
                    </m:rPr>
                    <m:t>∘</m:t>
                  </m:r>
                </m:sup>
              </m:sSup>
              <m:r>
                <m:rPr>
                  <m:sty m:val="p"/>
                </m:rPr>
                <m:t>C</m:t>
              </m:r>
            </m:lim>
          </m:limUpp>
          <m:r>
            <m:rPr>
              <m:sty m:val="p"/>
            </m:rPr>
            <m:t>C</m:t>
          </m:r>
          <m:r>
            <m:rPr>
              <m:sty m:val="p"/>
            </m:rPr>
            <m:t>u</m:t>
          </m:r>
          <m:r>
            <m:rPr>
              <m:sty m:val="p"/>
            </m:rPr>
            <m:t>O</m:t>
          </m:r>
          <m:r>
            <m:rPr>
              <m:sty m:val="p"/>
            </m:rPr>
            <m:t>+</m:t>
          </m:r>
          <m:sSub>
            <m:e>
              <m:r>
                <m:rPr>
                  <m:sty m:val="p"/>
                </m:rPr>
                <m:t>S</m:t>
              </m:r>
              <m:r>
                <m:rPr>
                  <m:sty m:val="p"/>
                </m:rPr>
                <m:t>O</m:t>
              </m:r>
            </m:e>
            <m:sub>
              <m:r>
                <m:t>3</m:t>
              </m:r>
            </m:sub>
          </m:sSub>
          <m:r>
            <m:rPr>
              <m:sty m:val="p"/>
            </m:rPr>
            <m:t>↑</m:t>
          </m:r>
        </m:oMath>
      </m:oMathPara>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经稀硫酸溶解</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结晶应为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根据热重分析图可知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晶体存在的最高温度为</w:t>
      </w:r>
      <w:r>
        <w:rPr>
          <w:rFonts w:ascii="Times New Roman" w:hAnsi="Times New Roman" w:eastAsia="Times New Roman" w:cs="Times New Roman"/>
        </w:rPr>
        <w:t xml:space="preserve"> </w:t>
      </w:r>
      <m:oMath>
        <m:sSup>
          <m:e>
            <m:r>
              <m:t>102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超过此温度</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就会先失去结晶水</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再发生分解</w:t>
      </w:r>
      <w:r>
        <w:rPr>
          <w:rFonts w:hint="eastAsia" w:ascii="Times New Roman" w:hAnsi="Times New Roman" w:eastAsia="Times New Roman" w:cs="Times New Roman"/>
        </w:rPr>
        <w:t>。</w:t>
      </w:r>
    </w:p>
    <w:p>
      <w:pPr>
        <w:numPr>
          <w:ilvl w:val="0"/>
          <w:numId w:val="1025"/>
        </w:numPr>
      </w:pPr>
      <m:oMath>
        <m:oMathPr>
          <m:ctrlPr>
            <w:rPr>
              <w:sz w:val="28"/>
              <w:szCs w:val="28"/>
            </w:rPr>
          </m:ctrlPr>
        </m:oMathP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rPr>
            <m:sty m:val="p"/>
          </m:rPr>
          <m:t>C</m:t>
        </m:r>
        <m:r>
          <m:rPr>
            <m:sty m:val="p"/>
          </m:rPr>
          <m:t>u</m:t>
        </m:r>
        <m:limUpp>
          <m:e>
            <m:r>
              <m:rPr>
                <m:sty m:val="p"/>
              </m:rPr>
              <m:t>→</m:t>
            </m:r>
          </m:e>
          <m:lim>
            <m:r>
              <m:rPr>
                <m:sty m:val="p"/>
              </m:rPr>
              <m:t>△</m:t>
            </m:r>
          </m:lim>
        </m:limUpp>
        <m:sSub>
          <m:e>
            <m:r>
              <m:rPr>
                <m:sty m:val="p"/>
              </m:rPr>
              <m:t>C</m:t>
            </m:r>
            <m:r>
              <m:rPr>
                <m:sty m:val="p"/>
              </m:rPr>
              <m:t>u</m:t>
            </m:r>
            <m:r>
              <m:rPr>
                <m:sty m:val="p"/>
              </m:rPr>
              <m:t>S</m:t>
            </m:r>
            <m:r>
              <m:rPr>
                <m:sty m:val="p"/>
              </m:rPr>
              <m:t>O</m:t>
            </m:r>
          </m:e>
          <m:sub>
            <m:r>
              <m:t>4</m:t>
            </m:r>
          </m:sub>
        </m:sSub>
        <m:r>
          <m:rPr>
            <m:sty m:val="p"/>
          </m:rPr>
          <m:t>+</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b>
          <m:e>
            <m:r>
              <m:t>K</m:t>
            </m:r>
          </m:e>
          <m:sub>
            <m:r>
              <m:t>s</m:t>
            </m:r>
            <m:r>
              <m:t>p</m:t>
            </m:r>
          </m:sub>
        </m:sSub>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t>2.2</m:t>
        </m:r>
        <m:r>
          <m:rPr>
            <m:sty m:val="p"/>
          </m:rPr>
          <m:t>×</m:t>
        </m:r>
        <m:sSup>
          <m:e>
            <m:r>
              <m:t>10</m:t>
            </m:r>
          </m:e>
          <m:sup>
            <m:r>
              <m:rPr>
                <m:sty m:val="p"/>
              </m:rPr>
              <m:t>−</m:t>
            </m:r>
            <m:r>
              <m:t>20</m:t>
            </m:r>
          </m:sup>
        </m:sSup>
        <m:r>
          <m:rPr>
            <m:sty m:val="p"/>
          </m:rPr>
          <m:t>/</m:t>
        </m:r>
        <m:r>
          <m:rPr>
            <m:sty m:val="p"/>
          </m:rPr>
          <m:t>(</m:t>
        </m:r>
        <m:sSup>
          <m:e>
            <m:r>
              <m:t>10</m:t>
            </m:r>
          </m:e>
          <m:sup>
            <m:r>
              <m:rPr>
                <m:sty m:val="p"/>
              </m:rPr>
              <m:t>−</m:t>
            </m:r>
            <m:r>
              <m:t>6</m:t>
            </m:r>
          </m:sup>
        </m:sSup>
        <m:sSup>
          <m:e>
            <m:r>
              <m:rPr>
                <m:sty m:val="p"/>
              </m:rPr>
              <m:t>)</m:t>
            </m:r>
          </m:e>
          <m:sup>
            <m:r>
              <m:t>2</m:t>
            </m:r>
          </m:sup>
        </m:sSup>
        <m:r>
          <m:rPr>
            <m:sty m:val="p"/>
          </m:rPr>
          <m:t>=</m:t>
        </m:r>
        <m:r>
          <m:t>2.2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一分册-测3-18"/>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026"/>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28"/>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t>2</m:t>
        </m:r>
        <m:r>
          <m:t>C</m:t>
        </m:r>
        <m:sSup>
          <m:e>
            <m:r>
              <m:t>r</m:t>
            </m:r>
          </m:e>
          <m:sup>
            <m:r>
              <m:t>3</m:t>
            </m:r>
            <m:r>
              <m:rPr>
                <m:sty m:val="p"/>
              </m:rPr>
              <m:t>+</m:t>
            </m:r>
          </m:sup>
        </m:sSup>
        <m:r>
          <m:rPr>
            <m:sty m:val="p"/>
          </m:rPr>
          <m:t>+</m:t>
        </m:r>
        <m:r>
          <m:t>2</m:t>
        </m:r>
        <m:r>
          <m:t>M</m:t>
        </m:r>
        <m:r>
          <m:t>n</m:t>
        </m:r>
        <m:sSubSup>
          <m:e>
            <m:r>
              <m:t>O</m:t>
            </m:r>
          </m:e>
          <m:sub>
            <m:r>
              <m:t>4</m:t>
            </m:r>
          </m:sub>
          <m:sup>
            <m:r>
              <m:rPr>
                <m:sty m:val="p"/>
              </m:rPr>
              <m:t>−</m:t>
            </m:r>
          </m:sup>
        </m:sSubSup>
        <m:r>
          <m:rPr>
            <m:sty m:val="p"/>
          </m:rPr>
          <m:t>+</m:t>
        </m:r>
        <m:r>
          <m:t>3</m:t>
        </m:r>
        <m:sSub>
          <m:e>
            <m:r>
              <m:t>H</m:t>
            </m:r>
          </m:e>
          <m:sub>
            <m:r>
              <m:t>2</m:t>
            </m:r>
          </m:sub>
        </m:sSub>
        <m:r>
          <m:t>O</m:t>
        </m:r>
        <m:r>
          <m:rPr>
            <m:sty m:val="p"/>
          </m:rPr>
          <m:t>→</m:t>
        </m:r>
        <m:r>
          <m:t>2</m:t>
        </m:r>
        <m:r>
          <m:t>M</m:t>
        </m:r>
        <m:r>
          <m:t>n</m:t>
        </m:r>
        <m:sSub>
          <m:e>
            <m:r>
              <m:t>O</m:t>
            </m:r>
          </m:e>
          <m:sub>
            <m:r>
              <m:t>2</m:t>
            </m:r>
          </m:sub>
        </m:sSub>
        <m:r>
          <m:rPr>
            <m:sty m:val="p"/>
          </m:rPr>
          <m:t>↓</m:t>
        </m:r>
        <m:r>
          <m:rPr>
            <m:sty m:val="p"/>
          </m:rPr>
          <m:t>+</m:t>
        </m:r>
        <m:r>
          <m:t>C</m:t>
        </m:r>
        <m:sSub>
          <m:e>
            <m:r>
              <m:t>r</m:t>
            </m:r>
          </m:e>
          <m:sub>
            <m:r>
              <m:t>2</m:t>
            </m:r>
          </m:sub>
        </m:sSub>
        <m:sSubSup>
          <m:e>
            <m:r>
              <m:t>O</m:t>
            </m:r>
          </m:e>
          <m:sub>
            <m:r>
              <m:t>7</m:t>
            </m:r>
          </m:sub>
          <m:sup>
            <m:r>
              <m:t>2</m:t>
            </m:r>
            <m:r>
              <m:rPr>
                <m:sty m:val="p"/>
              </m:rPr>
              <m:t>−</m:t>
            </m:r>
          </m:sup>
        </m:sSubSup>
        <m:r>
          <m:rPr>
            <m:sty m:val="p"/>
          </m:rPr>
          <m:t>+</m:t>
        </m:r>
        <m:r>
          <m:t>6</m:t>
        </m:r>
        <m:sSup>
          <m:e>
            <m: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因为在酸性介质中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Compact"/>
        <w:numPr>
          <w:ilvl w:val="0"/>
          <w:numId w:val="1030"/>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H</m:t>
            </m:r>
          </m:e>
          <m:sup>
            <m:r>
              <m:rPr>
                <m:sty m:val="p"/>
              </m:rPr>
              <m:t>+</m:t>
            </m:r>
          </m:sup>
        </m:sSup>
        <m:r>
          <m:rPr>
            <m:sty m:val="p"/>
          </m:rPr>
          <m:t>→</m:t>
        </m:r>
        <m:r>
          <m:t>3</m:t>
        </m:r>
        <m:sSub>
          <m:e>
            <m:r>
              <m:rPr>
                <m:sty m:val="p"/>
              </m:rPr>
              <m:t>O</m:t>
            </m:r>
          </m:e>
          <m:sub>
            <m:r>
              <m:t>2</m:t>
            </m:r>
          </m:sub>
        </m:sSub>
        <m:r>
          <m:rPr>
            <m:sty m:val="p"/>
          </m:rPr>
          <m:t>↑</m:t>
        </m:r>
        <m:r>
          <m:rPr>
            <m:sty m:val="p"/>
          </m:rPr>
          <m:t>+</m:t>
        </m:r>
        <m:r>
          <m:t>4</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在酸性条件下不稳定</w:t>
      </w:r>
      <w:r>
        <w:rPr>
          <w:rFonts w:hint="eastAsia" w:ascii="Times New Roman" w:hAnsi="Times New Roman" w:eastAsia="Times New Roman" w:cs="Times New Roman"/>
        </w:rPr>
        <w:t>，</w:t>
      </w:r>
      <w:r>
        <w:rPr>
          <w:rFonts w:hint="eastAsia" w:ascii="Times New Roman" w:hAnsi="Times New Roman" w:eastAsia="FangSong" w:cs="Times New Roman"/>
        </w:rPr>
        <w:t>因此不能用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固溶体溶解反应第25届初赛"/>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硫化物氧化反应方程式第28届初赛"/>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58"/>
    <w:bookmarkStart w:id="62" w:name="乙酸银溶度积测定第34届初赛"/>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60" name="Picture"/>
            <a:graphic>
              <a:graphicData uri="http://schemas.openxmlformats.org/drawingml/2006/picture">
                <pic:pic>
                  <pic:nvPicPr>
                    <pic:cNvPr descr="cba51f318626093b67286f039e09df7eaef857d5fea8a8bee5d3d7e48204ee0d.jpg" id="61" name="Picture"/>
                    <pic:cNvPicPr>
                      <a:picLocks noChangeArrowheads="1" noChangeAspect="1"/>
                    </pic:cNvPicPr>
                  </pic:nvPicPr>
                  <pic:blipFill>
                    <a:blip r:embed="rId59"/>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62"/>
    <w:bookmarkStart w:id="92" w:name="碘量法测定ki浓度第39届初赛"/>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64" name="Picture"/>
            <a:graphic>
              <a:graphicData uri="http://schemas.openxmlformats.org/drawingml/2006/picture">
                <pic:pic>
                  <pic:nvPicPr>
                    <pic:cNvPr descr="f3b0929650ab11c2d9597a54df5b2cbb5e0c9cfd1a290d7df088812d2796fd91.jpg" id="65" name="Picture"/>
                    <pic:cNvPicPr>
                      <a:picLocks noChangeArrowheads="1" noChangeAspect="1"/>
                    </pic:cNvPicPr>
                  </pic:nvPicPr>
                  <pic:blipFill>
                    <a:blip r:embed="rId63"/>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81" w:name="sn2-类比与分子轨道分析"/>
    <w:p>
      <w:pPr>
        <w:pStyle w:val="Heading3"/>
        <w:spacing w:before="280" w:after="120"/>
      </w:pPr>
      <w:r>
        <w:rPr>
          <w:rFonts w:ascii="Times New Roman" w:hAnsi="Times New Roman" w:eastAsia="Times New Roman" w:cs="Times New Roman"/>
        </w:rPr>
        <w:t xml:space="preserve">4.2.2 SN2 </w:t>
      </w:r>
      <w:r>
        <w:rPr>
          <w:rFonts w:hint="eastAsia" w:ascii="Times New Roman" w:hAnsi="Times New Roman" w:eastAsia="SimHei" w:cs="Times New Roman"/>
        </w:rPr>
        <w:t xml:space="preserve">类比与分子轨道分析</w:t>
      </w:r>
    </w:p>
    <w:p>
      <w:pPr>
        <w:pStyle w:val="Compact"/>
        <w:numPr>
          <w:ilvl w:val="0"/>
          <w:numId w:val="1031"/>
        </w:numPr>
      </w:pPr>
      <w:r>
        <w:rPr>
          <w:rFonts w:hint="eastAsia" w:ascii="Times New Roman" w:hAnsi="Times New Roman" w:eastAsia="FangSong"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67" name="Picture"/>
            <a:graphic>
              <a:graphicData uri="http://schemas.openxmlformats.org/drawingml/2006/picture">
                <pic:pic>
                  <pic:nvPicPr>
                    <pic:cNvPr descr="4c83b988f105dfd213face037089a422985a3d77484c92d35d71c70d3aca2eca.jpg" id="68" name="Picture"/>
                    <pic:cNvPicPr>
                      <a:picLocks noChangeArrowheads="1" noChangeAspect="1"/>
                    </pic:cNvPicPr>
                  </pic:nvPicPr>
                  <pic:blipFill>
                    <a:blip r:embed="rId66"/>
                    <a:stretch>
                      <a:fillRect/>
                    </a:stretch>
                  </pic:blipFill>
                  <pic:spPr bwMode="auto">
                    <a:xfrm>
                      <a:off x="0" y="0"/>
                      <a:ext cx="3600000" cy="947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84400" cy="1701800"/>
            <wp:effectExtent b="0" l="0" r="0" t="0"/>
            <wp:docPr descr="" title="" id="70" name="Picture"/>
            <a:graphic>
              <a:graphicData uri="http://schemas.openxmlformats.org/drawingml/2006/picture">
                <pic:pic>
                  <pic:nvPicPr>
                    <pic:cNvPr descr="cc8debf2837c5a3153abcbd98867a59d8aebad1e6d564985d39204ebc32ab722.jpg" id="71" name="Picture"/>
                    <pic:cNvPicPr>
                      <a:picLocks noChangeArrowheads="1" noChangeAspect="1"/>
                    </pic:cNvPicPr>
                  </pic:nvPicPr>
                  <pic:blipFill>
                    <a:blip r:embed="rId69"/>
                    <a:stretch>
                      <a:fillRect/>
                    </a:stretch>
                  </pic:blipFill>
                  <pic:spPr bwMode="auto">
                    <a:xfrm>
                      <a:off x="0" y="0"/>
                      <a:ext cx="21844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6923"/>
            <wp:effectExtent b="0" l="0" r="0" t="0"/>
            <wp:docPr descr="" title="" id="73" name="Picture"/>
            <a:graphic>
              <a:graphicData uri="http://schemas.openxmlformats.org/drawingml/2006/picture">
                <pic:pic>
                  <pic:nvPicPr>
                    <pic:cNvPr descr="440fc02be21e7d19b0c4d413e0282f98f0841f5ed6e246d7152249af905d023c.jpg" id="74" name="Picture"/>
                    <pic:cNvPicPr>
                      <a:picLocks noChangeArrowheads="1" noChangeAspect="1"/>
                    </pic:cNvPicPr>
                  </pic:nvPicPr>
                  <pic:blipFill>
                    <a:blip r:embed="rId72"/>
                    <a:stretch>
                      <a:fillRect/>
                    </a:stretch>
                  </pic:blipFill>
                  <pic:spPr bwMode="auto">
                    <a:xfrm>
                      <a:off x="0" y="0"/>
                      <a:ext cx="3600000" cy="1176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7402"/>
            <wp:effectExtent b="0" l="0" r="0" t="0"/>
            <wp:docPr descr="" title="" id="76" name="Picture"/>
            <a:graphic>
              <a:graphicData uri="http://schemas.openxmlformats.org/drawingml/2006/picture">
                <pic:pic>
                  <pic:nvPicPr>
                    <pic:cNvPr descr="1cdc979de9b4992b040725375ed779e41eb3792f75086029ca17c57597534ce4.jpg" id="77" name="Picture"/>
                    <pic:cNvPicPr>
                      <a:picLocks noChangeArrowheads="1" noChangeAspect="1"/>
                    </pic:cNvPicPr>
                  </pic:nvPicPr>
                  <pic:blipFill>
                    <a:blip r:embed="rId75"/>
                    <a:stretch>
                      <a:fillRect/>
                    </a:stretch>
                  </pic:blipFill>
                  <pic:spPr bwMode="auto">
                    <a:xfrm>
                      <a:off x="0" y="0"/>
                      <a:ext cx="3600000" cy="1857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340100" cy="1943100"/>
            <wp:effectExtent b="0" l="0" r="0" t="0"/>
            <wp:docPr descr="" title="" id="79" name="Picture"/>
            <a:graphic>
              <a:graphicData uri="http://schemas.openxmlformats.org/drawingml/2006/picture">
                <pic:pic>
                  <pic:nvPicPr>
                    <pic:cNvPr descr="86aca52189461ddf0b34a74d4aa5f15303a93c40dcdc29a2db9dc4c748f1aef0.jpg" id="80" name="Picture"/>
                    <pic:cNvPicPr>
                      <a:picLocks noChangeArrowheads="1" noChangeAspect="1"/>
                    </pic:cNvPicPr>
                  </pic:nvPicPr>
                  <pic:blipFill>
                    <a:blip r:embed="rId78"/>
                    <a:stretch>
                      <a:fillRect/>
                    </a:stretch>
                  </pic:blipFill>
                  <pic:spPr bwMode="auto">
                    <a:xfrm>
                      <a:off x="0" y="0"/>
                      <a:ext cx="3340100" cy="1943100"/>
                    </a:xfrm>
                    <a:prstGeom prst="rect">
                      <a:avLst/>
                    </a:prstGeom>
                    <a:noFill/>
                    <a:ln w="9525">
                      <a:noFill/>
                      <a:headEnd/>
                      <a:tailEnd/>
                    </a:ln>
                  </pic:spPr>
                </pic:pic>
              </a:graphicData>
            </a:graphic>
          </wp:inline>
        </w:drawing>
      </w:r>
    </w:p>
    <w:bookmarkEnd w:id="81"/>
    <w:bookmarkStart w:id="91"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83" name="Picture"/>
            <a:graphic>
              <a:graphicData uri="http://schemas.openxmlformats.org/drawingml/2006/picture">
                <pic:pic>
                  <pic:nvPicPr>
                    <pic:cNvPr descr="38825c155902aabe9262ee2c4ad4bf1ee7483b9b7623be7761bed31bc150c687.jpg" id="84" name="Picture"/>
                    <pic:cNvPicPr>
                      <a:picLocks noChangeArrowheads="1" noChangeAspect="1"/>
                    </pic:cNvPicPr>
                  </pic:nvPicPr>
                  <pic:blipFill>
                    <a:blip r:embed="rId82"/>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86" name="Picture"/>
            <a:graphic>
              <a:graphicData uri="http://schemas.openxmlformats.org/drawingml/2006/picture">
                <pic:pic>
                  <pic:nvPicPr>
                    <pic:cNvPr descr="539b10c8f3de8e740cd39511db9f9b4e70ee884b5aaabd328511a80f4f0c5df1.jpg" id="87" name="Picture"/>
                    <pic:cNvPicPr>
                      <a:picLocks noChangeArrowheads="1" noChangeAspect="1"/>
                    </pic:cNvPicPr>
                  </pic:nvPicPr>
                  <pic:blipFill>
                    <a:blip r:embed="rId85"/>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89" name="Picture"/>
            <a:graphic>
              <a:graphicData uri="http://schemas.openxmlformats.org/drawingml/2006/picture">
                <pic:pic>
                  <pic:nvPicPr>
                    <pic:cNvPr descr="0d6c0d1b82502ce3745d5895eb6a38d0b9d4cb008ce96ab609633b776dc68845.jpg" id="90" name="Picture"/>
                    <pic:cNvPicPr>
                      <a:picLocks noChangeArrowheads="1" noChangeAspect="1"/>
                    </pic:cNvPicPr>
                  </pic:nvPicPr>
                  <pic:blipFill>
                    <a:blip r:embed="rId88"/>
                    <a:stretch>
                      <a:fillRect/>
                    </a:stretch>
                  </pic:blipFill>
                  <pic:spPr bwMode="auto">
                    <a:xfrm>
                      <a:off x="0" y="0"/>
                      <a:ext cx="3600000" cy="1219626"/>
                    </a:xfrm>
                    <a:prstGeom prst="rect">
                      <a:avLst/>
                    </a:prstGeom>
                    <a:noFill/>
                    <a:ln w="9525">
                      <a:noFill/>
                      <a:headEnd/>
                      <a:tailEnd/>
                    </a:ln>
                  </pic:spPr>
                </pic:pic>
              </a:graphicData>
            </a:graphic>
          </wp:inline>
        </w:drawing>
      </w:r>
    </w:p>
    <w:bookmarkEnd w:id="91"/>
    <w:bookmarkEnd w:id="92"/>
    <w:bookmarkEnd w:id="93"/>
    <w:bookmarkStart w:id="142" w:name="section-10"/>
    <w:p>
      <w:pPr>
        <w:pStyle w:val="Heading1"/>
        <w:spacing w:before="280" w:after="120"/>
      </w:pPr>
    </w:p>
    <w:bookmarkStart w:id="115"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95" name="Picture"/>
            <a:graphic>
              <a:graphicData uri="http://schemas.openxmlformats.org/drawingml/2006/picture">
                <pic:pic>
                  <pic:nvPicPr>
                    <pic:cNvPr descr="ccb93dd6bc32ddc6c6274e571594543fbe8073b81ff2e1253d3662bbcb0d4f53.jpg" id="96" name="Picture"/>
                    <pic:cNvPicPr>
                      <a:picLocks noChangeArrowheads="1" noChangeAspect="1"/>
                    </pic:cNvPicPr>
                  </pic:nvPicPr>
                  <pic:blipFill>
                    <a:blip r:embed="rId94"/>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98" name="Picture"/>
            <a:graphic>
              <a:graphicData uri="http://schemas.openxmlformats.org/drawingml/2006/picture">
                <pic:pic>
                  <pic:nvPicPr>
                    <pic:cNvPr descr="b985bd0caa7aa99c37b72df617a8f453a4e0a88956c5ec3d7be04480d08e6467.jpg" id="99" name="Picture"/>
                    <pic:cNvPicPr>
                      <a:picLocks noChangeArrowheads="1" noChangeAspect="1"/>
                    </pic:cNvPicPr>
                  </pic:nvPicPr>
                  <pic:blipFill>
                    <a:blip r:embed="rId97"/>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101" name="Picture"/>
            <a:graphic>
              <a:graphicData uri="http://schemas.openxmlformats.org/drawingml/2006/picture">
                <pic:pic>
                  <pic:nvPicPr>
                    <pic:cNvPr descr="76021aec446fc663049443e621592f50851868ffca53d6a15ac6c3f1febe2799.jpg" id="102" name="Picture"/>
                    <pic:cNvPicPr>
                      <a:picLocks noChangeArrowheads="1" noChangeAspect="1"/>
                    </pic:cNvPicPr>
                  </pic:nvPicPr>
                  <pic:blipFill>
                    <a:blip r:embed="rId100"/>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104" name="Picture"/>
            <a:graphic>
              <a:graphicData uri="http://schemas.openxmlformats.org/drawingml/2006/picture">
                <pic:pic>
                  <pic:nvPicPr>
                    <pic:cNvPr descr="c490bdbb30743f155c87287e5212671884724bad8887ce7159d75efba7d6423d.jpg" id="105" name="Picture"/>
                    <pic:cNvPicPr>
                      <a:picLocks noChangeArrowheads="1" noChangeAspect="1"/>
                    </pic:cNvPicPr>
                  </pic:nvPicPr>
                  <pic:blipFill>
                    <a:blip r:embed="rId103"/>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107" name="Picture"/>
            <a:graphic>
              <a:graphicData uri="http://schemas.openxmlformats.org/drawingml/2006/picture">
                <pic:pic>
                  <pic:nvPicPr>
                    <pic:cNvPr descr="8806d84aea1a6a21e5b5733e7bc78c78e5baabfb449e5d30dde9d23bdd7ed7fd.jpg" id="108" name="Picture"/>
                    <pic:cNvPicPr>
                      <a:picLocks noChangeArrowheads="1" noChangeAspect="1"/>
                    </pic:cNvPicPr>
                  </pic:nvPicPr>
                  <pic:blipFill>
                    <a:blip r:embed="rId106"/>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110" name="Picture"/>
            <a:graphic>
              <a:graphicData uri="http://schemas.openxmlformats.org/drawingml/2006/picture">
                <pic:pic>
                  <pic:nvPicPr>
                    <pic:cNvPr descr="0a4f05220c78e993924017a244bdb15a585c7d03f3308d46a62324a9d4097b91.jpg" id="111" name="Picture"/>
                    <pic:cNvPicPr>
                      <a:picLocks noChangeArrowheads="1" noChangeAspect="1"/>
                    </pic:cNvPicPr>
                  </pic:nvPicPr>
                  <pic:blipFill>
                    <a:blip r:embed="rId109"/>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113" name="Picture"/>
            <a:graphic>
              <a:graphicData uri="http://schemas.openxmlformats.org/drawingml/2006/picture">
                <pic:pic>
                  <pic:nvPicPr>
                    <pic:cNvPr descr="2637619a08ebd6b77591c61612cf596b3ed441c0b0587890603c5981f98f8677.jpg" id="114" name="Picture"/>
                    <pic:cNvPicPr>
                      <a:picLocks noChangeArrowheads="1" noChangeAspect="1"/>
                    </pic:cNvPicPr>
                  </pic:nvPicPr>
                  <pic:blipFill>
                    <a:blip r:embed="rId112"/>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6" w:name="一分册测试-ch10a-11-i2o5综合"/>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一分册测试</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r>
          <m:t>5</m:t>
        </m:r>
        <m:r>
          <m:rPr>
            <m:sty m:val="p"/>
          </m:rPr>
          <m:t>C</m:t>
        </m:r>
        <m:r>
          <m:rPr>
            <m:sty m:val="p"/>
          </m:rPr>
          <m:t>O</m:t>
        </m:r>
        <m:r>
          <m:rPr>
            <m:sty m:val="p"/>
          </m:rPr>
          <m:t>+</m:t>
        </m:r>
        <m:sSub>
          <m:e>
            <m:r>
              <m:rPr>
                <m:sty m:val="p"/>
              </m:rPr>
              <m:t>I</m:t>
            </m:r>
          </m:e>
          <m:sub>
            <m:r>
              <m:rPr>
                <m:sty m:val="p"/>
              </m:rPr>
              <m:t>2</m:t>
            </m:r>
          </m:sub>
        </m:sSub>
        <m:sSub>
          <m:e>
            <m:r>
              <m:rPr>
                <m:sty m:val="p"/>
              </m:rPr>
              <m:t>O</m:t>
            </m:r>
          </m:e>
          <m:sub>
            <m:r>
              <m:rPr>
                <m:sty m:val="p"/>
              </m:rPr>
              <m:t>5</m:t>
            </m:r>
          </m:sub>
        </m:sSub>
        <m:r>
          <m:rPr>
            <m:sty m:val="p"/>
          </m:rPr>
          <m:t>=</m:t>
        </m:r>
        <m:sSub>
          <m:e>
            <m:r>
              <m:rPr>
                <m:sty m:val="p"/>
              </m:rPr>
              <m:t>I</m:t>
            </m:r>
          </m:e>
          <m:sub>
            <m:r>
              <m:rPr>
                <m:sty m:val="p"/>
              </m:rPr>
              <m:t>2</m:t>
            </m:r>
          </m:sub>
        </m:sSub>
        <m:r>
          <m:rPr>
            <m:sty m:val="p"/>
          </m:rPr>
          <m:t>+</m:t>
        </m:r>
        <m:r>
          <m:t>5</m:t>
        </m:r>
        <m:r>
          <m:rPr>
            <m:sty m:val="p"/>
          </m:rPr>
          <m:t>C</m:t>
        </m:r>
        <m:sSub>
          <m:e>
            <m:r>
              <m:rPr>
                <m:sty m:val="p"/>
              </m:rPr>
              <m:t>O</m:t>
            </m:r>
          </m:e>
          <m:sub>
            <m:r>
              <m:rPr>
                <m:sty m:val="p"/>
              </m:rPr>
              <m:t>2</m:t>
            </m:r>
          </m:sub>
        </m:sSub>
      </m:oMath>
    </w:p>
    <w:p>
      <w:pPr>
        <w:pStyle w:val="BodyText"/>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p>
    <w:p>
      <w:pPr>
        <w:pStyle w:val="BodyText"/>
      </w:pP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1.5</m:t>
        </m:r>
        <m:r>
          <m:rPr>
            <m:sty m:val="p"/>
          </m:rPr>
          <m:t>×</m:t>
        </m:r>
        <m:r>
          <m:t>2</m:t>
        </m:r>
        <m:r>
          <m:rPr>
            <m:sty m:val="p"/>
          </m:rPr>
          <m:t>×</m:t>
        </m:r>
        <m:r>
          <m:t>4</m:t>
        </m:r>
        <m:r>
          <m:rPr>
            <m:sty m:val="p"/>
          </m:rPr>
          <m:t>=</m:t>
        </m:r>
        <m:r>
          <m:t>1.2</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20.00</m:t>
        </m:r>
        <m:r>
          <m:rPr>
            <m:sty m:val="p"/>
          </m:rPr>
          <m:t>−</m:t>
        </m:r>
        <m:r>
          <m:t>1.2</m:t>
        </m:r>
        <m:r>
          <m:rPr>
            <m:sty m:val="p"/>
          </m:rPr>
          <m:t>=</m:t>
        </m:r>
        <m:r>
          <m:t>0.8</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0.8</m:t>
        </m:r>
        <m:r>
          <m:rPr>
            <m:sty m:val="p"/>
          </m:rPr>
          <m:t>×</m:t>
        </m:r>
        <m:r>
          <m:t>1</m:t>
        </m:r>
        <m:r>
          <m:rPr>
            <m:sty m:val="p"/>
          </m:rPr>
          <m:t>/</m:t>
        </m:r>
        <m:r>
          <m:t>2</m:t>
        </m:r>
        <m:r>
          <m:rPr>
            <m:sty m:val="p"/>
          </m:rPr>
          <m:t>=</m:t>
        </m:r>
        <m:r>
          <m:t>0.4</m:t>
        </m:r>
        <m:r>
          <m:t> </m:t>
        </m:r>
        <m:r>
          <m:rPr>
            <m:sty m:val="p"/>
          </m:rPr>
          <m:t>m</m:t>
        </m:r>
        <m:r>
          <m:rPr>
            <m:sty m:val="p"/>
          </m:rPr>
          <m:t>m</m:t>
        </m:r>
        <m:r>
          <m:rPr>
            <m:sty m:val="p"/>
          </m:rPr>
          <m:t>o</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0.4</m:t>
        </m:r>
        <m:r>
          <m:rPr>
            <m:sty m:val="p"/>
          </m:rPr>
          <m:t>×</m:t>
        </m:r>
        <m:r>
          <m:t>5</m:t>
        </m:r>
        <m:r>
          <m:rPr>
            <m:sty m:val="p"/>
          </m:rPr>
          <m:t>=</m:t>
        </m:r>
        <m:r>
          <m:t>2</m:t>
        </m:r>
        <m:r>
          <m:t> </m:t>
        </m:r>
        <m:r>
          <m:rPr>
            <m:sty m:val="p"/>
          </m:rPr>
          <m:t>m</m:t>
        </m:r>
        <m:r>
          <m:rPr>
            <m:sty m:val="p"/>
          </m:rPr>
          <m:t>m</m:t>
        </m:r>
        <m:r>
          <m:rPr>
            <m:sty m:val="p"/>
          </m:rPr>
          <m:t>o</m:t>
        </m:r>
        <m:r>
          <m:rPr>
            <m:sty m:val="p"/>
          </m:rPr>
          <m:t>l</m:t>
        </m:r>
      </m:oMath>
    </w:p>
    <w:p>
      <w:pPr>
        <w:pStyle w:val="BodyText"/>
      </w:pP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48.9</m:t>
        </m:r>
        <m:r>
          <m:t> </m:t>
        </m:r>
        <m:r>
          <m:rPr>
            <m:sty m:val="p"/>
          </m:rPr>
          <m:t>m</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的体积分数为</w:t>
      </w:r>
      <w:r>
        <w:rPr>
          <w:rFonts w:hint="eastAsia" w:ascii="Times New Roman" w:hAnsi="Times New Roman" w:eastAsia="Times New Roman" w:cs="Times New Roman"/>
        </w:rPr>
        <w:t>：</w:t>
      </w:r>
      <m:oMath>
        <m:r>
          <m:t>0.326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r>
          <m:rPr>
            <m:sty m:val="p"/>
          </m:rPr>
          <m:t>H</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t>5</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t>2</m:t>
        </m:r>
        <m:r>
          <m:rPr>
            <m:sty m:val="p"/>
          </m:rPr>
          <m:t>H</m:t>
        </m:r>
        <m:r>
          <m:rPr>
            <m:sty m:val="p"/>
          </m:rPr>
          <m:t>I</m:t>
        </m:r>
        <m:sSub>
          <m:e>
            <m:r>
              <m:rPr>
                <m:sty m:val="p"/>
              </m:rPr>
              <m:t>O</m:t>
            </m:r>
          </m:e>
          <m:sub>
            <m:r>
              <m:rPr>
                <m:sty m:val="p"/>
              </m:rP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O</m:t>
            </m:r>
          </m:e>
          <m:sub>
            <m:r>
              <m:rPr>
                <m:sty m:val="p"/>
              </m:rPr>
              <m:t>2</m:t>
            </m:r>
          </m:sub>
          <m:sup>
            <m:r>
              <m:rPr>
                <m:sty m:val="p"/>
              </m:rPr>
              <m:t>+</m:t>
            </m:r>
          </m:sup>
        </m:sSubSup>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O</m:t>
            </m:r>
          </m:e>
          <m:sup>
            <m:r>
              <m:rPr>
                <m:sty m:val="p"/>
              </m:rPr>
              <m:t>+</m:t>
            </m:r>
          </m:sup>
        </m:sSup>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6"/>
    <w:bookmarkStart w:id="117" w:name="化学能力测试-ch7a-5-草酸钙溶解度计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化学能力测试</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光度-03-双波长联立测定ti与v"/>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118"/>
    <w:bookmarkStart w:id="119" w:name="硼酸甘露醇强化滴定"/>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容量-02-混合碱双指示剂法"/>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120"/>
    <w:bookmarkStart w:id="121" w:name="容量-04-酸碱滴定终点误差计算"/>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k2cr2o7法测铁中h3po4的作用"/>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碘量法测铜近终点加kscn"/>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氧沉-02-碘量法测定铜合金"/>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124"/>
    <w:bookmarkStart w:id="127" w:name="edta络合滴定中酸效应系数的计算"/>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125"/>
    <w:bookmarkStart w:id="126"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End w:id="127"/>
    <w:bookmarkStart w:id="130" w:name="返滴定法测铝"/>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8"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128"/>
    <w:bookmarkStart w:id="129"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1" w:name="络重-02-返滴定测铝含量"/>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131"/>
    <w:bookmarkStart w:id="132" w:name="络重-03-选择性滴定判断"/>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section-11"/>
    <w:p>
      <w:pPr>
        <w:pStyle w:val="Heading2"/>
        <w:spacing w:before="280" w:after="120"/>
      </w:pPr>
      <w:r>
        <w:rPr>
          <w:rFonts w:ascii="Times New Roman" w:hAnsi="Times New Roman" w:eastAsia="Times New Roman" w:cs="Times New Roman"/>
        </w:rPr>
        <w:t xml:space="preserve">6.54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133"/>
    <w:bookmarkStart w:id="134" w:name="section-12"/>
    <w:p>
      <w:pPr>
        <w:pStyle w:val="Heading2"/>
        <w:spacing w:before="280" w:after="120"/>
      </w:pPr>
      <w:r>
        <w:rPr>
          <w:rFonts w:ascii="Times New Roman" w:hAnsi="Times New Roman" w:eastAsia="Times New Roman" w:cs="Times New Roman"/>
        </w:rPr>
        <w:t xml:space="preserve">6.55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5"/>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基础-习19"/>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基础-习21"/>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基础-习22"/>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2"/>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139"/>
    <w:bookmarkStart w:id="140" w:name="习20"/>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140"/>
    <w:bookmarkStart w:id="141" w:name="习22"/>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141"/>
    <w:bookmarkEnd w:id="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9" Type="http://schemas.openxmlformats.org/officeDocument/2006/relationships/image" Target="media/rId109.jpg"/><Relationship Id="rId88" Type="http://schemas.openxmlformats.org/officeDocument/2006/relationships/image" Target="media/rId88.jpg"/><Relationship Id="rId75" Type="http://schemas.openxmlformats.org/officeDocument/2006/relationships/image" Target="media/rId75.jpg"/><Relationship Id="rId112" Type="http://schemas.openxmlformats.org/officeDocument/2006/relationships/image" Target="media/rId112.jpg"/><Relationship Id="rId82" Type="http://schemas.openxmlformats.org/officeDocument/2006/relationships/image" Target="media/rId82.jpg"/><Relationship Id="rId72" Type="http://schemas.openxmlformats.org/officeDocument/2006/relationships/image" Target="media/rId72.jpg"/><Relationship Id="rId66" Type="http://schemas.openxmlformats.org/officeDocument/2006/relationships/image" Target="media/rId66.jpg"/><Relationship Id="rId85" Type="http://schemas.openxmlformats.org/officeDocument/2006/relationships/image" Target="media/rId85.jpg"/><Relationship Id="rId100" Type="http://schemas.openxmlformats.org/officeDocument/2006/relationships/image" Target="media/rId100.jpg"/><Relationship Id="rId78" Type="http://schemas.openxmlformats.org/officeDocument/2006/relationships/image" Target="media/rId78.jpg"/><Relationship Id="rId106" Type="http://schemas.openxmlformats.org/officeDocument/2006/relationships/image" Target="media/rId106.jpg"/><Relationship Id="rId52" Type="http://schemas.openxmlformats.org/officeDocument/2006/relationships/image" Target="media/rId52.jpg"/><Relationship Id="rId97" Type="http://schemas.openxmlformats.org/officeDocument/2006/relationships/image" Target="media/rId97.jpg"/><Relationship Id="rId103" Type="http://schemas.openxmlformats.org/officeDocument/2006/relationships/image" Target="media/rId103.jpg"/><Relationship Id="rId59" Type="http://schemas.openxmlformats.org/officeDocument/2006/relationships/image" Target="media/rId59.jpg"/><Relationship Id="rId69" Type="http://schemas.openxmlformats.org/officeDocument/2006/relationships/image" Target="media/rId69.jpg"/><Relationship Id="rId94" Type="http://schemas.openxmlformats.org/officeDocument/2006/relationships/image" Target="media/rId94.jpg"/><Relationship Id="rId27" Type="http://schemas.openxmlformats.org/officeDocument/2006/relationships/image" Target="media/rId27.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2026-09-07T02:06:48Z</dcterms:created>
  <dcterms:modified xsi:type="dcterms:W3CDTF">2026-09-07T02:06:48Z</dcterms:modified>
</cp:coreProperties>
</file>

<file path=docProps/custom.xml><?xml version="1.0" encoding="utf-8"?>
<Properties xmlns="http://schemas.openxmlformats.org/officeDocument/2006/custom-properties" xmlns:vt="http://schemas.openxmlformats.org/officeDocument/2006/docPropsVTypes"/>
</file>