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综合模拟卷ii"/>
    <w:p>
      <w:pPr>
        <w:pStyle w:val="Heading1"/>
        <w:spacing w:before="280" w:after="120"/>
        <w:jc w:val="center"/>
      </w:pPr>
      <w:r>
        <w:rPr>
          <w:rFonts w:hint="eastAsia" w:ascii="Times New Roman" w:hAnsi="Times New Roman" w:eastAsia="SimHei" w:cs="Times New Roman"/>
        </w:rPr>
        <w:t>综合模拟卷</w:t>
      </w:r>
      <w:r>
        <w:rPr>
          <w:rFonts w:hint="eastAsia" w:ascii="Times New Roman" w:hAnsi="Times New Roman" w:eastAsia="Times New Roman" w:cs="Times New Roman"/>
        </w:rPr>
        <w:t>II</w:t>
      </w:r>
    </w:p>
    <w:bookmarkStart w:id="9" w:name="化学原理6-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纳米铝粉性质</w:t>
      </w:r>
      <w:r>
        <w:rPr>
          <w:rFonts w:ascii="Times New Roman" w:hAnsi="Times New Roman" w:eastAsia="Times New Roman" w:cs="Times New Roman"/>
          <w:b/>
          <w:bCs/>
        </w:rPr>
        <w:t xml:space="preserve"> (2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关于从普通铝粉</w:t>
      </w:r>
      <w:r>
        <w:rPr>
          <w:rFonts w:hint="eastAsia" w:ascii="Times New Roman" w:hAnsi="Times New Roman" w:eastAsia="Times New Roman" w:cs="Times New Roman"/>
        </w:rPr>
        <w:t>（b-Al）</w:t>
      </w:r>
      <w:r>
        <w:rPr>
          <w:rFonts w:hint="eastAsia" w:ascii="Times New Roman" w:hAnsi="Times New Roman" w:eastAsia="FangSong" w:cs="Times New Roman"/>
        </w:rPr>
        <w:t>转变为纳米铝粉</w:t>
      </w:r>
      <w:r>
        <w:rPr>
          <w:rFonts w:hint="eastAsia" w:ascii="Times New Roman" w:hAnsi="Times New Roman" w:eastAsia="Times New Roman" w:cs="Times New Roman"/>
        </w:rPr>
        <w:t>（n-Al）</w:t>
      </w:r>
      <w:r>
        <w:rPr>
          <w:rFonts w:hint="eastAsia" w:ascii="Times New Roman" w:hAnsi="Times New Roman" w:eastAsia="FangSong" w:cs="Times New Roman"/>
        </w:rPr>
        <w:t>的过程及它们的有关性质</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p>
    <w:bookmarkEnd w:id="10"/>
    <w:bookmarkStart w:id="11" w:name="问题"/>
    <w:p>
      <w:pPr>
        <w:pStyle w:val="Heading2"/>
        <w:spacing w:before="280" w:after="120"/>
      </w:pPr>
      <w:r>
        <w:rPr>
          <w:rFonts w:hint="eastAsia" w:ascii="Times New Roman" w:hAnsi="Times New Roman" w:eastAsia="SimHei" w:cs="Times New Roman"/>
        </w:rPr>
        <w:t xml:space="preserve">问题</w:t>
      </w:r>
    </w:p>
    <w:p>
      <w:pPr>
        <w:pStyle w:val="FirstParagraph"/>
      </w:pPr>
      <w:r>
        <w:rPr>
          <w:rFonts w:hint="eastAsia" w:ascii="Times New Roman" w:hAnsi="Times New Roman" w:eastAsia="FangSong" w:cs="Times New Roman"/>
        </w:rPr>
        <w:t>判断以下说法的正确性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Δ</m:t>
        </m:r>
        <m:r>
          <m:t>H</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Δ</m:t>
        </m:r>
        <m:r>
          <m:t>S</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Δ</m:t>
        </m:r>
        <m:r>
          <m:t>G</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熔点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A</m:t>
        </m:r>
        <m:r>
          <m:t>l</m:t>
        </m:r>
        <m:r>
          <m:rPr>
            <m:sty m:val="p"/>
          </m:rPr>
          <m:t>&lt;</m:t>
        </m:r>
        <m:r>
          <m:t>b</m:t>
        </m:r>
        <m:r>
          <m:rPr>
            <m:sty m:val="p"/>
          </m:rPr>
          <m:t>−</m:t>
        </m:r>
        <m:r>
          <m:t>A</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燃烧焓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A</m:t>
        </m:r>
        <m:r>
          <m:t>l</m:t>
        </m:r>
        <m:r>
          <m:rPr>
            <m:sty m:val="p"/>
          </m:rPr>
          <m:t>&gt;</m:t>
        </m:r>
        <m:r>
          <m:t>b</m:t>
        </m:r>
        <m:r>
          <m:rPr>
            <m:sty m:val="p"/>
          </m:rPr>
          <m:t>−</m:t>
        </m:r>
        <m:r>
          <m:t>A</m:t>
        </m:r>
        <m:r>
          <m:t>l</m:t>
        </m:r>
      </m:oMath>
    </w:p>
    <w:bookmarkEnd w:id="11"/>
    <w:bookmarkStart w:id="12"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15</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溶剂萃取法是以溶质在两互不相溶的液体中不平等分布为理论基础的一种重要的化学分离技术</w:t>
      </w:r>
      <w:r>
        <w:rPr>
          <w:rFonts w:hint="eastAsia" w:ascii="Times New Roman" w:hAnsi="Times New Roman" w:eastAsia="Times New Roman" w:cs="Times New Roman"/>
        </w:rPr>
        <w:t>。</w:t>
      </w:r>
      <w:r>
        <w:rPr>
          <w:rFonts w:hint="eastAsia" w:ascii="Times New Roman" w:hAnsi="Times New Roman" w:eastAsia="FangSong" w:cs="Times New Roman"/>
        </w:rPr>
        <w:t>一系列的实验在进行对某一元有机酸</w:t>
      </w:r>
      <w:r>
        <w:rPr>
          <w:rFonts w:ascii="Times New Roman" w:hAnsi="Times New Roman" w:eastAsia="Times New Roman" w:cs="Times New Roman"/>
        </w:rPr>
        <w:t xml:space="preserve"> X </w:t>
      </w:r>
      <w:r>
        <w:rPr>
          <w:rFonts w:hint="eastAsia" w:ascii="Times New Roman" w:hAnsi="Times New Roman" w:eastAsia="FangSong" w:cs="Times New Roman"/>
        </w:rPr>
        <w:t>在水</w:t>
      </w:r>
      <w:r>
        <w:rPr>
          <w:rFonts w:hint="eastAsia" w:ascii="Times New Roman" w:hAnsi="Times New Roman" w:eastAsia="Times New Roman" w:cs="Times New Roman"/>
        </w:rPr>
        <w:t>（w）</w:t>
      </w:r>
      <w:r>
        <w:rPr>
          <w:rFonts w:hint="eastAsia" w:ascii="Times New Roman" w:hAnsi="Times New Roman" w:eastAsia="FangSong" w:cs="Times New Roman"/>
        </w:rPr>
        <w:t>和苯</w:t>
      </w:r>
      <w:r>
        <w:rPr>
          <w:rFonts w:hint="eastAsia" w:ascii="Times New Roman" w:hAnsi="Times New Roman" w:eastAsia="Times New Roman" w:cs="Times New Roman"/>
        </w:rPr>
        <w:t>（b）</w:t>
      </w:r>
      <w:r>
        <w:rPr>
          <w:rFonts w:hint="eastAsia" w:ascii="Times New Roman" w:hAnsi="Times New Roman" w:eastAsia="FangSong" w:cs="Times New Roman"/>
        </w:rPr>
        <w:t>中的分布的研究</w:t>
      </w:r>
      <w:r>
        <w:rPr>
          <w:rFonts w:hint="eastAsia" w:ascii="Times New Roman" w:hAnsi="Times New Roman" w:eastAsia="Times New Roman" w:cs="Times New Roman"/>
        </w:rPr>
        <w:t>。</w:t>
      </w:r>
      <w:r>
        <w:rPr>
          <w:rFonts w:hint="eastAsia" w:ascii="Times New Roman" w:hAnsi="Times New Roman" w:eastAsia="FangSong" w:cs="Times New Roman"/>
        </w:rPr>
        <w:t>在实验中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的分配系数</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f>
          <m:fPr>
            <m:type m:val="bar"/>
          </m:fPr>
          <m:num>
            <m:r>
              <m:rPr>
                <m:sty m:val="p"/>
              </m:rPr>
              <m:t>[</m:t>
            </m:r>
            <m:r>
              <m:rPr>
                <m:sty m:val="p"/>
              </m:rPr>
              <m:t>H</m:t>
            </m:r>
            <m:r>
              <m:rPr>
                <m:sty m:val="p"/>
              </m:rPr>
              <m:t>A</m:t>
            </m:r>
            <m:sSub>
              <m:e>
                <m:r>
                  <m:rPr>
                    <m:sty m:val="p"/>
                  </m:rPr>
                  <m:t>]</m:t>
                </m:r>
              </m:e>
              <m:sub>
                <m:r>
                  <m:rPr>
                    <m:sty m:val="p"/>
                  </m:rPr>
                  <m:t>b</m:t>
                </m:r>
              </m:sub>
            </m:sSub>
          </m:num>
          <m:den>
            <m:r>
              <m:rPr>
                <m:sty m:val="p"/>
              </m:rPr>
              <m:t>[</m:t>
            </m:r>
            <m:r>
              <m:rPr>
                <m:sty m:val="p"/>
              </m:rPr>
              <m:t>H</m:t>
            </m:r>
            <m:r>
              <m:rPr>
                <m:sty m:val="p"/>
              </m:rPr>
              <m:t>A</m:t>
            </m:r>
            <m:sSub>
              <m:e>
                <m:r>
                  <m:rPr>
                    <m:sty m:val="p"/>
                  </m:rPr>
                  <m:t>]</m:t>
                </m:r>
              </m:e>
              <m:sub>
                <m:r>
                  <m:rPr>
                    <m:sty m:val="p"/>
                  </m:rPr>
                  <m:t>w</m:t>
                </m:r>
              </m:sub>
            </m:sSub>
          </m:den>
        </m:f>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在水相中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有微弱的电离</w:t>
      </w:r>
      <w:r>
        <w:rPr>
          <w:rFonts w:hint="eastAsia" w:ascii="Times New Roman" w:hAnsi="Times New Roman" w:eastAsia="Times New Roman" w:cs="Times New Roman"/>
        </w:rPr>
        <w:t>，</w:t>
      </w:r>
      <w:r>
        <w:rPr>
          <w:rFonts w:hint="eastAsia" w:ascii="Times New Roman" w:hAnsi="Times New Roman" w:eastAsia="FangSong" w:cs="Times New Roman"/>
        </w:rPr>
        <w:t>电离方程式为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m:t>
        </m:r>
        <m:sSup>
          <m:e>
            <m:r>
              <m:rPr>
                <m:sty m:val="p"/>
              </m:rPr>
              <m:t>H</m:t>
            </m:r>
          </m:e>
          <m:sup>
            <m:r>
              <m:rPr>
                <m:sty m:val="p"/>
              </m:rPr>
              <m:t>+</m:t>
            </m:r>
          </m:sup>
        </m:sSup>
        <m:r>
          <m:rPr>
            <m:sty m:val="p"/>
          </m:rPr>
          <m:t>+</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a</m:t>
            </m:r>
          </m:sub>
        </m:sSub>
        <m:r>
          <m:rPr>
            <m:sty m:val="p"/>
          </m:rPr>
          <m:t>=</m:t>
        </m:r>
        <m:r>
          <m:t>1.00</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在有机相中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会发生部分二聚</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A</m:t>
        </m:r>
        <m:r>
          <m:rPr>
            <m:sty m:val="p"/>
          </m:rPr>
          <m:t>⇌</m:t>
        </m:r>
        <m:r>
          <m:rPr>
            <m:sty m:val="p"/>
          </m:rPr>
          <m:t>(</m:t>
        </m:r>
        <m:r>
          <m:rPr>
            <m:sty m:val="p"/>
          </m:rPr>
          <m:t>H</m:t>
        </m:r>
        <m:r>
          <m:rPr>
            <m:sty m:val="p"/>
          </m:rPr>
          <m:t>A</m:t>
        </m:r>
        <m:sSub>
          <m:e>
            <m:r>
              <m:rPr>
                <m:sty m:val="p"/>
              </m:rPr>
              <m:t>)</m:t>
            </m:r>
          </m:e>
          <m:sub>
            <m:r>
              <m:t>2</m:t>
            </m:r>
          </m:sub>
        </m:sSub>
      </m:oMath>
      <w:r>
        <w:rPr>
          <w:rFonts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分离两相后</w:t>
      </w:r>
      <w:r>
        <w:rPr>
          <w:rFonts w:hint="eastAsia" w:ascii="Times New Roman" w:hAnsi="Times New Roman" w:eastAsia="Times New Roman" w:cs="Times New Roman"/>
        </w:rPr>
        <w:t>，</w:t>
      </w:r>
      <w:r>
        <w:rPr>
          <w:rFonts w:hint="eastAsia" w:ascii="Times New Roman" w:hAnsi="Times New Roman" w:eastAsia="FangSong" w:cs="Times New Roman"/>
        </w:rPr>
        <w:t>蒸发去溶剂</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水相中含有</w:t>
      </w:r>
      <w:r>
        <w:rPr>
          <w:rFonts w:ascii="Times New Roman" w:hAnsi="Times New Roman" w:eastAsia="Times New Roman" w:cs="Times New Roman"/>
        </w:rPr>
        <w:t xml:space="preserve"> </w:t>
      </w:r>
      <m:oMath>
        <m:oMathPr>
          <m:ctrlPr>
            <w:rPr>
              <w:sz w:val="28"/>
              <w:szCs w:val="28"/>
            </w:rPr>
          </m:ctrlPr>
        </m:oMathPr>
        <m:r>
          <m:t>3.05</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苯层中含有</w:t>
      </w:r>
      <w:r>
        <w:rPr>
          <w:rFonts w:ascii="Times New Roman" w:hAnsi="Times New Roman" w:eastAsia="Times New Roman" w:cs="Times New Roman"/>
        </w:rPr>
        <w:t xml:space="preserve"> </w:t>
      </w:r>
      <m:oMath>
        <m:oMathPr>
          <m:ctrlPr>
            <w:rPr>
              <w:sz w:val="28"/>
              <w:szCs w:val="28"/>
            </w:rPr>
          </m:ctrlPr>
        </m:oMathPr>
        <m:r>
          <m:t>3.96</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计算在水相中所有物质的浓度</w:t>
      </w:r>
      <w:r>
        <w:rPr>
          <w:rFonts w:hint="eastAsia" w:ascii="Times New Roman" w:hAnsi="Times New Roman" w:eastAsia="Times New Roman" w:cs="Times New Roman"/>
        </w:rPr>
        <w:t>，</w:t>
      </w:r>
      <w:r>
        <w:rPr>
          <w:rFonts w:hint="eastAsia" w:ascii="Times New Roman" w:hAnsi="Times New Roman" w:eastAsia="FangSong" w:cs="Times New Roman"/>
        </w:rPr>
        <w:t>并预测它的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计算在苯中化合物</w:t>
      </w:r>
      <w:r>
        <w:rPr>
          <w:rFonts w:ascii="Times New Roman" w:hAnsi="Times New Roman" w:eastAsia="Times New Roman" w:cs="Times New Roman"/>
        </w:rPr>
        <w:t xml:space="preserve"> X </w:t>
      </w:r>
      <w:r>
        <w:rPr>
          <w:rFonts w:hint="eastAsia" w:ascii="Times New Roman" w:hAnsi="Times New Roman" w:eastAsia="FangSong" w:cs="Times New Roman"/>
        </w:rPr>
        <w:t>的二聚常数</w:t>
      </w:r>
      <w:r>
        <w:rPr>
          <w:rFonts w:hint="eastAsia" w:ascii="Times New Roman" w:hAnsi="Times New Roman" w:eastAsia="Times New Roman" w:cs="Times New Roman"/>
        </w:rPr>
        <w:t>。</w:t>
      </w:r>
    </w:p>
    <w:bookmarkEnd w:id="12"/>
    <w:bookmarkStart w:id="13"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我国石油工业一般采用恒电流库仑分析法测定汽油的溴指数</w:t>
      </w:r>
      <w:r>
        <w:rPr>
          <w:rFonts w:hint="eastAsia" w:ascii="Times New Roman" w:hAnsi="Times New Roman" w:eastAsia="Times New Roman" w:cs="Times New Roman"/>
        </w:rPr>
        <w:t>。</w:t>
      </w:r>
      <w:r>
        <w:rPr>
          <w:rFonts w:hint="eastAsia" w:ascii="Times New Roman" w:hAnsi="Times New Roman" w:eastAsia="FangSong" w:cs="Times New Roman"/>
        </w:rPr>
        <w:t>溴指数是指每</w:t>
      </w:r>
      <w:r>
        <w:rPr>
          <w:rFonts w:hint="eastAsia" w:ascii="Times New Roman" w:hAnsi="Times New Roman" w:eastAsia="Times New Roman" w:cs="Times New Roman"/>
        </w:rPr>
        <w:t>100</w:t>
      </w:r>
      <w:r>
        <w:rPr>
          <w:rFonts w:hint="eastAsia" w:ascii="Times New Roman" w:hAnsi="Times New Roman" w:eastAsia="FangSong" w:cs="Times New Roman"/>
        </w:rPr>
        <w:t>克试样消耗溴的毫克数</w:t>
      </w:r>
      <w:r>
        <w:rPr>
          <w:rFonts w:hint="eastAsia" w:ascii="Times New Roman" w:hAnsi="Times New Roman" w:eastAsia="Times New Roman" w:cs="Times New Roman"/>
        </w:rPr>
        <w:t>,</w:t>
      </w:r>
      <w:r>
        <w:rPr>
          <w:rFonts w:hint="eastAsia" w:ascii="Times New Roman" w:hAnsi="Times New Roman" w:eastAsia="FangSong" w:cs="Times New Roman"/>
        </w:rPr>
        <w:t>它反映了试样中</w:t>
      </w:r>
      <w:r>
        <w:rPr>
          <w:rFonts w:hint="eastAsia" w:ascii="Times New Roman" w:hAnsi="Times New Roman" w:eastAsia="Times New Roman" w:cs="Times New Roman"/>
        </w:rPr>
        <w:t>C=C</w:t>
      </w:r>
      <w:r>
        <w:rPr>
          <w:rFonts w:hint="eastAsia" w:ascii="Times New Roman" w:hAnsi="Times New Roman" w:eastAsia="FangSong" w:cs="Times New Roman"/>
        </w:rPr>
        <w:t>的数目</w:t>
      </w:r>
      <w:r>
        <w:rPr>
          <w:rFonts w:hint="eastAsia" w:ascii="Times New Roman" w:hAnsi="Times New Roman" w:eastAsia="Times New Roman" w:cs="Times New Roman"/>
        </w:rPr>
        <w:t>。</w:t>
      </w:r>
      <w:r>
        <w:rPr>
          <w:rFonts w:hint="eastAsia" w:ascii="Times New Roman" w:hAnsi="Times New Roman" w:eastAsia="FangSong" w:cs="Times New Roman"/>
        </w:rPr>
        <w:t>测定时将</w:t>
      </w:r>
      <w:r>
        <w:rPr>
          <w:rFonts w:hint="eastAsia" w:ascii="Times New Roman" w:hAnsi="Times New Roman" w:eastAsia="Times New Roman" w:cs="Times New Roman"/>
        </w:rPr>
        <w:t>V(</w:t>
      </w:r>
      <w:r>
        <w:rPr>
          <w:rFonts w:hint="eastAsia" w:ascii="Times New Roman" w:hAnsi="Times New Roman" w:eastAsia="FangSong" w:cs="Times New Roman"/>
        </w:rPr>
        <w:t>毫升</w:t>
      </w:r>
      <w:r>
        <w:rPr>
          <w:rFonts w:hint="eastAsia" w:ascii="Times New Roman" w:hAnsi="Times New Roman" w:eastAsia="Times New Roman" w:cs="Times New Roman"/>
        </w:rPr>
        <w:t>)</w:t>
      </w:r>
      <w:r>
        <w:rPr>
          <w:rFonts w:hint="eastAsia" w:ascii="Times New Roman" w:hAnsi="Times New Roman" w:eastAsia="FangSong" w:cs="Times New Roman"/>
        </w:rPr>
        <w:t>试样加入库仑分析池中</w:t>
      </w:r>
      <w:r>
        <w:rPr>
          <w:rFonts w:hint="eastAsia" w:ascii="Times New Roman" w:hAnsi="Times New Roman" w:eastAsia="Times New Roman" w:cs="Times New Roman"/>
        </w:rPr>
        <w:t>,</w:t>
      </w:r>
      <w:r>
        <w:rPr>
          <w:rFonts w:hint="eastAsia" w:ascii="Times New Roman" w:hAnsi="Times New Roman" w:eastAsia="FangSong" w:cs="Times New Roman"/>
        </w:rPr>
        <w:t>利用电解产生的溴与不饱和烃反应</w:t>
      </w:r>
      <w:r>
        <w:rPr>
          <w:rFonts w:hint="eastAsia" w:ascii="Times New Roman" w:hAnsi="Times New Roman" w:eastAsia="Times New Roman" w:cs="Times New Roman"/>
        </w:rPr>
        <w:t>。</w:t>
      </w:r>
      <w:r>
        <w:rPr>
          <w:rFonts w:hint="eastAsia" w:ascii="Times New Roman" w:hAnsi="Times New Roman" w:eastAsia="FangSong" w:cs="Times New Roman"/>
        </w:rPr>
        <w:t>当反应完全后</w:t>
      </w:r>
      <w:r>
        <w:rPr>
          <w:rFonts w:hint="eastAsia" w:ascii="Times New Roman" w:hAnsi="Times New Roman" w:eastAsia="Times New Roman" w:cs="Times New Roman"/>
        </w:rPr>
        <w:t>,</w:t>
      </w:r>
      <w:r>
        <w:rPr>
          <w:rFonts w:hint="eastAsia" w:ascii="Times New Roman" w:hAnsi="Times New Roman" w:eastAsia="FangSong" w:cs="Times New Roman"/>
        </w:rPr>
        <w:t>过量溴在指示电极上还原而指示终点</w:t>
      </w:r>
      <w:r>
        <w:rPr>
          <w:rFonts w:hint="eastAsia" w:ascii="Times New Roman" w:hAnsi="Times New Roman" w:eastAsia="Times New Roman" w:cs="Times New Roman"/>
        </w:rPr>
        <w:t>。</w:t>
      </w:r>
      <w:r>
        <w:rPr>
          <w:rFonts w:hint="eastAsia" w:ascii="Times New Roman" w:hAnsi="Times New Roman" w:eastAsia="FangSong" w:cs="Times New Roman"/>
        </w:rPr>
        <w:t>支持电解质为</w:t>
      </w:r>
      <w:r>
        <w:rPr>
          <w:rFonts w:hint="eastAsia" w:ascii="Times New Roman" w:hAnsi="Times New Roman" w:eastAsia="Times New Roman" w:cs="Times New Roman"/>
        </w:rPr>
        <w:t>LiBr,</w:t>
      </w:r>
      <w:r>
        <w:rPr>
          <w:rFonts w:hint="eastAsia" w:ascii="Times New Roman" w:hAnsi="Times New Roman" w:eastAsia="FangSong" w:cs="Times New Roman"/>
        </w:rPr>
        <w:t>溶剂系统仅含</w:t>
      </w:r>
      <w:r>
        <w:rPr>
          <w:rFonts w:hint="eastAsia" w:ascii="Times New Roman" w:hAnsi="Times New Roman" w:eastAsia="Times New Roman" w:cs="Times New Roman"/>
        </w:rPr>
        <w:t>5%</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其余为甲醇</w:t>
      </w:r>
      <w:r>
        <w:rPr>
          <w:rFonts w:hint="eastAsia" w:ascii="Times New Roman" w:hAnsi="Times New Roman" w:eastAsia="Times New Roman" w:cs="Times New Roman"/>
        </w:rPr>
        <w:t>、</w:t>
      </w:r>
      <w:r>
        <w:rPr>
          <w:rFonts w:hint="eastAsia" w:ascii="Times New Roman" w:hAnsi="Times New Roman" w:eastAsia="FangSong" w:cs="Times New Roman"/>
        </w:rPr>
        <w:t>苯与醋酸</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d</w:t>
      </w:r>
      <w:r>
        <w:rPr>
          <w:rFonts w:hint="eastAsia" w:ascii="Times New Roman" w:hAnsi="Times New Roman" w:eastAsia="FangSong" w:cs="Times New Roman"/>
        </w:rPr>
        <w:t>为汽油试样密度</w:t>
      </w:r>
      <w:r>
        <w:rPr>
          <w:rFonts w:hint="eastAsia" w:ascii="Times New Roman" w:hAnsi="Times New Roman" w:eastAsia="Times New Roman" w:cs="Times New Roman"/>
        </w:rPr>
        <w:t>,Q</w:t>
      </w:r>
      <w:r>
        <w:rPr>
          <w:rFonts w:hint="eastAsia" w:ascii="Times New Roman" w:hAnsi="Times New Roman" w:eastAsia="FangSong" w:cs="Times New Roman"/>
        </w:rPr>
        <w:t>为终点时库仑计指示的溴化反应消耗的电量</w:t>
      </w:r>
      <w:r>
        <w:rPr>
          <w:rFonts w:hint="eastAsia" w:ascii="Times New Roman" w:hAnsi="Times New Roman" w:eastAsia="Times New Roman" w:cs="Times New Roman"/>
        </w:rPr>
        <w:t>(</w:t>
      </w:r>
      <w:r>
        <w:rPr>
          <w:rFonts w:hint="eastAsia" w:ascii="Times New Roman" w:hAnsi="Times New Roman" w:eastAsia="FangSong" w:cs="Times New Roman"/>
        </w:rPr>
        <w:t>库仑</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导出溴指数与</w:t>
      </w:r>
      <w:r>
        <w:rPr>
          <w:rFonts w:ascii="Times New Roman" w:hAnsi="Times New Roman" w:eastAsia="Times New Roman" w:cs="Times New Roman"/>
        </w:rPr>
        <w:t xml:space="preserve"> </w:t>
      </w:r>
      <m:oMath>
        <m:r>
          <m:t>V</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关系式中只允许有一个具体的数值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若在溶剂体系中增加苯的比例</w:t>
      </w:r>
      <w:r>
        <w:rPr>
          <w:rFonts w:hint="eastAsia" w:ascii="Times New Roman" w:hAnsi="Times New Roman" w:eastAsia="Times New Roman" w:cs="Times New Roman"/>
        </w:rPr>
        <w:t>,</w:t>
      </w:r>
      <w:r>
        <w:rPr>
          <w:rFonts w:hint="eastAsia" w:ascii="Times New Roman" w:hAnsi="Times New Roman" w:eastAsia="FangSong" w:cs="Times New Roman"/>
        </w:rPr>
        <w:t>说明其优缺点</w:t>
      </w:r>
      <w:r>
        <w:rPr>
          <w:rFonts w:hint="eastAsia" w:ascii="Times New Roman" w:hAnsi="Times New Roman" w:eastAsia="Times New Roman" w:cs="Times New Roman"/>
        </w:rPr>
        <w:t>。</w:t>
      </w:r>
    </w:p>
    <w:bookmarkEnd w:id="13"/>
    <w:bookmarkStart w:id="14"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容积可变反应器</w:t>
      </w:r>
      <w:r>
        <w:rPr>
          <w:rFonts w:hint="eastAsia" w:ascii="Times New Roman" w:hAnsi="Times New Roman" w:eastAsia="Times New Roman" w:cs="Times New Roman"/>
        </w:rPr>
        <w:t>（</w:t>
      </w:r>
      <w:r>
        <w:rPr>
          <w:rFonts w:hint="eastAsia" w:ascii="Times New Roman" w:hAnsi="Times New Roman" w:eastAsia="FangSong" w:cs="Times New Roman"/>
        </w:rPr>
        <w:t>恒压</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(g)+3H</w:t>
      </w:r>
      <w:r>
        <w:rPr>
          <w:rFonts w:ascii="Times New Roman" w:hAnsi="Times New Roman" w:eastAsia="Times New Roman" w:cs="Times New Roman"/>
          <w:vertAlign w:val="subscript"/>
        </w:rPr>
        <w:t>2</w:t>
      </w:r>
      <w:r>
        <w:rPr>
          <w:rFonts w:ascii="Times New Roman" w:hAnsi="Times New Roman" w:eastAsia="Times New Roman" w:cs="Times New Roman"/>
        </w:rPr>
        <w:t>(g)⇌2NH</w:t>
      </w:r>
      <w:r>
        <w:rPr>
          <w:rFonts w:ascii="Times New Roman" w:hAnsi="Times New Roman" w:eastAsia="Times New Roman" w:cs="Times New Roman"/>
          <w:vertAlign w:val="subscript"/>
        </w:rPr>
        <w:t>3</w:t>
      </w:r>
      <w:r>
        <w:rPr>
          <w:rFonts w:ascii="Times New Roman" w:hAnsi="Times New Roman" w:eastAsia="Times New Roman" w:cs="Times New Roman"/>
        </w:rPr>
        <w:t>(g)。</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平衡时</w:t>
      </w:r>
      <w:r>
        <w:rPr>
          <w:rFonts w:hint="eastAsia" w:ascii="Times New Roman" w:hAnsi="Times New Roman" w:eastAsia="Times New Roman" w:cs="Times New Roman"/>
        </w:rPr>
        <w:t>V=1.0L，[N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]=0.11,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]=0.14,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注入</w:t>
      </w:r>
      <w:r>
        <w:rPr>
          <w:rFonts w:hint="eastAsia" w:ascii="Times New Roman" w:hAnsi="Times New Roman" w:eastAsia="Times New Roman" w:cs="Times New Roman"/>
        </w:rPr>
        <w:t>4.0</w:t>
      </w:r>
      <w:r>
        <w:rPr>
          <w:rFonts w:ascii="Times New Roman" w:hAnsi="Times New Roman" w:eastAsia="Times New Roman" w:cs="Times New Roman"/>
        </w:rPr>
        <w:t xml:space="preserve">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Kc</w:t>
      </w:r>
      <w:r>
        <w:rPr>
          <w:rFonts w:hint="eastAsia" w:ascii="Times New Roman" w:hAnsi="Times New Roman" w:eastAsia="FangSong" w:cs="Times New Roman"/>
        </w:rPr>
        <w:t>和</w:t>
      </w:r>
      <w:r>
        <w:rPr>
          <w:rFonts w:hint="eastAsia" w:ascii="Times New Roman" w:hAnsi="Times New Roman" w:eastAsia="Times New Roman" w:cs="Times New Roman"/>
        </w:rPr>
        <w:t>Qc，</w:t>
      </w:r>
      <w:r>
        <w:rPr>
          <w:rFonts w:hint="eastAsia" w:ascii="Times New Roman" w:hAnsi="Times New Roman" w:eastAsia="FangSong" w:cs="Times New Roman"/>
        </w:rPr>
        <w:t>判断方向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一般化推导</w:t>
      </w:r>
      <w:r>
        <w:rPr>
          <w:rFonts w:hint="eastAsia" w:ascii="Times New Roman" w:hAnsi="Times New Roman" w:eastAsia="Times New Roman" w:cs="Times New Roman"/>
        </w:rPr>
        <w:t>：</w:t>
      </w:r>
      <w:r>
        <w:rPr>
          <w:rFonts w:hint="eastAsia" w:ascii="Times New Roman" w:hAnsi="Times New Roman" w:eastAsia="FangSong" w:cs="Times New Roman"/>
        </w:rPr>
        <w:t>注入</w:t>
      </w:r>
      <w:r>
        <w:rPr>
          <w:rFonts w:hint="eastAsia" w:ascii="Times New Roman" w:hAnsi="Times New Roman" w:eastAsia="Times New Roman" w:cs="Times New Roman"/>
        </w:rPr>
        <w:t>xV</w:t>
      </w:r>
      <w:r>
        <w:rPr>
          <w:rFonts w:hint="eastAsia" w:ascii="Times New Roman" w:hAnsi="Times New Roman" w:eastAsia="FangSong" w:cs="Times New Roman"/>
        </w:rPr>
        <w:t>体积的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w:t>
      </w:r>
      <w:r>
        <w:rPr>
          <w:rFonts w:hint="eastAsia" w:ascii="Times New Roman" w:hAnsi="Times New Roman" w:eastAsia="Times New Roman" w:cs="Times New Roman"/>
        </w:rPr>
        <w:t>Qc</w:t>
      </w:r>
      <w:r>
        <w:rPr>
          <w:rFonts w:hint="eastAsia" w:ascii="Times New Roman" w:hAnsi="Times New Roman" w:eastAsia="FangSong" w:cs="Times New Roman"/>
        </w:rPr>
        <w:t>的表达式和反应方向</w:t>
      </w:r>
      <w:r>
        <w:rPr>
          <w:rFonts w:hint="eastAsia" w:ascii="Times New Roman" w:hAnsi="Times New Roman" w:eastAsia="Times New Roman" w:cs="Times New Roman"/>
        </w:rPr>
        <w:t>。</w:t>
      </w:r>
    </w:p>
    <w:bookmarkEnd w:id="14"/>
    <w:bookmarkStart w:id="15" w:name="结构化学7-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5"/>
    <w:bookmarkStart w:id="20"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人工合成的某固氮铁钼催化剂的组成分析方法如下</w:t>
      </w:r>
      <w:r>
        <w:rPr>
          <w:rFonts w:hint="eastAsia" w:ascii="Times New Roman" w:hAnsi="Times New Roman" w:eastAsia="Times New Roman" w:cs="Times New Roman"/>
        </w:rPr>
        <w:t>：</w:t>
      </w:r>
      <w:r>
        <w:rPr>
          <w:rFonts w:hint="eastAsia" w:ascii="Times New Roman" w:hAnsi="Times New Roman" w:eastAsia="FangSong" w:cs="Times New Roman"/>
        </w:rPr>
        <w:t>取一定量的样品加酸溶解并调至</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份体积为第</w:t>
      </w:r>
      <w:r>
        <w:rPr>
          <w:rFonts w:hint="eastAsia" w:ascii="Times New Roman" w:hAnsi="Times New Roman" w:eastAsia="Times New Roman" w:cs="Times New Roman"/>
        </w:rPr>
        <w:t>1</w:t>
      </w:r>
      <w:r>
        <w:rPr>
          <w:rFonts w:hint="eastAsia" w:ascii="Times New Roman" w:hAnsi="Times New Roman" w:eastAsia="FangSong" w:cs="Times New Roman"/>
        </w:rPr>
        <w:t>份的两倍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份溶液以磺基水杨酸为指示剂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EDTA</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24.40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份先用沉淀法除去铁</w:t>
      </w:r>
      <w:r>
        <w:rPr>
          <w:rFonts w:hint="eastAsia" w:ascii="Times New Roman" w:hAnsi="Times New Roman" w:eastAsia="Times New Roman" w:cs="Times New Roman"/>
        </w:rPr>
        <w:t>，</w:t>
      </w:r>
      <w:r>
        <w:rPr>
          <w:rFonts w:hint="eastAsia" w:ascii="Times New Roman" w:hAnsi="Times New Roman" w:eastAsia="FangSong" w:cs="Times New Roman"/>
        </w:rPr>
        <w:t>用盐酸羟胺将</w:t>
      </w:r>
      <w:r>
        <w:rPr>
          <w:rFonts w:hint="eastAsia" w:ascii="Times New Roman" w:hAnsi="Times New Roman" w:eastAsia="Times New Roman" w:cs="Times New Roman"/>
        </w:rPr>
        <w:t>Mo(VI)</w:t>
      </w:r>
      <w:r>
        <w:rPr>
          <w:rFonts w:hint="eastAsia" w:ascii="Times New Roman" w:hAnsi="Times New Roman" w:eastAsia="FangSong" w:cs="Times New Roman"/>
        </w:rPr>
        <w:t>还原成</w:t>
      </w:r>
      <w:r>
        <w:rPr>
          <w:rFonts w:hint="eastAsia" w:ascii="Times New Roman" w:hAnsi="Times New Roman" w:eastAsia="Times New Roman" w:cs="Times New Roman"/>
        </w:rPr>
        <w:t>Mo(V)，</w:t>
      </w:r>
      <w:r>
        <w:rPr>
          <w:rFonts w:hint="eastAsia" w:ascii="Times New Roman" w:hAnsi="Times New Roman" w:eastAsia="FangSong" w:cs="Times New Roman"/>
        </w:rPr>
        <w:t>然后加入</w:t>
      </w:r>
      <w:r>
        <w:rPr>
          <w:rFonts w:hint="eastAsia" w:ascii="Times New Roman" w:hAnsi="Times New Roman" w:eastAsia="Times New Roman" w:cs="Times New Roman"/>
        </w:rPr>
        <w:t>25.00</w:t>
      </w:r>
      <w:r>
        <w:rPr>
          <w:rFonts w:ascii="Times New Roman" w:hAnsi="Times New Roman" w:eastAsia="Times New Roman" w:cs="Times New Roman"/>
        </w:rPr>
        <w:t xml:space="preserve"> mL </w:t>
      </w:r>
      <w:r>
        <w:rPr>
          <w:rFonts w:hint="eastAsia" w:ascii="Times New Roman" w:hAnsi="Times New Roman" w:eastAsia="Times New Roman" w:cs="Times New Roman"/>
        </w:rPr>
        <w:t>EDTA</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加入一定体积</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醋酸钠缓冲溶液</w:t>
      </w:r>
      <w:r>
        <w:rPr>
          <w:rFonts w:hint="eastAsia" w:ascii="Times New Roman" w:hAnsi="Times New Roman" w:eastAsia="Times New Roman" w:cs="Times New Roman"/>
        </w:rPr>
        <w:t>，</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22.12</w:t>
      </w:r>
      <w:r>
        <w:rPr>
          <w:rFonts w:ascii="Times New Roman" w:hAnsi="Times New Roman" w:eastAsia="Times New Roman" w:cs="Times New Roman"/>
        </w:rPr>
        <w:t xml:space="preserve"> mL。</w:t>
      </w:r>
    </w:p>
    <w:bookmarkStart w:id="16" w:name="分"/>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标准溶液的配制</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0.3289 g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溶解后转移至</w:t>
      </w:r>
      <w:r>
        <w:rPr>
          <w:rFonts w:ascii="Times New Roman" w:hAnsi="Times New Roman" w:eastAsia="Times New Roman" w:cs="Times New Roman"/>
        </w:rPr>
        <w:t xml:space="preserve"> 250 mL </w:t>
      </w:r>
      <w:r>
        <w:rPr>
          <w:rFonts w:hint="eastAsia" w:ascii="Times New Roman" w:hAnsi="Times New Roman" w:eastAsia="FangSong" w:cs="Times New Roman"/>
        </w:rPr>
        <w:t>的容量瓶</w:t>
      </w:r>
      <w:r>
        <w:rPr>
          <w:rFonts w:hint="eastAsia" w:ascii="Times New Roman" w:hAnsi="Times New Roman" w:eastAsia="Times New Roman" w:cs="Times New Roman"/>
        </w:rPr>
        <w:t>，</w:t>
      </w:r>
      <w:r>
        <w:rPr>
          <w:rFonts w:hint="eastAsia" w:ascii="Times New Roman" w:hAnsi="Times New Roman" w:eastAsia="FangSong" w:cs="Times New Roman"/>
        </w:rPr>
        <w:t>定容</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hint="eastAsia" w:ascii="Times New Roman" w:hAnsi="Times New Roman" w:eastAsia="FangSong" w:cs="Times New Roman"/>
        </w:rPr>
        <w:t>用移液管取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以二甲酚橙作指示剂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20.24 </w:t>
      </w:r>
      <w:r>
        <w:rPr>
          <w:rFonts w:hint="eastAsia" w:ascii="Times New Roman" w:hAnsi="Times New Roman" w:eastAsia="Times New Roman" w:cs="Times New Roman"/>
        </w:rPr>
        <w:t>mL。</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标准溶液和</w:t>
      </w:r>
      <w:r>
        <w:rPr>
          <w:rFonts w:ascii="Times New Roman" w:hAnsi="Times New Roman" w:eastAsia="Times New Roman" w:cs="Times New Roman"/>
        </w:rPr>
        <w:t xml:space="preserve"> EDTA </w:t>
      </w:r>
      <w:r>
        <w:rPr>
          <w:rFonts w:hint="eastAsia" w:ascii="Times New Roman" w:hAnsi="Times New Roman" w:eastAsia="FangSong" w:cs="Times New Roman"/>
        </w:rPr>
        <w:t>标准溶液的浓度</w:t>
      </w:r>
      <w:r>
        <w:rPr>
          <w:rFonts w:hint="eastAsia" w:ascii="Times New Roman" w:hAnsi="Times New Roman" w:eastAsia="Times New Roman" w:cs="Times New Roman"/>
        </w:rPr>
        <w:t>。</w:t>
      </w:r>
    </w:p>
    <w:bookmarkEnd w:id="16"/>
    <w:bookmarkStart w:id="17" w:name="分-1"/>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实验误差用标准差表示</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次测量结果作加减和乘除运算</w:t>
      </w:r>
      <w:r>
        <w:rPr>
          <w:rFonts w:hint="eastAsia" w:ascii="Times New Roman" w:hAnsi="Times New Roman" w:eastAsia="Times New Roman" w:cs="Times New Roman"/>
        </w:rPr>
        <w:t>，</w:t>
      </w:r>
      <w:r>
        <w:rPr>
          <w:rFonts w:hint="eastAsia" w:ascii="Times New Roman" w:hAnsi="Times New Roman" w:eastAsia="FangSong" w:cs="Times New Roman"/>
        </w:rPr>
        <w:t>运算结果</w:t>
      </w:r>
      <w:r>
        <w:rPr>
          <w:rFonts w:hint="eastAsia" w:ascii="Times New Roman" w:hAnsi="Times New Roman" w:eastAsia="Times New Roman" w:cs="Times New Roman"/>
        </w:rPr>
        <w:t>（</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的误差为</w:t>
      </w:r>
      <w:r>
        <w:rPr>
          <w:rFonts w:ascii="Times New Roman" w:hAnsi="Times New Roman" w:eastAsia="Times New Roman" w:cs="Times New Roman"/>
        </w:rPr>
        <w:t xml:space="preserve"> </w:t>
      </w:r>
      <m:oMath>
        <m:r>
          <m:rPr>
            <m:sty m:val="p"/>
          </m:rPr>
          <m:t>Δ</m:t>
        </m:r>
        <m:r>
          <m:t>Q</m:t>
        </m:r>
      </m:oMath>
      <w:r>
        <w:rPr>
          <w:rFonts w:hint="eastAsia" w:ascii="Times New Roman" w:hAnsi="Times New Roman" w:eastAsia="Times New Roman" w:cs="Times New Roman"/>
        </w:rPr>
        <w:t>，</w:t>
      </w:r>
      <w:r>
        <w:rPr>
          <w:rFonts w:hint="eastAsia" w:ascii="Times New Roman" w:hAnsi="Times New Roman" w:eastAsia="FangSong" w:cs="Times New Roman"/>
        </w:rPr>
        <w:t>其计算公式分别为</w:t>
      </w:r>
      <w:r>
        <w:rPr>
          <w:rFonts w:ascii="Times New Roman" w:hAnsi="Times New Roman" w:eastAsia="Times New Roman" w:cs="Times New Roman"/>
        </w:rPr>
        <w:t xml:space="preserve"> </w:t>
      </w:r>
      <m:oMath>
        <m:oMathPr>
          <m:ctrlPr>
            <w:rPr>
              <w:sz w:val="28"/>
              <w:szCs w:val="28"/>
            </w:rPr>
          </m:ctrlPr>
        </m:oMathPr>
        <m:r>
          <m:rPr>
            <m:sty m:val="p"/>
          </m:rPr>
          <m:t>Δ</m:t>
        </m:r>
        <m:sSub>
          <m:e>
            <m:r>
              <m:t>Q</m:t>
            </m:r>
          </m:e>
          <m:sub>
            <m:r>
              <m:rPr>
                <m:sty m:val="p"/>
              </m:rPr>
              <m:t>±</m:t>
            </m:r>
          </m:sub>
        </m:sSub>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r>
              <m:rPr>
                <m:sty m:val="p"/>
              </m:rPr>
              <m:t>Δ</m:t>
            </m:r>
            <m:sSub>
              <m:e>
                <m:r>
                  <m:t>q</m:t>
                </m:r>
              </m:e>
              <m:sub>
                <m:r>
                  <m:t>i</m:t>
                </m:r>
              </m:sub>
            </m:sSub>
            <m:sSup>
              <m:e>
                <m:r>
                  <m:rPr>
                    <m:sty m:val="p"/>
                  </m:rPr>
                  <m:t>)</m:t>
                </m:r>
              </m:e>
              <m:sup>
                <m:r>
                  <m:t>2</m:t>
                </m:r>
              </m:sup>
            </m:sSup>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b>
          <m:e>
            <m:r>
              <m:t>Q</m:t>
            </m:r>
          </m:e>
          <m:sub>
            <m:r>
              <m:rPr>
                <m:sty m:val="p"/>
              </m:rPr>
              <m:t>×</m:t>
            </m:r>
            <m:r>
              <m:rPr>
                <m:sty m:val="p"/>
              </m:rPr>
              <m:t>÷</m:t>
            </m:r>
          </m:sub>
        </m:sSub>
        <m:r>
          <m:rPr>
            <m:sty m:val="p"/>
          </m:rPr>
          <m:t>=</m:t>
        </m:r>
        <m:r>
          <m:rPr>
            <m:sty m:val="p"/>
          </m:rPr>
          <m:t>|</m:t>
        </m:r>
        <m:r>
          <m:t>Q</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r>
              <m:rPr>
                <m:sty m:val="p"/>
              </m:rPr>
              <m:t>Δ</m:t>
            </m:r>
            <m:sSub>
              <m:e>
                <m:r>
                  <m:t>q</m:t>
                </m:r>
              </m:e>
              <m:sub>
                <m:r>
                  <m:t>i</m:t>
                </m:r>
              </m:sub>
            </m:sSub>
            <m:r>
              <m:rPr>
                <m:sty m:val="p"/>
              </m:rPr>
              <m:t>/</m:t>
            </m:r>
            <m:sSub>
              <m:e>
                <m:r>
                  <m:t>q</m:t>
                </m:r>
              </m:e>
              <m:sub>
                <m:r>
                  <m:t>i</m:t>
                </m:r>
              </m:sub>
            </m:sSub>
            <m:sSup>
              <m:e>
                <m:r>
                  <m:rPr>
                    <m:sty m:val="p"/>
                  </m:rPr>
                  <m:t>)</m:t>
                </m:r>
              </m:e>
              <m:sup>
                <m:r>
                  <m:t>2</m:t>
                </m:r>
              </m:sup>
            </m:sSup>
          </m:e>
        </m:rad>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Δ</m:t>
        </m:r>
        <m:sSub>
          <m:e>
            <m:r>
              <m:t>Q</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次测量值</w:t>
      </w:r>
      <w:r>
        <w:rPr>
          <w:rFonts w:ascii="Times New Roman" w:hAnsi="Times New Roman" w:eastAsia="Times New Roman" w:cs="Times New Roman"/>
        </w:rPr>
        <w:t xml:space="preserve"> </w:t>
      </w:r>
      <m:oMath>
        <m:sSub>
          <m:e>
            <m:r>
              <m:t>q</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的误差</w:t>
      </w:r>
      <w:r>
        <w:rPr>
          <w:rFonts w:hint="eastAsia" w:ascii="Times New Roman" w:hAnsi="Times New Roman" w:eastAsia="Times New Roman" w:cs="Times New Roman"/>
        </w:rPr>
        <w:t>。</w:t>
      </w:r>
      <w:r>
        <w:rPr>
          <w:rFonts w:hint="eastAsia" w:ascii="Times New Roman" w:hAnsi="Times New Roman" w:eastAsia="FangSong" w:cs="Times New Roman"/>
        </w:rPr>
        <w:t>已知分析天平称量的标准差为</w:t>
      </w:r>
      <w:r>
        <w:rPr>
          <w:rFonts w:ascii="Times New Roman" w:hAnsi="Times New Roman" w:eastAsia="Times New Roman" w:cs="Times New Roman"/>
        </w:rPr>
        <w:t xml:space="preserve"> </w:t>
      </w:r>
      <m:oMath>
        <m:r>
          <m:t>0.1</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移液管</w:t>
      </w:r>
      <w:r>
        <w:rPr>
          <w:rFonts w:hint="eastAsia" w:ascii="Times New Roman" w:hAnsi="Times New Roman" w:eastAsia="Times New Roman" w:cs="Times New Roman"/>
        </w:rPr>
        <w:t>、</w:t>
      </w:r>
      <w:r>
        <w:rPr>
          <w:rFonts w:hint="eastAsia" w:ascii="Times New Roman" w:hAnsi="Times New Roman" w:eastAsia="FangSong" w:cs="Times New Roman"/>
        </w:rPr>
        <w:t>容量瓶和滴定管的标准差均为</w:t>
      </w:r>
      <w:r>
        <w:rPr>
          <w:rFonts w:ascii="Times New Roman" w:hAnsi="Times New Roman" w:eastAsia="Times New Roman" w:cs="Times New Roman"/>
        </w:rPr>
        <w:t xml:space="preserve"> </w:t>
      </w:r>
      <m:oMath>
        <m:oMathPr>
          <m:ctrlPr>
            <w:rPr>
              <w:sz w:val="28"/>
              <w:szCs w:val="28"/>
            </w:rPr>
          </m:ctrlPr>
        </m:oMathPr>
        <m:r>
          <m:t>0.01</m:t>
        </m:r>
        <m:r>
          <m:rPr>
            <m:sty m:val="p"/>
          </m:rP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忽略其他误差因素</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4-1</w:t>
      </w:r>
      <w:r>
        <w:rPr>
          <w:rFonts w:hint="eastAsia" w:ascii="Times New Roman" w:hAnsi="Times New Roman" w:eastAsia="FangSong" w:cs="Times New Roman"/>
        </w:rPr>
        <w:t>中</w:t>
      </w:r>
      <w:r>
        <w:rPr>
          <w:rFonts w:hint="eastAsia" w:ascii="Times New Roman" w:hAnsi="Times New Roman" w:eastAsia="Times New Roman" w:cs="Times New Roman"/>
        </w:rPr>
        <w:t>EDTA</w:t>
      </w:r>
      <w:r>
        <w:rPr>
          <w:rFonts w:hint="eastAsia" w:ascii="Times New Roman" w:hAnsi="Times New Roman" w:eastAsia="FangSong" w:cs="Times New Roman"/>
        </w:rPr>
        <w:t>标准溶液浓度的最小标准差</w:t>
      </w:r>
      <w:r>
        <w:rPr>
          <w:rFonts w:hint="eastAsia" w:ascii="Times New Roman" w:hAnsi="Times New Roman" w:eastAsia="Times New Roman" w:cs="Times New Roman"/>
        </w:rPr>
        <w:t>。</w:t>
      </w:r>
    </w:p>
    <w:bookmarkEnd w:id="17"/>
    <w:bookmarkStart w:id="18" w:name="分-2"/>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请计算该催化剂中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Mo </w:t>
      </w:r>
      <w:r>
        <w:rPr>
          <w:rFonts w:hint="eastAsia" w:ascii="Times New Roman" w:hAnsi="Times New Roman" w:eastAsia="FangSong" w:cs="Times New Roman"/>
        </w:rPr>
        <w:t>的原子个数之比</w:t>
      </w:r>
      <w:r>
        <w:rPr>
          <w:rFonts w:hint="eastAsia" w:ascii="Times New Roman" w:hAnsi="Times New Roman" w:eastAsia="Times New Roman" w:cs="Times New Roman"/>
        </w:rPr>
        <w:t>。</w:t>
      </w:r>
    </w:p>
    <w:bookmarkEnd w:id="18"/>
    <w:bookmarkStart w:id="19" w:name="分-3"/>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欲在室温下配制</w:t>
      </w:r>
      <w:r>
        <w:rPr>
          <w:rFonts w:ascii="Times New Roman" w:hAnsi="Times New Roman" w:eastAsia="Times New Roman" w:cs="Times New Roman"/>
        </w:rPr>
        <w:t xml:space="preserve"> 1.0 L pH 5.00 </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醋酸钠缓冲溶液</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11.8 g </w:t>
      </w:r>
      <w:r>
        <w:rPr>
          <w:rFonts w:hint="eastAsia" w:ascii="Times New Roman" w:hAnsi="Times New Roman" w:eastAsia="FangSong" w:cs="Times New Roman"/>
        </w:rPr>
        <w:t>醋酸钠</w:t>
      </w:r>
      <w:r>
        <w:rPr>
          <w:rFonts w:hint="eastAsia" w:ascii="Times New Roman" w:hAnsi="Times New Roman" w:eastAsia="Times New Roman" w:cs="Times New Roman"/>
        </w:rPr>
        <w:t>，</w:t>
      </w:r>
      <w:r>
        <w:rPr>
          <w:rFonts w:hint="eastAsia" w:ascii="Times New Roman" w:hAnsi="Times New Roman" w:eastAsia="FangSong" w:cs="Times New Roman"/>
        </w:rPr>
        <w:t>请计算需要加入醋酸</w:t>
      </w:r>
      <w:r>
        <w:rPr>
          <w:rFonts w:hint="eastAsia" w:ascii="Times New Roman" w:hAnsi="Times New Roman" w:eastAsia="Times New Roman" w:cs="Times New Roman"/>
        </w:rPr>
        <w:t>（</w:t>
      </w:r>
      <m:oMath>
        <m:oMathPr>
          <m:ctrlPr>
            <w:rPr>
              <w:sz w:val="28"/>
              <w:szCs w:val="28"/>
            </w:rPr>
          </m:ctrlPr>
        </m:oMathPr>
        <m:r>
          <m:t>ρ</m:t>
        </m:r>
        <m:r>
          <m:rPr>
            <m:sty m:val="p"/>
          </m:rPr>
          <m:t>=</m:t>
        </m:r>
        <m:r>
          <m:t>1.05</m:t>
        </m:r>
        <m:r>
          <m:rPr>
            <m:sty m:val="p"/>
          </m:rPr>
          <m:t>g</m:t>
        </m:r>
        <m:r>
          <m:rPr>
            <m:sty m:val="p"/>
          </m:rPr>
          <m:t> </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醋酸在水溶液中的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bookmarkEnd w:id="19"/>
    <w:bookmarkEnd w:id="20"/>
    <w:bookmarkStart w:id="21"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冰有</w:t>
      </w:r>
      <w:r>
        <w:rPr>
          <w:rFonts w:hint="eastAsia" w:ascii="Times New Roman" w:hAnsi="Times New Roman" w:eastAsia="Times New Roman" w:cs="Times New Roman"/>
        </w:rPr>
        <w:t>16</w:t>
      </w:r>
      <w:r>
        <w:rPr>
          <w:rFonts w:hint="eastAsia" w:ascii="Times New Roman" w:hAnsi="Times New Roman" w:eastAsia="FangSong" w:cs="Times New Roman"/>
        </w:rPr>
        <w:t>种已知晶型</w:t>
      </w:r>
      <w:r>
        <w:rPr>
          <w:rFonts w:hint="eastAsia" w:ascii="Times New Roman" w:hAnsi="Times New Roman" w:eastAsia="Times New Roman" w:cs="Times New Roman"/>
        </w:rPr>
        <w:t>，</w:t>
      </w:r>
      <w:r>
        <w:rPr>
          <w:rFonts w:hint="eastAsia" w:ascii="Times New Roman" w:hAnsi="Times New Roman" w:eastAsia="FangSong" w:cs="Times New Roman"/>
        </w:rPr>
        <w:t>本题考查其中几种重要晶型的结构计算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-Ih（</w:t>
      </w:r>
      <w:r>
        <w:rPr>
          <w:rFonts w:hint="eastAsia" w:ascii="Times New Roman" w:hAnsi="Times New Roman" w:eastAsia="FangSong" w:cs="Times New Roman"/>
        </w:rPr>
        <w:t>六方冰</w:t>
      </w:r>
      <w:r>
        <w:rPr>
          <w:rFonts w:hint="eastAsia" w:ascii="Times New Roman" w:hAnsi="Times New Roman" w:eastAsia="Times New Roman" w:cs="Times New Roman"/>
        </w:rPr>
        <w:t>）</w:t>
      </w:r>
      <w:r>
        <w:rPr>
          <w:rFonts w:hint="eastAsia" w:ascii="Times New Roman" w:hAnsi="Times New Roman" w:eastAsia="FangSong" w:cs="Times New Roman"/>
        </w:rPr>
        <w:t>为六方晶系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O—O</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氢键长</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276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六方晶胞参数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450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730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计算晶胞中水分子数</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值偏离理想值的原因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-XI（</w:t>
      </w:r>
      <w:r>
        <w:rPr>
          <w:rFonts w:hint="eastAsia" w:ascii="Times New Roman" w:hAnsi="Times New Roman" w:eastAsia="FangSong" w:cs="Times New Roman"/>
        </w:rPr>
        <w:t>正交晶系</w:t>
      </w:r>
      <w:r>
        <w:rPr>
          <w:rFonts w:hint="eastAsia" w:ascii="Times New Roman" w:hAnsi="Times New Roman" w:eastAsia="Times New Roman" w:cs="Times New Roman"/>
        </w:rPr>
        <w:t>）</w:t>
      </w:r>
      <w:r>
        <w:rPr>
          <w:rFonts w:hint="eastAsia" w:ascii="Times New Roman" w:hAnsi="Times New Roman" w:eastAsia="FangSong" w:cs="Times New Roman"/>
        </w:rPr>
        <w:t>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450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780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730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0.92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4-3</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-Ic（</w:t>
      </w:r>
      <w:r>
        <w:rPr>
          <w:rFonts w:hint="eastAsia" w:ascii="Times New Roman" w:hAnsi="Times New Roman" w:eastAsia="FangSong" w:cs="Times New Roman"/>
        </w:rPr>
        <w:t>立方冰</w:t>
      </w:r>
      <w:r>
        <w:rPr>
          <w:rFonts w:hint="eastAsia" w:ascii="Times New Roman" w:hAnsi="Times New Roman" w:eastAsia="Times New Roman" w:cs="Times New Roman"/>
        </w:rPr>
        <w:t>）</w:t>
      </w:r>
      <w:r>
        <w:rPr>
          <w:rFonts w:hint="eastAsia" w:ascii="Times New Roman" w:hAnsi="Times New Roman" w:eastAsia="FangSong" w:cs="Times New Roman"/>
        </w:rPr>
        <w:t>为立方晶系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。O—O</w:t>
      </w:r>
      <w:r>
        <w:rPr>
          <w:rFonts w:hint="eastAsia" w:ascii="Times New Roman" w:hAnsi="Times New Roman" w:eastAsia="FangSong" w:cs="Times New Roman"/>
        </w:rPr>
        <w:t>距离为</w:t>
      </w:r>
      <w:r>
        <w:rPr>
          <w:rFonts w:ascii="Times New Roman" w:hAnsi="Times New Roman" w:eastAsia="Times New Roman" w:cs="Times New Roman"/>
        </w:rPr>
        <w:t xml:space="preserve"> </w:t>
      </w:r>
      <m:oMath>
        <m:r>
          <m:t>276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4-4</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-X</w:t>
      </w:r>
      <w:r>
        <w:rPr>
          <w:rFonts w:hint="eastAsia" w:ascii="Times New Roman" w:hAnsi="Times New Roman" w:eastAsia="FangSong" w:cs="Times New Roman"/>
        </w:rPr>
        <w:t>为高压冰</w:t>
      </w:r>
      <w:r>
        <w:rPr>
          <w:rFonts w:hint="eastAsia" w:ascii="Times New Roman" w:hAnsi="Times New Roman" w:eastAsia="Times New Roman" w:cs="Times New Roman"/>
        </w:rPr>
        <w:t>，</w:t>
      </w:r>
      <w:r>
        <w:rPr>
          <w:rFonts w:hint="eastAsia" w:ascii="Times New Roman" w:hAnsi="Times New Roman" w:eastAsia="FangSong" w:cs="Times New Roman"/>
        </w:rPr>
        <w:t>体心立方结构</w:t>
      </w:r>
      <w:r>
        <w:rPr>
          <w:rFonts w:hint="eastAsia" w:ascii="Times New Roman" w:hAnsi="Times New Roman" w:eastAsia="Times New Roman" w:cs="Times New Roman"/>
        </w:rPr>
        <w:t>，</w:t>
      </w:r>
      <m:oMath>
        <m:oMathPr>
          <m:ctrlPr>
            <w:rPr>
              <w:sz w:val="28"/>
              <w:szCs w:val="28"/>
            </w:rPr>
          </m:ctrlPr>
        </m:oMathPr>
        <m:r>
          <m:t>a</m:t>
        </m:r>
        <m:r>
          <m:rPr>
            <m:sty m:val="p"/>
          </m:rPr>
          <m:t>=</m:t>
        </m:r>
        <m:r>
          <m:t>238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2.51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计算冰</w:t>
      </w:r>
      <w:r>
        <w:rPr>
          <w:rFonts w:hint="eastAsia" w:ascii="Times New Roman" w:hAnsi="Times New Roman" w:eastAsia="Times New Roman" w:cs="Times New Roman"/>
        </w:rPr>
        <w:t>-X</w:t>
      </w:r>
      <w:r>
        <w:rPr>
          <w:rFonts w:hint="eastAsia" w:ascii="Times New Roman" w:hAnsi="Times New Roman" w:eastAsia="FangSong" w:cs="Times New Roman"/>
        </w:rPr>
        <w:t>与冰</w:t>
      </w:r>
      <w:r>
        <w:rPr>
          <w:rFonts w:hint="eastAsia" w:ascii="Times New Roman" w:hAnsi="Times New Roman" w:eastAsia="Times New Roman" w:cs="Times New Roman"/>
        </w:rPr>
        <w:t>-Ih</w:t>
      </w:r>
      <w:r>
        <w:rPr>
          <w:rFonts w:hint="eastAsia" w:ascii="Times New Roman" w:hAnsi="Times New Roman" w:eastAsia="FangSong" w:cs="Times New Roman"/>
        </w:rPr>
        <w:t>的密度比</w:t>
      </w:r>
      <w:r>
        <w:rPr>
          <w:rFonts w:hint="eastAsia" w:ascii="Times New Roman" w:hAnsi="Times New Roman" w:eastAsia="Times New Roman" w:cs="Times New Roman"/>
        </w:rPr>
        <w:t>，</w:t>
      </w:r>
      <w:r>
        <w:rPr>
          <w:rFonts w:hint="eastAsia" w:ascii="Times New Roman" w:hAnsi="Times New Roman" w:eastAsia="FangSong" w:cs="Times New Roman"/>
        </w:rPr>
        <w:t>并解释高压下冰密度增大的原因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hint="eastAsia" w:ascii="Times New Roman" w:hAnsi="Times New Roman" w:eastAsia="Times New Roman" w:cs="Times New Roman"/>
        </w:rPr>
        <w:t>：</w:t>
      </w:r>
      <w:r>
        <w:rPr>
          <w:rFonts w:hint="eastAsia" w:ascii="Times New Roman" w:hAnsi="Times New Roman" w:eastAsia="FangSong" w:cs="Times New Roman"/>
        </w:rPr>
        <w:t>笼状水合物中</w:t>
      </w:r>
      <w:r>
        <w:rPr>
          <w:rFonts w:hint="eastAsia" w:ascii="Times New Roman" w:hAnsi="Times New Roman" w:eastAsia="Times New Roman" w:cs="Times New Roman"/>
        </w:rPr>
        <w:t>，</w:t>
      </w:r>
      <w:r>
        <w:rPr>
          <w:rFonts w:hint="eastAsia" w:ascii="Times New Roman" w:hAnsi="Times New Roman" w:eastAsia="FangSong" w:cs="Times New Roman"/>
        </w:rPr>
        <w:t>水分子形成笼状结构包裹客体分子</w:t>
      </w:r>
      <w:r>
        <w:rPr>
          <w:rFonts w:hint="eastAsia" w:ascii="Times New Roman" w:hAnsi="Times New Roman" w:eastAsia="Times New Roman" w:cs="Times New Roman"/>
        </w:rPr>
        <w:t>。</w:t>
      </w:r>
      <w:r>
        <w:rPr>
          <w:rFonts w:hint="eastAsia" w:ascii="Times New Roman" w:hAnsi="Times New Roman" w:eastAsia="FangSong" w:cs="Times New Roman"/>
        </w:rPr>
        <w:t>已知某笼状结构中水分子的分数坐标</w:t>
      </w:r>
      <w:r>
        <w:rPr>
          <w:rFonts w:hint="eastAsia" w:ascii="Times New Roman" w:hAnsi="Times New Roman" w:eastAsia="Times New Roman" w:cs="Times New Roman"/>
        </w:rPr>
        <w:t>，</w:t>
      </w:r>
      <w:r>
        <w:rPr>
          <w:rFonts w:hint="eastAsia" w:ascii="Times New Roman" w:hAnsi="Times New Roman" w:eastAsia="FangSong" w:cs="Times New Roman"/>
        </w:rPr>
        <w:t>求笼的类型</w:t>
      </w:r>
      <w:r>
        <w:rPr>
          <w:rFonts w:hint="eastAsia" w:ascii="Times New Roman" w:hAnsi="Times New Roman" w:eastAsia="Times New Roman" w:cs="Times New Roman"/>
        </w:rPr>
        <w:t>（</w:t>
      </w:r>
      <w:r>
        <w:rPr>
          <w:rFonts w:hint="eastAsia" w:ascii="Times New Roman" w:hAnsi="Times New Roman" w:eastAsia="FangSong" w:cs="Times New Roman"/>
        </w:rPr>
        <w:t>如十二面体</w:t>
      </w:r>
      <w:r>
        <w:rPr>
          <w:rFonts w:hint="eastAsia" w:ascii="Times New Roman" w:hAnsi="Times New Roman" w:eastAsia="Times New Roman" w:cs="Times New Roman"/>
        </w:rPr>
        <w:t>、</w:t>
      </w:r>
      <w:r>
        <w:rPr>
          <w:rFonts w:hint="eastAsia" w:ascii="Times New Roman" w:hAnsi="Times New Roman" w:eastAsia="FangSong" w:cs="Times New Roman"/>
        </w:rPr>
        <w:t>十四面体等</w:t>
      </w:r>
      <w:r>
        <w:rPr>
          <w:rFonts w:hint="eastAsia" w:ascii="Times New Roman" w:hAnsi="Times New Roman" w:eastAsia="Times New Roman" w:cs="Times New Roman"/>
        </w:rPr>
        <w:t>）。</w:t>
      </w:r>
    </w:p>
    <w:bookmarkEnd w:id="21"/>
    <w:bookmarkStart w:id="22"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8</w:t>
      </w:r>
      <w:r>
        <w:rPr>
          <w:rFonts w:hint="eastAsia" w:ascii="Times New Roman" w:hAnsi="Times New Roman" w:eastAsia="FangSong" w:cs="Times New Roman"/>
          <w:b/>
          <w:bCs/>
        </w:rPr>
        <w:t>题</w:t>
      </w:r>
      <w:r>
        <w:rPr>
          <w:rFonts w:hint="eastAsia" w:ascii="Times New Roman" w:hAnsi="Times New Roman" w:eastAsia="Times New Roman" w:cs="Times New Roman"/>
          <w:b/>
          <w:bCs/>
        </w:rPr>
        <w:t>（11</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305.2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383.1</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晶体结构中</w:t>
      </w:r>
      <w:r>
        <w:rPr>
          <w:rFonts w:ascii="Times New Roman" w:hAnsi="Times New Roman" w:eastAsia="Times New Roman" w:cs="Times New Roman"/>
        </w:rPr>
        <w:t xml:space="preserve"> Ba </w:t>
      </w:r>
      <w:r>
        <w:rPr>
          <w:rFonts w:hint="eastAsia" w:ascii="Times New Roman" w:hAnsi="Times New Roman" w:eastAsia="FangSong" w:cs="Times New Roman"/>
        </w:rPr>
        <w:t>原子占据特殊位置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原子位于由</w:t>
      </w:r>
      <w:r>
        <w:rPr>
          <w:rFonts w:ascii="Times New Roman" w:hAnsi="Times New Roman" w:eastAsia="Times New Roman" w:cs="Times New Roman"/>
        </w:rPr>
        <w:t xml:space="preserve"> Ba </w:t>
      </w:r>
      <w:r>
        <w:rPr>
          <w:rFonts w:hint="eastAsia" w:ascii="Times New Roman" w:hAnsi="Times New Roman" w:eastAsia="FangSong" w:cs="Times New Roman"/>
        </w:rPr>
        <w:t>构成的多面体空隙中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r>
        <w:rPr>
          <w:rFonts w:hint="eastAsia" w:ascii="Times New Roman" w:hAnsi="Times New Roman" w:eastAsia="FangSong" w:cs="Times New Roman"/>
        </w:rPr>
        <w:t>并指出结构基元的内容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r>
        <w:rPr>
          <w:rFonts w:hint="eastAsia" w:ascii="Times New Roman" w:hAnsi="Times New Roman" w:eastAsia="FangSong" w:cs="Times New Roman"/>
        </w:rPr>
        <w:t>标出原子位置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描述</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原子周围</w:t>
      </w:r>
      <w:r>
        <w:rPr>
          <w:rFonts w:ascii="Times New Roman" w:hAnsi="Times New Roman" w:eastAsia="Times New Roman" w:cs="Times New Roman"/>
        </w:rPr>
        <w:t xml:space="preserve"> H </w:t>
      </w:r>
      <w:r>
        <w:rPr>
          <w:rFonts w:hint="eastAsia" w:ascii="Times New Roman" w:hAnsi="Times New Roman" w:eastAsia="FangSong" w:cs="Times New Roman"/>
        </w:rPr>
        <w:t>原子构成的多面体类型</w:t>
      </w:r>
      <w:r>
        <w:rPr>
          <w:rFonts w:hint="eastAsia" w:ascii="Times New Roman" w:hAnsi="Times New Roman" w:eastAsia="Times New Roman" w:cs="Times New Roman"/>
        </w:rPr>
        <w:t>，</w:t>
      </w:r>
      <w:r>
        <w:rPr>
          <w:rFonts w:hint="eastAsia" w:ascii="Times New Roman" w:hAnsi="Times New Roman" w:eastAsia="FangSong" w:cs="Times New Roman"/>
        </w:rPr>
        <w:t>以及多面体之间的连接方式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k</m:t>
        </m:r>
        <m:r>
          <m:rPr>
            <m:sty m:val="p"/>
          </m:rPr>
          <m:t>g</m:t>
        </m:r>
        <m:r>
          <m:rPr>
            <m:sty m:val="p"/>
          </m:rPr>
          <m:t> </m:t>
        </m:r>
        <m:sSub>
          <m:e>
            <m:r>
              <m:rPr>
                <m:sty m:val="p"/>
              </m:rPr>
              <m:t>H</m:t>
            </m:r>
          </m:e>
          <m:sub>
            <m:r>
              <m:rPr>
                <m:sty m:val="p"/>
              </m:rPr>
              <m:t>2</m:t>
            </m:r>
          </m:sub>
        </m:sSub>
        <m:r>
          <m:rPr>
            <m:sty m:val="p"/>
          </m:rPr>
          <m:t>/</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并与液氢的密度</w:t>
      </w:r>
      <w:r>
        <w:rPr>
          <w:rFonts w:hint="eastAsia" w:ascii="Times New Roman" w:hAnsi="Times New Roman" w:eastAsia="Times New Roman" w:cs="Times New Roman"/>
        </w:rPr>
        <w:t>（</w:t>
      </w:r>
      <m:oMath>
        <m:oMathPr>
          <m:ctrlPr>
            <w:rPr>
              <w:sz w:val="28"/>
              <w:szCs w:val="28"/>
            </w:rPr>
          </m:ctrlPr>
        </m:oMathPr>
        <m:r>
          <m:t>70.8</m:t>
        </m:r>
        <m:r>
          <m:t> </m:t>
        </m:r>
        <m:r>
          <m:rPr>
            <m:sty m:val="p"/>
          </m:rPr>
          <m:t>k</m:t>
        </m:r>
        <m:r>
          <m:rPr>
            <m:sty m:val="p"/>
          </m:rPr>
          <m:t>g</m:t>
        </m:r>
        <m:r>
          <m:rPr>
            <m:sty m:val="p"/>
          </m:rPr>
          <m:t>/</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w:t>
      </w:r>
    </w:p>
    <w:bookmarkEnd w:id="22"/>
    <w:bookmarkStart w:id="29"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光电材料领域有一类有机</w:t>
      </w:r>
      <w:r>
        <w:rPr>
          <w:rFonts w:hint="eastAsia" w:ascii="Times New Roman" w:hAnsi="Times New Roman" w:eastAsia="Times New Roman" w:cs="Times New Roman"/>
        </w:rPr>
        <w:t>/</w:t>
      </w:r>
      <w:r>
        <w:rPr>
          <w:rFonts w:hint="eastAsia" w:ascii="Times New Roman" w:hAnsi="Times New Roman" w:eastAsia="FangSong" w:cs="Times New Roman"/>
        </w:rPr>
        <w:t>无机杂化材料获得突破</w:t>
      </w:r>
      <w:r>
        <w:rPr>
          <w:rFonts w:hint="eastAsia" w:ascii="Times New Roman" w:hAnsi="Times New Roman" w:eastAsia="Times New Roman" w:cs="Times New Roman"/>
        </w:rPr>
        <w:t>。</w:t>
      </w:r>
      <w:r>
        <w:rPr>
          <w:rFonts w:hint="eastAsia" w:ascii="Times New Roman" w:hAnsi="Times New Roman" w:eastAsia="FangSong" w:cs="Times New Roman"/>
        </w:rPr>
        <w:t>某该类材料由三种离子组成</w:t>
      </w:r>
      <w:r>
        <w:rPr>
          <w:rFonts w:hint="eastAsia" w:ascii="Times New Roman" w:hAnsi="Times New Roman" w:eastAsia="Times New Roman" w:cs="Times New Roman"/>
        </w:rPr>
        <w:t>，</w:t>
      </w:r>
      <w:r>
        <w:rPr>
          <w:rFonts w:hint="eastAsia" w:ascii="Times New Roman" w:hAnsi="Times New Roman" w:eastAsia="FangSong" w:cs="Times New Roman"/>
        </w:rPr>
        <w:t>其晶体的晶胞有</w:t>
      </w:r>
      <w:r>
        <w:rPr>
          <w:rFonts w:hint="eastAsia" w:ascii="Times New Roman" w:hAnsi="Times New Roman" w:eastAsia="Times New Roman" w:cs="Times New Roman"/>
        </w:rPr>
        <w:t>4</w:t>
      </w:r>
      <w:r>
        <w:rPr>
          <w:rFonts w:hint="eastAsia" w:ascii="Times New Roman" w:hAnsi="Times New Roman" w:eastAsia="FangSong" w:cs="Times New Roman"/>
        </w:rPr>
        <w:t>条沿体对角线的</w:t>
      </w:r>
      <w:r>
        <w:rPr>
          <w:rFonts w:ascii="Times New Roman" w:hAnsi="Times New Roman" w:eastAsia="Times New Roman" w:cs="Times New Roman"/>
        </w:rPr>
        <w:t xml:space="preserve"> </w:t>
      </w:r>
      <m:oMath>
        <m:sSub>
          <m:e>
            <m:r>
              <m:rPr>
                <m:sty m:val="p"/>
              </m:rPr>
              <m:t>C</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，A</w:t>
      </w:r>
      <w:r>
        <w:rPr>
          <w:rFonts w:hint="eastAsia" w:ascii="Times New Roman" w:hAnsi="Times New Roman" w:eastAsia="FangSong" w:cs="Times New Roman"/>
        </w:rPr>
        <w:t>为显正一价的阳离子或基团</w:t>
      </w:r>
      <w:r>
        <w:rPr>
          <w:rFonts w:hint="eastAsia" w:ascii="Times New Roman" w:hAnsi="Times New Roman" w:eastAsia="Times New Roman" w:cs="Times New Roman"/>
        </w:rPr>
        <w:t>，</w:t>
      </w:r>
      <w:r>
        <w:rPr>
          <w:rFonts w:hint="eastAsia" w:ascii="Times New Roman" w:hAnsi="Times New Roman" w:eastAsia="FangSong" w:cs="Times New Roman"/>
        </w:rPr>
        <w:t>其分数坐标为</w:t>
      </w:r>
      <w:r>
        <w:rPr>
          <w:rFonts w:hint="eastAsia" w:ascii="Times New Roman" w:hAnsi="Times New Roman" w:eastAsia="Times New Roman" w:cs="Times New Roman"/>
        </w:rPr>
        <w:t>：</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为金属</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等阳离子</w:t>
      </w:r>
      <w:r>
        <w:rPr>
          <w:rFonts w:hint="eastAsia" w:ascii="Times New Roman" w:hAnsi="Times New Roman" w:eastAsia="Times New Roman" w:cs="Times New Roman"/>
        </w:rPr>
        <w:t>，</w:t>
      </w:r>
      <w:r>
        <w:rPr>
          <w:rFonts w:hint="eastAsia" w:ascii="Times New Roman" w:hAnsi="Times New Roman" w:eastAsia="FangSong" w:cs="Times New Roman"/>
        </w:rPr>
        <w:t>其分数坐标为</w:t>
      </w:r>
      <w:r>
        <w:rPr>
          <w:rFonts w:hint="eastAsia" w:ascii="Times New Roman" w:hAnsi="Times New Roman" w:eastAsia="Times New Roman" w:cs="Times New Roman"/>
        </w:rPr>
        <w:t>：</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；X</w:t>
      </w:r>
      <w:r>
        <w:rPr>
          <w:rFonts w:hint="eastAsia" w:ascii="Times New Roman" w:hAnsi="Times New Roman" w:eastAsia="FangSong" w:cs="Times New Roman"/>
        </w:rPr>
        <w:t>为</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等卤素离子</w:t>
      </w:r>
      <w:r>
        <w:rPr>
          <w:rFonts w:hint="eastAsia" w:ascii="Times New Roman" w:hAnsi="Times New Roman" w:eastAsia="Times New Roman" w:cs="Times New Roman"/>
        </w:rPr>
        <w:t>，</w:t>
      </w:r>
      <w:r>
        <w:rPr>
          <w:rFonts w:hint="eastAsia" w:ascii="Times New Roman" w:hAnsi="Times New Roman" w:eastAsia="FangSong" w:cs="Times New Roman"/>
        </w:rPr>
        <w:t>分数坐标为</w:t>
      </w:r>
      <w:r>
        <w:rPr>
          <w:rFonts w:hint="eastAsia" w:ascii="Times New Roman" w:hAnsi="Times New Roman" w:eastAsia="Times New Roman" w:cs="Times New Roman"/>
        </w:rPr>
        <w:t>：</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w:t>
      </w:r>
    </w:p>
    <w:bookmarkStart w:id="23" w:name="分-4"/>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分别以</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代表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画出该晶体的正当晶胞</w:t>
      </w:r>
      <w:r>
        <w:rPr>
          <w:rFonts w:hint="eastAsia" w:ascii="Times New Roman" w:hAnsi="Times New Roman" w:eastAsia="Times New Roman" w:cs="Times New Roman"/>
        </w:rPr>
        <w:t>。</w:t>
      </w:r>
    </w:p>
    <w:bookmarkEnd w:id="23"/>
    <w:bookmarkStart w:id="24" w:name="分-5"/>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N</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形成晶体的化学式</w:t>
      </w:r>
      <w:r>
        <w:rPr>
          <w:rFonts w:hint="eastAsia" w:ascii="Times New Roman" w:hAnsi="Times New Roman" w:eastAsia="Times New Roman" w:cs="Times New Roman"/>
        </w:rPr>
        <w:t>。</w:t>
      </w:r>
    </w:p>
    <w:bookmarkEnd w:id="24"/>
    <w:bookmarkStart w:id="25" w:name="分-6"/>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A、B、X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并推断该晶体是否存在分离的配位离子</w:t>
      </w:r>
      <w:r>
        <w:rPr>
          <w:rFonts w:hint="eastAsia" w:ascii="Times New Roman" w:hAnsi="Times New Roman" w:eastAsia="Times New Roman" w:cs="Times New Roman"/>
        </w:rPr>
        <w:t>。</w:t>
      </w:r>
    </w:p>
    <w:bookmarkEnd w:id="25"/>
    <w:bookmarkStart w:id="26" w:name="分-7"/>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某该类晶体材料的带隙</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1.55 </w:t>
      </w:r>
      <w:r>
        <w:rPr>
          <w:rFonts w:hint="eastAsia" w:ascii="Times New Roman" w:hAnsi="Times New Roman" w:eastAsia="Times New Roman" w:cs="Times New Roman"/>
        </w:rPr>
        <w:t>eV，</w:t>
      </w:r>
      <w:r>
        <w:rPr>
          <w:rFonts w:hint="eastAsia" w:ascii="Times New Roman" w:hAnsi="Times New Roman" w:eastAsia="FangSong" w:cs="Times New Roman"/>
        </w:rPr>
        <w:t>计算其吸收光的波长</w:t>
      </w:r>
      <w:r>
        <w:rPr>
          <w:rFonts w:hint="eastAsia" w:ascii="Times New Roman" w:hAnsi="Times New Roman" w:eastAsia="Times New Roman" w:cs="Times New Roman"/>
        </w:rPr>
        <w:t>。</w:t>
      </w:r>
    </w:p>
    <w:bookmarkEnd w:id="26"/>
    <w:bookmarkStart w:id="27" w:name="分-8"/>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通过改变晶体中的阳离子和</w:t>
      </w:r>
      <w:r>
        <w:rPr>
          <w:rFonts w:hint="eastAsia" w:ascii="Times New Roman" w:hAnsi="Times New Roman" w:eastAsia="Times New Roman" w:cs="Times New Roman"/>
        </w:rPr>
        <w:t>/</w:t>
      </w:r>
      <w:r>
        <w:rPr>
          <w:rFonts w:hint="eastAsia" w:ascii="Times New Roman" w:hAnsi="Times New Roman" w:eastAsia="FangSong" w:cs="Times New Roman"/>
        </w:rPr>
        <w:t>或阴离子</w:t>
      </w:r>
      <w:r>
        <w:rPr>
          <w:rFonts w:hint="eastAsia" w:ascii="Times New Roman" w:hAnsi="Times New Roman" w:eastAsia="Times New Roman" w:cs="Times New Roman"/>
        </w:rPr>
        <w:t>，</w:t>
      </w:r>
      <w:r>
        <w:rPr>
          <w:rFonts w:hint="eastAsia" w:ascii="Times New Roman" w:hAnsi="Times New Roman" w:eastAsia="FangSong" w:cs="Times New Roman"/>
        </w:rPr>
        <w:t>可能对其光电性能进行调节</w:t>
      </w:r>
      <w:r>
        <w:rPr>
          <w:rFonts w:hint="eastAsia" w:ascii="Times New Roman" w:hAnsi="Times New Roman" w:eastAsia="Times New Roman" w:cs="Times New Roman"/>
        </w:rPr>
        <w:t>，</w:t>
      </w:r>
      <w:r>
        <w:rPr>
          <w:rFonts w:hint="eastAsia" w:ascii="Times New Roman" w:hAnsi="Times New Roman" w:eastAsia="FangSong" w:cs="Times New Roman"/>
        </w:rPr>
        <w:t>但是为了使该晶体结构保持稳定</w:t>
      </w:r>
      <w:r>
        <w:rPr>
          <w:rFonts w:hint="eastAsia" w:ascii="Times New Roman" w:hAnsi="Times New Roman" w:eastAsia="Times New Roman" w:cs="Times New Roman"/>
        </w:rPr>
        <w:t>，</w:t>
      </w:r>
      <w:r>
        <w:rPr>
          <w:rFonts w:hint="eastAsia" w:ascii="Times New Roman" w:hAnsi="Times New Roman" w:eastAsia="FangSong" w:cs="Times New Roman"/>
        </w:rPr>
        <w:t>离子尺寸受到限制</w:t>
      </w:r>
      <w:r>
        <w:rPr>
          <w:rFonts w:hint="eastAsia" w:ascii="Times New Roman" w:hAnsi="Times New Roman" w:eastAsia="Times New Roman" w:cs="Times New Roman"/>
        </w:rPr>
        <w:t>，</w:t>
      </w:r>
      <w:r>
        <w:rPr>
          <w:rFonts w:hint="eastAsia" w:ascii="Times New Roman" w:hAnsi="Times New Roman" w:eastAsia="FangSong" w:cs="Times New Roman"/>
        </w:rPr>
        <w:t>即要求填隙离子半径与空隙半径比</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在一定范围</w:t>
      </w:r>
      <w:r>
        <w:rPr>
          <w:rFonts w:hint="eastAsia" w:ascii="Times New Roman" w:hAnsi="Times New Roman" w:eastAsia="Times New Roman" w:cs="Times New Roman"/>
        </w:rPr>
        <w:t>。</w:t>
      </w:r>
      <w:r>
        <w:rPr>
          <w:rFonts w:hint="eastAsia" w:ascii="Times New Roman" w:hAnsi="Times New Roman" w:eastAsia="FangSong" w:cs="Times New Roman"/>
        </w:rPr>
        <w:t>现有一同类晶体</w:t>
      </w:r>
      <w:r>
        <w:rPr>
          <w:rFonts w:hint="eastAsia" w:ascii="Times New Roman" w:hAnsi="Times New Roman" w:eastAsia="Times New Roman" w:cs="Times New Roman"/>
        </w:rPr>
        <w:t>，B</w:t>
      </w:r>
      <w:r>
        <w:rPr>
          <w:rFonts w:hint="eastAsia" w:ascii="Times New Roman" w:hAnsi="Times New Roman" w:eastAsia="FangSong" w:cs="Times New Roman"/>
        </w:rPr>
        <w:t>位</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133</m:t>
        </m:r>
        <m:r>
          <m:rPr>
            <m:sty m:val="p"/>
          </m:rPr>
          <m:t>p</m:t>
        </m:r>
        <m:r>
          <m:rPr>
            <m:sty m:val="p"/>
          </m:rPr>
          <m:t>m</m:t>
        </m:r>
      </m:oMath>
      <w:r>
        <w:rPr>
          <w:rFonts w:hint="eastAsia" w:ascii="Times New Roman" w:hAnsi="Times New Roman" w:eastAsia="Times New Roman" w:cs="Times New Roman"/>
        </w:rPr>
        <w:t>，X</w:t>
      </w:r>
      <w:r>
        <w:rPr>
          <w:rFonts w:hint="eastAsia" w:ascii="Times New Roman" w:hAnsi="Times New Roman" w:eastAsia="FangSong" w:cs="Times New Roman"/>
        </w:rPr>
        <w:t>位</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203</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0.9</m:t>
        </m:r>
        <m:r>
          <m:rPr>
            <m:sty m:val="p"/>
          </m:rPr>
          <m:t>∼</m:t>
        </m:r>
        <m:r>
          <m:t>1.05</m:t>
        </m:r>
      </m:oMath>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A</w:t>
      </w:r>
      <w:r>
        <w:rPr>
          <w:rFonts w:hint="eastAsia" w:ascii="Times New Roman" w:hAnsi="Times New Roman" w:eastAsia="FangSong" w:cs="Times New Roman"/>
        </w:rPr>
        <w:t>位阳离子的半径范围</w:t>
      </w:r>
      <w:r>
        <w:rPr>
          <w:rFonts w:hint="eastAsia" w:ascii="Times New Roman" w:hAnsi="Times New Roman" w:eastAsia="Times New Roman" w:cs="Times New Roman"/>
        </w:rPr>
        <w:t>。</w:t>
      </w:r>
    </w:p>
    <w:bookmarkEnd w:id="27"/>
    <w:bookmarkStart w:id="28" w:name="分-9"/>
    <w:p>
      <w:pPr>
        <w:pStyle w:val="Heading3"/>
        <w:spacing w:before="280" w:after="120"/>
      </w:pPr>
      <w:r>
        <w:rPr>
          <w:rFonts w:ascii="Times New Roman" w:hAnsi="Times New Roman" w:eastAsia="Times New Roman" w:cs="Times New Roman"/>
        </w:rPr>
        <w:t xml:space="preserve">5-6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此类有机</w:t>
      </w:r>
      <w:r>
        <w:rPr>
          <w:rFonts w:hint="eastAsia" w:ascii="Times New Roman" w:hAnsi="Times New Roman" w:eastAsia="Times New Roman" w:cs="Times New Roman"/>
        </w:rPr>
        <w:t>/</w:t>
      </w:r>
      <w:r>
        <w:rPr>
          <w:rFonts w:hint="eastAsia" w:ascii="Times New Roman" w:hAnsi="Times New Roman" w:eastAsia="FangSong" w:cs="Times New Roman"/>
        </w:rPr>
        <w:t>无机杂化薄膜太阳能电池材料的优异特性源于其无机组分和有机组分特性的优异组合</w:t>
      </w:r>
      <w:r>
        <w:rPr>
          <w:rFonts w:hint="eastAsia" w:ascii="Times New Roman" w:hAnsi="Times New Roman" w:eastAsia="Times New Roman" w:cs="Times New Roman"/>
        </w:rPr>
        <w:t>，</w:t>
      </w:r>
      <w:r>
        <w:rPr>
          <w:rFonts w:hint="eastAsia" w:ascii="Times New Roman" w:hAnsi="Times New Roman" w:eastAsia="FangSong" w:cs="Times New Roman"/>
        </w:rPr>
        <w:t>请分别指出各自特性所起的作用</w:t>
      </w:r>
      <w:r>
        <w:rPr>
          <w:rFonts w:hint="eastAsia" w:ascii="Times New Roman" w:hAnsi="Times New Roman" w:eastAsia="Times New Roman" w:cs="Times New Roman"/>
        </w:rPr>
        <w:t>。</w:t>
      </w:r>
    </w:p>
    <w:bookmarkEnd w:id="28"/>
    <w:bookmarkEnd w:id="29"/>
    <w:bookmarkStart w:id="30" w:name="有机化学7-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0"/>
    <w:bookmarkStart w:id="40"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8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有机化学基本概念</w:t>
      </w:r>
      <w:r>
        <w:rPr>
          <w:rFonts w:ascii="Times New Roman" w:hAnsi="Times New Roman" w:eastAsia="Times New Roman" w:cs="Times New Roman"/>
          <w:b/>
          <w:bCs/>
        </w:rPr>
        <w:t xml:space="preserve"> (16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格氏试剂的制备常需要引发剂才能促进反应的顺利进行</w:t>
      </w:r>
      <w:r>
        <w:rPr>
          <w:rFonts w:hint="eastAsia" w:ascii="Times New Roman" w:hAnsi="Times New Roman" w:eastAsia="Times New Roman" w:cs="Times New Roman"/>
        </w:rPr>
        <w:t>，</w:t>
      </w:r>
      <w:r>
        <w:rPr>
          <w:rFonts w:hint="eastAsia" w:ascii="Times New Roman" w:hAnsi="Times New Roman" w:eastAsia="FangSong" w:cs="Times New Roman"/>
        </w:rPr>
        <w:t>以下可以作为引发剂的有</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溴甲烷</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以上试剂均不可以</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8-2 </w:t>
      </w:r>
      <w:r>
        <w:rPr>
          <w:rFonts w:hint="eastAsia" w:ascii="Times New Roman" w:hAnsi="Times New Roman" w:eastAsia="FangSong" w:cs="Times New Roman"/>
        </w:rPr>
        <w:t>乳化是液</w:t>
      </w:r>
      <w:r>
        <w:rPr>
          <w:rFonts w:hint="eastAsia" w:ascii="Times New Roman" w:hAnsi="Times New Roman" w:eastAsia="Times New Roman" w:cs="Times New Roman"/>
        </w:rPr>
        <w:t>-</w:t>
      </w:r>
      <w:r>
        <w:rPr>
          <w:rFonts w:hint="eastAsia" w:ascii="Times New Roman" w:hAnsi="Times New Roman" w:eastAsia="FangSong" w:cs="Times New Roman"/>
        </w:rPr>
        <w:t>液界面现象</w:t>
      </w:r>
      <w:r>
        <w:rPr>
          <w:rFonts w:hint="eastAsia" w:ascii="Times New Roman" w:hAnsi="Times New Roman" w:eastAsia="Times New Roman" w:cs="Times New Roman"/>
        </w:rPr>
        <w:t>，</w:t>
      </w:r>
      <w:r>
        <w:rPr>
          <w:rFonts w:hint="eastAsia" w:ascii="Times New Roman" w:hAnsi="Times New Roman" w:eastAsia="FangSong" w:cs="Times New Roman"/>
        </w:rPr>
        <w:t>两种不相溶的液体</w:t>
      </w:r>
      <w:r>
        <w:rPr>
          <w:rFonts w:hint="eastAsia" w:ascii="Times New Roman" w:hAnsi="Times New Roman" w:eastAsia="Times New Roman" w:cs="Times New Roman"/>
        </w:rPr>
        <w:t>，</w:t>
      </w:r>
      <w:r>
        <w:rPr>
          <w:rFonts w:hint="eastAsia" w:ascii="Times New Roman" w:hAnsi="Times New Roman" w:eastAsia="FangSong" w:cs="Times New Roman"/>
        </w:rPr>
        <w:t>如油与水</w:t>
      </w:r>
      <w:r>
        <w:rPr>
          <w:rFonts w:hint="eastAsia" w:ascii="Times New Roman" w:hAnsi="Times New Roman" w:eastAsia="Times New Roman" w:cs="Times New Roman"/>
        </w:rPr>
        <w:t>，</w:t>
      </w:r>
      <w:r>
        <w:rPr>
          <w:rFonts w:hint="eastAsia" w:ascii="Times New Roman" w:hAnsi="Times New Roman" w:eastAsia="FangSong" w:cs="Times New Roman"/>
        </w:rPr>
        <w:t>在容器中分成两层</w:t>
      </w:r>
      <w:r>
        <w:rPr>
          <w:rFonts w:hint="eastAsia" w:ascii="Times New Roman" w:hAnsi="Times New Roman" w:eastAsia="Times New Roman" w:cs="Times New Roman"/>
        </w:rPr>
        <w:t>，</w:t>
      </w:r>
      <w:r>
        <w:rPr>
          <w:rFonts w:hint="eastAsia" w:ascii="Times New Roman" w:hAnsi="Times New Roman" w:eastAsia="FangSong" w:cs="Times New Roman"/>
        </w:rPr>
        <w:t>密度小的油在上层</w:t>
      </w:r>
      <w:r>
        <w:rPr>
          <w:rFonts w:hint="eastAsia" w:ascii="Times New Roman" w:hAnsi="Times New Roman" w:eastAsia="Times New Roman" w:cs="Times New Roman"/>
        </w:rPr>
        <w:t>，</w:t>
      </w:r>
      <w:r>
        <w:rPr>
          <w:rFonts w:hint="eastAsia" w:ascii="Times New Roman" w:hAnsi="Times New Roman" w:eastAsia="FangSong" w:cs="Times New Roman"/>
        </w:rPr>
        <w:t>密度大的水在下层</w:t>
      </w:r>
      <w:r>
        <w:rPr>
          <w:rFonts w:hint="eastAsia" w:ascii="Times New Roman" w:hAnsi="Times New Roman" w:eastAsia="Times New Roman" w:cs="Times New Roman"/>
        </w:rPr>
        <w:t>。</w:t>
      </w:r>
      <w:r>
        <w:rPr>
          <w:rFonts w:hint="eastAsia" w:ascii="Times New Roman" w:hAnsi="Times New Roman" w:eastAsia="FangSong" w:cs="Times New Roman"/>
        </w:rPr>
        <w:t>而在某些情况下</w:t>
      </w:r>
      <w:r>
        <w:rPr>
          <w:rFonts w:hint="eastAsia" w:ascii="Times New Roman" w:hAnsi="Times New Roman" w:eastAsia="Times New Roman" w:cs="Times New Roman"/>
        </w:rPr>
        <w:t>，</w:t>
      </w:r>
      <w:r>
        <w:rPr>
          <w:rFonts w:hint="eastAsia" w:ascii="Times New Roman" w:hAnsi="Times New Roman" w:eastAsia="FangSong" w:cs="Times New Roman"/>
        </w:rPr>
        <w:t>油被分散在水中</w:t>
      </w:r>
      <w:r>
        <w:rPr>
          <w:rFonts w:hint="eastAsia" w:ascii="Times New Roman" w:hAnsi="Times New Roman" w:eastAsia="Times New Roman" w:cs="Times New Roman"/>
        </w:rPr>
        <w:t>，</w:t>
      </w:r>
      <w:r>
        <w:rPr>
          <w:rFonts w:hint="eastAsia" w:ascii="Times New Roman" w:hAnsi="Times New Roman" w:eastAsia="FangSong" w:cs="Times New Roman"/>
        </w:rPr>
        <w:t>形成乳状液</w:t>
      </w:r>
      <w:r>
        <w:rPr>
          <w:rFonts w:hint="eastAsia" w:ascii="Times New Roman" w:hAnsi="Times New Roman" w:eastAsia="Times New Roman" w:cs="Times New Roman"/>
        </w:rPr>
        <w:t>，</w:t>
      </w:r>
      <w:r>
        <w:rPr>
          <w:rFonts w:hint="eastAsia" w:ascii="Times New Roman" w:hAnsi="Times New Roman" w:eastAsia="FangSong" w:cs="Times New Roman"/>
        </w:rPr>
        <w:t>该过程叫乳化</w:t>
      </w:r>
      <w:r>
        <w:rPr>
          <w:rFonts w:hint="eastAsia" w:ascii="Times New Roman" w:hAnsi="Times New Roman" w:eastAsia="Times New Roman" w:cs="Times New Roman"/>
        </w:rPr>
        <w:t>。</w:t>
      </w:r>
      <w:r>
        <w:rPr>
          <w:rFonts w:hint="eastAsia" w:ascii="Times New Roman" w:hAnsi="Times New Roman" w:eastAsia="FangSong" w:cs="Times New Roman"/>
        </w:rPr>
        <w:t>这种体系在热力学上是不稳定的</w:t>
      </w:r>
      <w:r>
        <w:rPr>
          <w:rFonts w:hint="eastAsia" w:ascii="Times New Roman" w:hAnsi="Times New Roman" w:eastAsia="Times New Roman" w:cs="Times New Roman"/>
        </w:rPr>
        <w:t>。</w:t>
      </w:r>
      <w:r>
        <w:rPr>
          <w:rFonts w:hint="eastAsia" w:ascii="Times New Roman" w:hAnsi="Times New Roman" w:eastAsia="FangSong" w:cs="Times New Roman"/>
        </w:rPr>
        <w:t>在萃取过程中</w:t>
      </w:r>
      <w:r>
        <w:rPr>
          <w:rFonts w:hint="eastAsia" w:ascii="Times New Roman" w:hAnsi="Times New Roman" w:eastAsia="Times New Roman" w:cs="Times New Roman"/>
        </w:rPr>
        <w:t>，</w:t>
      </w:r>
      <w:r>
        <w:rPr>
          <w:rFonts w:hint="eastAsia" w:ascii="Times New Roman" w:hAnsi="Times New Roman" w:eastAsia="FangSong" w:cs="Times New Roman"/>
        </w:rPr>
        <w:t>在振荡后也会发生乳化</w:t>
      </w:r>
      <w:r>
        <w:rPr>
          <w:rFonts w:hint="eastAsia" w:ascii="Times New Roman" w:hAnsi="Times New Roman" w:eastAsia="Times New Roman" w:cs="Times New Roman"/>
        </w:rPr>
        <w:t>，</w:t>
      </w:r>
      <w:r>
        <w:rPr>
          <w:rFonts w:hint="eastAsia" w:ascii="Times New Roman" w:hAnsi="Times New Roman" w:eastAsia="FangSong" w:cs="Times New Roman"/>
        </w:rPr>
        <w:t>出现有机层和水层不能分层或分层很慢的现象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8-2-1 </w:t>
      </w:r>
      <w:r>
        <w:rPr>
          <w:rFonts w:hint="eastAsia" w:ascii="Times New Roman" w:hAnsi="Times New Roman" w:eastAsia="FangSong" w:cs="Times New Roman"/>
        </w:rPr>
        <w:t>以下可能会乳化的混合溶液有</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含酸性物质的混合溶液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含碱性物质的混合溶液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中性混合溶液</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含表面活性剂的混合溶液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8-2-2 </w:t>
      </w:r>
      <w:r>
        <w:rPr>
          <w:rFonts w:hint="eastAsia" w:ascii="Times New Roman" w:hAnsi="Times New Roman" w:eastAsia="FangSong" w:cs="Times New Roman"/>
        </w:rPr>
        <w:t>解决乳化现象的措施有</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长时间静置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加入饱和</w:t>
      </w:r>
      <w:r>
        <w:rPr>
          <w:rFonts w:ascii="Times New Roman" w:hAnsi="Times New Roman" w:eastAsia="Times New Roman" w:cs="Times New Roman"/>
        </w:rPr>
        <w:t xml:space="preserve"> NaCl </w:t>
      </w:r>
      <w:r>
        <w:rPr>
          <w:rFonts w:hint="eastAsia" w:ascii="Times New Roman" w:hAnsi="Times New Roman" w:eastAsia="FangSong" w:cs="Times New Roman"/>
        </w:rPr>
        <w:t>水溶液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加入少量乙醇</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8-3 </w:t>
      </w:r>
      <w:r>
        <w:rPr>
          <w:rFonts w:hint="eastAsia" w:ascii="Times New Roman" w:hAnsi="Times New Roman" w:eastAsia="FangSong" w:cs="Times New Roman"/>
        </w:rPr>
        <w:t>以下可用于从水溶液中萃取有机产物的溶剂有</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氯仿</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乙醇</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正丁醇</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乙酸乙酯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8-4 </w:t>
      </w:r>
      <w:r>
        <w:rPr>
          <w:rFonts w:hint="eastAsia" w:ascii="Times New Roman" w:hAnsi="Times New Roman" w:eastAsia="FangSong" w:cs="Times New Roman"/>
        </w:rPr>
        <w:t>用纽曼投影式表示以下化合物的优势构象</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C(3)-C(4)</w:t>
      </w:r>
      <w:r>
        <w:rPr>
          <w:rFonts w:hint="eastAsia" w:ascii="Times New Roman" w:hAnsi="Times New Roman" w:eastAsia="FangSong" w:cs="Times New Roman"/>
        </w:rPr>
        <w:t>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C(2)-C(3)</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18823"/>
            <wp:effectExtent b="0" l="0" r="0" t="0"/>
            <wp:docPr descr="" title="" id="32" name="Picture"/>
            <a:graphic>
              <a:graphicData uri="http://schemas.openxmlformats.org/drawingml/2006/picture">
                <pic:pic>
                  <pic:nvPicPr>
                    <pic:cNvPr descr="f61b044c44937e6b114b805e7e82dfb7d1f2b8831067e925aa979344892b4ad1.jpg" id="33" name="Picture"/>
                    <pic:cNvPicPr>
                      <a:picLocks noChangeArrowheads="1" noChangeAspect="1"/>
                    </pic:cNvPicPr>
                  </pic:nvPicPr>
                  <pic:blipFill>
                    <a:blip r:embed="rId31"/>
                    <a:stretch>
                      <a:fillRect/>
                    </a:stretch>
                  </pic:blipFill>
                  <pic:spPr bwMode="auto">
                    <a:xfrm>
                      <a:off x="0" y="0"/>
                      <a:ext cx="3600000" cy="14188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以下化合物中哪个氢更易被正丁基锂去质子化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74900" cy="1384300"/>
            <wp:effectExtent b="0" l="0" r="0" t="0"/>
            <wp:docPr descr="" title="" id="35" name="Picture"/>
            <a:graphic>
              <a:graphicData uri="http://schemas.openxmlformats.org/drawingml/2006/picture">
                <pic:pic>
                  <pic:nvPicPr>
                    <pic:cNvPr descr="65130032201838a7fe80a2109ecdfd2f395f700e8fe7fbfb811080820195c442.jpg" id="36" name="Picture"/>
                    <pic:cNvPicPr>
                      <a:picLocks noChangeArrowheads="1" noChangeAspect="1"/>
                    </pic:cNvPicPr>
                  </pic:nvPicPr>
                  <pic:blipFill>
                    <a:blip r:embed="rId34"/>
                    <a:stretch>
                      <a:fillRect/>
                    </a:stretch>
                  </pic:blipFill>
                  <pic:spPr bwMode="auto">
                    <a:xfrm>
                      <a:off x="0" y="0"/>
                      <a:ext cx="2374900" cy="138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8-6 </w:t>
      </w:r>
      <w:r>
        <w:rPr>
          <w:rFonts w:hint="eastAsia" w:ascii="Times New Roman" w:hAnsi="Times New Roman" w:eastAsia="FangSong" w:cs="Times New Roman"/>
        </w:rPr>
        <w:t>判断以下哪个化合物中羰基的伸缩振动频率更大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0735"/>
            <wp:effectExtent b="0" l="0" r="0" t="0"/>
            <wp:docPr descr="" title="" id="38" name="Picture"/>
            <a:graphic>
              <a:graphicData uri="http://schemas.openxmlformats.org/drawingml/2006/picture">
                <pic:pic>
                  <pic:nvPicPr>
                    <pic:cNvPr descr="ca328f13f84344bfbb99c5ae3cf181ff376cb45f93c725425ca062699c93c8fe.jpg" id="39" name="Picture"/>
                    <pic:cNvPicPr>
                      <a:picLocks noChangeArrowheads="1" noChangeAspect="1"/>
                    </pic:cNvPicPr>
                  </pic:nvPicPr>
                  <pic:blipFill>
                    <a:blip r:embed="rId37"/>
                    <a:stretch>
                      <a:fillRect/>
                    </a:stretch>
                  </pic:blipFill>
                  <pic:spPr bwMode="auto">
                    <a:xfrm>
                      <a:off x="0" y="0"/>
                      <a:ext cx="3600000" cy="14207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
    <w:bookmarkStart w:id="43"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一般地</w:t>
      </w:r>
      <w:r>
        <w:rPr>
          <w:rFonts w:hint="eastAsia" w:ascii="Times New Roman" w:hAnsi="Times New Roman" w:eastAsia="Times New Roman" w:cs="Times New Roman"/>
        </w:rPr>
        <w:t>，</w:t>
      </w:r>
      <w:r>
        <w:rPr>
          <w:rFonts w:hint="eastAsia" w:ascii="Times New Roman" w:hAnsi="Times New Roman" w:eastAsia="FangSong" w:cs="Times New Roman"/>
        </w:rPr>
        <w:t>炔烃与卤化氢的反应比较慢</w:t>
      </w:r>
      <w:r>
        <w:rPr>
          <w:rFonts w:hint="eastAsia" w:ascii="Times New Roman" w:hAnsi="Times New Roman" w:eastAsia="Times New Roman" w:cs="Times New Roman"/>
        </w:rPr>
        <w:t>，</w:t>
      </w:r>
      <w:r>
        <w:rPr>
          <w:rFonts w:hint="eastAsia" w:ascii="Times New Roman" w:hAnsi="Times New Roman" w:eastAsia="FangSong" w:cs="Times New Roman"/>
        </w:rPr>
        <w:t>且因卤代烯烃更容易发生加成反应</w:t>
      </w:r>
      <w:r>
        <w:rPr>
          <w:rFonts w:hint="eastAsia" w:ascii="Times New Roman" w:hAnsi="Times New Roman" w:eastAsia="Times New Roman" w:cs="Times New Roman"/>
        </w:rPr>
        <w:t>，</w:t>
      </w:r>
      <w:r>
        <w:rPr>
          <w:rFonts w:hint="eastAsia" w:ascii="Times New Roman" w:hAnsi="Times New Roman" w:eastAsia="FangSong" w:cs="Times New Roman"/>
        </w:rPr>
        <w:t>所以卤代烯烃的产率不高</w:t>
      </w:r>
      <w:r>
        <w:rPr>
          <w:rFonts w:hint="eastAsia" w:ascii="Times New Roman" w:hAnsi="Times New Roman" w:eastAsia="Times New Roman" w:cs="Times New Roman"/>
        </w:rPr>
        <w:t>。</w:t>
      </w:r>
      <w:r>
        <w:rPr>
          <w:rFonts w:hint="eastAsia" w:ascii="Times New Roman" w:hAnsi="Times New Roman" w:eastAsia="FangSong" w:cs="Times New Roman"/>
        </w:rPr>
        <w:t>而在氧化铝存在下</w:t>
      </w:r>
      <w:r>
        <w:rPr>
          <w:rFonts w:hint="eastAsia" w:ascii="Times New Roman" w:hAnsi="Times New Roman" w:eastAsia="Times New Roman" w:cs="Times New Roman"/>
        </w:rPr>
        <w:t>，</w:t>
      </w:r>
      <w:r>
        <w:rPr>
          <w:rFonts w:hint="eastAsia" w:ascii="Times New Roman" w:hAnsi="Times New Roman" w:eastAsia="FangSong" w:cs="Times New Roman"/>
        </w:rPr>
        <w:t>炔烃的氢卤化反应能够很好地得到控制</w:t>
      </w:r>
      <w:r>
        <w:rPr>
          <w:rFonts w:hint="eastAsia" w:ascii="Times New Roman" w:hAnsi="Times New Roman" w:eastAsia="Times New Roman" w:cs="Times New Roman"/>
        </w:rPr>
        <w:t>，</w:t>
      </w:r>
      <w:r>
        <w:rPr>
          <w:rFonts w:hint="eastAsia" w:ascii="Times New Roman" w:hAnsi="Times New Roman" w:eastAsia="FangSong" w:cs="Times New Roman"/>
        </w:rPr>
        <w:t>生成产物为卤代烯烃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根据如下实验结果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在三氧化二铝存在下</w:t>
      </w:r>
      <w:r>
        <w:rPr>
          <w:rFonts w:hint="eastAsia" w:ascii="Times New Roman" w:hAnsi="Times New Roman" w:eastAsia="Times New Roman" w:cs="Times New Roman"/>
        </w:rPr>
        <w:t>，1-</w:t>
      </w:r>
      <w:r>
        <w:rPr>
          <w:rFonts w:hint="eastAsia" w:ascii="Times New Roman" w:hAnsi="Times New Roman" w:eastAsia="FangSong" w:cs="Times New Roman"/>
        </w:rPr>
        <w:t>苯基丙炔与氯化氢反应</w:t>
      </w:r>
      <w:r>
        <w:rPr>
          <w:rFonts w:hint="eastAsia" w:ascii="Times New Roman" w:hAnsi="Times New Roman" w:eastAsia="Times New Roman" w:cs="Times New Roman"/>
        </w:rPr>
        <w:t>，</w:t>
      </w:r>
      <w:r>
        <w:rPr>
          <w:rFonts w:hint="eastAsia" w:ascii="Times New Roman" w:hAnsi="Times New Roman" w:eastAsia="FangSong" w:cs="Times New Roman"/>
        </w:rPr>
        <w:t>主要产物为氯代烯烃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w:t>
      </w:r>
    </w:p>
    <w:p>
      <w:pPr>
        <w:pStyle w:val="BodyText"/>
      </w:pPr>
      <m:oMathPara>
        <m:oMathParaPr>
          <m:jc m:val="center"/>
          <m:ctrlPr>
            <w:rPr>
              <w:sz w:val="28"/>
              <w:szCs w:val="28"/>
            </w:rPr>
          </m:ctrlPr>
        </m:oMathParaPr>
        <m:oMath>
          <m:d>
            <m:dPr>
              <m:begChr m:val="⟨"/>
              <m:sepChr m:val=""/>
              <m:endChr m:val="⟩"/>
              <m:grow/>
            </m:dPr>
            <m:e/>
          </m:d>
          <m:r>
            <m:rPr>
              <m:sty m:val="p"/>
            </m:rPr>
            <m:t>−</m:t>
          </m:r>
          <m:r>
            <m:rPr>
              <m:sty m:val="p"/>
            </m:rPr>
            <m:t>C</m:t>
          </m:r>
          <m:r>
            <m:rPr>
              <m:sty m:val="p"/>
            </m:rPr>
            <m:t>≡</m:t>
          </m:r>
          <m:r>
            <m:rPr>
              <m:sty m:val="p"/>
            </m:rPr>
            <m:t>C</m:t>
          </m:r>
          <m:r>
            <m:rPr>
              <m:sty m:val="p"/>
            </m:rPr>
            <m:t>−</m:t>
          </m:r>
          <m:r>
            <m:rPr>
              <m:sty m:val="p"/>
            </m:rPr>
            <m:t>C</m:t>
          </m:r>
          <m:sSub>
            <m:e>
              <m:r>
                <m:rPr>
                  <m:sty m:val="p"/>
                </m:rPr>
                <m:t>H</m:t>
              </m:r>
            </m:e>
            <m:sub>
              <m:r>
                <m:rPr>
                  <m:sty m:val="p"/>
                </m:rPr>
                <m:t>3</m:t>
              </m:r>
            </m:sub>
          </m:sSub>
          <m:limLow>
            <m:e>
              <m:limUpp>
                <m:e>
                  <m:r>
                    <m:rPr>
                      <m:sty m:val="p"/>
                    </m:rPr>
                    <m:t>→</m:t>
                  </m:r>
                </m:e>
                <m:lim>
                  <m:r>
                    <m:rPr>
                      <m:sty m:val="p"/>
                    </m:rPr>
                    <m:t>H</m:t>
                  </m:r>
                  <m:r>
                    <m:rPr>
                      <m:sty m:val="p"/>
                    </m:rPr>
                    <m:t>C</m:t>
                  </m:r>
                  <m:r>
                    <m:rPr>
                      <m:sty m:val="p"/>
                    </m:rPr>
                    <m:t>l</m:t>
                  </m:r>
                </m:lim>
              </m:limUpp>
            </m:e>
            <m:lim>
              <m:r>
                <m:rPr>
                  <m:sty m:val="p"/>
                </m:rPr>
                <m:t>A</m:t>
              </m:r>
              <m:sSub>
                <m:e>
                  <m:r>
                    <m:rPr>
                      <m:sty m:val="p"/>
                    </m:rPr>
                    <m:t>l</m:t>
                  </m:r>
                </m:e>
                <m:sub>
                  <m:r>
                    <m:rPr>
                      <m:sty m:val="p"/>
                    </m:rPr>
                    <m:t>2</m:t>
                  </m:r>
                </m:sub>
              </m:sSub>
              <m:sSub>
                <m:e>
                  <m:r>
                    <m:rPr>
                      <m:sty m:val="p"/>
                    </m:rPr>
                    <m:t>O</m:t>
                  </m:r>
                </m:e>
                <m:sub>
                  <m:r>
                    <m:rPr>
                      <m:sty m:val="p"/>
                    </m:rPr>
                    <m:t>3</m:t>
                  </m:r>
                </m:sub>
              </m:sSub>
            </m:lim>
          </m:limLow>
          <m:r>
            <m:rPr>
              <m:sty m:val="bi"/>
            </m:rPr>
            <m:t>A</m:t>
          </m:r>
          <m:r>
            <m:rPr>
              <m:sty m:val="p"/>
            </m:rPr>
            <m:t>+</m:t>
          </m:r>
          <m:r>
            <m:rPr>
              <m:sty m:val="bi"/>
            </m:rPr>
            <m:t>B</m:t>
          </m: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苯基丙炔及产物的含量随时间延长而变化</w:t>
      </w:r>
      <w:r>
        <w:rPr>
          <w:rFonts w:hint="eastAsia" w:ascii="Times New Roman" w:hAnsi="Times New Roman" w:eastAsia="Times New Roman" w:cs="Times New Roman"/>
        </w:rPr>
        <w:t>，</w:t>
      </w:r>
      <w:r>
        <w:rPr>
          <w:rFonts w:hint="eastAsia" w:ascii="Times New Roman" w:hAnsi="Times New Roman" w:eastAsia="FangSong" w:cs="Times New Roman"/>
        </w:rPr>
        <w:t>达到平衡时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的含量之比为</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含量</w:t>
      </w:r>
      <w:r>
        <w:rPr>
          <w:rFonts w:hint="eastAsia" w:ascii="Times New Roman" w:hAnsi="Times New Roman" w:eastAsia="Times New Roman" w:cs="Times New Roman"/>
        </w:rPr>
        <w:t>-</w:t>
      </w:r>
      <w:r>
        <w:rPr>
          <w:rFonts w:hint="eastAsia" w:ascii="Times New Roman" w:hAnsi="Times New Roman" w:eastAsia="FangSong" w:cs="Times New Roman"/>
        </w:rPr>
        <w:t>时间曲线图</w:t>
      </w:r>
      <w:r>
        <w:rPr>
          <w:rFonts w:hint="eastAsia" w:ascii="Times New Roman" w:hAnsi="Times New Roman" w:eastAsia="Times New Roman" w:cs="Times New Roman"/>
        </w:rPr>
        <w:t>）</w:t>
      </w:r>
    </w:p>
    <w:bookmarkStart w:id="41" w:name="分-10"/>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写出主要产物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指出其几何构型</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bookmarkEnd w:id="41"/>
    <w:bookmarkStart w:id="42" w:name="分-11"/>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写出生成产物</w:t>
      </w:r>
      <w:r>
        <w:rPr>
          <w:rFonts w:ascii="Times New Roman" w:hAnsi="Times New Roman" w:eastAsia="Times New Roman" w:cs="Times New Roman"/>
        </w:rPr>
        <w:t xml:space="preserve"> A </w:t>
      </w:r>
      <w:r>
        <w:rPr>
          <w:rFonts w:hint="eastAsia" w:ascii="Times New Roman" w:hAnsi="Times New Roman" w:eastAsia="FangSong" w:cs="Times New Roman"/>
        </w:rPr>
        <w:t>的中间体</w:t>
      </w:r>
      <w:r>
        <w:rPr>
          <w:rFonts w:hint="eastAsia" w:ascii="Times New Roman" w:hAnsi="Times New Roman" w:eastAsia="Times New Roman" w:cs="Times New Roman"/>
        </w:rPr>
        <w:t>，</w:t>
      </w:r>
      <w:r>
        <w:rPr>
          <w:rFonts w:hint="eastAsia" w:ascii="Times New Roman" w:hAnsi="Times New Roman" w:eastAsia="FangSong" w:cs="Times New Roman"/>
        </w:rPr>
        <w:t>画出其中</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号碳原子形成</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r>
        <w:rPr>
          <w:rFonts w:hint="eastAsia" w:ascii="Times New Roman" w:hAnsi="Times New Roman" w:eastAsia="FangSong" w:cs="Times New Roman"/>
        </w:rPr>
        <w:t>解释反应初期主要生成</w:t>
      </w:r>
      <w:r>
        <w:rPr>
          <w:rFonts w:ascii="Times New Roman" w:hAnsi="Times New Roman" w:eastAsia="Times New Roman" w:cs="Times New Roman"/>
        </w:rPr>
        <w:t xml:space="preserve"> A </w:t>
      </w:r>
      <w:r>
        <w:rPr>
          <w:rFonts w:hint="eastAsia" w:ascii="Times New Roman" w:hAnsi="Times New Roman" w:eastAsia="FangSong" w:cs="Times New Roman"/>
        </w:rPr>
        <w:t>的主要原因</w:t>
      </w:r>
      <w:r>
        <w:rPr>
          <w:rFonts w:hint="eastAsia" w:ascii="Times New Roman" w:hAnsi="Times New Roman" w:eastAsia="Times New Roman" w:cs="Times New Roman"/>
        </w:rPr>
        <w:t>。</w:t>
      </w:r>
    </w:p>
    <w:bookmarkEnd w:id="42"/>
    <w:bookmarkEnd w:id="43"/>
    <w:bookmarkStart w:id="44"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钙离子拮抗剂合成</w:t>
      </w:r>
      <w:r>
        <w:rPr>
          <w:rFonts w:ascii="Times New Roman" w:hAnsi="Times New Roman" w:eastAsia="Times New Roman" w:cs="Times New Roman"/>
          <w:b/>
          <w:bCs/>
        </w:rPr>
        <w:t xml:space="preserve"> (20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高血压是常见的心血管病</w:t>
      </w:r>
      <w:r>
        <w:rPr>
          <w:rFonts w:hint="eastAsia" w:ascii="Times New Roman" w:hAnsi="Times New Roman" w:eastAsia="Times New Roman" w:cs="Times New Roman"/>
        </w:rPr>
        <w:t>，</w:t>
      </w:r>
      <w:r>
        <w:rPr>
          <w:rFonts w:hint="eastAsia" w:ascii="Times New Roman" w:hAnsi="Times New Roman" w:eastAsia="FangSong" w:cs="Times New Roman"/>
        </w:rPr>
        <w:t>治疗高血压多选用钙离子拮抗剂</w:t>
      </w:r>
      <w:r>
        <w:rPr>
          <w:rFonts w:hint="eastAsia" w:ascii="Times New Roman" w:hAnsi="Times New Roman" w:eastAsia="Times New Roman" w:cs="Times New Roman"/>
        </w:rPr>
        <w:t>。</w:t>
      </w:r>
    </w:p>
    <w:bookmarkEnd w:id="44"/>
    <w:bookmarkStart w:id="45" w:name="问题-1"/>
    <w:p>
      <w:pPr>
        <w:pStyle w:val="Heading2"/>
        <w:spacing w:before="280" w:after="120"/>
      </w:pPr>
      <w:r>
        <w:rPr>
          <w:rFonts w:hint="eastAsia" w:ascii="Times New Roman" w:hAnsi="Times New Roman" w:eastAsia="SimHei" w:cs="Times New Roman"/>
        </w:rPr>
        <w:t xml:space="preserve">问题</w:t>
      </w:r>
    </w:p>
    <w:p>
      <w:pPr>
        <w:pStyle w:val="Compact"/>
        <w:numPr>
          <w:ilvl w:val="0"/>
          <w:numId w:val="1007"/>
        </w:numPr>
      </w:pPr>
      <w:r>
        <w:rPr>
          <w:rFonts w:hint="eastAsia" w:ascii="Times New Roman" w:hAnsi="Times New Roman" w:eastAsia="FangSong" w:cs="Times New Roman"/>
        </w:rPr>
        <w:t>由苯甲醛</w:t>
      </w:r>
      <w:r>
        <w:rPr>
          <w:rFonts w:hint="eastAsia" w:ascii="Times New Roman" w:hAnsi="Times New Roman" w:eastAsia="Times New Roman" w:cs="Times New Roman"/>
        </w:rPr>
        <w:t>、</w:t>
      </w:r>
      <w:r>
        <w:rPr>
          <w:rFonts w:hint="eastAsia" w:ascii="Times New Roman" w:hAnsi="Times New Roman" w:eastAsia="FangSong" w:cs="Times New Roman"/>
        </w:rPr>
        <w:t>乙酰乙酸乙酯</w:t>
      </w:r>
      <w:r>
        <w:rPr>
          <w:rFonts w:hint="eastAsia" w:ascii="Times New Roman" w:hAnsi="Times New Roman" w:eastAsia="Times New Roman" w:cs="Times New Roman"/>
        </w:rPr>
        <w:t>、</w:t>
      </w:r>
      <w:r>
        <w:rPr>
          <w:rFonts w:hint="eastAsia" w:ascii="Times New Roman" w:hAnsi="Times New Roman" w:eastAsia="FangSong" w:cs="Times New Roman"/>
        </w:rPr>
        <w:t>醋酸铵反应生成的化合物</w:t>
      </w:r>
      <w:r>
        <w:rPr>
          <w:rFonts w:hint="eastAsia" w:ascii="Times New Roman" w:hAnsi="Times New Roman" w:eastAsia="Times New Roman" w:cs="Times New Roman"/>
        </w:rPr>
        <w:t>A(C17H19NO4)</w:t>
      </w:r>
      <w:r>
        <w:rPr>
          <w:rFonts w:hint="eastAsia" w:ascii="Times New Roman" w:hAnsi="Times New Roman" w:eastAsia="FangSong" w:cs="Times New Roman"/>
        </w:rPr>
        <w:t>是一种钙离子拮抗剂</w:t>
      </w:r>
      <w:r>
        <w:rPr>
          <w:rFonts w:hint="eastAsia" w:ascii="Times New Roman" w:hAnsi="Times New Roman" w:eastAsia="Times New Roman" w:cs="Times New Roman"/>
        </w:rPr>
        <w:t>，</w:t>
      </w:r>
      <w:r>
        <w:rPr>
          <w:rFonts w:hint="eastAsia" w:ascii="Times New Roman" w:hAnsi="Times New Roman" w:eastAsia="FangSong" w:cs="Times New Roman"/>
        </w:rPr>
        <w:t>反应式如下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的结构简式</w:t>
      </w:r>
      <w:r>
        <w:rPr>
          <w:rFonts w:hint="eastAsia" w:ascii="Times New Roman" w:hAnsi="Times New Roman" w:eastAsia="Times New Roman" w:cs="Times New Roman"/>
        </w:rPr>
        <w:t>__________。</w:t>
      </w:r>
    </w:p>
    <w:p>
      <w:pPr>
        <w:pStyle w:val="FirstParagraph"/>
      </w:pPr>
      <w:r>
        <w:rPr>
          <w:rFonts w:ascii="Times New Roman" w:hAnsi="Times New Roman" w:eastAsia="Times New Roman" w:cs="Times New Roman"/>
        </w:rPr>
        <w:t xml:space="preserve">PhCHO + 2CH3COCH2CO2CH3 + CH3CO2NH4 → A </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ascii="Times New Roman" w:hAnsi="Times New Roman" w:eastAsia="Times New Roman" w:cs="Times New Roman"/>
        </w:rPr>
        <w:t xml:space="preserve"> 80°C)</w:t>
      </w:r>
    </w:p>
    <w:p>
      <w:pPr>
        <w:pStyle w:val="Compact"/>
        <w:numPr>
          <w:ilvl w:val="0"/>
          <w:numId w:val="1008"/>
        </w:numPr>
      </w:pPr>
      <w:r>
        <w:rPr>
          <w:rFonts w:hint="eastAsia" w:ascii="Times New Roman" w:hAnsi="Times New Roman" w:eastAsia="FangSong" w:cs="Times New Roman"/>
        </w:rPr>
        <w:t>上面的反应中</w:t>
      </w:r>
      <w:r>
        <w:rPr>
          <w:rFonts w:hint="eastAsia" w:ascii="Times New Roman" w:hAnsi="Times New Roman" w:eastAsia="Times New Roman" w:cs="Times New Roman"/>
        </w:rPr>
        <w:t>，</w:t>
      </w:r>
      <w:r>
        <w:rPr>
          <w:rFonts w:hint="eastAsia" w:ascii="Times New Roman" w:hAnsi="Times New Roman" w:eastAsia="FangSong" w:cs="Times New Roman"/>
        </w:rPr>
        <w:t>如果将醋酸铵转换成羟胺盐酸盐</w:t>
      </w:r>
      <w:r>
        <w:rPr>
          <w:rFonts w:hint="eastAsia" w:ascii="Times New Roman" w:hAnsi="Times New Roman" w:eastAsia="Times New Roman" w:cs="Times New Roman"/>
        </w:rPr>
        <w:t>(NH2OH·HCl)，</w:t>
      </w:r>
      <w:r>
        <w:rPr>
          <w:rFonts w:hint="eastAsia" w:ascii="Times New Roman" w:hAnsi="Times New Roman" w:eastAsia="FangSong" w:cs="Times New Roman"/>
        </w:rPr>
        <w:t>三种物质反应先生成中间体</w:t>
      </w:r>
      <w:r>
        <w:rPr>
          <w:rFonts w:hint="eastAsia" w:ascii="Times New Roman" w:hAnsi="Times New Roman" w:eastAsia="Times New Roman" w:cs="Times New Roman"/>
        </w:rPr>
        <w:t>B(C17H19NO5)，</w:t>
      </w:r>
      <w:r>
        <w:rPr>
          <w:rFonts w:hint="eastAsia" w:ascii="Times New Roman" w:hAnsi="Times New Roman" w:eastAsia="FangSong" w:cs="Times New Roman"/>
        </w:rPr>
        <w:t>进一步反应生成</w:t>
      </w:r>
      <w:r>
        <w:rPr>
          <w:rFonts w:hint="eastAsia" w:ascii="Times New Roman" w:hAnsi="Times New Roman" w:eastAsia="Times New Roman" w:cs="Times New Roman"/>
        </w:rPr>
        <w:t>C(C17H17NO4)。</w:t>
      </w: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的结构简式</w:t>
      </w:r>
      <w:r>
        <w:rPr>
          <w:rFonts w:hint="eastAsia" w:ascii="Times New Roman" w:hAnsi="Times New Roman" w:eastAsia="Times New Roman" w:cs="Times New Roman"/>
        </w:rPr>
        <w:t>_______、_______。</w:t>
      </w:r>
    </w:p>
    <w:p>
      <w:pPr>
        <w:pStyle w:val="FirstParagraph"/>
      </w:pPr>
      <w:r>
        <w:rPr>
          <w:rFonts w:ascii="Times New Roman" w:hAnsi="Times New Roman" w:eastAsia="Times New Roman" w:cs="Times New Roman"/>
        </w:rPr>
        <w:t xml:space="preserve">PhCHO + 2CH3COCH2CO2CH3 + NH2OH·HCl → B → C</w:t>
      </w:r>
    </w:p>
    <w:p>
      <w:pPr>
        <w:pStyle w:val="Compact"/>
        <w:numPr>
          <w:ilvl w:val="0"/>
          <w:numId w:val="1009"/>
        </w:numPr>
      </w:pPr>
      <w:r>
        <w:rPr>
          <w:rFonts w:hint="eastAsia" w:ascii="Times New Roman" w:hAnsi="Times New Roman" w:eastAsia="FangSong" w:cs="Times New Roman"/>
        </w:rPr>
        <w:t>乙酰乙酸乙酯在甲醇钠的存在下与环氧乙烷反应生成</w:t>
      </w:r>
      <w:r>
        <w:rPr>
          <w:rFonts w:hint="eastAsia" w:ascii="Times New Roman" w:hAnsi="Times New Roman" w:eastAsia="Times New Roman" w:cs="Times New Roman"/>
        </w:rPr>
        <w:t>D，</w:t>
      </w:r>
      <w:r>
        <w:rPr>
          <w:rFonts w:hint="eastAsia" w:ascii="Times New Roman" w:hAnsi="Times New Roman" w:eastAsia="FangSong" w:cs="Times New Roman"/>
        </w:rPr>
        <w:t>经溴化氢处理</w:t>
      </w:r>
      <w:r>
        <w:rPr>
          <w:rFonts w:hint="eastAsia" w:ascii="Times New Roman" w:hAnsi="Times New Roman" w:eastAsia="Times New Roman" w:cs="Times New Roman"/>
        </w:rPr>
        <w:t>，</w:t>
      </w:r>
      <w:r>
        <w:rPr>
          <w:rFonts w:hint="eastAsia" w:ascii="Times New Roman" w:hAnsi="Times New Roman" w:eastAsia="FangSong" w:cs="Times New Roman"/>
        </w:rPr>
        <w:t>解热生成</w:t>
      </w:r>
      <w:r>
        <w:rPr>
          <w:rFonts w:hint="eastAsia" w:ascii="Times New Roman" w:hAnsi="Times New Roman" w:eastAsia="Times New Roman" w:cs="Times New Roman"/>
        </w:rPr>
        <w:t>E，E</w:t>
      </w:r>
      <w:r>
        <w:rPr>
          <w:rFonts w:hint="eastAsia" w:ascii="Times New Roman" w:hAnsi="Times New Roman" w:eastAsia="FangSong" w:cs="Times New Roman"/>
        </w:rPr>
        <w:t>在氢化钠的作用下生成甲基环丙基甲酮</w:t>
      </w:r>
      <w:r>
        <w:rPr>
          <w:rFonts w:hint="eastAsia" w:ascii="Times New Roman" w:hAnsi="Times New Roman" w:eastAsia="Times New Roman" w:cs="Times New Roman"/>
        </w:rPr>
        <w:t>。</w:t>
      </w:r>
      <w:r>
        <w:rPr>
          <w:rFonts w:hint="eastAsia" w:ascii="Times New Roman" w:hAnsi="Times New Roman" w:eastAsia="FangSong" w:cs="Times New Roman"/>
        </w:rPr>
        <w:t>画出此转化过程中中间产物</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的结构简式</w:t>
      </w:r>
      <w:r>
        <w:rPr>
          <w:rFonts w:hint="eastAsia" w:ascii="Times New Roman" w:hAnsi="Times New Roman" w:eastAsia="Times New Roman" w:cs="Times New Roman"/>
        </w:rPr>
        <w:t>_____、______。</w:t>
      </w:r>
    </w:p>
    <w:bookmarkEnd w:id="45"/>
    <w:bookmarkStart w:id="67" w:name="合成产物结构图示"/>
    <w:p>
      <w:pPr>
        <w:pStyle w:val="Heading2"/>
        <w:spacing w:before="280" w:after="120"/>
      </w:pPr>
      <w:r>
        <w:rPr>
          <w:rFonts w:hint="eastAsia" w:ascii="Times New Roman" w:hAnsi="Times New Roman" w:eastAsia="SimHei" w:cs="Times New Roman"/>
        </w:rPr>
        <w:t xml:space="preserve">合成产物结构图示</w:t>
      </w:r>
    </w:p>
    <w:p>
      <w:pPr>
        <w:pStyle w:val="FirstParagraph"/>
        <w:spacing w:before="160" w:after="80"/>
        <w:jc w:val="center"/>
      </w:pPr>
      <w:r>
        <w:rPr>
          <w:rFonts w:ascii="Times New Roman" w:hAnsi="Times New Roman" w:eastAsia="Times New Roman" w:cs="Times New Roman"/>
        </w:rPr>
        <w:drawing>
          <wp:inline>
            <wp:extent cx="3600000" cy="1772448"/>
            <wp:effectExtent b="0" l="0" r="0" t="0"/>
            <wp:docPr descr="" title="" id="47" name="Picture"/>
            <a:graphic>
              <a:graphicData uri="http://schemas.openxmlformats.org/drawingml/2006/picture">
                <pic:pic>
                  <pic:nvPicPr>
                    <pic:cNvPr descr="aeb69132461a7c53e5931ee11f39f1e6d8919e04a6fb2f4ea3e818fee5e492f8.jpg" id="48" name="Picture"/>
                    <pic:cNvPicPr>
                      <a:picLocks noChangeArrowheads="1" noChangeAspect="1"/>
                    </pic:cNvPicPr>
                  </pic:nvPicPr>
                  <pic:blipFill>
                    <a:blip r:embed="rId46"/>
                    <a:stretch>
                      <a:fillRect/>
                    </a:stretch>
                  </pic:blipFill>
                  <pic:spPr bwMode="auto">
                    <a:xfrm>
                      <a:off x="0" y="0"/>
                      <a:ext cx="3600000" cy="17724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946938"/>
            <wp:effectExtent b="0" l="0" r="0" t="0"/>
            <wp:docPr descr="" title="" id="50" name="Picture"/>
            <a:graphic>
              <a:graphicData uri="http://schemas.openxmlformats.org/drawingml/2006/picture">
                <pic:pic>
                  <pic:nvPicPr>
                    <pic:cNvPr descr="c62b8b2172cb6ff8946f1c07b0b2aa8ee14aab181999fa07253c3b7e1a786a1c.jpg" id="51" name="Picture"/>
                    <pic:cNvPicPr>
                      <a:picLocks noChangeArrowheads="1" noChangeAspect="1"/>
                    </pic:cNvPicPr>
                  </pic:nvPicPr>
                  <pic:blipFill>
                    <a:blip r:embed="rId49"/>
                    <a:stretch>
                      <a:fillRect/>
                    </a:stretch>
                  </pic:blipFill>
                  <pic:spPr bwMode="auto">
                    <a:xfrm>
                      <a:off x="0" y="0"/>
                      <a:ext cx="3600000" cy="19469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0054"/>
            <wp:effectExtent b="0" l="0" r="0" t="0"/>
            <wp:docPr descr="" title="" id="53" name="Picture"/>
            <a:graphic>
              <a:graphicData uri="http://schemas.openxmlformats.org/drawingml/2006/picture">
                <pic:pic>
                  <pic:nvPicPr>
                    <pic:cNvPr descr="7d5826d64dc442b83c8e0658959fead4caa7428b7e4253c74c6f3e98ab338164.jpg" id="54" name="Picture"/>
                    <pic:cNvPicPr>
                      <a:picLocks noChangeArrowheads="1" noChangeAspect="1"/>
                    </pic:cNvPicPr>
                  </pic:nvPicPr>
                  <pic:blipFill>
                    <a:blip r:embed="rId52"/>
                    <a:stretch>
                      <a:fillRect/>
                    </a:stretch>
                  </pic:blipFill>
                  <pic:spPr bwMode="auto">
                    <a:xfrm>
                      <a:off x="0" y="0"/>
                      <a:ext cx="3600000" cy="15400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298700"/>
            <wp:effectExtent b="0" l="0" r="0" t="0"/>
            <wp:docPr descr="" title="" id="56" name="Picture"/>
            <a:graphic>
              <a:graphicData uri="http://schemas.openxmlformats.org/drawingml/2006/picture">
                <pic:pic>
                  <pic:nvPicPr>
                    <pic:cNvPr descr="9e0a4f722571bd87cbf946509d94aad159c6a5a7561cc2595d9d18243c87df0c.jpg" id="57" name="Picture"/>
                    <pic:cNvPicPr>
                      <a:picLocks noChangeArrowheads="1" noChangeAspect="1"/>
                    </pic:cNvPicPr>
                  </pic:nvPicPr>
                  <pic:blipFill>
                    <a:blip r:embed="rId55"/>
                    <a:stretch>
                      <a:fillRect/>
                    </a:stretch>
                  </pic:blipFill>
                  <pic:spPr bwMode="auto">
                    <a:xfrm>
                      <a:off x="0" y="0"/>
                      <a:ext cx="2667000" cy="2298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92500" cy="1460500"/>
            <wp:effectExtent b="0" l="0" r="0" t="0"/>
            <wp:docPr descr="" title="" id="59" name="Picture"/>
            <a:graphic>
              <a:graphicData uri="http://schemas.openxmlformats.org/drawingml/2006/picture">
                <pic:pic>
                  <pic:nvPicPr>
                    <pic:cNvPr descr="5dd80f68b96952554fd46b0c46ffa97da7d2531db2fd06c495d8bf477787f213.jpg" id="60" name="Picture"/>
                    <pic:cNvPicPr>
                      <a:picLocks noChangeArrowheads="1" noChangeAspect="1"/>
                    </pic:cNvPicPr>
                  </pic:nvPicPr>
                  <pic:blipFill>
                    <a:blip r:embed="rId58"/>
                    <a:stretch>
                      <a:fillRect/>
                    </a:stretch>
                  </pic:blipFill>
                  <pic:spPr bwMode="auto">
                    <a:xfrm>
                      <a:off x="0" y="0"/>
                      <a:ext cx="34925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50825"/>
            <wp:effectExtent b="0" l="0" r="0" t="0"/>
            <wp:docPr descr="" title="" id="62" name="Picture"/>
            <a:graphic>
              <a:graphicData uri="http://schemas.openxmlformats.org/drawingml/2006/picture">
                <pic:pic>
                  <pic:nvPicPr>
                    <pic:cNvPr descr="c6c49e098d76b59fbbdec8c43ad5a082a32bb071d850efcb76e9b2977678be86.jpg" id="63" name="Picture"/>
                    <pic:cNvPicPr>
                      <a:picLocks noChangeArrowheads="1" noChangeAspect="1"/>
                    </pic:cNvPicPr>
                  </pic:nvPicPr>
                  <pic:blipFill>
                    <a:blip r:embed="rId61"/>
                    <a:stretch>
                      <a:fillRect/>
                    </a:stretch>
                  </pic:blipFill>
                  <pic:spPr bwMode="auto">
                    <a:xfrm>
                      <a:off x="0" y="0"/>
                      <a:ext cx="3600000" cy="13508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93511"/>
            <wp:effectExtent b="0" l="0" r="0" t="0"/>
            <wp:docPr descr="" title="" id="65" name="Picture"/>
            <a:graphic>
              <a:graphicData uri="http://schemas.openxmlformats.org/drawingml/2006/picture">
                <pic:pic>
                  <pic:nvPicPr>
                    <pic:cNvPr descr="44e9f5e8a3f4d199bc46aaecce59c4be99c579ae0461cfddcd576ffecc192938.jpg" id="66" name="Picture"/>
                    <pic:cNvPicPr>
                      <a:picLocks noChangeArrowheads="1" noChangeAspect="1"/>
                    </pic:cNvPicPr>
                  </pic:nvPicPr>
                  <pic:blipFill>
                    <a:blip r:embed="rId64"/>
                    <a:stretch>
                      <a:fillRect/>
                    </a:stretch>
                  </pic:blipFill>
                  <pic:spPr bwMode="auto">
                    <a:xfrm>
                      <a:off x="0" y="0"/>
                      <a:ext cx="3600000" cy="1693511"/>
                    </a:xfrm>
                    <a:prstGeom prst="rect">
                      <a:avLst/>
                    </a:prstGeom>
                    <a:noFill/>
                    <a:ln w="9525">
                      <a:noFill/>
                      <a:headEnd/>
                      <a:tailEnd/>
                    </a:ln>
                  </pic:spPr>
                </pic:pic>
              </a:graphicData>
            </a:graphic>
          </wp:inline>
        </w:drawing>
      </w:r>
    </w:p>
    <w:bookmarkEnd w:id="67"/>
    <w:bookmarkStart w:id="71"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7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卤化氢前体在合成中的应用</w:t>
      </w:r>
      <w:r>
        <w:rPr>
          <w:rFonts w:ascii="Times New Roman" w:hAnsi="Times New Roman" w:eastAsia="Times New Roman" w:cs="Times New Roman"/>
          <w:b/>
          <w:bCs/>
        </w:rPr>
        <w:t xml:space="preserve"> (9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近来研究发现</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B</w:t>
      </w:r>
      <w:r>
        <w:rPr>
          <w:rFonts w:hint="eastAsia" w:ascii="Times New Roman" w:hAnsi="Times New Roman" w:eastAsia="FangSong" w:cs="Times New Roman"/>
        </w:rPr>
        <w:t>可以作为</w:t>
      </w:r>
      <w:r>
        <w:rPr>
          <w:rFonts w:hint="eastAsia" w:ascii="Times New Roman" w:hAnsi="Times New Roman" w:eastAsia="Times New Roman" w:cs="Times New Roman"/>
        </w:rPr>
        <w:t>HI</w:t>
      </w:r>
      <w:r>
        <w:rPr>
          <w:rFonts w:hint="eastAsia" w:ascii="Times New Roman" w:hAnsi="Times New Roman" w:eastAsia="FangSong" w:cs="Times New Roman"/>
        </w:rPr>
        <w:t>的前体与苯</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如下图所</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3333"/>
            <wp:effectExtent b="0" l="0" r="0" t="0"/>
            <wp:docPr descr="" title="" id="69" name="Picture"/>
            <a:graphic>
              <a:graphicData uri="http://schemas.openxmlformats.org/drawingml/2006/picture">
                <pic:pic>
                  <pic:nvPicPr>
                    <pic:cNvPr descr="5f44773c68af5767cd4755e76f391f6ff6037aaafa535d916300363d72fc3c4f.jpg" id="70" name="Picture"/>
                    <pic:cNvPicPr>
                      <a:picLocks noChangeArrowheads="1" noChangeAspect="1"/>
                    </pic:cNvPicPr>
                  </pic:nvPicPr>
                  <pic:blipFill>
                    <a:blip r:embed="rId68"/>
                    <a:stretch>
                      <a:fillRect/>
                    </a:stretch>
                  </pic:blipFill>
                  <pic:spPr bwMode="auto">
                    <a:xfrm>
                      <a:off x="0" y="0"/>
                      <a:ext cx="3600000" cy="14333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7-1-1 </w:t>
      </w:r>
      <w:r>
        <w:rPr>
          <w:rFonts w:hint="eastAsia" w:ascii="Times New Roman" w:hAnsi="Times New Roman" w:eastAsia="FangSong" w:cs="Times New Roman"/>
        </w:rPr>
        <w:t>上述反应经中间体</w:t>
      </w:r>
      <w:r>
        <w:rPr>
          <w:rFonts w:hint="eastAsia" w:ascii="Times New Roman" w:hAnsi="Times New Roman" w:eastAsia="Times New Roman" w:cs="Times New Roman"/>
        </w:rPr>
        <w:t>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成</w:t>
      </w:r>
      <w:r>
        <w:rPr>
          <w:rFonts w:hint="eastAsia" w:ascii="Times New Roman" w:hAnsi="Times New Roman" w:eastAsia="Times New Roman" w:cs="Times New Roman"/>
        </w:rPr>
        <w:t>F</w:t>
      </w:r>
      <w:r>
        <w:rPr>
          <w:rFonts w:hint="eastAsia" w:ascii="Times New Roman" w:hAnsi="Times New Roman" w:eastAsia="FangSong" w:cs="Times New Roman"/>
        </w:rPr>
        <w:t>的同时</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hint="eastAsia" w:ascii="Times New Roman" w:hAnsi="Times New Roman" w:eastAsia="Times New Roman" w:cs="Times New Roman"/>
        </w:rPr>
        <w:t>⽣</w:t>
      </w:r>
      <w:r>
        <w:rPr>
          <w:rFonts w:hint="eastAsia" w:ascii="Times New Roman" w:hAnsi="Times New Roman" w:eastAsia="FangSong" w:cs="Times New Roman"/>
        </w:rPr>
        <w:t>成挥发性的有机物外</w:t>
      </w:r>
      <w:r>
        <w:rPr>
          <w:rFonts w:hint="eastAsia" w:ascii="Times New Roman" w:hAnsi="Times New Roman" w:eastAsia="Times New Roman" w:cs="Times New Roman"/>
        </w:rPr>
        <w:t>，</w:t>
      </w:r>
      <w:r>
        <w:rPr>
          <w:rFonts w:hint="eastAsia" w:ascii="Times New Roman" w:hAnsi="Times New Roman" w:eastAsia="FangSong" w:cs="Times New Roman"/>
        </w:rPr>
        <w:t>还</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hint="eastAsia" w:ascii="Times New Roman" w:hAnsi="Times New Roman" w:eastAsia="Times New Roman" w:cs="Times New Roman"/>
        </w:rPr>
        <w:t>⼀</w:t>
      </w:r>
      <w:r>
        <w:rPr>
          <w:rFonts w:hint="eastAsia" w:ascii="Times New Roman" w:hAnsi="Times New Roman" w:eastAsia="FangSong" w:cs="Times New Roman"/>
        </w:rPr>
        <w:t>种常温下为</w:t>
      </w:r>
      <w:r>
        <w:rPr>
          <w:rFonts w:hint="eastAsia" w:ascii="Times New Roman" w:hAnsi="Times New Roman" w:eastAsia="Times New Roman" w:cs="Times New Roman"/>
        </w:rPr>
        <w:t>⽓</w:t>
      </w:r>
      <w:r>
        <w:rPr>
          <w:rFonts w:hint="eastAsia" w:ascii="Times New Roman" w:hAnsi="Times New Roman" w:eastAsia="FangSong" w:cs="Times New Roman"/>
        </w:rPr>
        <w:t>体的有机物</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7-1-2 </w:t>
      </w: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G </w:t>
      </w:r>
      <w:r>
        <w:rPr>
          <w:rFonts w:hint="eastAsia" w:ascii="Times New Roman" w:hAnsi="Times New Roman" w:eastAsia="FangSong" w:cs="Times New Roman"/>
        </w:rPr>
        <w:t>的作</w:t>
      </w:r>
      <w:r>
        <w:rPr>
          <w:rFonts w:hint="eastAsia" w:ascii="Times New Roman" w:hAnsi="Times New Roman" w:eastAsia="Times New Roman" w:cs="Times New Roman"/>
        </w:rPr>
        <w:t>⽤</w:t>
      </w:r>
      <w:r>
        <w:rPr>
          <w:rFonts w:hint="eastAsia" w:ascii="Times New Roman" w:hAnsi="Times New Roman" w:eastAsia="FangSong" w:cs="Times New Roman"/>
        </w:rPr>
        <w:t>下主要</w:t>
      </w:r>
      <w:r>
        <w:rPr>
          <w:rFonts w:hint="eastAsia" w:ascii="Times New Roman" w:hAnsi="Times New Roman" w:eastAsia="Times New Roman" w:cs="Times New Roman"/>
        </w:rPr>
        <w:t>⽣</w:t>
      </w:r>
      <w:r>
        <w:rPr>
          <w:rFonts w:hint="eastAsia" w:ascii="Times New Roman" w:hAnsi="Times New Roman" w:eastAsia="FangSong" w:cs="Times New Roman"/>
        </w:rPr>
        <w:t>成产物</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H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trans-J </w:t>
      </w:r>
      <w:r>
        <w:rPr>
          <w:rFonts w:hint="eastAsia" w:ascii="Times New Roman" w:hAnsi="Times New Roman" w:eastAsia="FangSong" w:cs="Times New Roman"/>
        </w:rPr>
        <w:t xml:space="preserve">可以作为</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的前体化合物与炔烃</w:t>
      </w:r>
      <w:r>
        <w:rPr>
          <w:rFonts w:ascii="Times New Roman" w:hAnsi="Times New Roman" w:eastAsia="Times New Roman" w:cs="Times New Roman"/>
        </w:rPr>
        <w:t xml:space="preserve"> I </w:t>
      </w:r>
      <w:r>
        <w:rPr>
          <w:rFonts w:hint="eastAsia" w:ascii="Times New Roman" w:hAnsi="Times New Roman" w:eastAsia="FangSong" w:cs="Times New Roman"/>
        </w:rPr>
        <w:t>进</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成产物</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同时</w:t>
      </w:r>
      <w:r>
        <w:rPr>
          <w:rFonts w:ascii="Times New Roman" w:hAnsi="Times New Roman" w:eastAsia="Times New Roman" w:cs="Times New Roman"/>
        </w:rPr>
        <w:t xml:space="preserve"> trans-J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7-2-1 </w:t>
      </w:r>
      <w:r>
        <w:rPr>
          <w:rFonts w:hint="eastAsia" w:ascii="Times New Roman" w:hAnsi="Times New Roman" w:eastAsia="FangSong" w:cs="Times New Roman"/>
        </w:rPr>
        <w:t>画出</w:t>
      </w:r>
      <w:r>
        <w:rPr>
          <w:rFonts w:hint="eastAsia" w:ascii="Times New Roman" w:hAnsi="Times New Roman" w:eastAsia="Times New Roman" w:cs="Times New Roman"/>
        </w:rPr>
        <w:t>L</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7-2-2 </w:t>
      </w:r>
      <w:r>
        <w:rPr>
          <w:rFonts w:hint="eastAsia" w:ascii="Times New Roman" w:hAnsi="Times New Roman" w:eastAsia="FangSong" w:cs="Times New Roman"/>
        </w:rPr>
        <w:t>与</w:t>
      </w:r>
      <w:r>
        <w:rPr>
          <w:rFonts w:hint="eastAsia" w:ascii="Times New Roman" w:hAnsi="Times New Roman" w:eastAsia="Times New Roman" w:cs="Times New Roman"/>
        </w:rPr>
        <w:t>?????-J</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当化合物</w:t>
      </w:r>
      <w:r>
        <w:rPr>
          <w:rFonts w:hint="eastAsia" w:ascii="Times New Roman" w:hAnsi="Times New Roman" w:eastAsia="Times New Roman" w:cs="Times New Roman"/>
        </w:rPr>
        <w:t>???-J</w:t>
      </w:r>
      <w:r>
        <w:rPr>
          <w:rFonts w:hint="eastAsia" w:ascii="Times New Roman" w:hAnsi="Times New Roman" w:eastAsia="FangSong" w:cs="Times New Roman"/>
        </w:rPr>
        <w:t>与炔烃</w:t>
      </w:r>
      <w:r>
        <w:rPr>
          <w:rFonts w:hint="eastAsia" w:ascii="Times New Roman" w:hAnsi="Times New Roman" w:eastAsia="Times New Roman" w:cs="Times New Roman"/>
        </w:rPr>
        <w:t>I</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反应速率明显变慢</w:t>
      </w:r>
      <w:r>
        <w:rPr>
          <w:rFonts w:hint="eastAsia" w:ascii="Times New Roman" w:hAnsi="Times New Roman" w:eastAsia="Times New Roman" w:cs="Times New Roman"/>
        </w:rPr>
        <w:t>，</w:t>
      </w:r>
      <w:r>
        <w:rPr>
          <w:rFonts w:hint="eastAsia" w:ascii="Times New Roman" w:hAnsi="Times New Roman" w:eastAsia="FangSong" w:cs="Times New Roman"/>
        </w:rPr>
        <w:t>同时产物</w:t>
      </w:r>
      <w:r>
        <w:rPr>
          <w:rFonts w:hint="eastAsia" w:ascii="Times New Roman" w:hAnsi="Times New Roman" w:eastAsia="Times New Roman" w:cs="Times New Roman"/>
        </w:rPr>
        <w:t>K</w:t>
      </w:r>
      <w:r>
        <w:rPr>
          <w:rFonts w:hint="eastAsia" w:ascii="Times New Roman" w:hAnsi="Times New Roman" w:eastAsia="FangSong" w:cs="Times New Roman"/>
        </w:rPr>
        <w:t>的收率降低</w:t>
      </w:r>
      <w:r>
        <w:rPr>
          <w:rFonts w:hint="eastAsia" w:ascii="Times New Roman" w:hAnsi="Times New Roman" w:eastAsia="Times New Roman" w:cs="Times New Roman"/>
        </w:rPr>
        <w:t>⾄51%，</w:t>
      </w:r>
      <w:r>
        <w:rPr>
          <w:rFonts w:hint="eastAsia" w:ascii="Times New Roman" w:hAnsi="Times New Roman" w:eastAsia="FangSong" w:cs="Times New Roman"/>
        </w:rPr>
        <w:t>如下图</w:t>
      </w:r>
      <w:r>
        <w:rPr>
          <w:rFonts w:hint="eastAsia" w:ascii="Times New Roman" w:hAnsi="Times New Roman" w:eastAsia="Times New Roman" w:cs="Times New Roman"/>
        </w:rPr>
        <w:t>(eq.</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所</w:t>
      </w:r>
      <w:r>
        <w:rPr>
          <w:rFonts w:hint="eastAsia" w:ascii="Times New Roman" w:hAnsi="Times New Roman" w:eastAsia="Times New Roman" w:cs="Times New Roman"/>
        </w:rPr>
        <w:t>⽰，</w:t>
      </w:r>
      <w:r>
        <w:rPr>
          <w:rFonts w:hint="eastAsia" w:ascii="Times New Roman" w:hAnsi="Times New Roman" w:eastAsia="FangSong" w:cs="Times New Roman"/>
        </w:rPr>
        <w:t>试解释其原因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7-2-3 </w:t>
      </w:r>
      <w:r>
        <w:rPr>
          <w:rFonts w:hint="eastAsia" w:ascii="Times New Roman" w:hAnsi="Times New Roman" w:eastAsia="FangSong" w:cs="Times New Roman"/>
        </w:rPr>
        <w:t>在相同反应条件下</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M（cis-M</w:t>
      </w:r>
      <w:r>
        <w:rPr>
          <w:rFonts w:hint="eastAsia" w:ascii="Times New Roman" w:hAnsi="Times New Roman" w:eastAsia="FangSong" w:cs="Times New Roman"/>
        </w:rPr>
        <w:t>和</w:t>
      </w:r>
      <w:r>
        <w:rPr>
          <w:rFonts w:hint="eastAsia" w:ascii="Times New Roman" w:hAnsi="Times New Roman" w:eastAsia="Times New Roman" w:cs="Times New Roman"/>
        </w:rPr>
        <w:t>trans-M）</w:t>
      </w:r>
      <w:r>
        <w:rPr>
          <w:rFonts w:hint="eastAsia" w:ascii="Times New Roman" w:hAnsi="Times New Roman" w:eastAsia="FangSong" w:cs="Times New Roman"/>
        </w:rPr>
        <w:t>代替</w:t>
      </w:r>
      <w:r>
        <w:rPr>
          <w:rFonts w:hint="eastAsia" w:ascii="Times New Roman" w:hAnsi="Times New Roman" w:eastAsia="Times New Roman" w:cs="Times New Roman"/>
        </w:rPr>
        <w:t>J（cis-J</w:t>
      </w:r>
      <w:r>
        <w:rPr>
          <w:rFonts w:hint="eastAsia" w:ascii="Times New Roman" w:hAnsi="Times New Roman" w:eastAsia="FangSong" w:cs="Times New Roman"/>
        </w:rPr>
        <w:t>和</w:t>
      </w:r>
      <w:r>
        <w:rPr>
          <w:rFonts w:hint="eastAsia" w:ascii="Times New Roman" w:hAnsi="Times New Roman" w:eastAsia="Times New Roman" w:cs="Times New Roman"/>
        </w:rPr>
        <w:t>trans-J），</w:t>
      </w:r>
      <w:r>
        <w:rPr>
          <w:rFonts w:hint="eastAsia" w:ascii="Times New Roman" w:hAnsi="Times New Roman" w:eastAsia="FangSong" w:cs="Times New Roman"/>
        </w:rPr>
        <w:t>实验结果表明</w:t>
      </w:r>
      <w:r>
        <w:rPr>
          <w:rFonts w:hint="eastAsia" w:ascii="Times New Roman" w:hAnsi="Times New Roman" w:eastAsia="Times New Roman" w:cs="Times New Roman"/>
        </w:rPr>
        <w:t>，M</w:t>
      </w:r>
      <w:r>
        <w:rPr>
          <w:rFonts w:hint="eastAsia" w:ascii="Times New Roman" w:hAnsi="Times New Roman" w:eastAsia="FangSong" w:cs="Times New Roman"/>
        </w:rPr>
        <w:t>不与</w:t>
      </w:r>
      <w:r>
        <w:rPr>
          <w:rFonts w:hint="eastAsia" w:ascii="Times New Roman" w:hAnsi="Times New Roman" w:eastAsia="Times New Roman" w:cs="Times New Roman"/>
        </w:rPr>
        <w:t>I</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如上图</w:t>
      </w:r>
      <w:r>
        <w:rPr>
          <w:rFonts w:hint="eastAsia" w:ascii="Times New Roman" w:hAnsi="Times New Roman" w:eastAsia="Times New Roman" w:cs="Times New Roman"/>
        </w:rPr>
        <w:t>(eq.</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w:t>
      </w:r>
      <w:r>
        <w:rPr>
          <w:rFonts w:hint="eastAsia" w:ascii="Times New Roman" w:hAnsi="Times New Roman" w:eastAsia="Times New Roman" w:cs="Times New Roman"/>
        </w:rPr>
        <w:t>⽰，</w:t>
      </w:r>
      <w:r>
        <w:rPr>
          <w:rFonts w:hint="eastAsia" w:ascii="Times New Roman" w:hAnsi="Times New Roman" w:eastAsia="FangSong" w:cs="Times New Roman"/>
        </w:rPr>
        <w:t>试解释其原因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元素与分析5-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72"/>
    <w:bookmarkStart w:id="73"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的标准溶液滴定</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KSCN </w:t>
      </w:r>
      <w:r>
        <w:rPr>
          <w:rFonts w:hint="eastAsia" w:ascii="Times New Roman" w:hAnsi="Times New Roman" w:eastAsia="FangSong" w:cs="Times New Roman"/>
        </w:rPr>
        <w:t>的中性溶液</w:t>
      </w:r>
      <w:r>
        <w:rPr>
          <w:rFonts w:hint="eastAsia" w:ascii="Times New Roman" w:hAnsi="Times New Roman" w:eastAsia="Times New Roman" w:cs="Times New Roman"/>
        </w:rPr>
        <w:t>，</w:t>
      </w:r>
      <w:r>
        <w:rPr>
          <w:rFonts w:hint="eastAsia" w:ascii="Times New Roman" w:hAnsi="Times New Roman" w:eastAsia="FangSong" w:cs="Times New Roman"/>
        </w:rPr>
        <w:t>得到电位滴定曲线</w:t>
      </w:r>
      <w:r>
        <w:rPr>
          <w:rFonts w:hint="eastAsia" w:ascii="Times New Roman" w:hAnsi="Times New Roman" w:eastAsia="Times New Roman" w:cs="Times New Roman"/>
        </w:rPr>
        <w:t>，</w:t>
      </w:r>
      <w:r>
        <w:rPr>
          <w:rFonts w:hint="eastAsia" w:ascii="Times New Roman" w:hAnsi="Times New Roman" w:eastAsia="FangSong" w:cs="Times New Roman"/>
        </w:rPr>
        <w:t>拐点依次位于</w:t>
      </w:r>
      <w:r>
        <w:rPr>
          <w:rFonts w:ascii="Times New Roman" w:hAnsi="Times New Roman" w:eastAsia="Times New Roman" w:cs="Times New Roman"/>
        </w:rPr>
        <w:t xml:space="preserve"> M、N、P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分别写出在</w:t>
      </w:r>
      <w:r>
        <w:rPr>
          <w:rFonts w:ascii="Times New Roman" w:hAnsi="Times New Roman" w:eastAsia="Times New Roman" w:cs="Times New Roman"/>
        </w:rPr>
        <w:t xml:space="preserve"> M、N、P </w:t>
      </w:r>
      <w:r>
        <w:rPr>
          <w:rFonts w:hint="eastAsia" w:ascii="Times New Roman" w:hAnsi="Times New Roman" w:eastAsia="FangSong" w:cs="Times New Roman"/>
        </w:rPr>
        <w:t>处达到滴定终点的离子方程式</w:t>
      </w:r>
      <w:r>
        <w:rPr>
          <w:rFonts w:hint="eastAsia" w:ascii="Times New Roman" w:hAnsi="Times New Roman" w:eastAsia="Times New Roman" w:cs="Times New Roman"/>
        </w:rPr>
        <w:t>。</w:t>
      </w:r>
    </w:p>
    <w:bookmarkEnd w:id="73"/>
    <w:bookmarkStart w:id="74"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把红热的玻棒插入橙红色固体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受热后喷射出灰绿色粉末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和无色无味气体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镁在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中加热生成灰色固体</w:t>
      </w:r>
      <w:r>
        <w:rPr>
          <w:rFonts w:ascii="Times New Roman" w:hAnsi="Times New Roman" w:eastAsia="Times New Roman" w:cs="Times New Roman"/>
        </w:rPr>
        <w:t xml:space="preserve"> D。B </w:t>
      </w:r>
      <w:r>
        <w:rPr>
          <w:rFonts w:hint="eastAsia" w:ascii="Times New Roman" w:hAnsi="Times New Roman" w:eastAsia="FangSong" w:cs="Times New Roman"/>
        </w:rPr>
        <w:t xml:space="preserve">在过量的</w:t>
      </w:r>
      <w:r>
        <w:rPr>
          <w:rFonts w:ascii="Times New Roman" w:hAnsi="Times New Roman" w:eastAsia="Times New Roman" w:cs="Times New Roman"/>
        </w:rPr>
        <w:t xml:space="preserve"> NaOH </w:t>
      </w:r>
      <w:r>
        <w:rPr>
          <w:rFonts w:hint="eastAsia" w:ascii="Times New Roman" w:hAnsi="Times New Roman" w:eastAsia="FangSong" w:cs="Times New Roman"/>
        </w:rPr>
        <w:t>溶液中加热溶解</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将适量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得到黄色溶液</w:t>
      </w:r>
      <w:r>
        <w:rPr>
          <w:rFonts w:ascii="Times New Roman" w:hAnsi="Times New Roman" w:eastAsia="Times New Roman" w:cs="Times New Roman"/>
        </w:rPr>
        <w:t xml:space="preserve"> F。F </w:t>
      </w:r>
      <w:r>
        <w:rPr>
          <w:rFonts w:hint="eastAsia" w:ascii="Times New Roman" w:hAnsi="Times New Roman" w:eastAsia="FangSong" w:cs="Times New Roman"/>
        </w:rPr>
        <w:t xml:space="preserve">酸化后变为橙色溶液</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向</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得到黄色沉淀</w:t>
      </w:r>
      <w:r>
        <w:rPr>
          <w:rFonts w:ascii="Times New Roman" w:hAnsi="Times New Roman" w:eastAsia="Times New Roman" w:cs="Times New Roman"/>
        </w:rPr>
        <w:t xml:space="preserve"> H。</w:t>
      </w:r>
    </w:p>
    <w:p>
      <w:pPr>
        <w:numPr>
          <w:ilvl w:val="0"/>
          <w:numId w:val="101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A、B、C、D、E、F、G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H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中的金属元素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可以形成</w:t>
      </w:r>
      <w:r>
        <w:rPr>
          <w:rFonts w:ascii="Times New Roman" w:hAnsi="Times New Roman" w:eastAsia="Times New Roman" w:cs="Times New Roman"/>
        </w:rPr>
        <w:t xml:space="preserve"> MO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Z</m:t>
        </m:r>
        <m:r>
          <m:t>n</m:t>
        </m:r>
        <m:sSub>
          <m:e>
            <m:r>
              <m:t>M</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它们均为磁性材料</w:t>
      </w:r>
      <w:r>
        <w:rPr>
          <w:rFonts w:hint="eastAsia" w:ascii="Times New Roman" w:hAnsi="Times New Roman" w:eastAsia="Times New Roman" w:cs="Times New Roman"/>
        </w:rPr>
        <w:t>，</w:t>
      </w:r>
      <w:r>
        <w:rPr>
          <w:rFonts w:hint="eastAsia" w:ascii="Times New Roman" w:hAnsi="Times New Roman" w:eastAsia="FangSong" w:cs="Times New Roman"/>
        </w:rPr>
        <w:t>广泛用于制作磁带和磁盘</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MO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Z</m:t>
        </m:r>
        <m:r>
          <m:t>n</m:t>
        </m:r>
        <m:sSub>
          <m:e>
            <m:r>
              <m:t>M</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的价电子组态</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中的金属元素</w:t>
      </w:r>
      <w:r>
        <w:rPr>
          <w:rFonts w:ascii="Times New Roman" w:hAnsi="Times New Roman" w:eastAsia="Times New Roman" w:cs="Times New Roman"/>
        </w:rPr>
        <w:t xml:space="preserve"> M </w:t>
      </w:r>
      <w:r>
        <w:rPr>
          <w:rFonts w:hint="eastAsia" w:ascii="Times New Roman" w:hAnsi="Times New Roman" w:eastAsia="FangSong" w:cs="Times New Roman"/>
        </w:rPr>
        <w:t>可以形成不同形式的羰基化合物或者羰基阴离子</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电子规则画出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sSub>
          <m:e>
            <m:r>
              <m:rPr>
                <m:sty m:val="p"/>
              </m:rPr>
              <m:t>M</m:t>
            </m:r>
          </m:e>
          <m:sub>
            <m:r>
              <m:t>2</m:t>
            </m:r>
          </m:sub>
        </m:sSub>
        <m:r>
          <m:rPr>
            <m:sty m:val="p"/>
          </m:rPr>
          <m:t>(</m:t>
        </m:r>
        <m:r>
          <m:rPr>
            <m:sty m:val="p"/>
          </m:rPr>
          <m:t>C</m:t>
        </m:r>
        <m:r>
          <m:rPr>
            <m:sty m:val="p"/>
          </m:rPr>
          <m:t>O</m:t>
        </m:r>
        <m:sSub>
          <m:e>
            <m:r>
              <m:rPr>
                <m:sty m:val="p"/>
              </m:rPr>
              <m:t>)</m:t>
            </m:r>
          </m:e>
          <m:sub>
            <m:r>
              <m:t>10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的阴离子结构</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的氧化数</w:t>
      </w:r>
      <w:r>
        <w:rPr>
          <w:rFonts w:hint="eastAsia" w:ascii="Times New Roman" w:hAnsi="Times New Roman" w:eastAsia="Times New Roman" w:cs="Times New Roman"/>
        </w:rPr>
        <w:t>。</w:t>
      </w:r>
    </w:p>
    <w:bookmarkEnd w:id="74"/>
    <w:bookmarkStart w:id="75"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铜是一种重要的金属元素</w:t>
      </w:r>
      <w:r>
        <w:rPr>
          <w:rFonts w:hint="eastAsia" w:ascii="Times New Roman" w:hAnsi="Times New Roman" w:eastAsia="Times New Roman" w:cs="Times New Roman"/>
        </w:rPr>
        <w:t>,</w:t>
      </w:r>
      <w:r>
        <w:rPr>
          <w:rFonts w:hint="eastAsia" w:ascii="Times New Roman" w:hAnsi="Times New Roman" w:eastAsia="FangSong" w:cs="Times New Roman"/>
        </w:rPr>
        <w:t>铜元素与银元素同处第</w:t>
      </w:r>
      <w:r>
        <w:rPr>
          <w:rFonts w:hint="eastAsia" w:ascii="Times New Roman" w:hAnsi="Times New Roman" w:eastAsia="Times New Roman" w:cs="Times New Roman"/>
        </w:rPr>
        <w:t>IB</w:t>
      </w:r>
      <w:r>
        <w:rPr>
          <w:rFonts w:hint="eastAsia" w:ascii="Times New Roman" w:hAnsi="Times New Roman" w:eastAsia="FangSong" w:cs="Times New Roman"/>
        </w:rPr>
        <w:t>族</w:t>
      </w:r>
      <w:r>
        <w:rPr>
          <w:rFonts w:hint="eastAsia" w:ascii="Times New Roman" w:hAnsi="Times New Roman" w:eastAsia="Times New Roman" w:cs="Times New Roman"/>
        </w:rPr>
        <w:t>,+1</w:t>
      </w:r>
      <w:r>
        <w:rPr>
          <w:rFonts w:hint="eastAsia" w:ascii="Times New Roman" w:hAnsi="Times New Roman" w:eastAsia="FangSong" w:cs="Times New Roman"/>
        </w:rPr>
        <w:t>价的铜和</w:t>
      </w:r>
      <w:r>
        <w:rPr>
          <w:rFonts w:hint="eastAsia" w:ascii="Times New Roman" w:hAnsi="Times New Roman" w:eastAsia="Times New Roman" w:cs="Times New Roman"/>
        </w:rPr>
        <w:t>+1</w:t>
      </w:r>
      <w:r>
        <w:rPr>
          <w:rFonts w:hint="eastAsia" w:ascii="Times New Roman" w:hAnsi="Times New Roman" w:eastAsia="FangSong" w:cs="Times New Roman"/>
        </w:rPr>
        <w:t>价的银都可形成二配位的络离子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g</m:t>
                    </m:r>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r>
                          <m:rPr>
                            <m:sty m:val="p"/>
                          </m:rPr>
                          <m:t>C</m:t>
                        </m:r>
                        <m:r>
                          <m:rPr>
                            <m:sty m:val="p"/>
                          </m:rPr>
                          <m:t>N</m:t>
                        </m:r>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含铜最丰富的自然资源是黄铜矿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1"/>
        </w:numPr>
      </w:pPr>
      <w:r>
        <w:rPr>
          <w:rFonts w:hint="eastAsia" w:ascii="Times New Roman" w:hAnsi="Times New Roman" w:eastAsia="FangSong" w:cs="Times New Roman"/>
        </w:rPr>
        <w:t>用黄铜矿冶炼粗铜的传统工艺是将精选后的富铜矿砂与空气在高温下煅烧</w:t>
      </w:r>
      <w:r>
        <w:rPr>
          <w:rFonts w:hint="eastAsia" w:ascii="Times New Roman" w:hAnsi="Times New Roman" w:eastAsia="Times New Roman" w:cs="Times New Roman"/>
        </w:rPr>
        <w:t>,</w:t>
      </w:r>
      <w:r>
        <w:rPr>
          <w:rFonts w:hint="eastAsia" w:ascii="Times New Roman" w:hAnsi="Times New Roman" w:eastAsia="FangSong" w:cs="Times New Roman"/>
        </w:rPr>
        <w:t>使其转变为铜</w:t>
      </w:r>
      <w:r>
        <w:rPr>
          <w:rFonts w:hint="eastAsia" w:ascii="Times New Roman" w:hAnsi="Times New Roman" w:eastAsia="Times New Roman" w:cs="Times New Roman"/>
        </w:rPr>
        <w:t>。</w:t>
      </w:r>
      <w:r>
        <w:rPr>
          <w:rFonts w:hint="eastAsia" w:ascii="Times New Roman" w:hAnsi="Times New Roman" w:eastAsia="FangSong" w:cs="Times New Roman"/>
        </w:rPr>
        <w:t>完成下列两个化学方程式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r>
          <m:rPr>
            <m:sty m:val="p"/>
          </m:rPr>
          <m:t>+</m:t>
        </m:r>
        <m:sSub>
          <m:e>
            <m:r>
              <m:rPr>
                <m:sty m:val="p"/>
              </m:rPr>
              <m:t>O</m:t>
            </m:r>
          </m:e>
          <m:sub>
            <m:r>
              <m:t>2</m:t>
            </m:r>
          </m:sub>
        </m:sSub>
        <m:r>
          <m:rPr>
            <m:sty m:val="p"/>
          </m:rPr>
          <m:t>→</m:t>
        </m:r>
        <m:sSub>
          <m:e>
            <m:r>
              <m:rPr>
                <m:sty m:val="p"/>
              </m:rPr>
              <m:t>C</m:t>
            </m:r>
            <m:r>
              <m:rPr>
                <m:sty m:val="p"/>
              </m:rPr>
              <m:t>u</m:t>
            </m:r>
          </m:e>
          <m:sub>
            <m:r>
              <m:t>2</m:t>
            </m:r>
          </m:sub>
        </m:sSub>
        <m:r>
          <m:rPr>
            <m:sty m:val="p"/>
          </m:rPr>
          <m:t> </m:t>
        </m:r>
        <m:r>
          <m:rPr>
            <m:sty m:val="p"/>
          </m:rPr>
          <m:t>S</m:t>
        </m:r>
        <m:r>
          <m:rPr>
            <m:sty m:val="p"/>
          </m:rPr>
          <m:t>+</m:t>
        </m:r>
        <m:sSub>
          <m:e>
            <m:r>
              <m:rPr>
                <m:sty m:val="p"/>
              </m:rPr>
              <m:t>F</m:t>
            </m:r>
            <m:r>
              <m:rPr>
                <m:sty m:val="p"/>
              </m:rPr>
              <m:t>e</m:t>
            </m:r>
          </m:e>
          <m:sub>
            <m:r>
              <m:t>3</m:t>
            </m:r>
          </m:sub>
        </m:sSub>
        <m:sSub>
          <m:e>
            <m:r>
              <m:rPr>
                <m:sty m:val="p"/>
              </m:rPr>
              <m:t>O</m:t>
            </m:r>
          </m:e>
          <m:sub>
            <m:r>
              <m:t>4</m:t>
            </m:r>
          </m:sub>
        </m:sSub>
        <m:r>
          <m:rPr>
            <m:sty m:val="p"/>
          </m:rPr>
          <m:t>+</m:t>
        </m:r>
        <m:sSub>
          <m:e>
            <m:r>
              <m:rPr>
                <m:sty m:val="p"/>
              </m:rPr>
              <m:t>S</m:t>
            </m:r>
            <m:r>
              <m:rPr>
                <m:sty m:val="p"/>
              </m:rPr>
              <m:t>O</m:t>
            </m:r>
          </m:e>
          <m:sub>
            <m:r>
              <m:t>2</m:t>
            </m:r>
          </m:sub>
        </m:sSub>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sSub>
          <m:e>
            <m:r>
              <m:t>u</m:t>
            </m:r>
          </m:e>
          <m:sub>
            <m:r>
              <m:t>2</m:t>
            </m:r>
          </m:sub>
        </m:sSub>
        <m:r>
          <m:t>S</m:t>
        </m:r>
        <m:r>
          <m:rPr>
            <m:sty m:val="p"/>
          </m:rPr>
          <m:t>+</m:t>
        </m:r>
        <m:sSub>
          <m:e>
            <m:r>
              <m:t>O</m:t>
            </m:r>
          </m:e>
          <m:sub>
            <m:r>
              <m:t>2</m:t>
            </m:r>
          </m:sub>
        </m:sSub>
        <m:r>
          <m:rPr>
            <m:sty m:val="p"/>
          </m:rPr>
          <m:t>→</m:t>
        </m:r>
      </m:oMath>
    </w:p>
    <w:p>
      <w:pPr>
        <w:pStyle w:val="Compact"/>
        <w:numPr>
          <w:ilvl w:val="0"/>
          <w:numId w:val="1012"/>
        </w:numPr>
      </w:pP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这种方法的缺点是副产物</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会导致大气污染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同时要消耗大量的热能</w:t>
      </w:r>
      <w:r>
        <w:rPr>
          <w:rFonts w:hint="eastAsia" w:ascii="Times New Roman" w:hAnsi="Times New Roman" w:eastAsia="Times New Roman" w:cs="Times New Roman"/>
        </w:rPr>
        <w:t>。</w:t>
      </w:r>
      <w:r>
        <w:rPr>
          <w:rFonts w:hint="eastAsia" w:ascii="Times New Roman" w:hAnsi="Times New Roman" w:eastAsia="FangSong" w:cs="Times New Roman"/>
        </w:rPr>
        <w:t>现有一种湿法冶炼技术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其步骤是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的混合液处理富铜矿砂</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CuFeS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元素转变为难溶的氯化物</w:t>
      </w:r>
      <w:r>
        <w:rPr>
          <w:rFonts w:ascii="Times New Roman" w:hAnsi="Times New Roman" w:eastAsia="Times New Roman" w:cs="Times New Roman"/>
        </w:rPr>
        <w:t xml:space="preserve"> A, S </w:t>
      </w:r>
      <w:r>
        <w:rPr>
          <w:rFonts w:hint="eastAsia" w:ascii="Times New Roman" w:hAnsi="Times New Roman" w:eastAsia="FangSong" w:cs="Times New Roman"/>
        </w:rPr>
        <w:t>元素转变为硫单质沉淀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将沉淀分离出来</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NaCl </w:t>
      </w:r>
      <w:r>
        <w:rPr>
          <w:rFonts w:hint="eastAsia" w:ascii="Times New Roman" w:hAnsi="Times New Roman" w:eastAsia="FangSong" w:cs="Times New Roman"/>
        </w:rPr>
        <w:t>溶液处理所得的沉淀物</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溶解变成化合物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从而和硫单质分离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控制条件使</w:t>
      </w:r>
      <w:r>
        <w:rPr>
          <w:rFonts w:ascii="Times New Roman" w:hAnsi="Times New Roman" w:eastAsia="Times New Roman" w:cs="Times New Roman"/>
        </w:rPr>
        <w:t xml:space="preserve"> B </w:t>
      </w:r>
      <w:r>
        <w:rPr>
          <w:rFonts w:hint="eastAsia" w:ascii="Times New Roman" w:hAnsi="Times New Roman" w:eastAsia="FangSong" w:cs="Times New Roman"/>
        </w:rPr>
        <w:t>在溶液中通过歧化反应生成铜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母液中的一种成分可以在处理铜矿砂时循环使用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A、B </w:t>
      </w:r>
      <w:r>
        <w:rPr>
          <w:rFonts w:hint="eastAsia" w:ascii="Times New Roman" w:hAnsi="Times New Roman" w:eastAsia="FangSong" w:cs="Times New Roman"/>
        </w:rPr>
        <w:t>各是什么物质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w:t>
      </w:r>
      <w:r>
        <w:rPr>
          <w:rFonts w:hint="eastAsia" w:ascii="Times New Roman" w:hAnsi="Times New Roman" w:eastAsia="Times New Roman" w:cs="Times New Roman"/>
        </w:rPr>
        <w:t>①～③</w:t>
      </w:r>
      <w:r>
        <w:rPr>
          <w:rFonts w:hint="eastAsia" w:ascii="Times New Roman" w:hAnsi="Times New Roman" w:eastAsia="FangSong" w:cs="Times New Roman"/>
        </w:rPr>
        <w:t>步中的化学方程式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75"/>
    <w:bookmarkEnd w:id="7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4" Type="http://schemas.openxmlformats.org/officeDocument/2006/relationships/image" Target="media/rId64.jpg"/><Relationship Id="rId58" Type="http://schemas.openxmlformats.org/officeDocument/2006/relationships/image" Target="media/rId58.jpg"/><Relationship Id="rId68" Type="http://schemas.openxmlformats.org/officeDocument/2006/relationships/image" Target="media/rId68.jpg"/><Relationship Id="rId34" Type="http://schemas.openxmlformats.org/officeDocument/2006/relationships/image" Target="media/rId34.jpg"/><Relationship Id="rId52" Type="http://schemas.openxmlformats.org/officeDocument/2006/relationships/image" Target="media/rId52.jpg"/><Relationship Id="rId55" Type="http://schemas.openxmlformats.org/officeDocument/2006/relationships/image" Target="media/rId55.jpg"/><Relationship Id="rId46" Type="http://schemas.openxmlformats.org/officeDocument/2006/relationships/image" Target="media/rId46.jpg"/><Relationship Id="rId49" Type="http://schemas.openxmlformats.org/officeDocument/2006/relationships/image" Target="media/rId49.jpg"/><Relationship Id="rId61" Type="http://schemas.openxmlformats.org/officeDocument/2006/relationships/image" Target="media/rId61.jpg"/><Relationship Id="rId37" Type="http://schemas.openxmlformats.org/officeDocument/2006/relationships/image" Target="media/rId37.jpg"/><Relationship Id="rId31" Type="http://schemas.openxmlformats.org/officeDocument/2006/relationships/image" Target="media/rId3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2026-09-07T02:42:46Z</dcterms:created>
  <dcterms:modified xsi:type="dcterms:W3CDTF">2026-09-07T02:42:46Z</dcterms:modified>
</cp:coreProperties>
</file>

<file path=docProps/custom.xml><?xml version="1.0" encoding="utf-8"?>
<Properties xmlns="http://schemas.openxmlformats.org/officeDocument/2006/custom-properties" xmlns:vt="http://schemas.openxmlformats.org/officeDocument/2006/docPropsVTypes"/>
</file>