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1讲函数图像与线性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图像与线性化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学生不知道纵轴为什么取对数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斜率为什么等于某个常数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能指出任意一个化学关系中的自变量与因变量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并说明谁是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人为控制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能读出化学图像的横轴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单位与趋势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说出它对应的函数关系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能计算直线斜率并正确写出斜率的单位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能说出六类常见化学图像的斜率分别对应哪个物理常数</w:t>
      </w:r>
      <w:r>
        <w:rPr>
          <w:rFonts w:hint="eastAsia" w:ascii="Times New Roman" w:hAnsi="Times New Roman" w:eastAsia="Times New Roman" w:cs="Times New Roman"/>
        </w:rPr>
        <w:t>（k、−E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/R、−ΔH_vap/R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…）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能判断一条曲线该取对数还是取倒数才能掰成直线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能用五步法完成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关系的线性化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能由斜率和截距反推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k、E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、A、ΔH_vap，</w:t>
      </w:r>
      <w:r>
        <w:rPr>
          <w:rFonts w:hint="eastAsia" w:ascii="Times New Roman" w:hAnsi="Times New Roman" w:eastAsia="FangSong" w:cs="Times New Roman"/>
        </w:rPr>
        <w:t>并做量纲自检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化学里的谁随谁变-变量与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谁随谁变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变量与函数</w:t>
      </w:r>
    </w:p>
    <w:bookmarkStart w:id="10" w:name="变量自变量与函数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自变量与函数关系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FangSong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自己变的量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跟着变的量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后面所有图像和公式都不会乱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§7.2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升温加快反应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Atkins《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主题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三个字你早就用过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给定温度查蒸气压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那张表就是一个函数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公式只是把这张表写成了可以连续取值的形式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谁是自己变的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跟着变的是谁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这是读一切化学图像的第一步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→ 4NO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我们说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的浓度是时间的函数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指出自变量与因变量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并说明为什么不能反过来说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时间是浓度的函数</w:t>
      </w:r>
      <w:r>
        <w:rPr>
          <w:rFonts w:hint="eastAsia" w:ascii="Times New Roman" w:hAnsi="Times New Roman" w:eastAsia="Times New Roman" w:cs="Times New Roman"/>
        </w:rPr>
        <w:t>”。（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自变量不一定写在横轴上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作图时习惯把自变量放横轴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但化学文献里常有例外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T）。</w:t>
      </w:r>
      <w:r>
        <w:rPr>
          <w:rFonts w:hint="eastAsia" w:ascii="Times New Roman" w:hAnsi="Times New Roman" w:eastAsia="FangSong" w:cs="Times New Roman"/>
        </w:rPr>
        <w:t>判断依据永远是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谁是人为控制的那个量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不是位置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图像把函数画出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把函数画出来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图像的价值在于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趋势一眼可见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而数据表看不出来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一眼能看出什么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反应速率恒定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越来越平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越稀越慢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压强翻倍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线越陡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越来越平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却永远不碰到横轴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因为每一段时间里消耗的比例是固定的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分钟剩一半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基数变小了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绝对消耗量就变小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指数衰减没有终点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这正是一级反应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半衰期恒定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的几何来源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零级反应和一级反应的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如果一张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其斜率代表什么物理量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看图像先读轴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包括单位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每年都有学生把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– 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图当成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图来读趋势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直线的斜率-化学里最有用的一个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直线的斜率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化学里最有用的一个数</w:t>
      </w:r>
    </w:p>
    <w:bookmarkStart w:id="13" w:name="斜率的定义与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斜率的定义与读法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FangSong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把这句话念出来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斜率的物理意义和单位同时就有了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−0.020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13"/>
    <w:bookmarkStart w:id="14" w:name="斜率的化学含义对照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斜率的化学含义对照表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这一张表是本讲的核心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斜率等于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ln(k/kθ)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ln(p/pθ)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−ΔH_{vap}/R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FangSong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三条最容易翻车的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随时间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别习惯性写负号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别读反方向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截距与量纲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截距与量纲自检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做完题把这一列念一遍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2" w:name="三把曲线掰直-线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把曲线掰直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线性化</w:t>
      </w:r>
    </w:p>
    <w:bookmarkStart w:id="17" w:name="为什么要线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为什么要线性化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一旦排成直线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你就能免费获得三样东西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点是否真的服从这个规律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不直就说明模型错了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三种掰直手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三种掰直手法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衰减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y ∝ 1/x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FangSong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换变量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 ∝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取对数为何能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a</m:t>
            </m:r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对数把指数上的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拽了下来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四类必背线性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四类必背线性化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取什么新变量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得到的直线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的严格写法是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cθ = 1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去掉单位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考试里直接写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通常被接受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斜率和截距的数值依赖于这个约定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换单位要重新算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线性化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线性化五步法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两边取对数</w:t>
      </w:r>
      <w:r>
        <w:rPr>
          <w:rFonts w:hint="eastAsia" w:ascii="Times New Roman" w:hAnsi="Times New Roman" w:eastAsia="Times New Roman" w:cs="Times New Roman"/>
        </w:rPr>
        <w:t xml:space="preserve">：$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$。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横轴单位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按五步法走一遍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散点怎么办-最小二乘直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散点怎么办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最小二乘直线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真实实验数据不会这么听话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画出来的点总在直线附近抖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个点的</w:t>
      </w:r>
      <w:r>
        <w:rPr>
          <w:rFonts w:hint="eastAsia" w:ascii="Times New Roman" w:hAnsi="Times New Roman" w:eastAsia="FangSong" w:cs="Times New Roman"/>
          <w:b/>
          <w:bCs/>
        </w:rPr>
        <w:t xml:space="preserve">残差</w:t>
      </w:r>
      <w:r>
        <w:rPr>
          <w:rFonts w:hint="eastAsia" w:ascii="Times New Roman" w:hAnsi="Times New Roman" w:eastAsia="FangSong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n</m:t>
            </m:r>
            <m:r>
              <m:rPr>
                <m:sty m:val="p"/>
              </m:rPr>
              <m:t>∑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手算与记忆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第二式说明</w:t>
      </w:r>
      <w:r>
        <w:rPr>
          <w:rFonts w:hint="eastAsia" w:ascii="Times New Roman" w:hAnsi="Times New Roman" w:eastAsia="FangSong" w:cs="Times New Roman"/>
          <w:b/>
          <w:bCs/>
        </w:rPr>
        <w:t xml:space="preserve"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 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∑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不会除零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残差主要来自仪器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 ~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斜率取三位有效数字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0.95 ~ 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勉强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或某个点含过失误差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别用这条线反推物理量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先查数据或换模型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三个常见误用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先变换再拟合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不能先拟合再变换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必须由原始数据逐个取对数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再对变换后的数据做最小二乘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拟合成直线再取对数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误差权重全变了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高不代表模型对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&lt; 10% </w:t>
      </w:r>
      <w:r>
        <w:rPr>
          <w:rFonts w:hint="eastAsia" w:ascii="Times New Roman" w:hAnsi="Times New Roman" w:eastAsia="FangSong" w:cs="Times New Roman"/>
        </w:rPr>
        <w:t>的初期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即使实际是二级反应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0.99。</w:t>
      </w:r>
      <w:r>
        <w:rPr>
          <w:rFonts w:hint="eastAsia" w:ascii="Times New Roman" w:hAnsi="Times New Roman" w:eastAsia="FangSong" w:cs="Times New Roman"/>
        </w:rPr>
        <w:t>判级数要看</w:t>
      </w:r>
      <w:r>
        <w:rPr>
          <w:rFonts w:hint="eastAsia" w:ascii="Times New Roman" w:hAnsi="Times New Roman" w:eastAsia="FangSong" w:cs="Times New Roman"/>
          <w:b/>
          <w:bCs/>
        </w:rPr>
        <w:t xml:space="preserve">全时段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不能只看前几个点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别直接抄</w:t>
      </w:r>
      <w:r>
        <w:rPr>
          <w:rFonts w:ascii="Times New Roman" w:hAnsi="Times New Roman" w:eastAsia="Times New Roman" w:cs="Times New Roman"/>
          <w:b/>
          <w:bCs/>
        </w:rPr>
        <w:t xml:space="preserve"> Excel </w:t>
      </w:r>
      <w:r>
        <w:rPr>
          <w:rFonts w:hint="eastAsia" w:ascii="Times New Roman" w:hAnsi="Times New Roman" w:eastAsia="FangSong" w:cs="Times New Roman"/>
          <w:b/>
          <w:bCs/>
        </w:rPr>
        <w:t>图上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显示公式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给的斜率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要确认没勾选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强制截距为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化学作图的截距几乎都有物理意义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强制过原点会同时毁掉斜率和截距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最小二乘为什么让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残差平方</w:t>
      </w:r>
      <w:r>
        <w:rPr>
          <w:rFonts w:hint="eastAsia" w:ascii="Times New Roman" w:hAnsi="Times New Roman" w:eastAsia="FangSong" w:cs="Times New Roman"/>
        </w:rPr>
        <w:t>和最小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残差的代数和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6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线性化作图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先试一级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−2.002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基本等间隔下降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10 min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ln([A]/cθ) / Δt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(−2.002 − 0) / (40 − 0)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−0.0501 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判断级数的操作口诀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ascii="Times New Roman" w:hAnsi="Times New Roman" w:eastAsia="Times New Roman" w:cs="Times New Roman"/>
          <w:b/>
          <w:bCs/>
        </w:rPr>
        <w:t xml:space="preserve"> ln c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1/c </w:t>
      </w:r>
      <w:r>
        <w:rPr>
          <w:rFonts w:hint="eastAsia" w:ascii="Times New Roman" w:hAnsi="Times New Roman" w:eastAsia="FangSong" w:cs="Times New Roman"/>
          <w:b/>
          <w:bCs/>
        </w:rPr>
        <w:t>两列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哪列对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就是哪级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两列都不直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就不是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级里的任何一个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2-arrhenius-作图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图上的两点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 k ÷ Δ(1/T)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8.774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6.633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6.633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8.774</m:t>
            </m:r>
            <m:r>
              <m:rPr>
                <m:sty m:val="p"/>
              </m:rPr>
              <m:t>)</m:t>
            </m:r>
          </m:num>
          <m:den>
            <m:r>
              <m:t>3.145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3.356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2.141</m:t>
            </m:r>
          </m:num>
          <m:den>
            <m:r>
              <m:rPr>
                <m:sty m:val="p"/>
              </m:rPr>
              <m:t>−</m:t>
            </m:r>
            <m:r>
              <m:t>2.11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8.44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8.44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8.774</m:t>
        </m:r>
        <m:r>
          <m:rPr>
            <m:sty m:val="p"/>
          </m:rPr>
          <m:t>+</m:t>
        </m:r>
        <m:r>
          <m:t>34.06</m:t>
        </m:r>
        <m:r>
          <m:rPr>
            <m:sty m:val="p"/>
          </m:rPr>
          <m:t>=</m:t>
        </m:r>
        <m:r>
          <m:t>25.29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25.29</m:t>
            </m:r>
          </m:sup>
        </m:s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分子是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ln(k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/k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两个下标顺序必须一致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会得到负的活化能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必为正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clausius-clapeyron-作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ΔH_vap。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H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p、E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ΔH_vap。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57.8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4.699</m:t>
        </m:r>
        <m:r>
          <m:rPr>
            <m:sty m:val="p"/>
          </m:rPr>
          <m:t>=</m:t>
        </m:r>
        <m:r>
          <m:t>1.547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350</m:t>
            </m:r>
          </m:den>
        </m:f>
        <m:r>
          <m:rPr>
            <m:sty m:val="p"/>
          </m:rPr>
          <m:t>=</m:t>
        </m:r>
        <m:r>
          <m:t>3.333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2.857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4.762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1.547</m:t>
            </m:r>
          </m:num>
          <m:den>
            <m:r>
              <m:t>4.762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27" w:name="斜率与直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斜率与直线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FangSong" w:cs="Times New Roman"/>
              </w:rPr>
              <w:t xml:space="preserve">横轴单位</w:t>
            </w:r>
          </w:p>
        </w:tc>
      </w:tr>
    </w:tbl>
    <w:bookmarkEnd w:id="27"/>
    <w:bookmarkStart w:id="28" w:name="线性化对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线性化对照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截距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ln[A]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</w:tr>
    </w:tbl>
    <w:bookmarkEnd w:id="28"/>
    <w:bookmarkStart w:id="29" w:name="最小二乘散点拟合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数据为教学构造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未标注具体竞赛届次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1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读图与斜率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线性化判断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两点式计算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 xml:space="preserve"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ΔH_vap。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从图反推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 xml:space="preserve"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0.100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FangSong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8.0×10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v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真题挑战5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300~360 K </w:t>
      </w:r>
      <w:r>
        <w:rPr>
          <w:rFonts w:hint="eastAsia" w:ascii="Times New Roman" w:hAnsi="Times New Roman" w:eastAsia="FangSong" w:cs="Times New Roman"/>
        </w:rPr>
        <w:t xml:space="preserve"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有学生把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图的横轴误取为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得到一条曲线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曲线在低温端和高温端各更陡还是更平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(0, 5.00)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(100 s, 7.50)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 s, 10.00)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自变量是时间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因变量是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时间是单向流逝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由实验者控制的量</w:t>
      </w:r>
      <w:r>
        <w:rPr>
          <w:rFonts w:hint="eastAsia" w:ascii="Times New Roman" w:hAnsi="Times New Roman" w:eastAsia="Times New Roman" w:cs="Times New Roman"/>
        </w:rPr>
        <w:t>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由反应进程决定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反过来说虽然在数学上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单调区间内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可以定义反函数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但物理上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浓度决定时间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没有因果意义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且浓度到不了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反函数在多处无定义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原始关系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已经是直线形式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无需取对数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t；④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直接求代数和会互相抵消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点分布在直线两侧时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但这条直线可能歪得离谱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取平方则每项恒非负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和的大小真实反映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点离直线有多远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另外平方函数处处可导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解出唯一解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若改用绝对值之和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在零点不可导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无法这样求解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−0.0300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·min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0.0300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0.0250</m:t>
              </m:r>
              <m:r>
                <m:t>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–t；(b)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pV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–p）；(c)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，R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斜率为负</w:t>
            </w:r>
            <w:r>
              <w:rPr>
                <w:rFonts w:ascii="Times New Roman" w:hAnsi="Times New Roman" w:eastAsia="Times New Roman" w:cs="Times New Roman"/>
              </w:rPr>
              <w:t xml:space="preserve"> ⇒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截距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89.6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≈</m:t>
              </m:r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33.9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193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0.250</m:t>
              </m:r>
              <m:r>
                <m:rPr>
                  <m:sty m:val="p"/>
                </m:rPr>
                <m:t>×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3.60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7200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已极低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实际受检出限限制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；20</w:t>
            </w:r>
            <w:r>
              <w:rPr>
                <w:rFonts w:ascii="Times New Roman" w:hAnsi="Times New Roman" w:eastAsia="Times New Roman" w:cs="Times New Roman"/>
              </w:rPr>
              <w:t xml:space="preserve"> min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 = 4.00 + 2.00 = 6.00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 = 0.167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0.010</m:t>
              </m:r>
              <m:r>
                <m:rPr>
                  <m:sty m:val="p"/>
                </m:rPr>
                <m:t>=</m:t>
              </m:r>
              <m:r>
                <m:t>0.0200</m:t>
              </m:r>
              <m:r>
                <m:t>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= −0.693, −0.892, −1.094, −1.291, −1.492。Σx = 600、Σy = −5.462、Σx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= 1.080×10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、Σxy = −775.3。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775.3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600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5.462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1.080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600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1.0924</m:t>
              </m:r>
              <m:r>
                <m:rPr>
                  <m:sty m:val="p"/>
                </m:rPr>
                <m:t>+</m:t>
              </m:r>
              <m:r>
                <m:t>0.399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0.693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0.500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与实验初值吻合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Σy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6.365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r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≈ 0.9999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拟合极佳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随温度变化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速控步改变</w:t>
            </w:r>
            <w:r>
              <w:rPr>
                <w:rFonts w:hint="eastAsia" w:ascii="Times New Roman" w:hAnsi="Times New Roman" w:eastAsia="Times New Roman" w:cs="Times New Roman"/>
              </w:rPr>
              <w:t>），Arrhenius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模型在该区间不成立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仍用两点式只能得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表观活化能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其数值落在真实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的高低两端之间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通常低估高温段的真实值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横轴取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是递增的下凹曲线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低温端陡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高温端平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由前两点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(7.50−5.00)/100 = 0.0250 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1/5.00 = 0.200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第四点预测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 = 5.00 + 0.0250×300 = 12.50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与实测一致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：1.00,</w:t>
            </w:r>
            <w:r>
              <w:rPr>
                <w:rFonts w:ascii="Times New Roman" w:hAnsi="Times New Roman" w:eastAsia="Times New Roman" w:cs="Times New Roman"/>
              </w:rPr>
              <w:t xml:space="preserve"> 2.00, 3.00, 4.00, 5.00 ——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完全线性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二级反应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(5.00−1.00)/80 = 0.0500 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·min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298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6.93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k</m:t>
                  </m:r>
                </m:e>
                <m:sub>
                  <m:r>
                    <m:t>308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2.77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8.314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1.386</m:t>
                  </m:r>
                </m:num>
                <m:den>
                  <m:r>
                    <m:t>1.088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那张表</w:t>
      </w:r>
      <w:r>
        <w:rPr>
          <w:rFonts w:hint="eastAsia" w:ascii="Times New Roman" w:hAnsi="Times New Roman" w:eastAsia="Times New Roman" w:cs="Times New Roman"/>
        </w:rPr>
        <w:t>（§3.4）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》《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讲偏导做铺垫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图上的斜率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建立起来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偏导就是多元情形的斜率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2026-09-11T05:00:30Z</dcterms:created>
  <dcterms:modified xsi:type="dcterms:W3CDTF">2026-09-11T05:00:30Z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