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氢的成键模式与氢化物系统分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氢的成键模式与氢化物系统分类</w:t>
      </w:r>
    </w:p>
    <w:bookmarkStart w:id="9" w:name="氢在周期表中的位置与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氢在周期表中的位置与结构特征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氢的原子仅含一个质子与一个核外电子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它既可失去电子成裸露质子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远高于碱金属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又可夺得一个电子成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达氦的闭壳层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这种两重性使它在周期表中的归属成为经典议题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三种基本成键模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三种基本成键模式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氢有三种基本成键模式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共价单键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与配对原子轨道轴向重叠成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F、O、N </w:t>
      </w:r>
      <w:r>
        <w:rPr>
          <w:rFonts w:hint="eastAsia" w:ascii="Times New Roman" w:hAnsi="Times New Roman" w:eastAsia="FangSong" w:cs="Times New Roman"/>
        </w:rPr>
        <w:t>等电负性大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半径小的原子成键时形成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多中心缺电子键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在硼烷与有机金属化合物中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氢还可作桥联原子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轨道同时重叠两个中心原子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形成三中心二电子键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氢的三种同位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氢的三种同位素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丰度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99.985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氘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0.015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放射性</w:t>
      </w:r>
      <w:r>
        <w:rPr>
          <w:rFonts w:hint="eastAsia" w:ascii="Times New Roman" w:hAnsi="Times New Roman" w:eastAsia="FangSong" w:cs="Times New Roman"/>
          <w:b/>
          <w:bCs/>
        </w:rPr>
        <w:t xml:space="preserve">氚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三者核外电子构型相同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但随核质量递增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沸点与键解离焓依次升高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氢同位素单质及其双原子分子的物理化学参数对比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氕单质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氘单质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氚单质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测定基准与微观来源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同位素核质量加和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零点能量降低增强晶格色散能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分子极化率与质量效应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键离解焓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零点能差导致断键所需活化焓递增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临界温度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气液相平衡临界参数</w:t>
            </w:r>
          </w:p>
        </w:tc>
      </w:tr>
    </w:tbl>
    <w:bookmarkEnd w:id="11"/>
    <w:bookmarkStart w:id="12" w:name="氢化物的三类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氢化物的三类划分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二元氢化物按化学键本质与聚集态分为三类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间隙型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电负性极低的碱金属</w:t>
      </w:r>
      <w:r>
        <w:rPr>
          <w:rFonts w:hint="eastAsia" w:ascii="Times New Roman" w:hAnsi="Times New Roman" w:eastAsia="Times New Roman" w:cs="Times New Roman"/>
        </w:rPr>
        <w:t>（Li~Cs）</w:t>
      </w:r>
      <w:r>
        <w:rPr>
          <w:rFonts w:hint="eastAsia" w:ascii="Times New Roman" w:hAnsi="Times New Roman" w:eastAsia="FangSong" w:cs="Times New Roman"/>
        </w:rPr>
        <w:t>及部分碱土金属</w:t>
      </w:r>
      <w:r>
        <w:rPr>
          <w:rFonts w:hint="eastAsia" w:ascii="Times New Roman" w:hAnsi="Times New Roman" w:eastAsia="Times New Roman" w:cs="Times New Roman"/>
        </w:rPr>
        <w:t>（Ca、Sr、Ba）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高温直接化合生成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含独立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离子型氢化物遇水剧烈放氢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俗称</w:t>
      </w:r>
      <w:r>
        <w:rPr>
          <w:rFonts w:hint="eastAsia" w:ascii="Times New Roman" w:hAnsi="Times New Roman" w:eastAsia="FangSong" w:cs="Times New Roman"/>
          <w:b/>
          <w:bCs/>
        </w:rPr>
        <w:t xml:space="preserve">生氢剂</w:t>
      </w:r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是非亲核强碱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高温下亦可作还原剂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共价型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区非金属与类金属</w:t>
      </w:r>
      <w:r>
        <w:rPr>
          <w:rFonts w:hint="eastAsia" w:ascii="Times New Roman" w:hAnsi="Times New Roman" w:eastAsia="Times New Roman" w:cs="Times New Roman"/>
        </w:rPr>
        <w:t>（13~17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分子间靠范德华力或氢键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常温多为气体或挥发性液体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热稳定性沿同族向下降低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t> </m:t>
        </m:r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重叠效率衰减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水溶液酸碱性由中心原子电负性与共轭碱稳定性决定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（3~5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族及部分镧系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与合金吸氢形成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原子填入密堆积晶格空隙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多为非整比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H</m:t>
            </m:r>
          </m:e>
          <m:sub>
            <m:r>
              <m:t>0.6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1.7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保留母体金属的导电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导热与金属光泽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钯室温可吸氢数百倍体积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储氢合金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室温可逆吸放氢生成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单位体积氢密度超过液氢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氢与氢化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氢与氢化物速查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无色无味气体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密度最小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核反应堆慢化剂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键能略高于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遇水剧烈放氢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生氢剂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与水缓释氢气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氢化铝锂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可还原羰基与酯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乙醚</m:t>
                  </m:r>
                </m:lim>
              </m:limUp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温和还原剂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含三中心二电子桥键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储氢密度高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2" w:name="卤素单质的物理化学性质递变与反常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卤素单质的物理化学性质递变与反常规律</w:t>
      </w:r>
    </w:p>
    <w:bookmarkStart w:id="15" w:name="卤素单质的聚集态与颜色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卤素单质的聚集态与颜色递变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，F、Cl、Br、I、At）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距八隅律仅缺一个电子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故单质亲电氧化性强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自然界几乎全以化合态存在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沿族从氟到碘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电子云弥散度与极化率增大</w:t>
      </w:r>
      <w:r>
        <w:rPr>
          <w:rFonts w:hint="eastAsia" w:ascii="Times New Roman" w:hAnsi="Times New Roman" w:eastAsia="Times New Roman" w:cs="Times New Roman"/>
        </w:rPr>
        <w:t>、London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单质聚集态由气体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分子晶体连续过渡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颜色逐渐加深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浅黄绿色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光学上</w:t>
      </w:r>
      <w:r>
        <w:rPr>
          <w:rFonts w:ascii="Times New Roman" w:hAnsi="Times New Roman" w:eastAsia="Times New Roman" w:cs="Times New Roman"/>
        </w:rPr>
        <w:t xml:space="preserve"> HOMO–LUMO </w:t>
      </w:r>
      <w:r>
        <w:rPr>
          <w:rFonts w:hint="eastAsia" w:ascii="Times New Roman" w:hAnsi="Times New Roman" w:eastAsia="FangSong" w:cs="Times New Roman"/>
        </w:rPr>
        <w:t>能隙沿族减小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吸收波长红移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宏观颜色由浅黄绿加深至紫黑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一电子亲和能的倒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第一电子亲和能的倒挂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第一电子亲和能呈反常倒挂序列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349.0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328.0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亚层空间局促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外来电子进入时受原有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个价电子强烈静电排斥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抵消了部分放热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键解离能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键解离能的反常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共价键解离焓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243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顺次递减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且逼近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这是卤素最重要的反常之一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卤素单质键解离焓对比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498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e737fd7c6a5ba608b7e1fc80806807d1e5747cf1705719a7fa6b7d851bd4ab52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4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卤素双原子单质共价键解离焓的对比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键长极短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141.2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每核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对孤对电子在狭小空间内强烈排斥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显著削弱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反应活化势垒小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放热驱动力大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核心微观参数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核心微观参数对照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2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卤素单质与原子的核心微观参数对照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共价半径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+2.87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+1.07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+0.54</w:t>
            </w:r>
          </w:p>
        </w:tc>
      </w:tr>
    </w:tbl>
    <w:bookmarkEnd w:id="21"/>
    <w:bookmarkEnd w:id="22"/>
    <w:bookmarkStart w:id="26" w:name="氟的特殊化学与单质氟的电解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氟的特殊化学与单质氟的电解制备</w:t>
      </w:r>
    </w:p>
    <w:bookmarkStart w:id="23" w:name="氟的氧化态与成键极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氟的氧化态与成键极限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氟电负性最高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=</m:t>
        </m:r>
        <m:r>
          <m:t>3.98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无能量相近的低能级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所有稳定化合物中只呈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强拉电子能力可迫使中心原子出现最高氧化态与最大配位数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氟与水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氟与水的作用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高于水的氧化极限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故含水介质中无法氧化氟化物制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一生成即剧烈氧化水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单质氟的电解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单质氟的电解制备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单质氟只能由无水氟化氢钾熔盐电解制取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Moissan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导电性极差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后导电性提高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工业配比约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阴极用纯铁或蒙乃尔合金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阳极用致密无定形碳棒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普通石墨会生成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而膨胀粉化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阴极反应（还原质子）：</m:t>
          </m:r>
          <m:r>
            <m:t> </m:t>
          </m:r>
          <m: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阳极反应（氧化氟离子）：</m:t>
          </m:r>
          <m:r>
            <m:t> 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与阳极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必须严格隔离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否则低温无光下相遇也会自发放热化合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5" w:name="卤素单质的氧化还原平衡歧化反应与电势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卤素单质的氧化还原平衡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歧化反应与电势图</w:t>
      </w:r>
    </w:p>
    <w:bookmarkStart w:id="27" w:name="卤素在水中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卤素在水中的歧化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卤素单质在水中的氧化还原行为以</w:t>
      </w:r>
      <w:r>
        <w:rPr>
          <w:rFonts w:hint="eastAsia" w:ascii="Times New Roman" w:hAnsi="Times New Roman" w:eastAsia="FangSong" w:cs="Times New Roman"/>
          <w:b/>
          <w:bCs/>
        </w:rPr>
        <w:t xml:space="preserve">介质调控的自发歧化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纯水中可逆生成氢卤酸与次卤酸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水解歧化常数随卤素序数急剧下降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饱和氯水约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溶解氯歧化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故碘在水中基本不歧化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主要以微溶的水合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碱性介质中的歧化与温度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碱性介质中的歧化与温度控制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碱性介质中消耗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歧化平衡大幅右移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产物受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精确控制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冷稀碱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0</m:t>
        </m:r>
        <m:r>
          <m:rPr>
            <m:sty m:val="p"/>
          </m:rPr>
          <m:t>∼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发生双电子歧化生成一价次卤酸根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次卤酸根亚稳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可进一步歧化为更稳定的五价卤酸根与卤离子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但须跨越较高活化能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多步氧转移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以上即可克服势垒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8"/>
    <w:bookmarkStart w:id="29" w:name="碘的歧化特异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碘的歧化特异性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碘具特异性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的活化能极低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溶于碱即瞬间歧化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水溶液中几乎检出不到自由的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9"/>
    <w:bookmarkStart w:id="30" w:name="元素电势图latimer-图与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与歧化判据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定量评价含卤各氧化态稳定性须用</w:t>
      </w:r>
      <w:r>
        <w:rPr>
          <w:rFonts w:hint="eastAsia" w:ascii="Times New Roman" w:hAnsi="Times New Roman" w:eastAsia="FangSong" w:cs="Times New Roman"/>
          <w:b/>
          <w:bCs/>
        </w:rPr>
        <w:t>元素电势图</w:t>
      </w:r>
      <w:r>
        <w:rPr>
          <w:rFonts w:hint="eastAsia" w:ascii="Times New Roman" w:hAnsi="Times New Roman" w:eastAsia="Times New Roman" w:cs="Times New Roman"/>
          <w:b/>
          <w:bCs/>
        </w:rPr>
        <w:t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物种按氧化数自左向右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跨越多步的总电势</w:t>
      </w:r>
      <w:r>
        <w:rPr>
          <w:rFonts w:hint="eastAsia" w:ascii="Times New Roman" w:hAnsi="Times New Roman" w:eastAsia="FangSong" w:cs="Times New Roman"/>
          <w:b/>
          <w:bCs/>
        </w:rPr>
        <w:t xml:space="preserve">不能代数相加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自由能加权平均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中间价态物种若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则热力学不稳定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则自身稳定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两侧相遇发生归中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0"/>
    <w:bookmarkStart w:id="34" w:name="frost-自由能-氧化态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Frost </w:t>
      </w:r>
      <w:r>
        <w:rPr>
          <w:rFonts w:hint="eastAsia" w:ascii="Times New Roman" w:hAnsi="Times New Roman" w:eastAsia="SimHei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氧化态图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Frost </w:t>
            </w:r>
            <w:r>
              <w:rPr>
                <w:rFonts w:hint="eastAsia" w:ascii="Times New Roman" w:hAnsi="Times New Roman" w:eastAsia="SimHei" w:cs="Times New Roman"/>
                <w:b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7940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63fc9697b2f28e7339f42dd2e855d7429dd9c2e6b3abf45a86549a1ede2237c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9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氯在酸性与碱性水溶液中的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>自由能</w:t>
      </w:r>
      <w:r>
        <w:rPr>
          <w:rFonts w:hint="eastAsia" w:ascii="Times New Roman" w:hAnsi="Times New Roman" w:eastAsia="Times New Roman" w:cs="Times New Roman"/>
          <w:b/>
          <w:bCs/>
        </w:rPr>
        <w:t>–</w:t>
      </w:r>
      <w:r>
        <w:rPr>
          <w:rFonts w:hint="eastAsia" w:ascii="Times New Roman" w:hAnsi="Times New Roman" w:eastAsia="FangSong" w:cs="Times New Roman"/>
          <w:b/>
          <w:bCs/>
        </w:rPr>
        <w:t>氧化态图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两条读图规则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连任意两点的弦斜率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该两物种间的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斜率越陡氧化性越强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位于连线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的凸起点不稳定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的凹谷是稳定物种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两侧倾向向其归中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1-2，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（+1）、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弦线上方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碱性中含氧物种能量线整体下移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卤化氢与氢卤酸的酸碱与氧化还原行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卤化氢与氢卤酸的酸碱与氧化还原行为</w:t>
      </w:r>
    </w:p>
    <w:bookmarkStart w:id="36" w:name="卤化氢的沸点反常与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卤化氢的沸点反常与氢键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F、Cl、Br、I）</w:t>
      </w:r>
      <w:r>
        <w:rPr>
          <w:rFonts w:hint="eastAsia" w:ascii="Times New Roman" w:hAnsi="Times New Roman" w:eastAsia="FangSong" w:cs="Times New Roman"/>
        </w:rPr>
        <w:t>常温均为有强烈刺鼻气味的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极易溶于水成氢卤酸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沸点本应随分子量递增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−</m:t>
        </m:r>
        <m:r>
          <m:t>85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t> </m:t>
        </m:r>
        <m:r>
          <m:rPr>
            <m:sty m:val="p"/>
          </m:rPr>
          <m:t>−</m:t>
        </m:r>
        <m:r>
          <m:t>67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t> </m:t>
        </m:r>
        <m:r>
          <m:rPr>
            <m:sty m:val="p"/>
          </m:rPr>
          <m:t>−</m:t>
        </m:r>
        <m:r>
          <m:t>35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19.51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严重反常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分子间形成极强氢键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缔合成低聚多聚体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气相以环状六聚体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蒸发须额外破坏氢键网络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故沸点显著升高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3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卤化氢的核心分子结构与热力学电离参数对照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D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水溶液酸离解常数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还原性与浓硫酸反应行为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+3.17（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表现为浓硫酸置换反应产物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-7.0（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不被氧化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可由固体氯化物与浓硫酸加热制备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-9.0（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被浓硫酸氧化为红棕色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-10.0（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被浓硫酸剧烈氧化为紫黑色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36"/>
    <w:bookmarkStart w:id="37" w:name="氢卤酸的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氢卤酸的酸性递变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氢卤酸酸性递变与含氧酸相反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≪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热力学循环分解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键解离焓极高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的巨大水合放热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故稀溶液中电离非自发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属一元弱酸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浓氢氟酸的超酸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浓氢氟酸的超酸行为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溶液酸性反常增大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当浓度超过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表观酸度急剧攀升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酸度函数甚至超过浓盐酸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≈</m:t>
          </m:r>
          <m:r>
            <m:t>4.0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原因是高浓度未离解的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深度配位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拖曳平衡右移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故显超酸级质子化能力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卤化氢的还原性与制备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卤化氢的还原性与制备方法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卤化氢还原性沿族大幅递增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这直接决定制备方法的选择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HCl </w:t>
      </w:r>
      <w:r>
        <w:rPr>
          <w:rFonts w:hint="eastAsia" w:ascii="Times New Roman" w:hAnsi="Times New Roman" w:eastAsia="FangSong" w:cs="Times New Roman"/>
          <w:b/>
          <w:bCs/>
        </w:rPr>
        <w:t xml:space="preserve">可用浓硫酸制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不被浓硫酸氧化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HBr、HI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不能用浓硫酸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会氧化产物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须改用无氧化性的浓磷酸置换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或红磷法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或采用红磷与卤素单质在水存在下分步水解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纯无水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是独特非水极性溶剂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介电常数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具自偶电离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39"/>
    <w:bookmarkStart w:id="40" w:name="氟化氢对玻璃与硅酸盐的侵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氟化氢对玻璃与硅酸盐的侵蚀</w:t>
      </w:r>
    </w:p>
    <w:p>
      <w:pPr>
        <w:pStyle w:val="FirstParagraph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能强烈侵蚀硅酸盐与玻璃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生成易挥发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过量浓氢氟酸中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生成易溶的六氟合硅酸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在水中完全电离为强酸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其钡盐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区别于易溶的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常作为检验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或沉淀分离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的题眼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7" w:name="卤素含氧化合物含氧酸及其盐的稳定性与氧化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卤素含氧化合物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含氧酸及其盐的稳定性与氧化性</w:t>
      </w:r>
    </w:p>
    <w:bookmarkStart w:id="42" w:name="卤素含氧酸的系列与-pauling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卤素含氧酸的系列与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碘可与氧形成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的含氧酸系列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（+1）、</w:t>
      </w:r>
      <w:r>
        <w:rPr>
          <w:rFonts w:hint="eastAsia" w:ascii="Times New Roman" w:hAnsi="Times New Roman" w:eastAsia="FangSong" w:cs="Times New Roman"/>
        </w:rPr>
        <w:t>亚卤酸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（+3）、</w:t>
      </w:r>
      <w:r>
        <w:rPr>
          <w:rFonts w:hint="eastAsia" w:ascii="Times New Roman" w:hAnsi="Times New Roman" w:eastAsia="FangSong" w:cs="Times New Roman"/>
        </w:rPr>
        <w:t>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（+5）、</w:t>
      </w:r>
      <w:r>
        <w:rPr>
          <w:rFonts w:hint="eastAsia" w:ascii="Times New Roman" w:hAnsi="Times New Roman" w:eastAsia="FangSong" w:cs="Times New Roman"/>
        </w:rPr>
        <w:t>高卤酸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（+7）。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酸性强弱服从</w:t>
      </w:r>
      <w:r>
        <w:rPr>
          <w:rFonts w:hint="eastAsia" w:ascii="Times New Roman" w:hAnsi="Times New Roman" w:eastAsia="FangSong" w:cs="Times New Roman"/>
          <w:b/>
          <w:bCs/>
        </w:rPr>
        <w:t xml:space="preserve">鲍林规则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将含氧酸写为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酸性几乎只由非羟基氧数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每增一个非羟基氧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经验式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−</m:t>
        </m:r>
        <m:r>
          <m:t>5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以氯的系列为例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次氯酸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属于典型弱酸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亚氯酸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属于中强酸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已进入强酸范畴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高氯酸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位列最强无机一元酸之一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酸性递增而氧化性递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酸性递增而氧化性递减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但氧化性呈反直觉的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更关键是动力学壁垒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中心氯裸露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无空间阻碍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故热力学电势高且氧化速率快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杀菌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1.75、</w:t>
      </w:r>
      <w:r>
        <w:rPr>
          <w:rFonts w:hint="eastAsia" w:ascii="Times New Roman" w:hAnsi="Times New Roman" w:eastAsia="FangSong" w:cs="Times New Roman"/>
        </w:rPr>
        <w:t>负电荷均匀弥散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动力学惰性极强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室温稀溶液中即使对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并加热时才显著表现氧化性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氯的四种典型含氧酸及其钠盐核心性质总括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466"/>
        <w:gridCol w:w="1466"/>
        <w:gridCol w:w="1466"/>
        <w:gridCol w:w="1173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中心氯氧化态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热分解代表性反应方程式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动力学与热力学氧化特征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热力学电势极高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动力学活化能极低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反应迅猛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室温易发生自身歧化放出二氧化氯气体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浓溶液极不稳定易爆炸分解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稀酸具良好氧化性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400</m:t>
                      </m:r>
                      <m:sSup>
                        <m:e>
                          <m:r>
                            <m:t> 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  <m:r>
                        <m:rPr>
                          <m:sty m:val="p"/>
                        </m:rPr>
                        <m:t>C</m:t>
                      </m:r>
                    </m:lim>
                  </m:limUpp>
                </m:e>
                <m:lim>
                  <m:r>
                    <m:rPr>
                      <m:nor/>
                      <m:sty m:val="p"/>
                    </m:rPr>
                    <m:t>无催化剂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稀冷酸动力学高度惰性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浓热酸表现剧烈强氧化性</w:t>
            </w:r>
          </w:p>
        </w:tc>
      </w:tr>
    </w:tbl>
    <w:bookmarkEnd w:id="43"/>
    <w:bookmarkStart w:id="44" w:name="高溴酸盐与次周期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高溴酸盐与次周期反常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高溴酸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的次周期反常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唯独第四周期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迟至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年才制得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激发全部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个价电子成键耗能过高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制备须用超强氧化剂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高碘酸与-malaprade-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高碘酸与</w:t>
      </w:r>
      <w:r>
        <w:rPr>
          <w:rFonts w:ascii="Times New Roman" w:hAnsi="Times New Roman" w:eastAsia="Times New Roman" w:cs="Times New Roman"/>
        </w:rPr>
        <w:t xml:space="preserve"> Malaprade </w:t>
      </w:r>
      <w:r>
        <w:rPr>
          <w:rFonts w:hint="eastAsia" w:ascii="Times New Roman" w:hAnsi="Times New Roman" w:eastAsia="SimHei" w:cs="Times New Roman"/>
        </w:rPr>
        <w:t xml:space="preserve">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第五周期碘共价半径大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外周可容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故高碘酸配位数扩张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固态与酸性溶液中稳定形态为</w:t>
      </w:r>
      <w:r>
        <w:rPr>
          <w:rFonts w:hint="eastAsia" w:ascii="Times New Roman" w:hAnsi="Times New Roman" w:eastAsia="FangSong" w:cs="Times New Roman"/>
          <w:b/>
          <w:bCs/>
        </w:rPr>
        <w:t xml:space="preserve">原高碘酸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五元弱酸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3.29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真空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脱水可分步缩合为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终至偏高碘酸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11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Malaprade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能定量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温和地专一氧化裂解邻二醇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二酮的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生成两分子醛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该反应是推断多元醇相邻羟基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单糖环构型的关键判据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二氧化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二氧化氯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黄绿色至黄橙色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117.4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未成对电子离域于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故常温低分压下不二聚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分压高或遇光热则剧烈放热爆炸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不产生致癌氯仿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且杀菌能力是次氯酸的数倍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是自来水消毒与纸浆漂白的主要药剂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9" w:name="卤素互化物与多卤化物的几何构型与多中心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卤素互化物与多卤化物的几何构型与多中心键</w:t>
      </w:r>
    </w:p>
    <w:bookmarkStart w:id="48" w:name="卤素互化物的通式与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卤素互化物的通式与命名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两种以上卤素以共价单键结合的二元化合物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为序数较大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电负性较小者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恒为奇数</w:t>
      </w:r>
      <w:r>
        <w:rPr>
          <w:rFonts w:hint="eastAsia" w:ascii="Times New Roman" w:hAnsi="Times New Roman" w:eastAsia="Times New Roman" w:cs="Times New Roman"/>
        </w:rPr>
        <w:t>（1、3、5、7）。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55" w:name="xy₃-型分子的构型以-clf₃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7.2 XY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型分子的构型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构型服从</w:t>
      </w:r>
      <w:r>
        <w:rPr>
          <w:rFonts w:ascii="Times New Roman" w:hAnsi="Times New Roman" w:eastAsia="Times New Roman" w:cs="Times New Roman"/>
        </w:rPr>
        <w:t xml:space="preserve"> VSEPR。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母体三角双锥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两对孤对可有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种排布方案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的最稳定电子对构型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409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8aee97ff7e2c9c769fea954acb4858ce8b70e497496b2e0ef8545f463d52b1b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</w:t>
            </w:r>
            <w:r>
              <w:rPr>
                <w:rFonts w:hint="eastAsia" w:ascii="Times New Roman" w:hAnsi="Times New Roman" w:eastAsia="FangSong" w:cs="Times New Roman"/>
              </w:rPr>
              <w:t>三氟化氯价层电子对互斥理论的最稳定构型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静电排斥上</w:t>
      </w:r>
      <w:r>
        <w:rPr>
          <w:rFonts w:ascii="Times New Roman" w:hAnsi="Times New Roman" w:eastAsia="Times New Roman" w:cs="Times New Roman"/>
        </w:rPr>
        <w:t xml:space="preserve"> LP–LP &gt; LP–BP &gt; </w:t>
      </w:r>
      <w:r>
        <w:rPr>
          <w:rFonts w:hint="eastAsia" w:ascii="Times New Roman" w:hAnsi="Times New Roman" w:eastAsia="Times New Roman" w:cs="Times New Roman"/>
        </w:rPr>
        <w:t>BP–BP，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排斥远强于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两对孤对均占赤道位时斥力最小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向远离孤对方向弯折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87.5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55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93eccf6f82977ee23ffabea9e9bb3a20f3da905da1d071fe43f7008446cb40b1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1-4：</w:t>
            </w:r>
            <w:r>
              <w:rPr>
                <w:rFonts w:hint="eastAsia" w:ascii="Times New Roman" w:hAnsi="Times New Roman" w:eastAsia="FangSong" w:cs="Times New Roman"/>
              </w:rPr>
              <w:t>三氟化氯的球棍空间结构与双孤对电子云取向</w:t>
            </w:r>
          </w:p>
        </w:tc>
      </w:tr>
    </w:tbl>
    <w:bookmarkEnd w:id="55"/>
    <w:bookmarkStart w:id="59" w:name="xy₅-与-xy₇-型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7.3 XY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XY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型分子</w:t>
      </w:r>
    </w:p>
    <w:p>
      <w:pPr>
        <w:pStyle w:val="FirstParagraph"/>
        <w:spacing w:after="80"/>
        <w:ind w:firstLine="420"/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母体正八面体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孤对占一个顶点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挤压赤道四氟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7293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9f50410ec1baa1a8bcca3aa0779e3c49d1791d03916370921589a17cc1b1f6c1.jp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72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1-5：</w:t>
            </w:r>
            <w:r>
              <w:rPr>
                <w:rFonts w:hint="eastAsia" w:ascii="Times New Roman" w:hAnsi="Times New Roman" w:eastAsia="FangSong" w:cs="Times New Roman"/>
              </w:rPr>
              <w:t>五氟化溴的四方锥球棍模型与轴向孤对电子云取向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价层容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对成键电子对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轴向两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键垂直穿过赤道五边形平面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5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经典卤素互化物核心结构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电子构型与水解反应汇总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中心原子杂化形态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分子立体几何构型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特征自偶电离平衡方程式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与水发生剧烈水解之反应方程式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(1 / 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(3 / 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平面弯折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(5 /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(7 /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卤素互化物的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卤素互化物的水解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卤素互化物键因两卤电负性失配而极化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活性高于同核卤素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遇水发生不可逆放热水解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配平法则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电负性大的轻卤素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生成相应含氧酸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60"/>
    <w:bookmarkStart w:id="61" w:name="液态卤素互化物的自偶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液态卤素互化物的自偶电离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液态卤素互化物可自偶电离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该体系中能提供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二者可发生酸碱中和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8" w:name="多卤化物与多卤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多卤化物与多卤阴离子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多卤化物与多卤阴离子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与缺电子卤素单质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配位加合而成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最典型是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后增大数百倍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深红褐色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≈</m:t>
          </m:r>
          <m:r>
            <m:t>710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为三中心四电子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4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对称中心在中心碘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键长较长较弱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更高阶有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多碘链长程插入直链淀粉螺旋空腔形成电荷转移络合物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强吸收红橙光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宏观呈</w:t>
      </w:r>
      <w:r>
        <w:rPr>
          <w:rFonts w:hint="eastAsia" w:ascii="Times New Roman" w:hAnsi="Times New Roman" w:eastAsia="FangSong" w:cs="Times New Roman"/>
          <w:b/>
          <w:bCs/>
        </w:rPr>
        <w:t xml:space="preserve">蓝黑色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这是碘遇淀粉显色的本质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多碘阴离子构成一个同系列物种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以及链长更长的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随碘链堆积方式不同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可采取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9465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5a87c517ec8753960f7d4b2f43b01742d80501333581386bd84aaeee3e8a6e0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94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01346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5e6dfd3c4884b2878a33a20ec892b4b228beb9c8ff4e313534ef53d2254492c3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01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1-6：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1-7：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形构型与孤对电子进攻位点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5" w:name="拟卤素与拟卤化物的化学性质平行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拟卤素与拟卤化物的化学性质平行性</w:t>
      </w:r>
    </w:p>
    <w:bookmarkStart w:id="70" w:name="拟卤素的定义与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拟卤素的定义与分子结构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由两个以上电负性较大的非金属原子组成的单价多原子基团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的聚集态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水解歧化与成盐行为均与卤素高度平行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拟卤化物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挥发性与热稳定性与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为折线链状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室温为易聚合的黄色固体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电子三原子等电子体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均为刚性线型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拟卤素与卤素的平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拟卤素与卤素的平行性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真实卤素与典型拟卤素化学行为全维度平行性对照矩阵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性质考察维度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真实卤素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以氯与溴为代表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以二聚氰与硫氰为代表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典型平行化学反应方程式对比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单质分子式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均以共价单键相连的双原子或对称双基团分子形式存在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与活泼金属化合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剧烈化合成具有高晶格能的离子盐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化合成对应离子型拟卤化物盐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难溶重金属盐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沉淀难溶于水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歧化生成卤化物与次卤酸盐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歧化生成对应拟卤化物与拟含氧酸盐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氧化性强弱序列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处于标准电位梯队中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嵌入真实卤素电势序列中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拟卤互化物生成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等二元互化物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等拟互化物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极具挥发性结晶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1"/>
    <w:bookmarkStart w:id="72" w:name="拟卤素在电极电势序列中的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拟卤素在电极电势序列中的位置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拟卤素的氧化能力可嵌入卤素电势序列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的标准还原电势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可定量氧化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还原电势较低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时被氧化为剧毒气态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在机理上完全对应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是判定拟卤素行为的最典型题眼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卤素及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卤素及化合物速查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淡黄绿色气体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氧化性最强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冷暗处即爆炸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深红棕色易挥发液体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易挥发有毒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紫黑色有金属光泽固体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遇淀粉显蓝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氢氟酸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浓溶液显超酸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遇湿空气成白雾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不被浓硫酸氧化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漂白液有效成分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漂白杀菌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漂白消毒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遇酸放氯气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但室温动力学惰性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400</m:t>
                  </m:r>
                  <m:sSup>
                    <m:e>
                      <m:r>
                        <m:t> 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原高碘酸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专一氧化邻二醇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高效消毒漂白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一氯化碘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暗红棕色液体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卤素互化物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亮黄沉淀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有感光性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溶解度依次递减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金黄色六方片状晶体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溶于热水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冷却析出晶体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二聚氰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无色可燃气体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性质与卤素平行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73"/>
    <w:bookmarkStart w:id="74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黄绿色气体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熔融氟化氢钾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氯气与冷碱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制漂白液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氯气与热碱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常温即完全歧化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萤石制氟化氢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的工业路线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磷酸制溴化氢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不能用浓硫酸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氢氟酸刻蚀玻璃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玻璃雕花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氯水置换卤素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海水提溴富集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空气吹出后用碱液吸收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漂白粉失效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HClO，</w:t>
            </w:r>
            <w:r>
              <w:rPr>
                <w:rFonts w:hint="eastAsia" w:ascii="Times New Roman" w:hAnsi="Times New Roman" w:eastAsia="FangSong" w:cs="Times New Roman"/>
              </w:rPr>
              <w:t>见光分解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自来水消毒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高溴酸钠制备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超强氧化剂氧化溴酸盐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高碘酸裂解邻二醇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Malaprade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淀粉指示剂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蓝色褪去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拟卤素置换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氧化氰根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逸出剧毒气体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常考题型与解题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常考题型与解题方法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氢与卤素常作为无机推断的入口或氧化还原定量计算的主线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以下提炼三类核心题眼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题眼一颜色状态与特征沉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题眼一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状态与特征沉淀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状态与沉淀阶梯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FangSong" w:cs="Times New Roman"/>
          <w:b/>
          <w:bCs/>
        </w:rPr>
        <w:t>深黄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黄橙</w:t>
      </w:r>
      <w:r>
        <w:rPr>
          <w:rFonts w:hint="eastAsia" w:ascii="Times New Roman" w:hAnsi="Times New Roman" w:eastAsia="FangSong" w:cs="Times New Roman"/>
        </w:rPr>
        <w:t>且伴爆炸危险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温热升华为浓紫色蒸气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卤化银阶梯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溶于稀氨水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难溶于稀氨水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溶于浓氨水或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此阶梯是无机离子梯度鉴定的经典路线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明亮金黄色六方片状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溶于热水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缓慢冷却时重结晶析出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辨识度极高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题眼二元素电势图三步解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题眼二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元素电势图三步解算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元素电势图三步解算法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标定氧化数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全部物种按氧化态降序排开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自由能加权求和</w:t>
      </w:r>
      <w:r>
        <w:rPr>
          <w:rFonts w:hint="eastAsia" w:ascii="Times New Roman" w:hAnsi="Times New Roman" w:eastAsia="FangSong" w:cs="Times New Roman"/>
        </w:rPr>
        <w:t>求跨步总电势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歧化速检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对任一中间物种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比较左右两翼电势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”，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归中稳定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若涉酸碱介质切换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电势约负移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77"/>
    <w:bookmarkStart w:id="78" w:name="题眼三间接碘量法的计量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题眼三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间接碘量法的计量关系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间接碘量法计量比锁定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第一步（释放单质碘）：</m:t>
          </m:r>
          <m:r>
            <m:t> </m:t>
          </m:r>
          <m:r>
            <m:rPr>
              <m:sty m:val="p"/>
            </m:rPr>
            <m:t>O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待</m:t>
          </m:r>
          <m:r>
            <m:rPr>
              <m:sty m:val="p"/>
            </m:rPr>
            <m:t>测</m:t>
          </m:r>
          <m:r>
            <m:rPr>
              <m:sty m:val="p"/>
            </m:rPr>
            <m:t>物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第二步（标准溶液滴定）：</m:t>
          </m:r>
          <m:r>
            <m:t> 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连四硫酸根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用电子转移守恒绕过中间步骤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直接锁定待测氧化剂与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的摩尔当量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如漂白粉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有效氯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≡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≡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淀粉指示剂须在近终点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溶液褪至浅黄时加入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过早加入会因碘被深吸附而终点迟钝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水溶液中没有独立存在的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的存在形式是什么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写出它们的名称与符号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实验室常利用稀盐酸或稀硫酸与锌等活泼金属作用制取氢气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金属锌中常含有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对制得的氢气有何影响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应如何纯化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若改用电解水法制氢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溶液为电解液时的阴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叙述氢气的几种工业生产过程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写出下列氢化物参与反应的化学方程式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高温下氢气还原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在乙醚中反应制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指出下列物质或溶液的颜色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工业碘中常含有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设法提纯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一固体样品可能是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以萤石为原料制备单质氟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实验室中制备少量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ascii="Times New Roman" w:hAnsi="Times New Roman" w:eastAsia="Times New Roman" w:cs="Times New Roman"/>
        </w:rPr>
        <w:t xml:space="preserve"> 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试指出下列阴离子中哪些可能存在于试液中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。（4）NaClO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。（1）HF、HCl、HBr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HI；（2）HClO、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的熔点却只有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实际所采用的方法是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）——(A)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。（2）F、Cl、Br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三元素中电子亲和能最大的是哪一种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单质的解离能最小的是哪一种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填空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KX </w:t>
      </w:r>
      <w:r>
        <w:rPr>
          <w:rFonts w:hint="eastAsia" w:ascii="Times New Roman" w:hAnsi="Times New Roman" w:eastAsia="FangSong" w:cs="Times New Roman"/>
        </w:rPr>
        <w:t>是指哪两种卤化物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导致氢氟酸的酸性与其他氢卤酸明显不同的主要因素是什么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比较氧化性和酸性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氢卤酸中酸性最强的是哪一种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高碘酸是几元酸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其酸根离子的空间构型是什么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碘原子的杂化方式是什么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高碘酸具有强氧化性还是强还原性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65" Type="http://schemas.openxmlformats.org/officeDocument/2006/relationships/image" Target="media/rId65.jpg"/><Relationship Id="rId31" Type="http://schemas.openxmlformats.org/officeDocument/2006/relationships/image" Target="media/rId31.jpg"/><Relationship Id="rId49" Type="http://schemas.openxmlformats.org/officeDocument/2006/relationships/image" Target="media/rId49.jpg"/><Relationship Id="rId52" Type="http://schemas.openxmlformats.org/officeDocument/2006/relationships/image" Target="media/rId52.jpg"/><Relationship Id="rId56" Type="http://schemas.openxmlformats.org/officeDocument/2006/relationships/image" Target="media/rId56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2026-09-30T13:48:40Z</dcterms:created>
  <dcterms:modified xsi:type="dcterms:W3CDTF">2026-09-30T13:48:40Z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