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12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9" w:name="数值单位与量纲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单位与量纲的区别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常见化学量的量纲建议熟记检验公式时直接使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建议熟记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检验公式时直接使用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不必逐条记忆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只需记住三个锚点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3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规则-b-中最易出错之处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中最易出错之处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由泰勒展开即可看出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7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这是最常用的用法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后者可由量纲直接排除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c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L</m:t>
              </m:r>
            </m:e>
            <m:sup>
              <m:r>
                <m:t>3</m:t>
              </m:r>
            </m:sup>
          </m:sSup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这是选择题中的常见考点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例如二级为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三招推定公式形式量纲确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推定公式形式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量纲确定指数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1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1.5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1.602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1.447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144.7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2"/>
    <w:bookmarkStart w:id="23" w:name="r-的四种常用取值按题中单位选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的四种常用取值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按题中单位选取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可避免数值不符带来的困惑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5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可附带记忆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7"/>
    <w:bookmarkStart w:id="28" w:name="化学数量级尺建议常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建议常备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10～40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4～16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150～500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60～200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1～10</w:t>
            </w:r>
            <w:r>
              <w:rPr>
                <w:rStyle w:val="VerbatimChar"/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跨度极大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是判断相互作用在高温下能否维持的标尺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室温下容易被热运动破坏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在室温下保持稳定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六估算的四种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估算的四种方法</w:t>
      </w:r>
    </w:p>
    <w:bookmarkStart w:id="30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此处误差为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0.3%；</w:t>
      </w:r>
      <w:r>
        <w:rPr>
          <w:rFonts w:hint="eastAsia" w:ascii="Times New Roman" w:hAnsi="Times New Roman" w:eastAsia="FangSong" w:cs="Times New Roman"/>
        </w:rPr>
        <w:t>一般情况下可控制在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以内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数量级不出错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0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5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 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lg</m:t>
              </m:r>
              <m:r>
                <m:t>K</m:t>
              </m:r>
              <m:r>
                <m:t>  </m:t>
              </m:r>
              <m:r>
                <m:rPr>
                  <m:nor/>
                  <m:sty m:val="p"/>
                </m:rPr>
                <m:t>（298 K）</m:t>
              </m:r>
            </m:e>
            <m:e>
              <m:r>
                <m:rPr>
                  <m:sty m:val="p"/>
                </m:rPr>
                <m:t>lg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5.71</m:t>
                  </m:r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±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5"/>
    <w:bookmarkStart w:id="36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一级：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0.693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零级：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二级：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最概然速率：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平均速率：</m:t>
              </m:r>
              <m:r>
                <m:t>&amp;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π</m:t>
                      </m:r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均方根速率：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8"/>
    <w:bookmarkStart w:id="39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1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可迅速判定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2～3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计算完成后逐项核对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先判量纲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再定数量级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最后计算数值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是第一件武器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可迅速检验公式与发现漏项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量纲分析的三种用法</w:t>
      </w:r>
      <w:r>
        <w:rPr>
          <w:rFonts w:hint="eastAsia" w:ascii="Times New Roman" w:hAnsi="Times New Roman" w:eastAsia="FangSong" w:cs="Times New Roman"/>
        </w:rPr>
        <w:t>能由物理条件推出标度关系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如单摆周期只依赖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√(l/g)），</w:t>
      </w:r>
      <w:r>
        <w:rPr>
          <w:rFonts w:hint="eastAsia" w:ascii="Times New Roman" w:hAnsi="Times New Roman" w:eastAsia="FangSong" w:cs="Times New Roman"/>
        </w:rPr>
        <w:t>不依赖具体数值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数量级心算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科学记数法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≈ 0.3、lg 3 ≈ </w:t>
      </w:r>
      <w:r>
        <w:rPr>
          <w:rFonts w:hint="eastAsia" w:ascii="Times New Roman" w:hAnsi="Times New Roman" w:eastAsia="Times New Roman" w:cs="Times New Roman"/>
        </w:rPr>
        <w:t xml:space="preserve">0.48）；</w:t>
      </w:r>
      <w:r>
        <w:rPr>
          <w:rFonts w:hint="eastAsia" w:ascii="Times New Roman" w:hAnsi="Times New Roman" w:eastAsia="FangSong" w:cs="Times New Roman"/>
          <w:b/>
          <w:bCs/>
        </w:rPr>
        <w:t xml:space="preserve">估算四种方法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量级的问题可心算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选择题第一道过滤器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量纲不符与数量级明显偏离的选项先排除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统计热力学的数学入口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怎么数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有多少种排列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5"/>
    <w:bookmarkStart w:id="46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8"/>
    <w:bookmarkStart w:id="49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sectPr>
      <w:headerReference w:type="default" r:id="rId1001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pacing w:before="0" w:after="0"/>
    </w:pPr>
    <w:r>
      <w:rPr>
        <w:color w:val="000000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color w:val="000000"/>
      </w:rPr>
      <w:t xml:space="preserve"> 页 / 共 </w:t>
    </w:r>
    <w:r>
      <w:fldChar w:fldCharType="begin"/>
    </w:r>
    <w:r>
      <w:instrText xml:space="preserve"> NUMPAGES </w:instrText>
    </w:r>
    <w:r>
      <w:fldChar w:fldCharType="end"/>
    </w:r>
    <w:r>
      <w:rPr>
        <w:color w:val="00000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pacing w:before="0" w:after="0"/>
    </w:pPr>
    <w:r>
      <w:rPr>
        <w:color w:val="000000"/>
        <w:sz w:val="18"/>
      </w:rPr>
      <w:t xml:space="preserve">第6讲：量纲、数量级与估算——算之前先知道答案长什么样</w:t>
    </w:r>
  </w:p>
  <w:p>
    <w:pPr>
      <w:jc w:val="center"/>
      <w:spacing w:before="0" w:after="0"/>
    </w:pPr>
    <w:r>
      <w:rPr>
        <w:color w:val="000000"/>
        <w:sz w:val="18"/>
      </w:rPr>
      <w:t xml:space="preserve">姓名：＿＿＿＿＿＿　　班级：＿＿＿＿＿＿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0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2026-09-24T07:17:32Z</dcterms:created>
  <dcterms:modified xsi:type="dcterms:W3CDTF">2026-09-24T07:17:32Z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