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电极类型与电池符号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能写出四种常见电极类型的半反应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能用电池符号表示原电池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标准电极电势与方向判断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能查标准电极电势表比较氧化剂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还原剂强弱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方程的推导链</w:t>
            </w:r>
            <w:r>
              <w:rPr>
                <w:rFonts w:hint="eastAsia" w:ascii="Times New Roman" w:hAnsi="Times New Roman" w:eastAsia="Times New Roman" w:cs="Times New Roman"/>
              </w:rPr>
              <w:t>（van’t</w:t>
            </w:r>
            <w:r>
              <w:rPr>
                <w:rFonts w:ascii="Times New Roman" w:hAnsi="Times New Roman" w:eastAsia="Times New Roman" w:cs="Times New Roman"/>
              </w:rPr>
              <w:t xml:space="preserve"> Hoff </w:t>
            </w: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  <w:r>
              <w:rPr>
                <w:rFonts w:ascii="Times New Roman" w:hAnsi="Times New Roman" w:eastAsia="Times New Roman" w:cs="Times New Roman"/>
              </w:rPr>
              <w:t xml:space="preserve"> → ΔG=-nFE → </w:t>
            </w:r>
            <w:r>
              <w:rPr>
                <w:rFonts w:hint="eastAsia" w:ascii="Times New Roman" w:hAnsi="Times New Roman" w:eastAsia="Times New Roman" w:cs="Times New Roman"/>
              </w:rPr>
              <w:t>E=Eθ-(RT/nF)lnQ）；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方程分析浓度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并对沉淀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配合物效应有初步认识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ΔGθ = −nFEθ </w:t>
            </w:r>
            <w:r>
              <w:rPr>
                <w:rFonts w:hint="eastAsia" w:ascii="Times New Roman" w:hAnsi="Times New Roman" w:eastAsia="FangSong" w:cs="Times New Roman"/>
              </w:rPr>
              <w:t>建立热力学与电化学的定量桥梁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图与歧化判断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能读懂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图的基本读法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并初步判断歧化反应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电化学腐蚀与防护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了解电化学腐蚀的基本类型和防腐方法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2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1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讲评重组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111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5"/>
    <w:bookmarkStart w:id="66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Start w:id="8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bookmarkEnd w:id="84"/>
    <w:bookmarkStart w:id="85" w:name="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5"/>
    <w:bookmarkStart w:id="86" w:name="分-1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 xml:space="preserve">7.1.2（10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分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7.1.3（1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8"/>
    <w:bookmarkStart w:id="89" w:name="分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7.1.5（3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9"/>
    <w:bookmarkStart w:id="90" w:name="分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100" w:name="分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h</m:t>
            </m:r>
          </m:sup>
        </m:sSup>
        <m:r>
          <m:t>e</m:t>
        </m:r>
        <m:r>
          <m:t>t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### 10.6 </w:t>
      </w:r>
      <w:r>
        <w:rPr>
          <w:rFonts w:hint="eastAsia" w:ascii="Times New Roman" w:hAnsi="Times New Roman" w:eastAsia="FangSong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bookmarkEnd w:id="100"/>
    <w:bookmarkStart w:id="101" w:name="分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分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分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4"/>
    <w:bookmarkStart w:id="105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bookmarkEnd w:id="105"/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bookmarkEnd w:id="108"/>
    <w:bookmarkStart w:id="109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109"/>
    <w:bookmarkStart w:id="110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110"/>
    <w:bookmarkEnd w:id="111"/>
    <w:bookmarkStart w:id="116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112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17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11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Start w:id="125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2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End w:id="125"/>
    <w:bookmarkEnd w:id="1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8" Type="http://schemas.openxmlformats.org/officeDocument/2006/relationships/image" Target="media/rId68.jpg"/><Relationship Id="rId94" Type="http://schemas.openxmlformats.org/officeDocument/2006/relationships/image" Target="media/rId94.jpg"/><Relationship Id="rId71" Type="http://schemas.openxmlformats.org/officeDocument/2006/relationships/image" Target="media/rId7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91" Type="http://schemas.openxmlformats.org/officeDocument/2006/relationships/image" Target="media/rId91.jpg"/><Relationship Id="rId11" Type="http://schemas.openxmlformats.org/officeDocument/2006/relationships/image" Target="media/rId11.jpg"/><Relationship Id="rId80" Type="http://schemas.openxmlformats.org/officeDocument/2006/relationships/image" Target="media/rId80.jpg"/><Relationship Id="rId14" Type="http://schemas.openxmlformats.org/officeDocument/2006/relationships/image" Target="media/rId14.jpg"/><Relationship Id="rId97" Type="http://schemas.openxmlformats.org/officeDocument/2006/relationships/image" Target="media/rId9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2026-09-19T12:32:10Z</dcterms:created>
  <dcterms:modified xsi:type="dcterms:W3CDTF">2026-09-19T12:32:10Z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