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第-2-章-化学平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化学平衡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提高单体b开环聚合转化率的方法-d2第34届初赛"/>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提高单体</w:t>
      </w:r>
      <w:r>
        <w:rPr>
          <w:rFonts w:hint="eastAsia" w:ascii="Times New Roman" w:hAnsi="Times New Roman" w:eastAsia="Times New Roman" w:cs="Times New Roman"/>
        </w:rPr>
        <w:t>B</w:t>
      </w:r>
      <w:r>
        <w:rPr>
          <w:rFonts w:hint="eastAsia" w:ascii="Times New Roman" w:hAnsi="Times New Roman" w:eastAsia="SimHei" w:cs="Times New Roman"/>
        </w:rPr>
        <w:t>开环聚合转化率的方法</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9"/>
    <w:bookmarkStart w:id="10" w:name="题-改编-06-水盐相图与结晶分离-d4"/>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水盐相图与结晶分离</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02"/>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02"/>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02"/>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03"/>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图片待补</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低温区相图</w:t>
      </w:r>
      <w:r>
        <w:rPr>
          <w:rFonts w:hint="eastAsia" w:ascii="Times New Roman" w:hAnsi="Times New Roman" w:eastAsia="Times New Roman" w:cs="Times New Roman"/>
        </w:rPr>
        <w:t>（</w:t>
      </w:r>
      <w:r>
        <w:rPr>
          <w:rFonts w:hint="eastAsia" w:ascii="Times New Roman" w:hAnsi="Times New Roman" w:eastAsia="FangSong" w:cs="Times New Roman"/>
        </w:rPr>
        <w:t>原错配通用</w:t>
      </w:r>
      <w:r>
        <w:rPr>
          <w:rFonts w:ascii="Times New Roman" w:hAnsi="Times New Roman" w:eastAsia="Times New Roman" w:cs="Times New Roman"/>
        </w:rPr>
        <w:t xml:space="preserve"> water-phase-diagram.png </w:t>
      </w:r>
      <w:r>
        <w:rPr>
          <w:rFonts w:hint="eastAsia" w:ascii="Times New Roman" w:hAnsi="Times New Roman" w:eastAsia="FangSong" w:cs="Times New Roman"/>
        </w:rPr>
        <w:t>已删除</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题-物平-03-多重平衡耦合-d4"/>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物平</w:t>
      </w:r>
      <w:r>
        <w:rPr>
          <w:rFonts w:hint="eastAsia" w:ascii="Times New Roman" w:hAnsi="Times New Roman" w:eastAsia="Times New Roman" w:cs="Times New Roman"/>
        </w:rPr>
        <w:t>-03-</w:t>
      </w:r>
      <w:r>
        <w:rPr>
          <w:rFonts w:hint="eastAsia" w:ascii="Times New Roman" w:hAnsi="Times New Roman" w:eastAsia="SimHei" w:cs="Times New Roman"/>
        </w:rPr>
        <w:t>多重平衡耦合</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r>
            <m:t> </m:t>
          </m:r>
          <m:sSub>
            <m:e>
              <m:r>
                <m:t>K</m:t>
              </m:r>
            </m:e>
            <m:sub>
              <m:r>
                <m:t>1</m:t>
              </m:r>
            </m:sub>
          </m:sSub>
          <m:r>
            <m:rPr>
              <m:sty m:val="p"/>
            </m:rPr>
            <m:t>=</m:t>
          </m:r>
          <m:r>
            <m:t>1.4</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
            <m:e>
              <m:r>
                <m:t>K</m:t>
              </m:r>
            </m:e>
            <m:sub>
              <m:r>
                <m:t>2</m:t>
              </m:r>
            </m:sub>
          </m:sSub>
          <m:r>
            <m:rPr>
              <m:sty m:val="p"/>
            </m:rPr>
            <m:t>=</m:t>
          </m:r>
          <m:r>
            <m:t>1.6</m:t>
          </m:r>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上海中学-化学平衡-习题1-d4"/>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上海中学-化学平衡-习题2-d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上海中学-化学平衡-习题3-d4"/>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上海中学-化学平衡-习题4-d4"/>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上海中学-化学平衡-习题5-d4"/>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6"/>
    <w:bookmarkStart w:id="17" w:name="上海中学-化学平衡-习题6-d4"/>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上海中学-化学平衡-习题7-d4"/>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上海中学-化学平衡-习题8-d4"/>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上海中学-化学平衡-习题9-d4"/>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3" w:name="no2浓度变化计算-d4第25届初赛"/>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1" w:name="section"/>
    <w:p>
      <w:pPr>
        <w:pStyle w:val="Heading3"/>
        <w:spacing w:before="280" w:after="120"/>
      </w:pPr>
      <w:r>
        <w:rPr>
          <w:rFonts w:hint="eastAsia" w:ascii="Times New Roman" w:hAnsi="Times New Roman" w:eastAsia="Times New Roman" w:cs="Times New Roman"/>
        </w:rPr>
        <w:t xml:space="preserve">（1）</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bookmarkEnd w:id="21"/>
    <w:bookmarkStart w:id="22"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End w:id="23"/>
    <w:bookmarkStart w:id="28" w:name="k下n2o4no2分压计算-d5第30届初赛"/>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295K</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4" w:name="section-2"/>
    <w:p>
      <w:pPr>
        <w:pStyle w:val="Heading3"/>
        <w:spacing w:before="280" w:after="120"/>
      </w:pPr>
      <w:r>
        <w:rPr>
          <w:rFonts w:hint="eastAsia" w:ascii="Times New Roman" w:hAnsi="Times New Roman" w:eastAsia="Times New Roman" w:cs="Times New Roman"/>
        </w:rPr>
        <w:t xml:space="preserve">（1）</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bookmarkEnd w:id="24"/>
    <w:bookmarkStart w:id="25" w:name="section-3"/>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bookmarkEnd w:id="25"/>
    <w:bookmarkStart w:id="26" w:name="section-4"/>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bookmarkEnd w:id="26"/>
    <w:bookmarkStart w:id="27" w:name="section-5"/>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平衡向左移动</w:t>
      </w:r>
    </w:p>
    <w:p>
      <w:pPr>
        <w:numPr>
          <w:ilvl w:val="0"/>
          <w:numId w:val="1004"/>
        </w:numPr>
      </w:pPr>
      <w:r>
        <w:rPr>
          <w:rFonts w:hint="eastAsia" w:ascii="Times New Roman" w:hAnsi="Times New Roman" w:eastAsia="FangSong" w:cs="Times New Roman"/>
        </w:rPr>
        <w:t xml:space="preserve">平衡不移动</w:t>
      </w:r>
    </w:p>
    <w:p>
      <w:pPr>
        <w:numPr>
          <w:ilvl w:val="0"/>
          <w:numId w:val="1004"/>
        </w:numPr>
      </w:pPr>
      <w:r>
        <w:rPr>
          <w:rFonts w:hint="eastAsia" w:ascii="Times New Roman" w:hAnsi="Times New Roman" w:eastAsia="FangSong" w:cs="Times New Roman"/>
        </w:rPr>
        <w:t xml:space="preserve">平衡向右移动</w:t>
      </w:r>
    </w:p>
    <w:p>
      <w:pPr>
        <w:numPr>
          <w:ilvl w:val="0"/>
          <w:numId w:val="1004"/>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27"/>
    <w:bookmarkEnd w:id="28"/>
    <w:bookmarkEnd w:id="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2026-08-30T14:12:05Z</dcterms:created>
  <dcterms:modified xsi:type="dcterms:W3CDTF">2026-08-30T14:12:05Z</dcterms:modified>
</cp:coreProperties>
</file>

<file path=docProps/custom.xml><?xml version="1.0" encoding="utf-8"?>
<Properties xmlns="http://schemas.openxmlformats.org/officeDocument/2006/custom-properties" xmlns:vt="http://schemas.openxmlformats.org/officeDocument/2006/docPropsVTypes"/>
</file>