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第-3-章-化学动力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3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化学动力学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：19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07-21 〔🔵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题-改编-07-稳态近似推导速率方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题-改编-07-连串反应与稳态近似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习题8.4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习题8.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题-赵鑫光-动力学-习3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赵鑫光-动力学-习3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题-赵鑫光-动力学-习4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题-赵鑫光-动力学-习4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hyperlink r:id="rId17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17">
              <w:r>
                <w:rPr>
                  <w:rStyle w:val="Hyperlink"/>
                </w:rPr>
                <w:t xml:space="preserve">B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0.009646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0.000354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0.001964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题-赵鑫光-动力学-例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赵鑫光-动力学-例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计算下列条件下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计算时必须考虑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不外加酸碱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0.1mol/L;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赵鑫光-动力学-机理例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题-赵鑫光-动力学-机理例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题-赵鑫光-动力学-机理例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赵鑫光-动力学-机理例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题-赵鑫光-动力学-机理例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题-赵鑫光-动力学-机理例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题-物动-03-稳态近似与平衡假设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稳态近似与平衡假设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习题1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实验编号</w:t>
      </w:r>
      <w:r>
        <w:rPr>
          <w:rFonts w:ascii="Times New Roman" w:hAnsi="Times New Roman" w:eastAsia="Times New Roman" w:cs="Times New Roman"/>
        </w:rPr>
        <w:t xml:space="preserve"> | A | B | C | 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>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0.1 | 0.1 | 0.1 | 0.2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>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1.0 | 2.0 | 0.1 | 0.2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t/h | 5.15 | 11.20 | 1000 | 500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>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0.095 | 0.08 | 0.05 | 0.1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p_NH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,0/Pa | 35464 | 17225 | 7599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/min | 7.6 | 3.7 | 1.7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| Ea/kJ·mol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| A/s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1 | 108.8 | 10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2 | 83.68 | 10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 kp·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vertAlign w:val="superscript"/>
        </w:rPr>
        <w:t xml:space="preserve">1.5·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0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1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2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2026-08-30T14:12:05Z</dcterms:created>
  <dcterms:modified xsi:type="dcterms:W3CDTF">2026-08-30T14:12:05Z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