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加成反应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把加成反应从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升级为由</w:t>
      </w:r>
      <w:r>
        <w:rPr>
          <w:rFonts w:hint="eastAsia" w:ascii="Times New Roman" w:hAnsi="Times New Roman" w:eastAsia="FangSong" w:cs="Times New Roman"/>
          <w:b/>
          <w:bCs/>
        </w:rPr>
        <w:t xml:space="preserve">底物类型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试剂类型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FangSong" w:cs="Times New Roman"/>
        </w:rPr>
        <w:t>共同决定的判断系统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你将在第三轮建立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四站式判断框架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能先按底物类型区分烯烃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再选择对应的加成框架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能用碳正离子稳定性解释马氏规则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用鎓离子机理解释反式加成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用四中心过渡态解释硼氢化反马氏</w:t>
      </w:r>
      <w:r>
        <w:rPr>
          <w:rFonts w:hint="eastAsia" w:ascii="Times New Roman" w:hAnsi="Times New Roman" w:eastAsia="Times New Roman" w:cs="Times New Roman"/>
        </w:rPr>
        <w:t>+syn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共轭二烯加成的立体与区域结果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能区分羰基亲核加成的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并与硬软亲核试剂关联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的允许性差异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加成结果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后处理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继续加成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重排可能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分开思考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双羟基化三件套推断烯烃结构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区分还原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氧化后处理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加成反应总框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加成反应总框架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60676"/>
            <wp:effectExtent b="0" l="0" r="0" t="0"/>
            <wp:docPr descr="反应坐标图——亲电加成的能垒与过渡态示意" title="" id="11" name="Picture"/>
            <a:graphic>
              <a:graphicData uri="http://schemas.openxmlformats.org/drawingml/2006/picture">
                <pic:pic>
                  <pic:nvPicPr>
                    <pic:cNvPr descr="b65ca80cb864871feb5ed80b7804c174484dc908169866d06e07008e3be7a0d6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60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Times New Roman" w:hAnsi="Times New Roman" w:eastAsia="FangSong" w:cs="Times New Roman"/>
        </w:rPr>
        <w:t>反应坐标图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亲电加成的能垒与过渡态示意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加成反应的通用反应坐标图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反应物经过一个或多个过渡态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或中间体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到达产物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活化能的大小决定反应速率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亲电加成通过碳正离子或鎓离子中间体分步进行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3" w:name="为什么要按底物分类不按反应名背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为什么要按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分类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不按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反应名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第三轮加成反应的核心原则是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先问底物是谁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再问试剂怎么打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最后猜产物长什么样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加成题三层判断法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试剂层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？α,β-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试剂层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自由基条件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结果层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(syn/anti)？</w:t>
      </w:r>
      <w:r>
        <w:rPr>
          <w:rFonts w:hint="eastAsia" w:ascii="Times New Roman" w:hAnsi="Times New Roman" w:eastAsia="FangSong" w:cs="Times New Roman"/>
        </w:rPr>
        <w:t>加成深度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停在哪步</w:t>
      </w:r>
      <w:r>
        <w:rPr>
          <w:rFonts w:hint="eastAsia" w:ascii="Times New Roman" w:hAnsi="Times New Roman" w:eastAsia="Times New Roman" w:cs="Times New Roman"/>
        </w:rPr>
        <w:t>)？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主要加成类型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普通烯烃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鎓离子中间体稳定性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部分亲核加成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逐步加成</w:t>
            </w:r>
            <w:r>
              <w:rPr>
                <w:rFonts w:hint="eastAsia" w:ascii="Times New Roman" w:hAnsi="Times New Roman" w:eastAsia="Times New Roman" w:cs="Times New Roman"/>
              </w:rPr>
              <w:t>，sp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(1,2-</w:t>
            </w:r>
            <w:r>
              <w:rPr>
                <w:rFonts w:ascii="Times New Roman" w:hAnsi="Times New Roman" w:eastAsia="Times New Roman" w:cs="Times New Roman"/>
              </w:rPr>
              <w:t xml:space="preserve"> vs 1,4-)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羰基碳亲电性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</w:t>
            </w: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硬软亲核试剂</w:t>
            </w:r>
            <w:r>
              <w:rPr>
                <w:rFonts w:hint="eastAsia" w:ascii="Times New Roman" w:hAnsi="Times New Roman" w:eastAsia="Times New Roman" w:cs="Times New Roman"/>
              </w:rPr>
              <w:t>(HSAB)</w:t>
            </w:r>
          </w:p>
        </w:tc>
      </w:tr>
    </w:tbl>
    <w:bookmarkEnd w:id="13"/>
    <w:bookmarkStart w:id="14" w:name="五维控制因素速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五维控制因素速览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典型控制内容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对应加成类型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鎓离子</w:t>
            </w:r>
            <w:r>
              <w:rPr>
                <w:rFonts w:hint="eastAsia" w:ascii="Times New Roman" w:hAnsi="Times New Roman" w:eastAsia="Times New Roman" w:cs="Times New Roman"/>
              </w:rPr>
              <w:t>→anti；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→syn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试剂软硬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(HSAB)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→1,2；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→1,4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高温切换控制模式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每一次看到一个加成题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这个选择性主要由哪一维控制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</w:t>
      </w:r>
      <w:r>
        <w:rPr>
          <w:rFonts w:hint="eastAsia" w:ascii="Times New Roman" w:hAnsi="Times New Roman" w:eastAsia="Times New Roman" w:cs="Times New Roman"/>
        </w:rPr>
        <w:t>syn)、</w:t>
      </w:r>
      <w:r>
        <w:rPr>
          <w:rFonts w:hint="eastAsia" w:ascii="Times New Roman" w:hAnsi="Times New Roman" w:eastAsia="FangSong" w:cs="Times New Roman"/>
        </w:rPr>
        <w:t>共轭加成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</w:rPr>
        <w:t>(1,2/1,4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二亲电加成烯烃炔烃的电子控制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炔烃的电子控制主线</w:t>
      </w:r>
    </w:p>
    <w:bookmarkStart w:id="16" w:name="通用机理框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通用机理框架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几乎所有亲电加成</w:t>
      </w:r>
      <w:r>
        <w:rPr>
          <w:rFonts w:hint="eastAsia" w:ascii="Times New Roman" w:hAnsi="Times New Roman" w:eastAsia="Times New Roman" w:cs="Times New Roman"/>
        </w:rPr>
        <w:t>(AdE)</w:t>
      </w:r>
      <w:r>
        <w:rPr>
          <w:rFonts w:hint="eastAsia" w:ascii="Times New Roman" w:hAnsi="Times New Roman" w:eastAsia="FangSong" w:cs="Times New Roman"/>
        </w:rPr>
        <w:t>都遵循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亲电进攻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中间体捕获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</w:rPr>
        <w:t>两步模式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速率决定步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电子进攻亲电体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形成带正电中间体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=Br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等可成环亲电体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鎓离子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亲核体</w:t>
      </w:r>
      <w:r>
        <w:rPr>
          <w:rFonts w:hint="eastAsia" w:ascii="Times New Roman" w:hAnsi="Times New Roman" w:eastAsia="Times New Roman" w:cs="Times New Roman"/>
        </w:rPr>
        <w:t>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完成加成</w:t>
      </w:r>
    </w:p>
    <w:bookmarkEnd w:id="16"/>
    <w:bookmarkStart w:id="17" w:name="碳正离子路径-vs-鎓离子路径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碳正离子路径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鎓离子路径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核心对比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桥连锁定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两面均可进攻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背面进攻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可重排</w:t>
            </w:r>
            <w:r>
              <w:rPr>
                <w:rFonts w:ascii="Times New Roman" w:hAnsi="Times New Roman" w:eastAsia="Times New Roman" w:cs="Times New Roman"/>
              </w:rPr>
              <w:t xml:space="preserve">(Wagner-Meerwein)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环锁定骨架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开环位阻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ABOC</w:t>
      </w:r>
      <w:r>
        <w:rPr>
          <w:rFonts w:hint="eastAsia" w:ascii="Times New Roman" w:hAnsi="Times New Roman" w:eastAsia="FangSong" w:cs="Times New Roman"/>
          <w:b/>
          <w:bCs/>
        </w:rPr>
        <w:t>判别口诀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溴鎓离子的实验证据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大空阻烯烃的溴鎓离子已被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射线晶体学直接表征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FangSong" w:cs="Times New Roman"/>
          <w:b/>
          <w:bCs/>
        </w:rPr>
        <w:t xml:space="preserve">真正的三元环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两根</w:t>
      </w:r>
      <w:r>
        <w:rPr>
          <w:rFonts w:ascii="Times New Roman" w:hAnsi="Times New Roman" w:eastAsia="Times New Roman" w:cs="Times New Roman"/>
        </w:rPr>
        <w:t xml:space="preserve"> C–Br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Br </w:t>
      </w:r>
      <w:r>
        <w:rPr>
          <w:rFonts w:hint="eastAsia" w:ascii="Times New Roman" w:hAnsi="Times New Roman" w:eastAsia="FangSong" w:cs="Times New Roman"/>
        </w:rPr>
        <w:t>孤对参与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而非被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稳定的开链碳正离子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桥连碳正离子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鎓离子家族</w:t>
      </w:r>
      <w:r>
        <w:rPr>
          <w:rFonts w:hint="eastAsia" w:ascii="Times New Roman" w:hAnsi="Times New Roman" w:eastAsia="Times New Roman" w:cs="Times New Roman"/>
          <w:b/>
          <w:bCs/>
        </w:rPr>
        <w:t>——ABOC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统一框架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硫鎓离子都是</w:t>
      </w:r>
      <w:r>
        <w:rPr>
          <w:rFonts w:hint="eastAsia" w:ascii="Times New Roman" w:hAnsi="Times New Roman" w:eastAsia="FangSong" w:cs="Times New Roman"/>
          <w:b/>
          <w:bCs/>
        </w:rPr>
        <w:t xml:space="preserve">三元环中间体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用环张力换八隅体碳的稳定化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开环方向本质由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多取代一边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更像碳正离子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开环方向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AgOAc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Prevost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反式二醇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Woodward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顺式二醇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马氏水合不重排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硒鎓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PhSeX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硒氧化消除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温和制烯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位阻小一边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芥子气毒性来源</w:t>
            </w:r>
            <w:r>
              <w:rPr>
                <w:rFonts w:hint="eastAsia" w:ascii="Times New Roman" w:hAnsi="Times New Roman" w:eastAsia="Times New Roman" w:cs="Times New Roman"/>
              </w:rPr>
              <w:t>；[2,3]-σ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</w:tr>
    </w:tbl>
    <w:bookmarkEnd w:id="17"/>
    <w:bookmarkStart w:id="18" w:name="马氏规则-vs-反马氏规则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马氏规则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马氏亲电加成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反马氏硼氢化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(AdR)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决速步驱动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第一步进攻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HBr/ROOR(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无此效应</w:t>
      </w:r>
      <w:r>
        <w:rPr>
          <w:rFonts w:hint="eastAsia" w:ascii="Times New Roman" w:hAnsi="Times New Roman" w:eastAsia="Times New Roman" w:cs="Times New Roman"/>
        </w:rPr>
        <w:t>(H-Cl</w:t>
      </w:r>
      <w:r>
        <w:rPr>
          <w:rFonts w:hint="eastAsia" w:ascii="Times New Roman" w:hAnsi="Times New Roman" w:eastAsia="FangSong" w:cs="Times New Roman"/>
        </w:rPr>
        <w:t>键太强无法均裂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键太弱使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不具进攻性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8"/>
    <w:bookmarkStart w:id="19" w:name="碳正离子重排亲电加成中的经典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亲电加成中的经典陷阱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Wagner-Meerwein</w:t>
      </w:r>
      <w:r>
        <w:rPr>
          <w:rFonts w:hint="eastAsia" w:ascii="Times New Roman" w:hAnsi="Times New Roman" w:eastAsia="FangSong" w:cs="Times New Roman"/>
          <w:b/>
          <w:bCs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当碳正离子邻位有可迁移的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迁移形成更稳定的碳正离子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邻近季碳的烯烃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避免重排的方法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通过汞鎓离子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19"/>
    <w:bookmarkStart w:id="20" w:name="炔烃亲电加成的特殊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炔烃亲电加成的特殊性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比烯烃慢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碳电负性</w:t>
            </w:r>
            <w:r>
              <w:rPr>
                <w:rFonts w:hint="eastAsia" w:ascii="Times New Roman" w:hAnsi="Times New Roman" w:eastAsia="Times New Roman" w:cs="Times New Roman"/>
              </w:rPr>
              <w:t>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，π</w:t>
            </w:r>
            <w:r>
              <w:rPr>
                <w:rFonts w:hint="eastAsia" w:ascii="Times New Roman" w:hAnsi="Times New Roman" w:eastAsia="FangSong" w:cs="Times New Roman"/>
              </w:rPr>
              <w:t>电子束缚更紧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可分步加成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可停在第一步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两步产物不同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乙烯基卤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两分子</w:t>
            </w:r>
            <w:r>
              <w:rPr>
                <w:rFonts w:hint="eastAsia" w:ascii="Times New Roman" w:hAnsi="Times New Roman" w:eastAsia="Times New Roman" w:cs="Times New Roman"/>
              </w:rPr>
              <w:t>HX→</w:t>
            </w:r>
            <w:r>
              <w:rPr>
                <w:rFonts w:hint="eastAsia" w:ascii="Times New Roman" w:hAnsi="Times New Roman" w:eastAsia="FangSong" w:cs="Times New Roman"/>
              </w:rPr>
              <w:t>偕二卤代物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水合需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乙醛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竞赛核心理路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端炔水合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这是推断题中常见的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水合得乙醛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三硼氢化-氧化反马氏syn的经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</w:t>
      </w:r>
      <w:r>
        <w:rPr>
          <w:rFonts w:hint="eastAsia" w:ascii="Times New Roman" w:hAnsi="Times New Roman" w:eastAsia="SimHei" w:cs="Times New Roman"/>
        </w:rPr>
        <w:t>的经典</w:t>
      </w:r>
    </w:p>
    <w:bookmarkStart w:id="22" w:name="机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机理要点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硼氢化不是亲电加成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），B-H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同时成键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与烯烃通过</w:t>
      </w:r>
      <w:r>
        <w:rPr>
          <w:rFonts w:hint="eastAsia" w:ascii="Times New Roman" w:hAnsi="Times New Roman" w:eastAsia="FangSong" w:cs="Times New Roman"/>
          <w:b/>
          <w:bCs/>
        </w:rPr>
        <w:t xml:space="preserve">四中心过渡态</w:t>
      </w:r>
      <w:r>
        <w:rPr>
          <w:rFonts w:hint="eastAsia" w:ascii="Times New Roman" w:hAnsi="Times New Roman" w:eastAsia="FangSong" w:cs="Times New Roman"/>
        </w:rPr>
        <w:t xml:space="preserve">进行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ascii="Times New Roman" w:hAnsi="Times New Roman" w:eastAsia="Times New Roman" w:cs="Times New Roman"/>
        </w:rPr>
        <w:t xml:space="preserve">(syn)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(2.0)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H(2.2)，B–H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缺电子</w:t>
      </w:r>
      <w:r>
        <w:rPr>
          <w:rFonts w:hint="eastAsia" w:ascii="Times New Roman" w:hAnsi="Times New Roman" w:eastAsia="Times New Roman" w:cs="Times New Roman"/>
          <w:b/>
          <w:bCs/>
        </w:rPr>
        <w:t>，Lewis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hint="eastAsia" w:ascii="Times New Roman" w:hAnsi="Times New Roman" w:eastAsia="Times New Roman" w:cs="Times New Roman"/>
          <w:b/>
          <w:bCs/>
        </w:rPr>
        <w:t>）、H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有空的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先被烯烃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电子吸引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载体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优先连取代基较少的碳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位阻控制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负氢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加到取代基较多的碳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该碳更易承载部分正电荷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总结果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hint="eastAsia" w:ascii="Times New Roman" w:hAnsi="Times New Roman" w:eastAsia="Times New Roman" w:cs="Times New Roman"/>
        </w:rPr>
        <w:t xml:space="preserve">（OH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落在取代少的碳上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很多学生把硼氢化当成亲电加成的一个子类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硼氢化是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不存在碳正离子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</w:t>
      </w:r>
      <w:r>
        <w:rPr>
          <w:rFonts w:ascii="Times New Roman" w:hAnsi="Times New Roman" w:eastAsia="Times New Roman" w:cs="Times New Roman"/>
          <w:b/>
          <w:bCs/>
        </w:rPr>
        <w:t xml:space="preserve"> + syn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区域选择性强化</w:t>
      </w:r>
      <w:r>
        <w:rPr>
          <w:rFonts w:hint="eastAsia" w:ascii="Times New Roman" w:hAnsi="Times New Roman" w:eastAsia="Times New Roman" w:cs="Times New Roman"/>
          <w:b/>
          <w:bCs/>
        </w:rPr>
        <w:t>——9-BBN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标准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分步烷基化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RBH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BH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每步加成一份烯烃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体积更大的硼烷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9-BBN</w:t>
      </w:r>
      <w:r>
        <w:rPr>
          <w:rFonts w:hint="eastAsia" w:ascii="Times New Roman" w:hAnsi="Times New Roman" w:eastAsia="Times New Roman" w:cs="Times New Roman"/>
        </w:rPr>
        <w:t>（9-</w:t>
      </w:r>
      <w:r>
        <w:rPr>
          <w:rFonts w:hint="eastAsia" w:ascii="Times New Roman" w:hAnsi="Times New Roman" w:eastAsia="FangSong" w:cs="Times New Roman"/>
        </w:rPr>
        <w:t>硼双环</w:t>
      </w:r>
      <w:r>
        <w:rPr>
          <w:rFonts w:hint="eastAsia" w:ascii="Times New Roman" w:hAnsi="Times New Roman" w:eastAsia="Times New Roman" w:cs="Times New Roman"/>
        </w:rPr>
        <w:t>[3.3.1]</w:t>
      </w:r>
      <w:r>
        <w:rPr>
          <w:rFonts w:hint="eastAsia" w:ascii="Times New Roman" w:hAnsi="Times New Roman" w:eastAsia="FangSong" w:cs="Times New Roman"/>
        </w:rPr>
        <w:t>壬烷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只加成一次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选择性推到</w:t>
      </w:r>
      <w:r>
        <w:rPr>
          <w:rFonts w:hint="eastAsia" w:ascii="Times New Roman" w:hAnsi="Times New Roman" w:eastAsia="FangSong" w:cs="Times New Roman"/>
          <w:b/>
          <w:bCs/>
        </w:rPr>
        <w:t xml:space="preserve">取代最少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反马氏纯度更高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”9-BBN”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高选择性硼氢化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产物仍是反马氏醇</w:t>
      </w:r>
    </w:p>
    <w:bookmarkEnd w:id="22"/>
    <w:bookmarkStart w:id="23" w:name="硼氢化-vs-羟汞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硼氢化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羟汞化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去汞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汞鎓离子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三元环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马氏水合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共轭体系动力学-vs-热力学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bookmarkStart w:id="25" w:name="共轭二烯的12--vs-14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相同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分叉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最快路径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活化能最低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能量最低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先到先得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谁跑得快谁先到终点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热力学控制像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优胜劣汰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弱的被淘汰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最后只留下最强者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温度就是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裁判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低温时不允许反悔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先到为准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高温时允许反悔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强者为王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5"/>
    <w:bookmarkStart w:id="26" w:name="αβ-不饱和羰基的12--vs-14-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SimHei" w:cs="Times New Roman"/>
        </w:rPr>
        <w:t>不饱和羰基的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1,2-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直接加成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1,4-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羰基碳</w:t>
            </w:r>
            <w:r>
              <w:rPr>
                <w:rFonts w:hint="eastAsia" w:ascii="Times New Roman" w:hAnsi="Times New Roman" w:eastAsia="Times New Roman" w:cs="Times New Roman"/>
              </w:rPr>
              <w:t>(C=O)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(Cβ)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四面体烷氧负离子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质子化后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破坏</w:t>
            </w:r>
            <w:r>
              <w:rPr>
                <w:rFonts w:hint="eastAsia" w:ascii="Times New Roman" w:hAnsi="Times New Roman" w:eastAsia="Times New Roman" w:cs="Times New Roman"/>
              </w:rPr>
              <w:t>C=O)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饱和羰基</w:t>
            </w:r>
            <w:r>
              <w:rPr>
                <w:rFonts w:hint="eastAsia" w:ascii="Times New Roman" w:hAnsi="Times New Roman" w:eastAsia="Times New Roman" w:cs="Times New Roman"/>
              </w:rPr>
              <w:t>(C=O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本质控制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最缺电子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轨道控制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软亲核</w:t>
            </w:r>
            <w:r>
              <w:rPr>
                <w:rFonts w:hint="eastAsia" w:ascii="Times New Roman" w:hAnsi="Times New Roman" w:eastAsia="Times New Roman" w:cs="Times New Roman"/>
              </w:rPr>
              <w:t>LUMO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硬亲核试剂</w:t>
            </w:r>
            <w:r>
              <w:rPr>
                <w:rFonts w:ascii="Times New Roman" w:hAnsi="Times New Roman" w:eastAsia="Times New Roman" w:cs="Times New Roman"/>
              </w:rPr>
              <w:t>(RMgX, RLi, 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软亲核试剂</w:t>
            </w:r>
            <w:r>
              <w:rPr>
                <w:rFonts w:ascii="Times New Roman" w:hAnsi="Times New Roman" w:eastAsia="Times New Roman" w:cs="Times New Roman"/>
              </w:rPr>
              <w:t>(R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烯胺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加成保留羰基更稳定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~750</w:t>
      </w:r>
      <w:r>
        <w:rPr>
          <w:rFonts w:ascii="Times New Roman" w:hAnsi="Times New Roman" w:eastAsia="Times New Roman" w:cs="Times New Roman"/>
        </w:rPr>
        <w:t xml:space="preserve"> kJ/mol &gt;&gt; 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~610</w:t>
      </w:r>
      <w:r>
        <w:rPr>
          <w:rFonts w:ascii="Times New Roman" w:hAnsi="Times New Roman" w:eastAsia="Times New Roman" w:cs="Times New Roman"/>
        </w:rPr>
        <w:t xml:space="preserve">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加成破坏强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生成弱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ascii="Times New Roman" w:hAnsi="Times New Roman" w:eastAsia="Times New Roman" w:cs="Times New Roman"/>
        </w:rPr>
        <w:t xml:space="preserve"> + C-O → </w:t>
      </w:r>
      <w:r>
        <w:rPr>
          <w:rFonts w:hint="eastAsia" w:ascii="Times New Roman" w:hAnsi="Times New Roman" w:eastAsia="FangSong" w:cs="Times New Roman"/>
        </w:rPr>
        <w:t xml:space="preserve">不饱和度高但能量高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环己烯酮的加成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加成模式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MeMgBr(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甲基环己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CuLi(Gilman)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甲基环己酮</w:t>
            </w:r>
          </w:p>
        </w:tc>
      </w:tr>
    </w:tbl>
    <w:bookmarkEnd w:id="26"/>
    <w:bookmarkStart w:id="27" w:name="动力学热力学控制的跨反应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热力学控制的跨反应比较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切换条件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ascii="Times New Roman" w:hAnsi="Times New Roman" w:eastAsia="Times New Roman" w:cs="Times New Roman"/>
              </w:rPr>
              <w:t xml:space="preserve"> + 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不饱和酮</w:t>
            </w:r>
            <w:r>
              <w:rPr>
                <w:rFonts w:ascii="Times New Roman" w:hAnsi="Times New Roman" w:eastAsia="Times New Roman" w:cs="Times New Roman"/>
              </w:rPr>
              <w:t xml:space="preserve"> +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碱种类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FangSong" w:cs="Times New Roman"/>
          <w:b/>
          <w:bCs/>
        </w:rPr>
        <w:t xml:space="preserve">不可逆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加成产物极稳定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则升温也无法切换成</w:t>
      </w:r>
      <w:r>
        <w:rPr>
          <w:rFonts w:hint="eastAsia" w:ascii="Times New Roman" w:hAnsi="Times New Roman" w:eastAsia="Times New Roman" w:cs="Times New Roman"/>
        </w:rPr>
        <w:t>1,4。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FangSong" w:cs="Times New Roman"/>
        </w:rPr>
        <w:t>的加成才有热力学控制路径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亲核加成羰基的电子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羰基的电子控制</w:t>
      </w:r>
    </w:p>
    <w:bookmarkStart w:id="29" w:name="羰基极性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羰基极性来源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2</m:t>
          </m:r>
          <m:sSup>
            <m:e>
              <m:r>
                <m:t>C</m:t>
              </m:r>
            </m:e>
            <m:sup>
              <m:r>
                <m:t>δ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sSup>
            <m:e>
              <m:r>
                <m:t>O</m:t>
              </m:r>
            </m:e>
            <m:sup>
              <m:r>
                <m:t>δ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氧电负性</w:t>
      </w:r>
      <w:r>
        <w:rPr>
          <w:rFonts w:hint="eastAsia" w:ascii="Times New Roman" w:hAnsi="Times New Roman" w:eastAsia="Times New Roman" w:cs="Times New Roman"/>
        </w:rPr>
        <w:t>&gt;C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羰基碳带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羰基碳是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亲电位点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质子化羰基氧进一步增强亲电性</w:t>
      </w:r>
    </w:p>
    <w:bookmarkEnd w:id="29"/>
    <w:bookmarkStart w:id="30" w:name="羰基反应性排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羰基反应性排序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t>C</m:t>
          </m:r>
          <m:r>
            <m:t>H</m:t>
          </m:r>
          <m:r>
            <m:t>O</m:t>
          </m:r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&gt;</m:t>
          </m:r>
          <m:r>
            <m:t>R</m:t>
          </m:r>
          <m:r>
            <m:t>C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O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 </m:t>
          </m:r>
          <m:r>
            <m:rPr>
              <m:sty m:val="p"/>
            </m:rPr>
            <m:t>≫</m:t>
          </m:r>
          <m:r>
            <m:t>R</m:t>
          </m:r>
          <m:r>
            <m:t>C</m:t>
          </m:r>
          <m:r>
            <m:t>O</m:t>
          </m:r>
          <m:r>
            <m:t>N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(HCHO)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无烷基给电子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(RCHO)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一个烷基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(RCOR’)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两个烷基给电子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(RCOOR’)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OR’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降低亲电性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(RCONH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的强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</w:tbl>
    <w:bookmarkEnd w:id="30"/>
    <w:bookmarkStart w:id="31" w:name="亲核加成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亲核加成典型反应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无水乙醚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有机锂</w:t>
            </w:r>
            <w:r>
              <w:rPr>
                <w:rFonts w:hint="eastAsia" w:ascii="Times New Roman" w:hAnsi="Times New Roman" w:eastAsia="Times New Roman" w:cs="Times New Roman"/>
              </w:rPr>
              <w:t>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/LiAlH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MeOH/THF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HCN/KCN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氰醇</w:t>
            </w:r>
            <w:r>
              <w:rPr>
                <w:rFonts w:hint="eastAsia" w:ascii="Times New Roman" w:hAnsi="Times New Roman" w:eastAsia="Times New Roman" w:cs="Times New Roman"/>
              </w:rPr>
              <w:t>(α-</w:t>
            </w:r>
            <w:r>
              <w:rPr>
                <w:rFonts w:hint="eastAsia" w:ascii="Times New Roman" w:hAnsi="Times New Roman" w:eastAsia="FangSong" w:cs="Times New Roman"/>
              </w:rPr>
              <w:t>羟基腈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ROH(2</w:t>
            </w:r>
            <w:r>
              <w:rPr>
                <w:rFonts w:hint="eastAsia" w:ascii="Times New Roman" w:hAnsi="Times New Roman" w:eastAsia="FangSong" w:cs="Times New Roman"/>
              </w:rPr>
              <w:t>当量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除水推动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不可逆</w:t>
            </w:r>
          </w:p>
        </w:tc>
      </w:tr>
    </w:tbl>
    <w:bookmarkEnd w:id="31"/>
    <w:bookmarkStart w:id="32" w:name="立体化学cram规则与felkin-anh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(Cheleation-control</w:t>
      </w:r>
      <w:r>
        <w:rPr>
          <w:rFonts w:hint="eastAsia" w:ascii="Times New Roman" w:hAnsi="Times New Roman" w:eastAsia="FangSong" w:cs="Times New Roman"/>
        </w:rPr>
        <w:t>模型未含时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羰基氧旁的最大基团与羰基处于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对位交叉</w:t>
      </w:r>
      <w:r>
        <w:rPr>
          <w:rFonts w:hint="eastAsia" w:ascii="Times New Roman" w:hAnsi="Times New Roman" w:eastAsia="Times New Roman" w:cs="Times New Roman"/>
        </w:rPr>
        <w:t>(anti)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位阻最小的一侧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即从最小基团一侧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Felkin-Anh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更精确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最大基团与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键处于垂直位置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亲核试剂从偏离大基团的方向进攻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给定一个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+RMgX，</w:t>
      </w:r>
      <w:r>
        <w:rPr>
          <w:rFonts w:hint="eastAsia" w:ascii="Times New Roman" w:hAnsi="Times New Roman" w:eastAsia="FangSong" w:cs="Times New Roman"/>
        </w:rPr>
        <w:t>能画出主产物的立体构型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Chelation-control(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适用于含配位杂原子的底物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与非螯合控制的差别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六环加成协同加成的轨道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协同加成的轨道语言</w:t>
      </w:r>
    </w:p>
    <w:bookmarkStart w:id="34" w:name="diels-alder-42-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Diels-Alder [4+2]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hint="eastAsia" w:ascii="Times New Roman" w:hAnsi="Times New Roman" w:eastAsia="Times New Roman" w:cs="Times New Roman"/>
        </w:rPr>
        <w:t>(4π)+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亲双烯体</w:t>
      </w:r>
      <w:r>
        <w:rPr>
          <w:rFonts w:hint="eastAsia" w:ascii="Times New Roman" w:hAnsi="Times New Roman" w:eastAsia="Times New Roman" w:cs="Times New Roman"/>
        </w:rPr>
        <w:t>(2π)→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双烯体和亲双烯体的立体化学在产物中保持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双烯体必须采取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给电子基在双烯体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吸电子基在亲双烯体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加速反应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正常电子需求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Diels-Alder</w:t>
            </w:r>
            <w:r>
              <w:rPr>
                <w:rFonts w:hint="eastAsia" w:ascii="Times New Roman" w:hAnsi="Times New Roman" w:eastAsia="SimHei" w:cs="Times New Roman"/>
                <w:b/>
              </w:rPr>
              <w:t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完全保持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endo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吸电子基优先在产物内型</w:t>
            </w:r>
            <w:r>
              <w:rPr>
                <w:rFonts w:hint="eastAsia" w:ascii="Times New Roman" w:hAnsi="Times New Roman" w:eastAsia="Times New Roman" w:cs="Times New Roman"/>
              </w:rPr>
              <w:t>(endo)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双烯体限制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必须能旋转成</w:t>
            </w:r>
            <w:r>
              <w:rPr>
                <w:rFonts w:hint="eastAsia" w:ascii="Times New Roman" w:hAnsi="Times New Roman" w:eastAsia="Times New Roman" w:cs="Times New Roman"/>
              </w:rPr>
              <w:t>s-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速度因素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EDG</w:t>
            </w:r>
            <w:r>
              <w:rPr>
                <w:rFonts w:hint="eastAsia" w:ascii="Times New Roman" w:hAnsi="Times New Roman" w:eastAsia="FangSong" w:cs="Times New Roman"/>
              </w:rPr>
              <w:t>在双烯体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EWG</w:t>
            </w:r>
            <w:r>
              <w:rPr>
                <w:rFonts w:hint="eastAsia" w:ascii="Times New Roman" w:hAnsi="Times New Roman" w:eastAsia="FangSong" w:cs="Times New Roman"/>
              </w:rPr>
              <w:t>在亲双烯体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环戊二烯室温下自聚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蒸馏时需加热至</w:t>
      </w:r>
      <w:r>
        <w:rPr>
          <w:rFonts w:hint="eastAsia" w:ascii="Times New Roman" w:hAnsi="Times New Roman" w:eastAsia="Times New Roman" w:cs="Times New Roman"/>
        </w:rPr>
        <w:t>~170°C</w:t>
      </w:r>
      <w:r>
        <w:rPr>
          <w:rFonts w:hint="eastAsia" w:ascii="Times New Roman" w:hAnsi="Times New Roman" w:eastAsia="FangSong" w:cs="Times New Roman"/>
        </w:rPr>
        <w:t>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>的轨道解释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正常电子需求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HOMO（4π）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LUMO（2π）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EDG </w:t>
      </w:r>
      <w:r>
        <w:rPr>
          <w:rFonts w:hint="eastAsia" w:ascii="Times New Roman" w:hAnsi="Times New Roman" w:eastAsia="FangSong" w:cs="Times New Roman"/>
        </w:rPr>
        <w:t xml:space="preserve">在双烯体使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、EWG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在亲双烯体使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两轨道能量更接近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次级轨道重叠</w:t>
      </w:r>
      <w:r>
        <w:rPr>
          <w:rFonts w:hint="eastAsia" w:ascii="Times New Roman" w:hAnsi="Times New Roman" w:eastAsia="Times New Roman" w:cs="Times New Roman"/>
        </w:rPr>
        <w:t xml:space="preserve">（endo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吸电子基在产物中倾向内型</w:t>
      </w:r>
      <w:r>
        <w:rPr>
          <w:rFonts w:hint="eastAsia" w:ascii="Times New Roman" w:hAnsi="Times New Roman" w:eastAsia="Times New Roman" w:cs="Times New Roman"/>
        </w:rPr>
        <w:t>（endo）</w:t>
      </w:r>
      <w:r>
        <w:rPr>
          <w:rFonts w:hint="eastAsia" w:ascii="Times New Roman" w:hAnsi="Times New Roman" w:eastAsia="FangSong" w:cs="Times New Roman"/>
        </w:rPr>
        <w:t>而非外型</w:t>
      </w:r>
      <w:r>
        <w:rPr>
          <w:rFonts w:hint="eastAsia" w:ascii="Times New Roman" w:hAnsi="Times New Roman" w:eastAsia="Times New Roman" w:cs="Times New Roman"/>
        </w:rPr>
        <w:t>（exo）</w:t>
      </w:r>
    </w:p>
    <w:bookmarkEnd w:id="34"/>
    <w:bookmarkStart w:id="35" w:name="环加成与42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[2+2] </w:t>
      </w:r>
      <w:r>
        <w:rPr>
          <w:rFonts w:hint="eastAsia" w:ascii="Times New Roman" w:hAnsi="Times New Roman" w:eastAsia="SimHei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SimHei" w:cs="Times New Roman"/>
        </w:rPr>
        <w:t>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[4+2] 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[2+2]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环加成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6e(</w:t>
            </w:r>
            <w:r>
              <w:rPr>
                <w:rFonts w:hint="eastAsia" w:ascii="Times New Roman" w:hAnsi="Times New Roman" w:eastAsia="FangSong" w:cs="Times New Roman"/>
              </w:rPr>
              <w:t>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4e(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普通烯烃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环丁烷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例外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烯酮热允许</w:t>
            </w:r>
            <w:r>
              <w:rPr>
                <w:rFonts w:hint="eastAsia" w:ascii="Times New Roman" w:hAnsi="Times New Roman" w:eastAsia="Times New Roman" w:cs="Times New Roman"/>
              </w:rPr>
              <w:t>(2s+2a</w:t>
            </w:r>
            <w:r>
              <w:rPr>
                <w:rFonts w:hint="eastAsia" w:ascii="Times New Roman" w:hAnsi="Times New Roman" w:eastAsia="FangSong" w:cs="Times New Roman"/>
              </w:rPr>
              <w:t>途径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烯酮例外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或分步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前线轨道解释要点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[4+2] 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与亲双烯体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相位匹配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两个烯烃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末端瓣相位相反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一个同相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净禁阻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[2+2]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光照使激发态</w:t>
      </w:r>
      <w:r>
        <w:rPr>
          <w:rFonts w:hint="eastAsia" w:ascii="Times New Roman" w:hAnsi="Times New Roman" w:eastAsia="Times New Roman" w:cs="Times New Roman"/>
        </w:rPr>
        <w:t>HOMO(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LUMO)</w:t>
      </w:r>
      <w:r>
        <w:rPr>
          <w:rFonts w:hint="eastAsia" w:ascii="Times New Roman" w:hAnsi="Times New Roman" w:eastAsia="FangSong" w:cs="Times New Roman"/>
        </w:rPr>
        <w:t>相位改变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同面允许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本讲点到为止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环加成的轨道对称性分析在第三轮专题</w:t>
      </w:r>
      <w:r>
        <w:rPr>
          <w:rFonts w:hint="eastAsia" w:ascii="Times New Roman" w:hAnsi="Times New Roman" w:eastAsia="Times New Roman" w:cs="Times New Roman"/>
        </w:rPr>
        <w:t>9(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这里只需掌握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[2+2]</w:t>
      </w:r>
      <w:r>
        <w:rPr>
          <w:rFonts w:hint="eastAsia" w:ascii="Times New Roman" w:hAnsi="Times New Roman" w:eastAsia="FangSong" w:cs="Times New Roman"/>
        </w:rPr>
        <w:t>的允许性差异及基本产物特征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七四大加成类型总对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四大加成类型总对比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(AdN)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(1,2/1,4)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([4+2]/[2+2])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C≡C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C=O,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取决于底物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烯醇盐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协同一步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碳正稳定性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动力</w:t>
            </w:r>
            <w:r>
              <w:rPr>
                <w:rFonts w:hint="eastAsia" w:ascii="Times New Roman" w:hAnsi="Times New Roman" w:eastAsia="Times New Roman" w:cs="Times New Roman"/>
              </w:rPr>
              <w:t>/1,4-</w:t>
            </w:r>
            <w:r>
              <w:rPr>
                <w:rFonts w:hint="eastAsia" w:ascii="Times New Roman" w:hAnsi="Times New Roman" w:eastAsia="FangSong" w:cs="Times New Roman"/>
              </w:rPr>
              <w:t>热力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邻对位规则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anti(Br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)/syn(BH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除非手性环境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高温下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(DA)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核心控制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2" w:name="八氧化性加成臭氧化-环氧化-双羟基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氧化性加成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环氧化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双羟基化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三件套是推断题的核心工具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8" w:name="臭氧化ozonolysi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（Ozonolysis）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后处理断裂双键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每个双键碳变成一个羰基碳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Z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t>2</m:t>
              </m:r>
              <m:r>
                <m:t>O</m:t>
              </m:r>
            </m:lim>
          </m:limUpp>
          <m:r>
            <m:t>R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+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C</m:t>
          </m:r>
          <m:r>
            <m:t>H</m:t>
          </m:r>
          <m:r>
            <m:t>O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</w:t>
            </w:r>
            <w:r>
              <w:rPr>
                <w:rFonts w:hint="eastAsia" w:ascii="Times New Roman" w:hAnsi="Times New Roman" w:eastAsia="Times New Roman" w:cs="Times New Roman"/>
              </w:rPr>
              <w:t>：Zn/H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DMS(Me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双键碳保留为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</w:t>
            </w:r>
            <w:r>
              <w:rPr>
                <w:rFonts w:hint="eastAsia" w:ascii="Times New Roman" w:hAnsi="Times New Roman" w:eastAsia="Times New Roman" w:cs="Times New Roman"/>
              </w:rPr>
              <w:t>：H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端位</w:t>
            </w:r>
            <w:r>
              <w:rPr>
                <w:rFonts w:ascii="Times New Roman" w:hAnsi="Times New Roman" w:eastAsia="Times New Roman" w:cs="Times New Roman"/>
              </w:rPr>
              <w:t xml:space="preserve"> 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HCOOH/CO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推断规律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双键碳各带一个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甲醛</w:t>
      </w:r>
      <w:r>
        <w:rPr>
          <w:rFonts w:ascii="Times New Roman" w:hAnsi="Times New Roman" w:eastAsia="Times New Roman" w:cs="Times New Roman"/>
        </w:rPr>
        <w:t xml:space="preserve"> HCHO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=CHR → RCHO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题目会给后处理条件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还原后处理保留醛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氧化后处理把醛升级为羧酸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不要默认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臭氧化机理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[3+2]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1,2,3-</w:t>
      </w:r>
      <w:r>
        <w:rPr>
          <w:rFonts w:hint="eastAsia" w:ascii="Times New Roman" w:hAnsi="Times New Roman" w:eastAsia="FangSong" w:cs="Times New Roman"/>
        </w:rPr>
        <w:t>三氧杂环戊烷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初级臭氧化物</w:t>
      </w:r>
      <w:r>
        <w:rPr>
          <w:rFonts w:hint="eastAsia" w:ascii="Times New Roman" w:hAnsi="Times New Roman" w:eastAsia="Times New Roman" w:cs="Times New Roman"/>
        </w:rPr>
        <w:t>/molozonide）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初级臭氧化物重排断裂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羰基氧化物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两性离子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[3+2]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二级臭氧化物</w:t>
      </w:r>
      <w:r>
        <w:rPr>
          <w:rFonts w:hint="eastAsia" w:ascii="Times New Roman" w:hAnsi="Times New Roman" w:eastAsia="Times New Roman" w:cs="Times New Roman"/>
        </w:rPr>
        <w:t>（ozonide，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不稳定易爆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后处理差异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S）：</w:t>
      </w:r>
      <w:r>
        <w:rPr>
          <w:rFonts w:hint="eastAsia" w:ascii="Times New Roman" w:hAnsi="Times New Roman" w:eastAsia="FangSong" w:cs="Times New Roman"/>
        </w:rPr>
        <w:t>臭氧化物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两分子醛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用于推断双键位置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醛进一步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HCOOH/CO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竞赛不必写三步细节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但应能识别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臭氧化物中间体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与两种后处理的产物差异</w:t>
      </w:r>
    </w:p>
    <w:bookmarkEnd w:id="38"/>
    <w:bookmarkStart w:id="39" w:name="环氧化mcpba-过氧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（mCPBA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m</m:t>
          </m:r>
          <m:r>
            <m:t>C</m:t>
          </m:r>
          <m:r>
            <m:t>P</m:t>
          </m:r>
          <m:r>
            <m:t>B</m:t>
          </m:r>
          <m:r>
            <m:t>A</m:t>
          </m:r>
          <m:r>
            <m:rPr>
              <m:sty m:val="p"/>
            </m:rPr>
            <m:t>→</m:t>
          </m:r>
          <m:r>
            <m:t>e</m:t>
          </m:r>
          <m:r>
            <m:t>p</m:t>
          </m:r>
          <m:r>
            <m:t>o</m:t>
          </m:r>
          <m:r>
            <m:t>x</m:t>
          </m:r>
          <m:r>
            <m:t>i</m:t>
          </m:r>
          <m:r>
            <m:t>d</m:t>
          </m:r>
          <m:r>
            <m:t>e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转移到双键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过酸本质</w:t>
      </w:r>
      <w:r>
        <w:rPr>
          <w:rFonts w:hint="eastAsia" w:ascii="Times New Roman" w:hAnsi="Times New Roman" w:eastAsia="Times New Roman" w:cs="Times New Roman"/>
        </w:rPr>
        <w:t>：RCO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其亲电端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另一端的羧基是好离去基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环氧化物可视为</w:t>
      </w:r>
      <w:r>
        <w:rPr>
          <w:rFonts w:hint="eastAsia" w:ascii="Times New Roman" w:hAnsi="Times New Roman" w:eastAsia="FangSong" w:cs="Times New Roman"/>
          <w:b/>
          <w:bCs/>
        </w:rPr>
        <w:t xml:space="preserve">氧鎓离子的稳定型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与溴鎓对应但可分离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开环方向见醇醚胺酚讲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酸催攻多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碱催攻少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环氧化物开环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反式开环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双羟基化oso₄-冷稀-kmno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双羟基化</w:t>
      </w:r>
      <w:r>
        <w:rPr>
          <w:rFonts w:hint="eastAsia" w:ascii="Times New Roman" w:hAnsi="Times New Roman" w:eastAsia="Times New Roman" w:cs="Times New Roman"/>
        </w:rPr>
        <w:t>（OsO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NMO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>从同侧加入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（Baeyer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热浓</w:t>
            </w:r>
            <w:r>
              <w:rPr>
                <w:rFonts w:ascii="Times New Roman" w:hAnsi="Times New Roman" w:eastAsia="Times New Roman" w:cs="Times New Roman"/>
              </w:rPr>
              <w:t xml:space="preserve"> /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 </w:t>
      </w:r>
      <w:r>
        <w:rPr>
          <w:rFonts w:hint="eastAsia" w:ascii="Times New Roman" w:hAnsi="Times New Roman" w:eastAsia="FangSong" w:cs="Times New Roman"/>
          <w:b/>
          <w:bCs/>
        </w:rPr>
        <w:t xml:space="preserve">环氧化物开环</w:t>
      </w:r>
      <w:r>
        <w:rPr>
          <w:rFonts w:hint="eastAsia" w:ascii="Times New Roman" w:hAnsi="Times New Roman" w:eastAsia="Times New Roman" w:cs="Times New Roman"/>
        </w:rPr>
        <w:t>：OsO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双羟基化是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syn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环氧化物酸水解开环是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反式邻二醇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这一对是竞赛立体化学常考点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三件套对比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三件套对比速记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Zn/H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加一个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双羟基化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加两个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/NMO（</w:t>
            </w:r>
            <w:r>
              <w:rPr>
                <w:rFonts w:hint="eastAsia" w:ascii="Times New Roman" w:hAnsi="Times New Roman" w:eastAsia="FangSong" w:cs="Times New Roman"/>
              </w:rPr>
              <w:t>或冷稀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顺式邻二醇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再开环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反式邻二醇</w:t>
            </w:r>
          </w:p>
        </w:tc>
      </w:tr>
    </w:tbl>
    <w:bookmarkEnd w:id="41"/>
    <w:bookmarkEnd w:id="42"/>
    <w:bookmarkStart w:id="49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亲电加成与重排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亲电加成与重排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3,3-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首先判断是亲电加成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邻位有季碳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应检查是否可能</w:t>
      </w:r>
      <w:r>
        <w:rPr>
          <w:rFonts w:hint="eastAsia" w:ascii="Times New Roman" w:hAnsi="Times New Roman" w:eastAsia="Times New Roman" w:cs="Times New Roman"/>
        </w:rPr>
        <w:t>Wagner-Meerwein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碳正离子邻位的</w:t>
      </w:r>
      <w:r>
        <w:rPr>
          <w:rFonts w:hint="eastAsia" w:ascii="Times New Roman" w:hAnsi="Times New Roman" w:eastAsia="Times New Roman" w:cs="Times New Roman"/>
        </w:rPr>
        <w:t>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可发生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3°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若不考虑重排会误得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+HX”</w:t>
      </w:r>
      <w:r>
        <w:rPr>
          <w:rFonts w:hint="eastAsia" w:ascii="Times New Roman" w:hAnsi="Times New Roman" w:eastAsia="FangSong" w:cs="Times New Roman"/>
        </w:rPr>
        <w:t>且产物附近有季碳时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是否重排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立体化学br₂加成的反式特征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加成的反式特征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画出产物并判断是否具有旋光性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通过溴鎓离子机理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二溴丁烷的内消旋体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三元环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锁定双键上方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呈反式关系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旋光性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内消旋体无旋光性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如果是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(2R,3R)+(2S,3S)-2,3-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加成的立体化学是区分顺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反烯烃的经典方法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顺式烯烃得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hint="eastAsia" w:ascii="Times New Roman" w:hAnsi="Times New Roman" w:eastAsia="FangSong" w:cs="Times New Roman"/>
        </w:rPr>
        <w:t>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反式烯烃得一</w:t>
      </w: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硼氢化与羟汞化的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硼氢化与羟汞化的对比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甲基环己烯分别经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写出产物并比较差异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+anti(</w:t>
      </w:r>
      <w:r>
        <w:rPr>
          <w:rFonts w:hint="eastAsia" w:ascii="Times New Roman" w:hAnsi="Times New Roman" w:eastAsia="FangSong" w:cs="Times New Roman"/>
        </w:rPr>
        <w:t>不重排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从位阻较小的一侧进行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加在取代较少的碳上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氧化后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去汞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形成汞鎓离子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从多取代一边开环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还原脱汞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构型为</w:t>
      </w:r>
      <w:r>
        <w:rPr>
          <w:rFonts w:hint="eastAsia" w:ascii="Times New Roman" w:hAnsi="Times New Roman" w:eastAsia="Times New Roman" w:cs="Times New Roman"/>
        </w:rPr>
        <w:t>anti)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不同条件得到完全不同的产物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一个反马氏</w:t>
      </w:r>
      <w:r>
        <w:rPr>
          <w:rFonts w:hint="eastAsia" w:ascii="Times New Roman" w:hAnsi="Times New Roman" w:eastAsia="Times New Roman" w:cs="Times New Roman"/>
        </w:rPr>
        <w:t>(syn)、</w:t>
      </w:r>
      <w:r>
        <w:rPr>
          <w:rFonts w:hint="eastAsia" w:ascii="Times New Roman" w:hAnsi="Times New Roman" w:eastAsia="FangSong" w:cs="Times New Roman"/>
        </w:rPr>
        <w:t>一个马氏</w:t>
      </w:r>
      <w:r>
        <w:rPr>
          <w:rFonts w:hint="eastAsia" w:ascii="Times New Roman" w:hAnsi="Times New Roman" w:eastAsia="Times New Roman" w:cs="Times New Roman"/>
        </w:rPr>
        <w:t>(anti)。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条件决定机理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的第三轮思维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共轭二烯的动力学热力学控制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共轭二烯的动力学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下分别得到什么主产物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用势能图解释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)；②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加成需可逆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-80°C(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40°C(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势能图解释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两条路径通过同一烯丙基碳正离子中间体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TS(1,2)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ascii="Times New Roman" w:hAnsi="Times New Roman" w:eastAsia="Times New Roman" w:cs="Times New Roman"/>
        </w:rPr>
        <w:t xml:space="preserve"> &lt; TS(1,4)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加成更快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动力学优势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产物能量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热力学优势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按最快路径走</w:t>
      </w:r>
      <w:r>
        <w:rPr>
          <w:rFonts w:hint="eastAsia" w:ascii="Times New Roman" w:hAnsi="Times New Roman" w:eastAsia="Times New Roman" w:cs="Times New Roman"/>
        </w:rPr>
        <w:t>(1,2)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最终平衡在最稳定产物</w:t>
      </w:r>
      <w:r>
        <w:rPr>
          <w:rFonts w:hint="eastAsia" w:ascii="Times New Roman" w:hAnsi="Times New Roman" w:eastAsia="Times New Roman" w:cs="Times New Roman"/>
        </w:rPr>
        <w:t>(1,4)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温度是切换控制模式的开关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不是所有共轭二烯加成都会同时生成两种产物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低温下动力学产物占绝对优势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高温下热力学产物占主导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12--vs-14-亲核加成硬软试剂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Hei" w:cs="Times New Roman"/>
        </w:rPr>
        <w:t>亲核加成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硬软试剂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底物为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不饱和酮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→1,2(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→1,4(β-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MgBr(</w:t>
      </w:r>
      <w:r>
        <w:rPr>
          <w:rFonts w:hint="eastAsia" w:ascii="Times New Roman" w:hAnsi="Times New Roman" w:eastAsia="FangSong" w:cs="Times New Roman"/>
        </w:rPr>
        <w:t>硬亲核试剂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硬亲核倾向于进攻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更硬的亲电位点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，δ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羟基为最高优先官能团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编号从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CuLi(Gilman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软亲核倾向于进攻</w:t>
      </w:r>
      <w:r>
        <w:rPr>
          <w:rFonts w:hint="eastAsia" w:ascii="Times New Roman" w:hAnsi="Times New Roman" w:eastAsia="FangSong" w:cs="Times New Roman"/>
          <w:b/>
          <w:bCs/>
        </w:rPr>
        <w:t xml:space="preserve">更软的亲电位点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共轭体系中</w:t>
      </w:r>
      <w:r>
        <w:rPr>
          <w:rFonts w:hint="eastAsia" w:ascii="Times New Roman" w:hAnsi="Times New Roman" w:eastAsia="Times New Roman" w:cs="Times New Roman"/>
        </w:rPr>
        <w:t>LUMO</w:t>
      </w:r>
      <w:r>
        <w:rPr>
          <w:rFonts w:hint="eastAsia" w:ascii="Times New Roman" w:hAnsi="Times New Roman" w:eastAsia="FangSong" w:cs="Times New Roman"/>
        </w:rPr>
        <w:t>系数大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(</w:t>
      </w:r>
      <w:r>
        <w:rPr>
          <w:rFonts w:hint="eastAsia" w:ascii="Times New Roman" w:hAnsi="Times New Roman" w:eastAsia="FangSong" w:cs="Times New Roman"/>
          <w:b/>
          <w:bCs/>
        </w:rPr>
        <w:t>共轭加成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经烯醇盐互变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不要只记</w:t>
      </w:r>
      <w:r>
        <w:rPr>
          <w:rFonts w:hint="eastAsia" w:ascii="Times New Roman" w:hAnsi="Times New Roman" w:eastAsia="Times New Roman" w:cs="Times New Roman"/>
        </w:rPr>
        <w:t>”RMgX→1,2、R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CuLi→1,4”，</w:t>
      </w:r>
      <w:r>
        <w:rPr>
          <w:rFonts w:hint="eastAsia" w:ascii="Times New Roman" w:hAnsi="Times New Roman" w:eastAsia="FangSong" w:cs="Times New Roman"/>
        </w:rPr>
        <w:t>要理解</w:t>
      </w:r>
      <w:r>
        <w:rPr>
          <w:rFonts w:hint="eastAsia" w:ascii="Times New Roman" w:hAnsi="Times New Roman" w:eastAsia="Times New Roman" w:cs="Times New Roman"/>
          <w:b/>
          <w:bCs/>
        </w:rPr>
        <w:t>HSAB</w:t>
      </w:r>
      <w:r>
        <w:rPr>
          <w:rFonts w:hint="eastAsia" w:ascii="Times New Roman" w:hAnsi="Times New Roman" w:eastAsia="FangSong" w:cs="Times New Roman"/>
          <w:b/>
          <w:bCs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羰基碳是硬酸位点</w:t>
      </w:r>
      <w:r>
        <w:rPr>
          <w:rFonts w:hint="eastAsia" w:ascii="Times New Roman" w:hAnsi="Times New Roman" w:eastAsia="Times New Roman" w:cs="Times New Roman"/>
        </w:rPr>
        <w:t>，β-</w:t>
      </w:r>
      <w:r>
        <w:rPr>
          <w:rFonts w:hint="eastAsia" w:ascii="Times New Roman" w:hAnsi="Times New Roman" w:eastAsia="FangSong" w:cs="Times New Roman"/>
        </w:rPr>
        <w:t>碳是软酸位点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diels-alder反应的立体专一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SimHei" w:cs="Times New Roman"/>
        </w:rPr>
        <w:t>反应的立体专一性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画出产物的立体结构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反保持与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</w:t>
      </w:r>
      <w:r>
        <w:rPr>
          <w:rFonts w:hint="eastAsia" w:ascii="Times New Roman" w:hAnsi="Times New Roman" w:eastAsia="FangSong" w:cs="Times New Roman"/>
        </w:rPr>
        <w:t>反应立体专一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双烯体和亲双烯体的立体化学完全保持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压力来自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丁二烯可旋转成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顺式构象参与协同</w:t>
      </w:r>
      <w:r>
        <w:rPr>
          <w:rFonts w:ascii="Times New Roman" w:hAnsi="Times New Roman" w:eastAsia="Times New Roman" w:cs="Times New Roman"/>
        </w:rPr>
        <w:t xml:space="preserve"> [4+2]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在双键同侧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</w:t>
      </w:r>
      <w:r>
        <w:rPr>
          <w:rFonts w:ascii="Times New Roman" w:hAnsi="Times New Roman" w:eastAsia="Times New Roman" w:cs="Times New Roman"/>
        </w:rPr>
        <w:t xml:space="preserve"> C1/C4 </w:t>
      </w:r>
      <w:r>
        <w:rPr>
          <w:rFonts w:hint="eastAsia" w:ascii="Times New Roman" w:hAnsi="Times New Roman" w:eastAsia="FangSong" w:cs="Times New Roman"/>
        </w:rPr>
        <w:t>与亲双烯体两端同时成键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立体化学完全保持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环己烯环上两个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Times New Roman" w:cs="Times New Roman"/>
        </w:rPr>
        <w:t>(cis)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互为顺式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若改用反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丁烯二酸二甲酯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则得反式产物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-4-</w:t>
      </w:r>
      <w:r>
        <w:rPr>
          <w:rFonts w:hint="eastAsia" w:ascii="Times New Roman" w:hAnsi="Times New Roman" w:eastAsia="FangSong" w:cs="Times New Roman"/>
          <w:b/>
          <w:bCs/>
        </w:rPr>
        <w:t>环己烯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二甲酸二甲酯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COOMe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来自原料顺式的立体专一保持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hint="eastAsia" w:ascii="Times New Roman" w:hAnsi="Times New Roman" w:eastAsia="FangSong" w:cs="Times New Roman"/>
        </w:rPr>
        <w:t>反应的魅力在于一步构建两个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键且同时控制</w:t>
      </w:r>
      <w:r>
        <w:rPr>
          <w:rFonts w:hint="eastAsia" w:ascii="Times New Roman" w:hAnsi="Times New Roman" w:eastAsia="FangSong" w:cs="Times New Roman"/>
          <w:b/>
          <w:bCs/>
        </w:rPr>
        <w:t xml:space="preserve">两个以上手性中心的立体化学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产物中所有取代基的空间关系都由原料决定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这是协同反应的特征指纹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过氧化物效应对所有</w:t>
      </w: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都有效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HBr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)。HCl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即使有</w:t>
      </w:r>
      <w:r>
        <w:rPr>
          <w:rFonts w:hint="eastAsia" w:ascii="Times New Roman" w:hAnsi="Times New Roman" w:eastAsia="Times New Roman" w:cs="Times New Roman"/>
        </w:rPr>
        <w:t>ROOR</w:t>
      </w:r>
      <w:r>
        <w:rPr>
          <w:rFonts w:hint="eastAsia" w:ascii="Times New Roman" w:hAnsi="Times New Roman" w:eastAsia="FangSong" w:cs="Times New Roman"/>
        </w:rPr>
        <w:t>也不改变区域选择性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：H-Cl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无法均裂引发链反应</w:t>
      </w:r>
      <w:r>
        <w:rPr>
          <w:rFonts w:hint="eastAsia" w:ascii="Times New Roman" w:hAnsi="Times New Roman" w:eastAsia="Times New Roman" w:cs="Times New Roman"/>
        </w:rPr>
        <w:t>)；H-I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(I·</w:t>
      </w:r>
      <w:r>
        <w:rPr>
          <w:rFonts w:hint="eastAsia" w:ascii="Times New Roman" w:hAnsi="Times New Roman" w:eastAsia="FangSong" w:cs="Times New Roman"/>
        </w:rPr>
        <w:t>太稳定不进攻烯烃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马氏规则是</w:t>
      </w:r>
      <w:r>
        <w:rPr>
          <w:rFonts w:hint="eastAsia" w:ascii="Times New Roman" w:hAnsi="Times New Roman" w:eastAsia="Times New Roman" w:cs="Times New Roman"/>
          <w:b/>
          <w:bCs/>
        </w:rPr>
        <w:t>”H</w:t>
      </w:r>
      <w:r>
        <w:rPr>
          <w:rFonts w:hint="eastAsia" w:ascii="Times New Roman" w:hAnsi="Times New Roman" w:eastAsia="FangSong" w:cs="Times New Roman"/>
          <w:b/>
          <w:bCs/>
        </w:rPr>
        <w:t>加在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多的碳上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只背口诀不回到机理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马氏规则的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FangSong" w:cs="Times New Roman"/>
        </w:rPr>
        <w:t>是碳正离子稳定性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不回到这个本质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特殊取代基时就会出错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把硼氢化当成亲电加成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硼氢化不是</w:t>
      </w:r>
      <w:r>
        <w:rPr>
          <w:rFonts w:hint="eastAsia" w:ascii="Times New Roman" w:hAnsi="Times New Roman" w:eastAsia="Times New Roman" w:cs="Times New Roman"/>
        </w:rPr>
        <w:t>AdE，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协同反应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四中心过渡态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是正电性的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是负电性的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与通常的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因此得到反马氏结果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同时因协同特征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立体为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可逆性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hint="eastAsia" w:ascii="Times New Roman" w:hAnsi="Times New Roman" w:eastAsia="FangSong" w:cs="Times New Roman"/>
        </w:rPr>
        <w:t>键无法断裂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即使升温也不转化为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等可逆步骤存在时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升温才能切换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5：[2+2]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[4+2]</w:t>
      </w:r>
      <w:r>
        <w:rPr>
          <w:rFonts w:hint="eastAsia" w:ascii="Times New Roman" w:hAnsi="Times New Roman" w:eastAsia="FangSong" w:cs="Times New Roman"/>
          <w:b/>
          <w:bCs/>
        </w:rPr>
        <w:t>都是热允许的环加成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电子芳香过渡态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；[2+2]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电子反芳香过渡态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FangSong" w:cs="Times New Roman"/>
          <w:b/>
          <w:bCs/>
        </w:rPr>
        <w:t xml:space="preserve">热禁阻</w:t>
      </w:r>
      <w:r>
        <w:rPr>
          <w:rFonts w:hint="eastAsia" w:ascii="Times New Roman" w:hAnsi="Times New Roman" w:eastAsia="Times New Roman" w:cs="Times New Roman"/>
        </w:rPr>
        <w:t>([2+2]</w:t>
      </w:r>
      <w:r>
        <w:rPr>
          <w:rFonts w:hint="eastAsia" w:ascii="Times New Roman" w:hAnsi="Times New Roman" w:eastAsia="FangSong" w:cs="Times New Roman"/>
        </w:rPr>
        <w:t>需光照或烯酮例外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竞赛必考点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褪色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一定有</w:t>
      </w:r>
      <w:r>
        <w:rPr>
          <w:rFonts w:hint="eastAsia" w:ascii="Times New Roman" w:hAnsi="Times New Roman" w:eastAsia="Times New Roman" w:cs="Times New Roman"/>
          <w:b/>
          <w:bCs/>
        </w:rPr>
        <w:t>C=C</w:t>
      </w:r>
      <w:r>
        <w:rPr>
          <w:rFonts w:hint="eastAsia" w:ascii="Times New Roman" w:hAnsi="Times New Roman" w:eastAsia="FangSong" w:cs="Times New Roman"/>
          <w:b/>
          <w:bCs/>
        </w:rPr>
        <w:t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碳碳双键和三元环都能与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需结合其他证据判断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端炔水合也得甲基酮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(H-C≡C-H)</w:t>
      </w:r>
      <w:r>
        <w:rPr>
          <w:rFonts w:hint="eastAsia" w:ascii="Times New Roman" w:hAnsi="Times New Roman" w:eastAsia="FangSong" w:cs="Times New Roman"/>
        </w:rPr>
        <w:t>水合得</w:t>
      </w:r>
      <w:r>
        <w:rPr>
          <w:rFonts w:hint="eastAsia" w:ascii="Times New Roman" w:hAnsi="Times New Roman" w:eastAsia="FangSong" w:cs="Times New Roman"/>
          <w:b/>
          <w:bCs/>
        </w:rPr>
        <w:t xml:space="preserve">乙醛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不是甲基酮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其他端炔</w:t>
      </w:r>
      <w:r>
        <w:rPr>
          <w:rFonts w:hint="eastAsia" w:ascii="Times New Roman" w:hAnsi="Times New Roman" w:eastAsia="Times New Roman" w:cs="Times New Roman"/>
        </w:rPr>
        <w:t>(R-C≡C-H)</w:t>
      </w:r>
      <w:r>
        <w:rPr>
          <w:rFonts w:hint="eastAsia" w:ascii="Times New Roman" w:hAnsi="Times New Roman" w:eastAsia="FangSong" w:cs="Times New Roman"/>
        </w:rPr>
        <w:t>水合才得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(R-CO-CH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这是推断题的经典区分点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3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1" w:name="加成题三层判断法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加成题三层判断法决策树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出现不饱和键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底物是哪种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普通烯烃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亲电加成框架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ROOR?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自由基反马氏</w:t>
      </w:r>
      <w:r>
        <w:rPr>
          <w:rFonts w:hint="eastAsia" w:ascii="Times New Roman" w:hAnsi="Times New Roman" w:eastAsia="Times New Roman" w:cs="Times New Roman"/>
        </w:rPr>
        <w:t>(HBr</w:t>
      </w:r>
      <w:r>
        <w:rPr>
          <w:rFonts w:ascii="Times New Roman" w:hAnsi="Times New Roman" w:eastAsia="Times New Roman" w:cs="Times New Roman"/>
        </w:rPr>
        <w:t xml:space="preserve"> only)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+syn)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Hg(OAc)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羟汞化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+anti)</w:t>
      </w:r>
    </w:p>
    <w:p>
      <w:pPr>
        <w:pStyle w:val="Compact"/>
        <w:numPr>
          <w:ilvl w:val="3"/>
          <w:numId w:val="1017"/>
        </w:numPr>
      </w:pPr>
      <w:r>
        <w:rPr>
          <w:rFonts w:hint="eastAsia" w:ascii="Times New Roman" w:hAnsi="Times New Roman" w:eastAsia="FangSong" w:cs="Times New Roman"/>
        </w:rPr>
        <w:t>普通</w:t>
      </w:r>
      <w:r>
        <w:rPr>
          <w:rFonts w:hint="eastAsia" w:ascii="Times New Roman" w:hAnsi="Times New Roman" w:eastAsia="Times New Roman" w:cs="Times New Roman"/>
        </w:rPr>
        <w:t>HX/X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亲电加成</w:t>
      </w:r>
    </w:p>
    <w:p>
      <w:pPr>
        <w:pStyle w:val="Compact"/>
        <w:numPr>
          <w:ilvl w:val="4"/>
          <w:numId w:val="1018"/>
        </w:numPr>
      </w:pPr>
      <w:r>
        <w:rPr>
          <w:rFonts w:hint="eastAsia" w:ascii="Times New Roman" w:hAnsi="Times New Roman" w:eastAsia="Times New Roman" w:cs="Times New Roman"/>
        </w:rPr>
        <w:t>HX→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检查重排</w:t>
      </w:r>
      <w:r>
        <w:rPr>
          <w:rFonts w:hint="eastAsia" w:ascii="Times New Roman" w:hAnsi="Times New Roman" w:eastAsia="Times New Roman" w:cs="Times New Roman"/>
        </w:rPr>
        <w:t>!)</w:t>
      </w:r>
    </w:p>
    <w:p>
      <w:pPr>
        <w:pStyle w:val="Compact"/>
        <w:numPr>
          <w:ilvl w:val="4"/>
          <w:numId w:val="1018"/>
        </w:numPr>
      </w:pP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反式加成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→ 1,2-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加成分流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羰基</w:t>
      </w:r>
      <w:r>
        <w:rPr>
          <w:rFonts w:hint="eastAsia" w:ascii="Times New Roman" w:hAnsi="Times New Roman" w:eastAsia="Times New Roman" w:cs="Times New Roman"/>
        </w:rPr>
        <w:t>(C=O)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亲核加成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醛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0"/>
        </w:numPr>
      </w:pPr>
      <w:r>
        <w:rPr>
          <w:rFonts w:hint="eastAsia" w:ascii="Times New Roman" w:hAnsi="Times New Roman" w:eastAsia="FangSong" w:cs="Times New Roman"/>
        </w:rPr>
        <w:t>酸催化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Nu)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碱催化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Nu)</w:t>
      </w: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ascii="Times New Roman" w:hAnsi="Times New Roman" w:eastAsia="Times New Roman" w:cs="Times New Roman"/>
        </w:rPr>
        <w:t xml:space="preserve"> → 1,2- vs 1,4-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(RMgX/RLi)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3"/>
          <w:numId w:val="1021"/>
        </w:numPr>
      </w:pP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CuLi/RS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最后问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会继续加成吗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FangSong" w:cs="Times New Roman"/>
        </w:rPr>
        <w:t>需要后处理吗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检查是否停在烯烃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检查后处理步骤</w:t>
      </w:r>
    </w:p>
    <w:bookmarkEnd w:id="51"/>
    <w:bookmarkStart w:id="52" w:name="核心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鎓离子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碳正离子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亲电看</w:t>
      </w:r>
      <w:r>
        <w:rPr>
          <w:rFonts w:hint="eastAsia" w:ascii="Times New Roman" w:hAnsi="Times New Roman" w:eastAsia="Times New Roman" w:cs="Times New Roman"/>
        </w:rPr>
        <w:t>π，</w:t>
      </w:r>
      <w:r>
        <w:rPr>
          <w:rFonts w:hint="eastAsia" w:ascii="Times New Roman" w:hAnsi="Times New Roman" w:eastAsia="FangSong" w:cs="Times New Roman"/>
        </w:rPr>
        <w:t>亲核看</w:t>
      </w:r>
      <w:r>
        <w:rPr>
          <w:rFonts w:hint="eastAsia" w:ascii="Times New Roman" w:hAnsi="Times New Roman" w:eastAsia="Times New Roman" w:cs="Times New Roman"/>
        </w:rPr>
        <w:t>C=O；</w:t>
      </w:r>
      <w:r>
        <w:rPr>
          <w:rFonts w:hint="eastAsia" w:ascii="Times New Roman" w:hAnsi="Times New Roman" w:eastAsia="FangSong" w:cs="Times New Roman"/>
        </w:rPr>
        <w:t>共轭看温度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环加成看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  <w:r>
        <w:rPr>
          <w:rFonts w:hint="eastAsia" w:ascii="Times New Roman" w:hAnsi="Times New Roman" w:eastAsia="Times New Roman" w:cs="Times New Roman"/>
        </w:rPr>
        <w:t>——HSAB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二加二热不行光照才行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四加二加热就行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环加成允许性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0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4" w:name="亲电加成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亲电加成速查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HX(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—(</w:t>
            </w:r>
            <w:r>
              <w:rPr>
                <w:rFonts w:hint="eastAsia" w:ascii="Times New Roman" w:hAnsi="Times New Roman" w:eastAsia="FangSong" w:cs="Times New Roman"/>
              </w:rPr>
              <w:t>对称试剂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/NaBH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bookmarkEnd w:id="54"/>
    <w:bookmarkStart w:id="55" w:name="亲核加成反应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亲核加成反应性排序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HCHO(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RCHO &gt; RCOR’ &gt; RCOOR’ &gt; </w:t>
      </w:r>
      <w:r>
        <w:rPr>
          <w:rFonts w:hint="eastAsia" w:ascii="Times New Roman" w:hAnsi="Times New Roman" w:eastAsia="Times New Roman" w:cs="Times New Roman"/>
        </w:rPr>
        <w:t>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最慢</w:t>
      </w:r>
      <w:r>
        <w:rPr>
          <w:rFonts w:hint="eastAsia" w:ascii="Times New Roman" w:hAnsi="Times New Roman" w:eastAsia="Times New Roman" w:cs="Times New Roman"/>
        </w:rPr>
        <w:t>)</w:t>
      </w:r>
    </w:p>
    <w:bookmarkEnd w:id="55"/>
    <w:bookmarkStart w:id="56" w:name="共轭加成控制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共轭加成控制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最快路径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最稳产物</w:t>
            </w:r>
          </w:p>
        </w:tc>
      </w:tr>
    </w:tbl>
    <w:bookmarkEnd w:id="56"/>
    <w:bookmarkStart w:id="59" w:name="环加成允许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环加成允许性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少见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7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</w:t>
            </w:r>
          </w:p>
        </w:tc>
      </w:tr>
      <w:tr>
        <w:tc>
          <w:tcPr/>
          <w:p>
            <w:pPr>
              <w:pStyle w:val="Compact"/>
              <w:jc w:val="center"/>
            </w:pPr>
            <w:hyperlink r:id="rId58">
              <w:r>
                <w:rPr>
                  <w:rStyle w:val="Hyperlink"/>
                </w:rPr>
                <w:t xml:space="preserve">2+2</w:t>
              </w:r>
            </w:hyperlink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环丁酮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4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产物立体化学如何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比较下列化合物与</w:t>
      </w:r>
      <w:r>
        <w:rPr>
          <w:rFonts w:hint="eastAsia" w:ascii="Times New Roman" w:hAnsi="Times New Roman" w:eastAsia="Times New Roman" w:cs="Times New Roman"/>
        </w:rPr>
        <w:t>HCN</w:t>
      </w:r>
      <w:r>
        <w:rPr>
          <w:rFonts w:hint="eastAsia" w:ascii="Times New Roman" w:hAnsi="Times New Roman" w:eastAsia="FangSong" w:cs="Times New Roman"/>
        </w:rPr>
        <w:t>加成的反应速率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从快到慢排序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 (D) HCHO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hint="eastAsia" w:ascii="Times New Roman" w:hAnsi="Times New Roman" w:eastAsia="Times New Roman" w:cs="Times New Roman"/>
        </w:rPr>
        <w:t>Lindlar</w:t>
      </w:r>
      <w:r>
        <w:rPr>
          <w:rFonts w:hint="eastAsia" w:ascii="Times New Roman" w:hAnsi="Times New Roman" w:eastAsia="FangSong" w:cs="Times New Roman"/>
        </w:rPr>
        <w:t>催化剂的反应产物是什么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hint="eastAsia" w:ascii="Times New Roman" w:hAnsi="Times New Roman" w:eastAsia="FangSong" w:cs="Times New Roman"/>
        </w:rPr>
        <w:t>的产物呢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1"/>
    <w:bookmarkStart w:id="62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画出完整机理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考虑重排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环己烯酮分别与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写出主产物并解释选择性差异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戊二烯与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下的主产物分别是什么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并解释臭氧化后处理为何必须是还原性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+ 1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用溴鎓离子中间体解释这一差异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/AgOAc(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,Prevost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=CH-Cl(</w:t>
      </w:r>
      <w:r>
        <w:rPr>
          <w:rFonts w:hint="eastAsia" w:ascii="Times New Roman" w:hAnsi="Times New Roman" w:eastAsia="FangSong" w:cs="Times New Roman"/>
        </w:rPr>
        <w:t>氯乙烯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的亲电加成反应活性低于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但区域选择性却表现为反马氏</w:t>
      </w:r>
      <w:r>
        <w:rPr>
          <w:rFonts w:hint="eastAsia" w:ascii="Times New Roman" w:hAnsi="Times New Roman" w:eastAsia="Times New Roman" w:cs="Times New Roman"/>
        </w:rPr>
        <w:t>(Cl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一侧</w:t>
      </w:r>
      <w:r>
        <w:rPr>
          <w:rFonts w:hint="eastAsia" w:ascii="Times New Roman" w:hAnsi="Times New Roman" w:eastAsia="Times New Roman" w:cs="Times New Roman"/>
        </w:rPr>
        <w:t>)？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分别从双键两侧加入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由于环己烯的构象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键方向进攻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trans-</w:t>
      </w:r>
      <w:r>
        <w:rPr>
          <w:rFonts w:hint="eastAsia" w:ascii="Times New Roman" w:hAnsi="Times New Roman" w:eastAsia="FangSong" w:cs="Times New Roman"/>
        </w:rPr>
        <w:t>二直立或一直立一平伏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D(C) &gt; C(CF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CHO) &gt; A(CH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CHO) &gt; </w:t>
      </w:r>
      <w:r>
        <w:rPr>
          <w:rFonts w:hint="eastAsia" w:ascii="Times New Roman" w:hAnsi="Times New Roman" w:eastAsia="Times New Roman" w:cs="Times New Roman"/>
        </w:rPr>
        <w:t>B(CH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：HCHO</w:t>
      </w:r>
      <w:r>
        <w:rPr>
          <w:rFonts w:hint="eastAsia" w:ascii="Times New Roman" w:hAnsi="Times New Roman" w:eastAsia="FangSong" w:cs="Times New Roman"/>
        </w:rPr>
        <w:t>无位阻无给电子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更亲电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&gt;CH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Lindlar(H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)；Na/NH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溶解金属还原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主产物为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氯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正电荷转移到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MeMgBr(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CuLi(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甲基环己酮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经烯醇互变</w:t>
      </w:r>
      <w:r>
        <w:rPr>
          <w:rFonts w:hint="eastAsia" w:ascii="Times New Roman" w:hAnsi="Times New Roman" w:eastAsia="Times New Roman" w:cs="Times New Roman"/>
        </w:rPr>
        <w:t>)。HSAB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硬亲硬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软亲软</w:t>
      </w:r>
      <w:r>
        <w:rPr>
          <w:rFonts w:hint="eastAsia" w:ascii="Times New Roman" w:hAnsi="Times New Roman" w:eastAsia="Times New Roman" w:cs="Times New Roman"/>
        </w:rPr>
        <w:t>(β-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C1(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C3)</w:t>
      </w:r>
      <w:r>
        <w:rPr>
          <w:rFonts w:hint="eastAsia" w:ascii="Times New Roman" w:hAnsi="Times New Roman" w:eastAsia="FangSong" w:cs="Times New Roman"/>
        </w:rPr>
        <w:t>得烯丙基碳正离子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C1,C3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)。-80°C：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C2)→3-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；40°C：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(Br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C4)→1-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双键更取代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>个不饱和度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臭氧化断裂环内双键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C1=C2：C1（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变酮</w:t>
      </w:r>
      <w:r>
        <w:rPr>
          <w:rFonts w:hint="eastAsia" w:ascii="Times New Roman" w:hAnsi="Times New Roman" w:eastAsia="Times New Roman" w:cs="Times New Roman"/>
        </w:rPr>
        <w:t>、C2（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变醛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环开链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CHO（6-</w:t>
      </w:r>
      <w:r>
        <w:rPr>
          <w:rFonts w:hint="eastAsia" w:ascii="Times New Roman" w:hAnsi="Times New Roman" w:eastAsia="FangSong" w:cs="Times New Roman"/>
        </w:rPr>
        <w:t>氧代庚醛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单一产物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数自洽</w:t>
      </w:r>
      <w:r>
        <w:rPr>
          <w:rFonts w:hint="eastAsia" w:ascii="Times New Roman" w:hAnsi="Times New Roman" w:eastAsia="Times New Roman" w:cs="Times New Roman"/>
        </w:rPr>
        <w:t>：2+4+1=7）。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（Zn/H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把臭氧化物分解为醛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酮而不继续氧化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若用氧化后处理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端醛会进一步氧化为羧酸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所以题目明确给</w:t>
      </w:r>
      <w:r>
        <w:rPr>
          <w:rFonts w:ascii="Times New Roman" w:hAnsi="Times New Roman" w:eastAsia="Times New Roman" w:cs="Times New Roman"/>
        </w:rPr>
        <w:t xml:space="preserve"> Zn/H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+ HBr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甲基环己烷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碳正离子在连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形成溴鎓离子在双键上方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从下方开环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anti（</w:t>
      </w:r>
      <w:r>
        <w:rPr>
          <w:rFonts w:hint="eastAsia" w:ascii="Times New Roman" w:hAnsi="Times New Roman" w:eastAsia="FangSong" w:cs="Times New Roman"/>
        </w:rPr>
        <w:t>上下两侧</w:t>
      </w:r>
      <w:r>
        <w:rPr>
          <w:rFonts w:hint="eastAsia" w:ascii="Times New Roman" w:hAnsi="Times New Roman" w:eastAsia="Times New Roman" w:cs="Times New Roman"/>
        </w:rPr>
        <w:t>）→(2R,3S)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形成溴鎓离子后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从异侧开环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Times New Roman" w:cs="Times New Roman"/>
        </w:rPr>
        <w:t>anti→(2R,3R)+(2S,3S)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)。Prevost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/AgOAc/</w:t>
      </w:r>
      <w:r>
        <w:rPr>
          <w:rFonts w:hint="eastAsia" w:ascii="Times New Roman" w:hAnsi="Times New Roman" w:eastAsia="FangSong" w:cs="Times New Roman"/>
        </w:rPr>
        <w:t>无水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经历碘鎓离子</w:t>
      </w:r>
      <w:r>
        <w:rPr>
          <w:rFonts w:hint="eastAsia" w:ascii="Times New Roman" w:hAnsi="Times New Roman" w:eastAsia="Times New Roman" w:cs="Times New Roman"/>
        </w:rPr>
        <w:t>→OAc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从背面开环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反式二醇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电子云密度降低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亲电试剂进攻困难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活性低于乙烯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+C(p-π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可稳定碳正离子</w:t>
      </w:r>
      <w:r>
        <w:rPr>
          <w:rFonts w:hint="eastAsia" w:ascii="Times New Roman" w:hAnsi="Times New Roman" w:eastAsia="Times New Roman" w:cs="Times New Roman"/>
        </w:rPr>
        <w:t>(+</w:t>
      </w:r>
      <w:r>
        <w:rPr>
          <w:rFonts w:hint="eastAsia" w:ascii="Times New Roman" w:hAnsi="Times New Roman" w:eastAsia="FangSong" w:cs="Times New Roman"/>
        </w:rPr>
        <w:t>电荷可分散到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ClE，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上无共轭稳定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&#26222;&#36890;" TargetMode="External"/><Relationship Id="rId58" Type="http://schemas.openxmlformats.org/officeDocument/2006/relationships/hyperlink" Target="&#28911;&#37230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2026-09-19T04:36:25Z</dcterms:created>
  <dcterms:modified xsi:type="dcterms:W3CDTF">2026-09-19T04:36:25Z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