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确定参与反应的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画出轨道的节面和对称性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是否同相重叠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同相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异相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光照可能允许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0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5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99461"/>
            <wp:effectExtent b="0" l="0" r="0" t="0"/>
            <wp:docPr descr="Diels-Alder 反应的内型（endo）与外型（exo）产物" title="" id="23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亲双烯体上的吸电子基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（EWG）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过渡态中与二烯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体系发生次级轨道作用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故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endo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为动力学产物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、exo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为热力学产物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5"/>
    <w:bookmarkStart w:id="26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7"/>
    <w:bookmarkStart w:id="28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31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31"/>
    <w:bookmarkStart w:id="32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4n+2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两个末端向相反方向旋转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顺式产物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两个末端向相同方向旋转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反式产物</w:t>
      </w:r>
    </w:p>
    <w:bookmarkEnd w:id="36"/>
    <w:bookmarkStart w:id="37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7"/>
    <w:bookmarkStart w:id="38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40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41"/>
    <w:bookmarkStart w:id="42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二烯在加热下经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迁移异构化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同步迁移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六元环椅式过渡态中两端新形成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保留在链端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3"/>
    <w:bookmarkStart w:id="44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7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7"/>
    <w:bookmarkStart w:id="48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1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51"/>
    <w:bookmarkStart w:id="52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52"/>
    <w:bookmarkStart w:id="53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反应物数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（[2+2]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[4+2]）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15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形成在不同位置</w:t>
      </w:r>
      <w:r>
        <w:rPr>
          <w:rFonts w:ascii="Times New Roman" w:hAnsi="Times New Roman" w:eastAsia="Times New Roman" w:cs="Times New Roman"/>
        </w:rPr>
        <w:t xml:space="preserve"> → σ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末端碳之间成键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电环化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反应条件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（D-A,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（[2+2],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电环化用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4n →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光对旋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4n+2 →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8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6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6"/>
    <w:bookmarkStart w:id="57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[1,3]-H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9"/>
    <w:bookmarkStart w:id="6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A（</w:t>
      </w:r>
      <w:r>
        <w:rPr>
          <w:rStyle w:val="VerbatimChar"/>
          <w:rFonts w:hint="eastAsia" w:ascii="SimSun" w:hAnsi="SimSun" w:eastAsia="SimSun" w:cs="SimSun"/>
        </w:rPr>
        <w:t>含共轭二烯的环己烯衍生物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在加热条件下生成化合物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B，B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再经加热生成最终产物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C。</w:t>
      </w:r>
      <w:r>
        <w:rPr>
          <w:rStyle w:val="VerbatimChar"/>
          <w:rFonts w:hint="eastAsia" w:ascii="SimSun" w:hAnsi="SimSun" w:eastAsia="SimSun" w:cs="SimSun"/>
        </w:rPr>
        <w:t>已知</w:t>
      </w:r>
      <w:r>
        <w:rPr>
          <w:rStyle w:val="VerbatimChar"/>
          <w:rFonts w:ascii="SimSun" w:hAnsi="SimSun" w:eastAsia="SimSun" w:cs="SimSun"/>
        </w:rPr>
        <w:t xml:space="preserve"> A→B </w:t>
      </w:r>
      <w:r>
        <w:rPr>
          <w:rStyle w:val="VerbatimChar"/>
          <w:rFonts w:hint="eastAsia" w:ascii="SimSun" w:hAnsi="SimSun" w:eastAsia="SimSun" w:cs="SimSun"/>
        </w:rPr>
        <w:t xml:space="preserve">为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反应的逆反应</w:t>
      </w:r>
      <w:r>
        <w:rPr>
          <w:rStyle w:val="VerbatimChar"/>
          <w:rFonts w:hint="eastAsia" w:ascii="SimSun" w:hAnsi="SimSun" w:eastAsia="SimSun" w:cs="SimSun"/>
        </w:rPr>
        <w:t>（Retro-D-A），B→C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为分子内</w:t>
      </w:r>
      <w:r>
        <w:rPr>
          <w:rStyle w:val="VerbatimChar"/>
          <w:rFonts w:ascii="SimSun" w:hAnsi="SimSun" w:eastAsia="SimSun" w:cs="SimSun"/>
        </w:rPr>
        <w:t xml:space="preserve"> Diels-Alder </w:t>
      </w:r>
      <w:r>
        <w:rPr>
          <w:rStyle w:val="VerbatimChar"/>
          <w:rFonts w:hint="eastAsia" w:ascii="SimSun" w:hAnsi="SimSun" w:eastAsia="SimSun" w:cs="SimSun"/>
        </w:rPr>
        <w:t>反应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的合理结构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含一个六元环和一个侧链二烯</w:t>
      </w:r>
      <w:r>
        <w:rPr>
          <w:rStyle w:val="VerbatimChar"/>
          <w:rFonts w:hint="eastAsia" w:ascii="SimSun" w:hAnsi="SimSun" w:eastAsia="SimSun" w:cs="SimSun"/>
        </w:rPr>
        <w:t>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</w:t>
      </w:r>
      <w:r>
        <w:rPr>
          <w:rStyle w:val="VerbatimChar"/>
          <w:rFonts w:ascii="SimSun" w:hAnsi="SimSun" w:eastAsia="SimSun" w:cs="SimSun"/>
        </w:rPr>
        <w:t xml:space="preserve"> Retro-D-A </w:t>
      </w:r>
      <w:r>
        <w:rPr>
          <w:rStyle w:val="VerbatimChar"/>
          <w:rFonts w:hint="eastAsia" w:ascii="SimSun" w:hAnsi="SimSun" w:eastAsia="SimSun" w:cs="SimSun"/>
        </w:rPr>
        <w:t>需要高温条件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B→C </w:t>
      </w:r>
      <w:r>
        <w:rPr>
          <w:rStyle w:val="VerbatimChar"/>
          <w:rFonts w:hint="eastAsia" w:ascii="SimSun" w:hAnsi="SimSun" w:eastAsia="SimSun" w:cs="SimSun"/>
        </w:rPr>
        <w:t xml:space="preserve">是分子内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D-A，</w:t>
      </w:r>
      <w:r>
        <w:rPr>
          <w:rStyle w:val="VerbatimChar"/>
          <w:rFonts w:hint="eastAsia" w:ascii="SimSun" w:hAnsi="SimSun" w:eastAsia="SimSun" w:cs="SimSun"/>
        </w:rPr>
        <w:t>预测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的立体化学</w:t>
      </w:r>
      <w:r>
        <w:rPr>
          <w:rStyle w:val="VerbatimChar"/>
          <w:rFonts w:hint="eastAsia" w:ascii="SimSun" w:hAnsi="SimSun" w:eastAsia="SimSun" w:cs="SimSun"/>
        </w:rPr>
        <w:t>（endo/exo）。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D：1,3,5-</w:t>
      </w:r>
      <w:r>
        <w:rPr>
          <w:rStyle w:val="VerbatimChar"/>
          <w:rFonts w:hint="eastAsia" w:ascii="SimSun" w:hAnsi="SimSun" w:eastAsia="SimSun" w:cs="SimSun"/>
        </w:rPr>
        <w:t>环庚三烯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含有三个共轭双键的七元环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判断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在加热条件下是否能发生电环化关环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若能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关环方式是什么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先经光照开环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再加热关环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最终产物是什么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化合物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E（</w:t>
      </w:r>
      <w:r>
        <w:rPr>
          <w:rStyle w:val="VerbatimChar"/>
          <w:rFonts w:hint="eastAsia" w:ascii="SimSun" w:hAnsi="SimSun" w:eastAsia="SimSun" w:cs="SimSun"/>
        </w:rPr>
        <w:t>含二烯和亲双烯体的同一分子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在加热下发生分子内</w:t>
      </w:r>
      <w:r>
        <w:rPr>
          <w:rStyle w:val="VerbatimChar"/>
          <w:rFonts w:ascii="SimSun" w:hAnsi="SimSun" w:eastAsia="SimSun" w:cs="SimSun"/>
        </w:rPr>
        <w:t xml:space="preserve"> D-A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F（</w:t>
      </w:r>
      <w:r>
        <w:rPr>
          <w:rStyle w:val="VerbatimChar"/>
          <w:rFonts w:hint="eastAsia" w:ascii="SimSun" w:hAnsi="SimSun" w:eastAsia="SimSun" w:cs="SimSun"/>
        </w:rPr>
        <w:t>三环化合物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2：F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在光照下发生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 xml:space="preserve">环加成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G（</w:t>
      </w:r>
      <w:r>
        <w:rPr>
          <w:rStyle w:val="VerbatimChar"/>
          <w:rFonts w:hint="eastAsia" w:ascii="SimSun" w:hAnsi="SimSun" w:eastAsia="SimSun" w:cs="SimSun"/>
        </w:rPr>
        <w:t>四环化合物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步骤</w:t>
      </w:r>
      <w:r>
        <w:rPr>
          <w:rStyle w:val="VerbatimChar"/>
          <w:rFonts w:ascii="SimSun" w:hAnsi="SimSun" w:eastAsia="SimSun" w:cs="SimSun"/>
        </w:rPr>
        <w:t xml:space="preserve"> 1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 xml:space="preserve">需要满足什么构象要求才能发生分子内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D-A？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如果</w:t>
      </w:r>
      <w:r>
        <w:rPr>
          <w:rStyle w:val="VerbatimChar"/>
          <w:rFonts w:ascii="SimSun" w:hAnsi="SimSun" w:eastAsia="SimSun" w:cs="SimSun"/>
        </w:rPr>
        <w:t xml:space="preserve"> F </w:t>
      </w:r>
      <w:r>
        <w:rPr>
          <w:rStyle w:val="VerbatimChar"/>
          <w:rFonts w:hint="eastAsia" w:ascii="SimSun" w:hAnsi="SimSun" w:eastAsia="SimSun" w:cs="SimSun"/>
        </w:rPr>
        <w:t xml:space="preserve">中新形成的双键在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环加成中作为烯烃组分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光照下的</w:t>
      </w:r>
      <w:r>
        <w:rPr>
          <w:rStyle w:val="VerbatimChar"/>
          <w:rFonts w:ascii="SimSun" w:hAnsi="SimSun" w:eastAsia="SimSun" w:cs="SimSun"/>
        </w:rPr>
        <w:t xml:space="preserve"> [2+2] </w:t>
      </w:r>
      <w:r>
        <w:rPr>
          <w:rStyle w:val="VerbatimChar"/>
          <w:rFonts w:hint="eastAsia" w:ascii="SimSun" w:hAnsi="SimSun" w:eastAsia="SimSun" w:cs="SimSun"/>
        </w:rPr>
        <w:t>是否允许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画出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的合理结构草图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：E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可以是一个含二烯和丙烯酸酯侧链的环己烯衍生物</w:t>
      </w:r>
      <w:r>
        <w:rPr>
          <w:rStyle w:val="VerbatimChar"/>
          <w:rFonts w:hint="eastAsia" w:ascii="SimSun" w:hAnsi="SimSun" w:eastAsia="SimSun" w:cs="SimSun"/>
        </w:rPr>
        <w:t>）。</w:t>
      </w:r>
    </w:p>
    <w:bookmarkEnd w:id="61"/>
    <w:bookmarkEnd w:id="62"/>
    <w:bookmarkStart w:id="66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5"/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2026-09-19T04:36:29Z</dcterms:created>
  <dcterms:modified xsi:type="dcterms:W3CDTF">2026-09-19T04:36:29Z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