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4-2讲有机立体化学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辨认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R/S、</w:t>
      </w:r>
      <w:r>
        <w:rPr>
          <w:rFonts w:hint="eastAsia" w:ascii="Times New Roman" w:hAnsi="Times New Roman" w:eastAsia="FangSong" w:cs="Times New Roman"/>
          <w:b/>
          <w:bCs/>
        </w:rPr>
        <w:t>识别顺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选择性因果推理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不对称诱导策略设计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为什么这个条件给出这个面选择性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如果换一种策略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产物构型会反转吗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值表预测取代环己烷的优势构象并计算</w:t>
      </w:r>
      <w:r>
        <w:rPr>
          <w:rFonts w:ascii="Times New Roman" w:hAnsi="Times New Roman" w:eastAsia="Times New Roman" w:cs="Times New Roman"/>
        </w:rPr>
        <w:t xml:space="preserve"> equatorial/axial </w:t>
      </w:r>
      <w:r>
        <w:rPr>
          <w:rFonts w:hint="eastAsia" w:ascii="Times New Roman" w:hAnsi="Times New Roman" w:eastAsia="FangSong" w:cs="Times New Roman"/>
        </w:rPr>
        <w:t xml:space="preserve">比例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能判断阻转异构体在室温下是否可拆分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→ 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能从底物构象出发独立应用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模型预测亲核加成的面选择性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螯合模型和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模型的适用条件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助剂和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 xml:space="preserve">环氧化的选择规则预测产物绝对构型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能判断反式共平面要求如何限制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消除和</w:t>
      </w:r>
      <w:r>
        <w:rPr>
          <w:rFonts w:ascii="Times New Roman" w:hAnsi="Times New Roman" w:eastAsia="Times New Roman" w:cs="Times New Roman"/>
        </w:rPr>
        <w:t xml:space="preserve"> Grob </w:t>
      </w:r>
      <w:r>
        <w:rPr>
          <w:rFonts w:hint="eastAsia" w:ascii="Times New Roman" w:hAnsi="Times New Roman" w:eastAsia="FangSong" w:cs="Times New Roman"/>
        </w:rPr>
        <w:t xml:space="preserve">碎裂的区域选择性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和耦合常数分析简单构象问题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立体化学在-2025-竞赛中暴增的分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SimHei" w:cs="Times New Roman"/>
        </w:rPr>
        <w:t xml:space="preserve">竞赛中暴增的分值</w:t>
      </w:r>
    </w:p>
    <w:bookmarkStart w:id="10" w:name="数据冲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数据冲击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2025 </w:t>
      </w:r>
      <w:r>
        <w:rPr>
          <w:rFonts w:hint="eastAsia" w:ascii="Times New Roman" w:hAnsi="Times New Roman" w:eastAsia="FangSong" w:cs="Times New Roman"/>
        </w:rPr>
        <w:t xml:space="preserve">年全国化学竞赛初赛第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氟化学</w:t>
      </w:r>
      <w:r>
        <w:rPr>
          <w:rFonts w:hint="eastAsia" w:ascii="Times New Roman" w:hAnsi="Times New Roman" w:eastAsia="Times New Roman" w:cs="Times New Roman"/>
        </w:rPr>
        <w:t>，~20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四级碳手性中心构建</w:t>
      </w:r>
      <w:r>
        <w:rPr>
          <w:rFonts w:hint="eastAsia" w:ascii="Times New Roman" w:hAnsi="Times New Roman" w:eastAsia="Times New Roman" w:cs="Times New Roman"/>
        </w:rPr>
        <w:t>，29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分独立大题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合计约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FangSong" w:cs="Times New Roman"/>
        </w:rPr>
        <w:t>的立体化学内容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这是近年竞赛中立体化学占比最高的一次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- 2023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R/S + 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- 2024 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~18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构象分析</w:t>
      </w:r>
      <w:r>
        <w:rPr>
          <w:rFonts w:ascii="Times New Roman" w:hAnsi="Times New Roman" w:eastAsia="Times New Roman" w:cs="Times New Roman"/>
        </w:rPr>
        <w:t xml:space="preserve"> + Cram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决赛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立体化学</w:t>
      </w:r>
      <w:r>
        <w:rPr>
          <w:rFonts w:ascii="Times New Roman" w:hAnsi="Times New Roman" w:eastAsia="Times New Roman" w:cs="Times New Roman"/>
          <w:b/>
          <w:bCs/>
        </w:rPr>
        <w:t xml:space="preserve"> ~50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选择性因果链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多步不对称诱导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这意味着什么</w:t>
      </w:r>
      <w:r>
        <w:rPr>
          <w:rFonts w:hint="eastAsia" w:ascii="Times New Roman" w:hAnsi="Times New Roman" w:eastAsia="Times New Roman" w:cs="Times New Roman"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竞赛已经从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你认识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你能从构象预测不对称诱导的结果吗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立体化学不再是基础题的配角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而是压轴题的主角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0"/>
    <w:bookmarkStart w:id="11" w:name="本讲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构象分析深度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立体电子效应</w:t>
      </w:r>
    </w:p>
    <w:p>
      <w:pPr>
        <w:pStyle w:val="Compact"/>
        <w:numPr>
          <w:ilvl w:val="1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值表深度应用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阻转异构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翻转能垒</w:t>
      </w:r>
      <w:r>
        <w:rPr>
          <w:rFonts w:ascii="Times New Roman" w:hAnsi="Times New Roman" w:eastAsia="Times New Roman" w:cs="Times New Roman"/>
        </w:rPr>
        <w:t xml:space="preserve"> + Tc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Grob）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端基效应</w:t>
      </w:r>
      <w:r>
        <w:rPr>
          <w:rFonts w:ascii="Times New Roman" w:hAnsi="Times New Roman" w:eastAsia="Times New Roman" w:cs="Times New Roman"/>
        </w:rPr>
        <w:t xml:space="preserve"> + Baldwin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不对称合成四大策略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Felkin-Anh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Cram </w:t>
      </w:r>
      <w:r>
        <w:rPr>
          <w:rFonts w:hint="eastAsia" w:ascii="Times New Roman" w:hAnsi="Times New Roman" w:eastAsia="FangSong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条件区分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噁唑烷酮三步序列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>不对称环氧化</w:t>
      </w:r>
      <w:r>
        <w:rPr>
          <w:rFonts w:hint="eastAsia" w:ascii="Times New Roman" w:hAnsi="Times New Roman" w:eastAsia="Times New Roman" w:cs="Times New Roman"/>
        </w:rPr>
        <w:t>（Ti-DET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：2025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题拆解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看到立体化学题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这是构象控制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位阻控制还是电子效应控制</w:t>
      </w:r>
      <w:r>
        <w:rPr>
          <w:rFonts w:hint="eastAsia" w:ascii="Times New Roman" w:hAnsi="Times New Roman" w:eastAsia="Times New Roman" w:cs="Times New Roman"/>
        </w:rPr>
        <w:t>？“——</w:t>
      </w:r>
      <w:r>
        <w:rPr>
          <w:rFonts w:hint="eastAsia" w:ascii="Times New Roman" w:hAnsi="Times New Roman" w:eastAsia="FangSong" w:cs="Times New Roman"/>
        </w:rPr>
        <w:t>三个维度层层递进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9" w:name="二构象分析深度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构象分析深度工具</w:t>
      </w:r>
    </w:p>
    <w:bookmarkStart w:id="16" w:name="a-值表定量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A </w:t>
      </w:r>
      <w:r>
        <w:rPr>
          <w:rFonts w:hint="eastAsia" w:ascii="Times New Roman" w:hAnsi="Times New Roman" w:eastAsia="SimHei" w:cs="Times New Roman"/>
        </w:rPr>
        <w:t xml:space="preserve">值表定量应用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12000"/>
            <wp:effectExtent b="0" l="0" r="0" t="0"/>
            <wp:docPr descr="环己烷的椅式构象——平伏键与直立键的区分" title="" id="14" name="Picture"/>
            <a:graphic>
              <a:graphicData uri="http://schemas.openxmlformats.org/drawingml/2006/picture">
                <pic:pic>
                  <pic:nvPicPr>
                    <pic:cNvPr descr="2a4596cad5e2ba8a3da6fbda9475880c563197d073c0b071c1a3e39912dc181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环己烷的椅式构象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（Chair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Conformation）。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碳原子交替排列形成无张力椅式结构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键分为直立键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竖直方向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和平伏键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（equatorial,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略倾斜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取代基在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值定量衡量这一偏好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值的物理意义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-ΔGθ（</w:t>
      </w:r>
      <w:r>
        <w:rPr>
          <w:rFonts w:hint="eastAsia" w:ascii="Times New Roman" w:hAnsi="Times New Roman" w:eastAsia="FangSong" w:cs="Times New Roman"/>
        </w:rPr>
        <w:t>取代基从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翻到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>的自由能变化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取代基越倾向于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298K equatorial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0.5-1.0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~60-65%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2.3-4.6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~85-95%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t-Bu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99.97%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equatorial:axial </w:t>
      </w: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exp(ΔGθ/RT) = </w:t>
      </w:r>
      <w:r>
        <w:rPr>
          <w:rFonts w:hint="eastAsia" w:ascii="Times New Roman" w:hAnsi="Times New Roman" w:eastAsia="Times New Roman" w:cs="Times New Roman"/>
        </w:rPr>
        <w:t>exp(A/RT)（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axial → equatorial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Keq/(1 + Keq)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= 7.3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占比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exp(7.3/(8.314 × 0.001 × </w:t>
      </w:r>
      <w:r>
        <w:rPr>
          <w:rFonts w:hint="eastAsia" w:ascii="Times New Roman" w:hAnsi="Times New Roman" w:eastAsia="Times New Roman" w:cs="Times New Roman"/>
        </w:rPr>
        <w:t>298))—</w:t>
      </w:r>
      <w:r>
        <w:rPr>
          <w:rFonts w:hint="eastAsia" w:ascii="Times New Roman" w:hAnsi="Times New Roman" w:eastAsia="FangSong" w:cs="Times New Roman"/>
        </w:rPr>
        <w:t>注意单位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kJ/mol，R</w:t>
      </w:r>
      <w:r>
        <w:rPr>
          <w:rFonts w:ascii="Times New Roman" w:hAnsi="Times New Roman" w:eastAsia="Times New Roman" w:cs="Times New Roman"/>
        </w:rPr>
        <w:t xml:space="preserve"> = 0.008314 kJ/(mol·K)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Keq = exp(7.3/(0.008314 × 298)) = exp(7.3/2.478) = exp(2.95) ≈ 19.1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equatorial% = 19.1/20.1 × 100% ≈ 95%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实际上更精确值约为</w:t>
      </w:r>
      <w:r>
        <w:rPr>
          <w:rFonts w:ascii="Times New Roman" w:hAnsi="Times New Roman" w:eastAsia="Times New Roman" w:cs="Times New Roman"/>
        </w:rPr>
        <w:t xml:space="preserve"> 97%。</w:t>
      </w: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在室温下约</w:t>
      </w:r>
      <w:r>
        <w:rPr>
          <w:rFonts w:ascii="Times New Roman" w:hAnsi="Times New Roman" w:eastAsia="Times New Roman" w:cs="Times New Roman"/>
        </w:rPr>
        <w:t xml:space="preserve"> 95-97%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t-Bu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构象锁定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t-Bu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≈ 20 kJ/mol → equatorial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99.97%。</w:t>
      </w:r>
      <w:r>
        <w:rPr>
          <w:rFonts w:hint="eastAsia" w:ascii="Times New Roman" w:hAnsi="Times New Roman" w:eastAsia="FangSong" w:cs="Times New Roman"/>
        </w:rPr>
        <w:t>这意味着引入</w:t>
      </w:r>
      <w:r>
        <w:rPr>
          <w:rFonts w:ascii="Times New Roman" w:hAnsi="Times New Roman" w:eastAsia="Times New Roman" w:cs="Times New Roman"/>
        </w:rPr>
        <w:t xml:space="preserve"> t-Bu </w:t>
      </w:r>
      <w:r>
        <w:rPr>
          <w:rFonts w:hint="eastAsia" w:ascii="Times New Roman" w:hAnsi="Times New Roman" w:eastAsia="FangSong" w:cs="Times New Roman"/>
        </w:rPr>
        <w:t>可以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环己烷的构象</w:t>
      </w:r>
      <w:r>
        <w:rPr>
          <w:rFonts w:hint="eastAsia" w:ascii="Times New Roman" w:hAnsi="Times New Roman" w:eastAsia="Times New Roman" w:cs="Times New Roman"/>
        </w:rPr>
        <w:t>——t-Bu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环不再翻转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这是合成化学中常用的构象锁定工具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值代表的是取代基在环己烷上的构象偏好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不是它的位阻大小</w:t>
      </w:r>
      <w:r>
        <w:rPr>
          <w:rFonts w:hint="eastAsia" w:ascii="Times New Roman" w:hAnsi="Times New Roman" w:eastAsia="Times New Roman" w:cs="Times New Roman"/>
        </w:rPr>
        <w:t>。OH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（2.3-4.6）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Me（7.3）</w:t>
      </w:r>
      <w:r>
        <w:rPr>
          <w:rFonts w:hint="eastAsia" w:ascii="Times New Roman" w:hAnsi="Times New Roman" w:eastAsia="FangSong" w:cs="Times New Roman"/>
        </w:rPr>
        <w:t>不是因为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FangSong" w:cs="Times New Roman"/>
        </w:rPr>
        <w:t xml:space="preserve">位时与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双轴位阻的相互作用不同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可通过旋转避开部分位阻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（~0.5），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规则效应也会影响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值表时注意</w:t>
      </w:r>
      <w:r>
        <w:rPr>
          <w:rFonts w:hint="eastAsia"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不是纯位阻数据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中环跨环张力-阻转异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中环跨环张力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阻转异构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中环</w:t>
      </w:r>
      <w:r>
        <w:rPr>
          <w:rFonts w:hint="eastAsia" w:ascii="Times New Roman" w:hAnsi="Times New Roman" w:eastAsia="Times New Roman" w:cs="Times New Roman"/>
          <w:b/>
          <w:bCs/>
        </w:rPr>
        <w:t>（7-11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是无张力的理想椅式构象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环戊烷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有较小</w:t>
      </w:r>
      <w:r>
        <w:rPr>
          <w:rFonts w:ascii="Times New Roman" w:hAnsi="Times New Roman" w:eastAsia="Times New Roman" w:cs="Times New Roman"/>
        </w:rPr>
        <w:t xml:space="preserve"> Pitzer </w:t>
      </w:r>
      <w:r>
        <w:rPr>
          <w:rFonts w:hint="eastAsia" w:ascii="Times New Roman" w:hAnsi="Times New Roman" w:eastAsia="FangSong" w:cs="Times New Roman"/>
        </w:rPr>
        <w:t>张力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信封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扭曲构象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7-11 </w:t>
      </w:r>
      <w:r>
        <w:rPr>
          <w:rFonts w:hint="eastAsia" w:ascii="Times New Roman" w:hAnsi="Times New Roman" w:eastAsia="FangSong" w:cs="Times New Roman"/>
          <w:b/>
          <w:bCs/>
        </w:rPr>
        <w:t xml:space="preserve">元环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跨环张力</w:t>
      </w:r>
      <w:r>
        <w:rPr>
          <w:rFonts w:hint="eastAsia" w:ascii="Times New Roman" w:hAnsi="Times New Roman" w:eastAsia="Times New Roman" w:cs="Times New Roman"/>
        </w:rPr>
        <w:t>（transannular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strain）</w:t>
      </w:r>
      <w:r>
        <w:rPr>
          <w:rFonts w:hint="eastAsia" w:ascii="Times New Roman" w:hAnsi="Times New Roman" w:eastAsia="FangSong" w:cs="Times New Roman"/>
        </w:rPr>
        <w:t>显著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非键原子之间的空间排斥导致环不稳定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跨环反应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中环化合物中空间接近的基团可发生分子内反应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即使它们在常规结构式中看似远离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阻转异构</w:t>
      </w:r>
      <w:r>
        <w:rPr>
          <w:rFonts w:hint="eastAsia" w:ascii="Times New Roman" w:hAnsi="Times New Roman" w:eastAsia="Times New Roman" w:cs="Times New Roman"/>
          <w:b/>
          <w:bCs/>
        </w:rPr>
        <w:t>（Atropisomerism）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由于单键旋转受阻产生的轴手性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BINAP</w:t>
      </w:r>
      <w:r>
        <w:rPr>
          <w:rFonts w:hint="eastAsia" w:ascii="Times New Roman" w:hAnsi="Times New Roman" w:eastAsia="Times New Roman" w:cs="Times New Roman"/>
        </w:rPr>
        <w:t>（2,2’-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二苯基膦基</w:t>
      </w:r>
      <w:r>
        <w:rPr>
          <w:rFonts w:hint="eastAsia" w:ascii="Times New Roman" w:hAnsi="Times New Roman" w:eastAsia="Times New Roman" w:cs="Times New Roman"/>
        </w:rPr>
        <w:t>)-1,1’-</w:t>
      </w:r>
      <w:r>
        <w:rPr>
          <w:rFonts w:hint="eastAsia" w:ascii="Times New Roman" w:hAnsi="Times New Roman" w:eastAsia="FangSong" w:cs="Times New Roman"/>
        </w:rPr>
        <w:t>联萘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翻转能垒决定能否拆分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ascii="Times New Roman" w:hAnsi="Times New Roman" w:eastAsia="Times New Roman" w:cs="Times New Roman"/>
        </w:rPr>
        <w:t xml:space="preserve"> &gt; 100 kJ/mol ≈ </w:t>
      </w:r>
      <w:r>
        <w:rPr>
          <w:rFonts w:hint="eastAsia" w:ascii="Times New Roman" w:hAnsi="Times New Roman" w:eastAsia="FangSong" w:cs="Times New Roman"/>
        </w:rPr>
        <w:t xml:space="preserve">室温下可分离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翻转能垒速查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翻转能垒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室温可拆分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极快互变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40-170（</w:t>
            </w:r>
            <w:r>
              <w:rPr>
                <w:rFonts w:hint="eastAsia" w:ascii="Times New Roman" w:hAnsi="Times New Roman" w:eastAsia="FangSong" w:cs="Times New Roman"/>
              </w:rPr>
              <w:t>依取代基定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动态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能否拆分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先算翻转能垒</w:t>
      </w:r>
      <w:r>
        <w:rPr>
          <w:rFonts w:hint="eastAsia" w:ascii="Times New Roman" w:hAnsi="Times New Roman" w:eastAsia="Times New Roman" w:cs="Times New Roman"/>
        </w:rPr>
        <w:t>，&gt;</w:t>
      </w:r>
      <w:r>
        <w:rPr>
          <w:rFonts w:ascii="Times New Roman" w:hAnsi="Times New Roman" w:eastAsia="Times New Roman" w:cs="Times New Roman"/>
        </w:rPr>
        <w:t xml:space="preserve"> 100 kJ/mol </w:t>
      </w:r>
      <w:r>
        <w:rPr>
          <w:rFonts w:hint="eastAsia" w:ascii="Times New Roman" w:hAnsi="Times New Roman" w:eastAsia="FangSong" w:cs="Times New Roman"/>
        </w:rPr>
        <w:t>大致可拆分</w:t>
      </w:r>
      <w:r>
        <w:rPr>
          <w:rFonts w:hint="eastAsia" w:ascii="Times New Roman" w:hAnsi="Times New Roman" w:eastAsia="Times New Roman" w:cs="Times New Roman"/>
        </w:rPr>
        <w:t>，&lt;</w:t>
      </w:r>
      <w:r>
        <w:rPr>
          <w:rFonts w:ascii="Times New Roman" w:hAnsi="Times New Roman" w:eastAsia="Times New Roman" w:cs="Times New Roman"/>
        </w:rPr>
        <w:t xml:space="preserve"> 50 kJ/mol </w:t>
      </w:r>
      <w:r>
        <w:rPr>
          <w:rFonts w:hint="eastAsia" w:ascii="Times New Roman" w:hAnsi="Times New Roman" w:eastAsia="FangSong" w:cs="Times New Roman"/>
        </w:rPr>
        <w:t>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中间值需具体分析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低温色谱可能可行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动态立体化学从能垒看构型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动态立体化学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从能垒看构型稳定性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动态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法测翻转能垒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Tc（</w:t>
      </w:r>
      <w:r>
        <w:rPr>
          <w:rFonts w:ascii="Times New Roman" w:hAnsi="Times New Roman" w:eastAsia="Times New Roman" w:cs="Times New Roman"/>
        </w:rPr>
        <w:t xml:space="preserve"> coalescence </w:t>
      </w:r>
      <w:r>
        <w:rPr>
          <w:rFonts w:hint="eastAsia" w:ascii="Times New Roman" w:hAnsi="Times New Roman" w:eastAsia="Times New Roman" w:cs="Times New Roman"/>
        </w:rPr>
        <w:t>temperature，</w:t>
      </w:r>
      <w:r>
        <w:rPr>
          <w:rFonts w:hint="eastAsia" w:ascii="Times New Roman" w:hAnsi="Times New Roman" w:eastAsia="FangSong" w:cs="Times New Roman"/>
        </w:rPr>
        <w:t>聚并温度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两个交换位点的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信号合并为一个宽峰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 xml:space="preserve">和化学位移差</w:t>
      </w:r>
      <w:r>
        <w:rPr>
          <w:rFonts w:ascii="Times New Roman" w:hAnsi="Times New Roman" w:eastAsia="Times New Roman" w:cs="Times New Roman"/>
        </w:rPr>
        <w:t xml:space="preserve"> Δν </w:t>
      </w:r>
      <w:r>
        <w:rPr>
          <w:rFonts w:hint="eastAsia" w:ascii="Times New Roman" w:hAnsi="Times New Roman" w:eastAsia="FangSong" w:cs="Times New Roman"/>
        </w:rPr>
        <w:t>计算能垒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ΔG‡ = RTc × [22.96 + ln(Tc/Δν)]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竞赛不要求精确计算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Tc </w:t>
      </w:r>
      <w:r>
        <w:rPr>
          <w:rFonts w:hint="eastAsia" w:ascii="Times New Roman" w:hAnsi="Times New Roman" w:eastAsia="FangSong" w:cs="Times New Roman"/>
          <w:b/>
          <w:bCs/>
        </w:rPr>
        <w:t>越高</w:t>
      </w:r>
      <w:r>
        <w:rPr>
          <w:rFonts w:hint="eastAsia" w:ascii="Times New Roman" w:hAnsi="Times New Roman" w:eastAsia="Times New Roman" w:cs="Times New Roman"/>
          <w:b/>
          <w:bCs/>
        </w:rPr>
        <w:t>、Δν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越大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翻转能垒越高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构型越稳定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竞赛经典对比</w:t>
      </w:r>
      <w:r>
        <w:rPr>
          <w:rFonts w:hint="eastAsia" w:ascii="Times New Roman" w:hAnsi="Times New Roman" w:eastAsia="Times New Roman" w:cs="Times New Roman"/>
          <w:b/>
          <w:bCs/>
        </w:rPr>
        <w:t>——N</w:t>
      </w:r>
      <w:r>
        <w:rPr>
          <w:rFonts w:ascii="Times New Roman" w:hAnsi="Times New Roman" w:eastAsia="Times New Roman" w:cs="Times New Roman"/>
          <w:b/>
          <w:bCs/>
        </w:rPr>
        <w:t xml:space="preserve"> vs P </w:t>
      </w:r>
      <w:r>
        <w:rPr>
          <w:rFonts w:hint="eastAsia" w:ascii="Times New Roman" w:hAnsi="Times New Roman" w:eastAsia="FangSong" w:cs="Times New Roman"/>
          <w:b/>
          <w:bCs/>
        </w:rPr>
        <w:t xml:space="preserve">翻转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胺</w:t>
      </w:r>
      <w:r>
        <w:rPr>
          <w:rFonts w:hint="eastAsia" w:ascii="Times New Roman" w:hAnsi="Times New Roman" w:eastAsia="Times New Roman" w:cs="Times New Roman"/>
        </w:rPr>
        <w:t>（NR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快速翻转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室温下不可拆分对映体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原子上的孤对电子让翻转通过平面中间体轻松完成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膦</w:t>
      </w:r>
      <w:r>
        <w:rPr>
          <w:rFonts w:hint="eastAsia" w:ascii="Times New Roman" w:hAnsi="Times New Roman" w:eastAsia="Times New Roman" w:cs="Times New Roman"/>
        </w:rPr>
        <w:t>（PR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翻转很慢</w:t>
      </w:r>
      <w:r>
        <w:rPr>
          <w:rFonts w:hint="eastAsia" w:ascii="Times New Roman" w:hAnsi="Times New Roman" w:eastAsia="Times New Roman" w:cs="Times New Roman"/>
        </w:rPr>
        <w:t>（~132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轨道重叠差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平面过渡态不稳定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所有分子都在动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但动态立体化学特指那些</w:t>
      </w:r>
      <w:r>
        <w:rPr>
          <w:rFonts w:hint="eastAsia" w:ascii="Times New Roman" w:hAnsi="Times New Roman" w:eastAsia="FangSong" w:cs="Times New Roman"/>
          <w:b/>
          <w:bCs/>
        </w:rPr>
        <w:t xml:space="preserve">翻转能垒足够高到能影响实验结果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烷基胺的氮翻转极快</w:t>
      </w:r>
      <w:r>
        <w:rPr>
          <w:rFonts w:hint="eastAsia" w:ascii="Times New Roman" w:hAnsi="Times New Roman" w:eastAsia="Times New Roman" w:cs="Times New Roman"/>
        </w:rPr>
        <w:t>（~25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时间尺度上看到的是平均信号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分子会动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互变快到不可分辨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动态立体化学关注的是</w:t>
      </w:r>
      <w:r>
        <w:rPr>
          <w:rFonts w:hint="eastAsia" w:ascii="Times New Roman" w:hAnsi="Times New Roman" w:eastAsia="FangSong" w:cs="Times New Roman"/>
          <w:b/>
          <w:bCs/>
        </w:rPr>
        <w:t xml:space="preserve">能垒是否在</w:t>
      </w:r>
      <w:r>
        <w:rPr>
          <w:rFonts w:ascii="Times New Roman" w:hAnsi="Times New Roman" w:eastAsia="Times New Roman" w:cs="Times New Roman"/>
          <w:b/>
          <w:bCs/>
        </w:rPr>
        <w:t xml:space="preserve"> NMR/Lab </w:t>
      </w:r>
      <w:r>
        <w:rPr>
          <w:rFonts w:hint="eastAsia" w:ascii="Times New Roman" w:hAnsi="Times New Roman" w:eastAsia="FangSong" w:cs="Times New Roman"/>
          <w:b/>
          <w:bCs/>
        </w:rPr>
        <w:t xml:space="preserve">时间尺度上可观测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不是分子动不动的问题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是动得够不够快的问题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三立体电子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立体电子效应</w:t>
      </w:r>
    </w:p>
    <w:bookmarkStart w:id="20" w:name="反式共平面e2-消除的硬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消除的硬约束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E2 </w:t>
      </w:r>
      <w:r>
        <w:rPr>
          <w:rFonts w:hint="eastAsia" w:ascii="Times New Roman" w:hAnsi="Times New Roman" w:eastAsia="FangSong" w:cs="Times New Roman"/>
          <w:b/>
          <w:bCs/>
        </w:rPr>
        <w:t xml:space="preserve">消除的唯一构象要求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与离去基团必须处于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Times New Roman" w:cs="Times New Roman"/>
        </w:rPr>
        <w:t>（anti-periplanar），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E2——</w:t>
      </w:r>
      <w:r>
        <w:rPr>
          <w:rFonts w:hint="eastAsia" w:ascii="Times New Roman" w:hAnsi="Times New Roman" w:eastAsia="FangSong" w:cs="Times New Roman"/>
          <w:b/>
          <w:bCs/>
        </w:rPr>
        <w:t>经典考点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+ 2-a-H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直立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直立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1-e-X + 2-e-H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键时才能发生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必须通过环翻转将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Grob </w:t>
      </w:r>
      <w:r>
        <w:rPr>
          <w:rFonts w:hint="eastAsia" w:ascii="Times New Roman" w:hAnsi="Times New Roman" w:eastAsia="FangSong" w:cs="Times New Roman"/>
          <w:b/>
          <w:bCs/>
        </w:rPr>
        <w:t xml:space="preserve">碎裂化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反式共平面的另一个重要应用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二官能化底物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羟基卤化物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在反式共平面构象下发生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需要同样满足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180°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题先画椅式构象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是否处于双轴配置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永远不凭空猜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端基效应anomeric-effec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（Anomeric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Effect）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在含杂原子的环状化合物中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电负性取代基倾向于占据</w:t>
      </w:r>
      <w:r>
        <w:rPr>
          <w:rFonts w:hint="eastAsia" w:ascii="Times New Roman" w:hAnsi="Times New Roman" w:eastAsia="FangSong" w:cs="Times New Roman"/>
          <w:b/>
          <w:bCs/>
        </w:rPr>
        <w:t xml:space="preserve">轴向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值预测相反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葡萄糖的异头碳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equatorial（A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值预测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端基效应使轴向反更稳定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端基效应的轨道解释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→ σ* </w:t>
      </w:r>
      <w:r>
        <w:rPr>
          <w:rFonts w:hint="eastAsia" w:ascii="Times New Roman" w:hAnsi="Times New Roman" w:eastAsia="FangSong" w:cs="Times New Roman"/>
        </w:rPr>
        <w:t xml:space="preserve">稳定化作用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环内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的孤对电子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异头基的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σ*（C-OR）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孤对电子与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轨道呈反式共平面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最大稳定化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equatorial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无此轨道重叠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糖的异头碳偏好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”O-C-O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轴向偏好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稳定性趋势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O）:</w:t>
      </w:r>
      <w:r>
        <w:rPr>
          <w:rFonts w:ascii="Times New Roman" w:hAnsi="Times New Roman" w:eastAsia="Times New Roman" w:cs="Times New Roman"/>
        </w:rPr>
        <w:t xml:space="preserve"> equatorial ≈ </w:t>
      </w:r>
      <w:r>
        <w:rPr>
          <w:rFonts w:hint="eastAsia" w:ascii="Times New Roman" w:hAnsi="Times New Roman" w:eastAsia="Times New Roman" w:cs="Times New Roman"/>
        </w:rPr>
        <w:t>axial（</w:t>
      </w:r>
      <w:r>
        <w:rPr>
          <w:rFonts w:hint="eastAsia" w:ascii="Times New Roman" w:hAnsi="Times New Roman" w:eastAsia="FangSong" w:cs="Times New Roman"/>
        </w:rPr>
        <w:t>溶剂化效应补偿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axial &gt; </w:t>
      </w:r>
      <w:r>
        <w:rPr>
          <w:rFonts w:hint="eastAsia" w:ascii="Times New Roman" w:hAnsi="Times New Roman" w:eastAsia="Times New Roman" w:cs="Times New Roman"/>
        </w:rPr>
        <w:t>equatorial（</w:t>
      </w:r>
      <w:r>
        <w:rPr>
          <w:rFonts w:hint="eastAsia" w:ascii="Times New Roman" w:hAnsi="Times New Roman" w:eastAsia="FangSong" w:cs="Times New Roman"/>
        </w:rPr>
        <w:t>端基效应主导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</w:t>
      </w:r>
      <w:r>
        <w:rPr>
          <w:rFonts w:ascii="Times New Roman" w:hAnsi="Times New Roman" w:eastAsia="Times New Roman" w:cs="Times New Roman"/>
        </w:rPr>
        <w:t xml:space="preserve"> ~5-15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bookmarkEnd w:id="21"/>
    <w:bookmarkStart w:id="22" w:name="baldwin-规则环化的立体电子约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Baldwin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环化的立体电子约束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Baldwin </w:t>
      </w:r>
      <w:r>
        <w:rPr>
          <w:rFonts w:hint="eastAsia" w:ascii="Times New Roman" w:hAnsi="Times New Roman" w:eastAsia="FangSong" w:cs="Times New Roman"/>
        </w:rPr>
        <w:t xml:space="preserve">规则预测哪些环化反应是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立体电子允许的</w:t>
      </w:r>
      <w:r>
        <w:rPr>
          <w:rFonts w:hint="eastAsia" w:ascii="Times New Roman" w:hAnsi="Times New Roman" w:eastAsia="Times New Roman" w:cs="Times New Roman"/>
        </w:rPr>
        <w:t>（favored）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禁阻的</w:t>
      </w:r>
      <w:r>
        <w:rPr>
          <w:rFonts w:hint="eastAsia" w:ascii="Times New Roman" w:hAnsi="Times New Roman" w:eastAsia="Times New Roman" w:cs="Times New Roman"/>
        </w:rPr>
        <w:t xml:space="preserve">（disfavored）。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环化产物中的碳链长度和进攻角度必须满足成键轨道的几何要求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常见模式速查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5-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6-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7-</w:t>
            </w:r>
            <w:r>
              <w:rPr>
                <w:rFonts w:hint="eastAsia" w:ascii="Times New Roman" w:hAnsi="Times New Roman" w:eastAsia="SimHei" w:cs="Times New Roman"/>
                <w:b/>
              </w:rPr>
              <w:t>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（5-endo-trig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立体电子不利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规则只要求知道常用模式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最多的考的是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竞赛不会考生僻的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四不对称合成四大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不对称合成四大策略</w:t>
      </w:r>
    </w:p>
    <w:bookmarkStart w:id="27" w:name="felkin-anh-模型α-手性醛酮亲核加成的面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Felkin-Anh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——α-</w:t>
      </w:r>
      <w:r>
        <w:rPr>
          <w:rFonts w:hint="eastAsia" w:ascii="Times New Roman" w:hAnsi="Times New Roman" w:eastAsia="SimHei" w:cs="Times New Roman"/>
        </w:rPr>
        <w:t>手性醛酮亲核加成的面选择性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Felkin-Anh 模型的立体化学基础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。Felkin-Anh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模型基于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手性羰基化合物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Newman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投影将最大基团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垂直于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C=O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平面放置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亲核试剂从位阻最小的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侧进攻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这是预测非配位条件下亲核加成面选择性的核心模型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非配位亲核试剂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无螯合金属时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画</w:t>
      </w:r>
      <w:r>
        <w:rPr>
          <w:rFonts w:ascii="Times New Roman" w:hAnsi="Times New Roman" w:eastAsia="Times New Roman" w:cs="Times New Roman"/>
          <w:b/>
          <w:bCs/>
        </w:rPr>
        <w:t xml:space="preserve"> Newman </w:t>
      </w:r>
      <w:r>
        <w:rPr>
          <w:rFonts w:hint="eastAsia" w:ascii="Times New Roman" w:hAnsi="Times New Roman" w:eastAsia="FangSong" w:cs="Times New Roman"/>
          <w:b/>
          <w:bCs/>
        </w:rPr>
        <w:t xml:space="preserve">投影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Cα–C=O </w:t>
      </w:r>
      <w:r>
        <w:rPr>
          <w:rFonts w:hint="eastAsia" w:ascii="Times New Roman" w:hAnsi="Times New Roman" w:eastAsia="FangSong" w:cs="Times New Roman"/>
        </w:rPr>
        <w:t>键观看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将最大基团</w:t>
      </w:r>
      <w:r>
        <w:rPr>
          <w:rFonts w:hint="eastAsia" w:ascii="Times New Roman" w:hAnsi="Times New Roman" w:eastAsia="Times New Roman" w:cs="Times New Roman"/>
        </w:rPr>
        <w:t>（L）、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（M）、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标出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确定最优构象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（L）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！）；</w:t>
      </w:r>
      <w:r>
        <w:rPr>
          <w:rFonts w:hint="eastAsia" w:ascii="Times New Roman" w:hAnsi="Times New Roman" w:eastAsia="FangSong" w:cs="Times New Roman"/>
        </w:rPr>
        <w:t>中等基团</w:t>
      </w:r>
      <w:r>
        <w:rPr>
          <w:rFonts w:hint="eastAsia" w:ascii="Times New Roman" w:hAnsi="Times New Roman" w:eastAsia="Times New Roman" w:cs="Times New Roman"/>
        </w:rPr>
        <w:t>（M）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氧在同一侧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较小位阻面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判断进攻面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位阻最小的面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所在的那一侧进攻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产物构型由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侧进攻决定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C=O？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——Felkin </w:t>
      </w:r>
      <w:r>
        <w:rPr>
          <w:rFonts w:hint="eastAsia" w:ascii="Times New Roman" w:hAnsi="Times New Roman" w:eastAsia="FangSong" w:cs="Times New Roman"/>
        </w:rPr>
        <w:t>原始模型的修正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如果与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基团产生位阻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轨道不冲突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ascii="Times New Roman" w:hAnsi="Times New Roman" w:eastAsia="Times New Roman" w:cs="Times New Roman"/>
        </w:rPr>
        <w:t xml:space="preserve"> M/S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最远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 xml:space="preserve">预测主产物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苯基丙醛</w:t>
      </w:r>
      <w:r>
        <w:rPr>
          <w:rFonts w:hint="eastAsia" w:ascii="Times New Roman" w:hAnsi="Times New Roman" w:eastAsia="Times New Roman" w:cs="Times New Roman"/>
        </w:rPr>
        <w:t>：Ph-CH(CH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)-CHO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>L = Ph, M =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 = H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Felkin-Anh：Ph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垂直纸面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氧同侧</w:t>
      </w:r>
      <w:r>
        <w:rPr>
          <w:rFonts w:ascii="Times New Roman" w:hAnsi="Times New Roman" w:eastAsia="Times New Roman" w:cs="Times New Roman"/>
        </w:rPr>
        <w:t xml:space="preserve"> → H </w:t>
      </w:r>
      <w:r>
        <w:rPr>
          <w:rFonts w:hint="eastAsia" w:ascii="Times New Roman" w:hAnsi="Times New Roman" w:eastAsia="FangSong" w:cs="Times New Roman"/>
        </w:rPr>
        <w:t xml:space="preserve">在另一侧</w:t>
      </w:r>
    </w:p>
    <w:p>
      <w:pPr>
        <w:pStyle w:val="Compact"/>
        <w:numPr>
          <w:ilvl w:val="1"/>
          <w:numId w:val="100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H（S）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新手性中心的绝对构型需按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产物绝对构型的判断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根据进攻方向和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的平面关系确定产物的手性中心构型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建议手动画图练习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Felkin-Anh </w:t>
      </w:r>
      <w:r>
        <w:rPr>
          <w:rFonts w:hint="eastAsia" w:ascii="Times New Roman" w:hAnsi="Times New Roman" w:eastAsia="FangSong" w:cs="Times New Roman"/>
          <w:b/>
          <w:bCs/>
        </w:rPr>
        <w:t>模型的核心不是背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产物是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S”，</w:t>
      </w:r>
      <w:r>
        <w:rPr>
          <w:rFonts w:hint="eastAsia" w:ascii="Times New Roman" w:hAnsi="Times New Roman" w:eastAsia="FangSong" w:cs="Times New Roman"/>
          <w:b/>
          <w:bCs/>
        </w:rPr>
        <w:t>而是掌握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ascii="Times New Roman" w:hAnsi="Times New Roman" w:eastAsia="Times New Roman" w:cs="Times New Roman"/>
          <w:b/>
          <w:bCs/>
        </w:rPr>
        <w:t xml:space="preserve"> Newman → </w:t>
      </w:r>
      <w:r>
        <w:rPr>
          <w:rFonts w:hint="eastAsia" w:ascii="Times New Roman" w:hAnsi="Times New Roman" w:eastAsia="FangSong" w:cs="Times New Roman"/>
          <w:b/>
          <w:bCs/>
        </w:rPr>
        <w:t xml:space="preserve">放</w:t>
      </w:r>
      <w:r>
        <w:rPr>
          <w:rFonts w:ascii="Times New Roman" w:hAnsi="Times New Roman" w:eastAsia="Times New Roman" w:cs="Times New Roman"/>
          <w:b/>
          <w:bCs/>
        </w:rPr>
        <w:t xml:space="preserve"> L 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找最小位阻面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的三步推导过程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7"/>
    <w:bookmarkStart w:id="28" w:name="cram-螯合模型有螯合金属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Cram </w:t>
      </w:r>
      <w:r>
        <w:rPr>
          <w:rFonts w:hint="eastAsia" w:ascii="Times New Roman" w:hAnsi="Times New Roman" w:eastAsia="SimHei" w:cs="Times New Roman"/>
        </w:rPr>
        <w:t>螯合模型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有螯合金属时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含配位杂原子</w:t>
      </w:r>
      <w:r>
        <w:rPr>
          <w:rFonts w:hint="eastAsia" w:ascii="Times New Roman" w:hAnsi="Times New Roman" w:eastAsia="Times New Roman" w:cs="Times New Roman"/>
        </w:rPr>
        <w:t xml:space="preserve">（-OH,</w:t>
      </w:r>
      <w:r>
        <w:rPr>
          <w:rFonts w:ascii="Times New Roman" w:hAnsi="Times New Roman" w:eastAsia="Times New Roman" w:cs="Times New Roman"/>
        </w:rPr>
        <w:t xml:space="preserve"> -OR,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-OAc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有螯合金属存在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Cram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螯合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无螯合金属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有螯合金属</w:t>
            </w:r>
            <w:r>
              <w:rPr>
                <w:rFonts w:hint="eastAsia" w:ascii="Times New Roman" w:hAnsi="Times New Roman" w:eastAsia="Times New Roman" w:cs="Times New Roman"/>
              </w:rPr>
              <w:t>（Mg,</w:t>
            </w:r>
            <w:r>
              <w:rPr>
                <w:rFonts w:ascii="Times New Roman" w:hAnsi="Times New Roman" w:eastAsia="Times New Roman" w:cs="Times New Roman"/>
              </w:rPr>
              <w:t xml:space="preserve"> Ti, Zn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任何基团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ascii="Times New Roman" w:hAnsi="Times New Roman" w:eastAsia="Times New Roman" w:cs="Times New Roman"/>
              </w:rPr>
              <w:t xml:space="preserve"> 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配位杂原子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构象决定因素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金属螯合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锁定构象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Felkin-Anh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螯合机理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金属离子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底物构象被锁定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C=O </w:t>
      </w:r>
      <w:r>
        <w:rPr>
          <w:rFonts w:hint="eastAsia" w:ascii="Times New Roman" w:hAnsi="Times New Roman" w:eastAsia="FangSong" w:cs="Times New Roman"/>
        </w:rPr>
        <w:t>的一个面被配位的金属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配体屏蔽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产物构型取决于螯合物的具体几何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螯合模型需要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位有配位杂原子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位只有烷基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O/N </w:t>
      </w:r>
      <w:r>
        <w:rPr>
          <w:rFonts w:hint="eastAsia" w:ascii="Times New Roman" w:hAnsi="Times New Roman" w:eastAsia="FangSong" w:cs="Times New Roman"/>
        </w:rPr>
        <w:t>等配位原子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试剂也走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有金属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有配位原子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螯合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位有无配位原子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再看有无螯合金属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无金属</w:t>
      </w:r>
      <w:r>
        <w:rPr>
          <w:rFonts w:ascii="Times New Roman" w:hAnsi="Times New Roman" w:eastAsia="Times New Roman" w:cs="Times New Roman"/>
        </w:rPr>
        <w:t xml:space="preserve"> → Felkin-Anh。</w:t>
      </w:r>
    </w:p>
    <w:bookmarkEnd w:id="28"/>
    <w:bookmarkStart w:id="29" w:name="evans-助剂手性噁唑烷酮的不对称烷基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Evans </w:t>
      </w:r>
      <w:r>
        <w:rPr>
          <w:rFonts w:hint="eastAsia" w:ascii="Times New Roman" w:hAnsi="Times New Roman" w:eastAsia="SimHei" w:cs="Times New Roman"/>
        </w:rPr>
        <w:t>助剂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手性噁唑烷酮的不对称烷基化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助剂的核心逻辑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酰化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将酰氯</w:t>
      </w:r>
      <w:r>
        <w:rPr>
          <w:rFonts w:hint="eastAsia" w:ascii="Times New Roman" w:hAnsi="Times New Roman" w:eastAsia="Times New Roman" w:cs="Times New Roman"/>
        </w:rPr>
        <w:t>（RCH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COCl）</w:t>
      </w:r>
      <w:r>
        <w:rPr>
          <w:rFonts w:hint="eastAsia" w:ascii="Times New Roman" w:hAnsi="Times New Roman" w:eastAsia="FangSong" w:cs="Times New Roman"/>
        </w:rPr>
        <w:t>连接到噁唑烷酮手性助剂的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—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R’X </w:t>
      </w:r>
      <w:r>
        <w:rPr>
          <w:rFonts w:hint="eastAsia" w:ascii="Times New Roman" w:hAnsi="Times New Roman" w:eastAsia="FangSong" w:cs="Times New Roman"/>
        </w:rPr>
        <w:t xml:space="preserve">亲电烷基化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—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水解脱除助剂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通常是苄基或异丙基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屏蔽了烯醇的一个面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烯醇负离子的面选择性由助剂控制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烷基化试剂从屏蔽较少的</w:t>
      </w:r>
      <w:r>
        <w:rPr>
          <w:rFonts w:ascii="Times New Roman" w:hAnsi="Times New Roman" w:eastAsia="Times New Roman" w:cs="Times New Roman"/>
          <w:b/>
          <w:bCs/>
        </w:rPr>
        <w:t xml:space="preserve"> C=O </w:t>
      </w:r>
      <w:r>
        <w:rPr>
          <w:rFonts w:hint="eastAsia" w:ascii="Times New Roman" w:hAnsi="Times New Roman" w:eastAsia="FangSong" w:cs="Times New Roman"/>
          <w:b/>
          <w:bCs/>
        </w:rPr>
        <w:t xml:space="preserve">同侧进攻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Evans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烷基化的立体化学规则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LDA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（R’X）</w:t>
      </w:r>
      <w:r>
        <w:rPr>
          <w:rFonts w:hint="eastAsia" w:ascii="Times New Roman" w:hAnsi="Times New Roman" w:eastAsia="FangSong" w:cs="Times New Roman"/>
        </w:rPr>
        <w:t>从与噁唑烷酮环的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取代基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记忆方法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“Evans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酰化挂助剂</w:t>
      </w:r>
      <w:r>
        <w:rPr>
          <w:rFonts w:hint="eastAsia" w:ascii="Times New Roman" w:hAnsi="Times New Roman" w:eastAsia="Times New Roman" w:cs="Times New Roman"/>
        </w:rPr>
        <w:t>，LDA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拔烯醇</w:t>
      </w:r>
      <w:r>
        <w:rPr>
          <w:rFonts w:hint="eastAsia" w:ascii="Times New Roman" w:hAnsi="Times New Roman" w:eastAsia="Times New Roman" w:cs="Times New Roman"/>
        </w:rPr>
        <w:t>，R’X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，LiOH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卸下来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9"/>
    <w:bookmarkStart w:id="30" w:name="sharpless-不对称环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Sharpless </w:t>
      </w:r>
      <w:r>
        <w:rPr>
          <w:rFonts w:hint="eastAsia" w:ascii="Times New Roman" w:hAnsi="Times New Roman" w:eastAsia="SimHei" w:cs="Times New Roman"/>
        </w:rPr>
        <w:t xml:space="preserve">不对称环氧化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DET（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tBuOOH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配位烯丙醇的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和过氧化物的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作为手性配体</w:t>
      </w:r>
      <w:r>
        <w:rPr>
          <w:rFonts w:hint="eastAsia" w:ascii="Times New Roman" w:hAnsi="Times New Roman" w:eastAsia="FangSong" w:cs="Times New Roman"/>
        </w:rPr>
        <w:t xml:space="preserve">控制面选择性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(+)-DET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 xml:space="preserve">给出相反构型的产物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面选择性规律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简化画法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（OH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在右侧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从哪面来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(+)-DET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在纸面右侧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纸面下方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(-)-DET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>在纸面右侧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同一画法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纸面上方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Sharpless </w:t>
      </w:r>
      <w:r>
        <w:rPr>
          <w:rFonts w:hint="eastAsia" w:ascii="Times New Roman" w:hAnsi="Times New Roman" w:eastAsia="FangSong" w:cs="Times New Roman"/>
          <w:b/>
          <w:bCs/>
        </w:rPr>
        <w:t>模型的简化记忆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下方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画出烯丙醇的平面结构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(+)-DET：O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(-)-DET：O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Sharpless AE </w:t>
      </w:r>
      <w:r>
        <w:rPr>
          <w:rFonts w:hint="eastAsia" w:ascii="Times New Roman" w:hAnsi="Times New Roman" w:eastAsia="FangSong" w:cs="Times New Roman"/>
          <w:b/>
          <w:bCs/>
        </w:rPr>
        <w:t xml:space="preserve">的标准画法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“OH </w:t>
      </w:r>
      <w:r>
        <w:rPr>
          <w:rFonts w:hint="eastAsia" w:ascii="Times New Roman" w:hAnsi="Times New Roman" w:eastAsia="FangSong" w:cs="Times New Roman"/>
        </w:rPr>
        <w:t>在纸面右侧</w:t>
      </w:r>
      <w:r>
        <w:rPr>
          <w:rFonts w:hint="eastAsia" w:ascii="Times New Roman" w:hAnsi="Times New Roman" w:eastAsia="Times New Roman" w:cs="Times New Roman"/>
        </w:rPr>
        <w:t>，(−)-DET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给氧</w:t>
      </w:r>
      <w:r>
        <w:rPr>
          <w:rFonts w:hint="eastAsia" w:ascii="Times New Roman" w:hAnsi="Times New Roman" w:eastAsia="Times New Roman" w:cs="Times New Roman"/>
        </w:rPr>
        <w:t>、(+)-DET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；Ti(OR)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与酒石酸酯均可催化量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配合物传递过氧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应试最稳妥记忆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(+)-DET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(−)-DET </w:t>
      </w:r>
      <w:r>
        <w:rPr>
          <w:rFonts w:hint="eastAsia" w:ascii="Times New Roman" w:hAnsi="Times New Roman" w:eastAsia="FangSong" w:cs="Times New Roman"/>
          <w:b/>
          <w:bCs/>
        </w:rPr>
        <w:t xml:space="preserve">给出互为对映的环氧化物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仅限烯丙醇底物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非烯丙醇的烯烃</w:t>
      </w:r>
      <w:r>
        <w:rPr>
          <w:rFonts w:ascii="Times New Roman" w:hAnsi="Times New Roman" w:eastAsia="Times New Roman" w:cs="Times New Roman"/>
        </w:rPr>
        <w:t xml:space="preserve"> → Sharpless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90%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Sharpless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Sharpless </w:t>
      </w:r>
      <w:r>
        <w:rPr>
          <w:rFonts w:hint="eastAsia" w:ascii="Times New Roman" w:hAnsi="Times New Roman" w:eastAsia="FangSong" w:cs="Times New Roman"/>
        </w:rPr>
        <w:t xml:space="preserve">不对称环氧化的成功完全依赖于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烯丙醇的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Ti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没有配位基团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反应根本不发生或没有选择性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烯丙醇</w:t>
      </w:r>
      <w:r>
        <w:rPr>
          <w:rFonts w:ascii="Times New Roman" w:hAnsi="Times New Roman" w:eastAsia="Times New Roman" w:cs="Times New Roman"/>
        </w:rPr>
        <w:t xml:space="preserve"> + Ti(OiPr)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DET + </w:t>
      </w:r>
      <w:r>
        <w:rPr>
          <w:rFonts w:hint="eastAsia" w:ascii="Times New Roman" w:hAnsi="Times New Roman" w:eastAsia="Times New Roman" w:cs="Times New Roman"/>
        </w:rPr>
        <w:t>TBHP”——</w:t>
      </w:r>
      <w:r>
        <w:rPr>
          <w:rFonts w:hint="eastAsia" w:ascii="Times New Roman" w:hAnsi="Times New Roman" w:eastAsia="FangSong" w:cs="Times New Roman"/>
        </w:rPr>
        <w:t>条件信号直指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Sharpless。</w:t>
      </w:r>
      <w:r>
        <w:rPr>
          <w:rFonts w:hint="eastAsia" w:ascii="Times New Roman" w:hAnsi="Times New Roman" w:eastAsia="FangSong" w:cs="Times New Roman"/>
        </w:rPr>
        <w:t>如果没有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找其他不对称催化方法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五立体化学的谱学解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立体化学的谱学解读</w:t>
      </w:r>
    </w:p>
    <w:bookmarkStart w:id="32" w:name="noe核-overhauser-效应空间距离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空间距离探测器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是核自旋通过</w:t>
      </w:r>
      <w:r>
        <w:rPr>
          <w:rFonts w:hint="eastAsia" w:ascii="Times New Roman" w:hAnsi="Times New Roman" w:eastAsia="FangSong" w:cs="Times New Roman"/>
          <w:b/>
          <w:bCs/>
        </w:rPr>
        <w:t xml:space="preserve">空间</w:t>
      </w:r>
      <w:r>
        <w:rPr>
          <w:rFonts w:hint="eastAsia" w:ascii="Times New Roman" w:hAnsi="Times New Roman" w:eastAsia="FangSong" w:cs="Times New Roman"/>
        </w:rPr>
        <w:t>的交叉弛豫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两个质子空间距离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时可观察到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NOE </w:t>
      </w:r>
      <w:r>
        <w:rPr>
          <w:rFonts w:hint="eastAsia" w:ascii="Times New Roman" w:hAnsi="Times New Roman" w:eastAsia="FangSong" w:cs="Times New Roman"/>
          <w:b/>
          <w:bCs/>
        </w:rPr>
        <w:t xml:space="preserve">信号出现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两个质子</w:t>
      </w:r>
      <w:r>
        <w:rPr>
          <w:rFonts w:hint="eastAsia" w:ascii="Times New Roman" w:hAnsi="Times New Roman" w:eastAsia="FangSong" w:cs="Times New Roman"/>
          <w:b/>
          <w:bCs/>
        </w:rPr>
        <w:t xml:space="preserve"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即使化学结构式上看似远离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用于判断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立体化学归属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某双环化合物的两个桥头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NOESY </w:t>
      </w:r>
      <w:r>
        <w:rPr>
          <w:rFonts w:hint="eastAsia" w:ascii="Times New Roman" w:hAnsi="Times New Roman" w:eastAsia="FangSong" w:cs="Times New Roman"/>
        </w:rPr>
        <w:t xml:space="preserve">谱中交叉峰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在空间上接近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它们指向环的同侧</w:t>
      </w:r>
      <w:r>
        <w:rPr>
          <w:rFonts w:hint="eastAsia" w:ascii="Times New Roman" w:hAnsi="Times New Roman" w:eastAsia="Times New Roman" w:cs="Times New Roman"/>
        </w:rPr>
        <w:t>（cis-</w:t>
      </w:r>
      <w:r>
        <w:rPr>
          <w:rFonts w:hint="eastAsia" w:ascii="Times New Roman" w:hAnsi="Times New Roman" w:eastAsia="FangSong" w:cs="Times New Roman"/>
        </w:rPr>
        <w:t>桥环关系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耦合常数与构象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耦合常数与构象分析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Karplus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A + B cosφ + C </w:t>
      </w:r>
      <w:r>
        <w:rPr>
          <w:rFonts w:hint="eastAsia" w:ascii="Times New Roman" w:hAnsi="Times New Roman" w:eastAsia="Times New Roman" w:cs="Times New Roman"/>
        </w:rPr>
        <w:t>cos2φ，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>为二面角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简化版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竞赛常用估值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J (Hz)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0°（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 / axial-equatorial?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60°（</w:t>
            </w:r>
            <w:r>
              <w:rPr>
                <w:rFonts w:hint="eastAsia" w:ascii="Times New Roman" w:hAnsi="Times New Roman" w:eastAsia="FangSong" w:cs="Times New Roman"/>
              </w:rPr>
              <w:t>邻交叉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gauche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/ trans-diaxial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环己烷体系的耦合常数判断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trans-diaxial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180°）：J</w:t>
      </w:r>
      <w:r>
        <w:rPr>
          <w:rFonts w:ascii="Times New Roman" w:hAnsi="Times New Roman" w:eastAsia="Times New Roman" w:cs="Times New Roman"/>
        </w:rPr>
        <w:t xml:space="preserve"> ≈ 8-12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axial-equatorial / equatorial-equatorial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60°）：J</w:t>
      </w:r>
      <w:r>
        <w:rPr>
          <w:rFonts w:ascii="Times New Roman" w:hAnsi="Times New Roman" w:eastAsia="Times New Roman" w:cs="Times New Roman"/>
        </w:rPr>
        <w:t xml:space="preserve"> ≈ 2-4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小耦合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测定某个取代环己烷的构象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10 Hz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≈ 3 Hz →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空间距离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耦合常数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两者结合基本可以确定环系化合物的构型和构象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1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5" w:name="例1-a-值定量计算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Hei" w:cs="Times New Roman"/>
        </w:rPr>
        <w:t xml:space="preserve">值定量计算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>位的构象占比是多少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A(Me) = 7.3 kJ/mol。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二甲基环己烷有两种椅式构象</w:t>
      </w:r>
      <w:r>
        <w:rPr>
          <w:rFonts w:hint="eastAsia" w:ascii="Times New Roman" w:hAnsi="Times New Roman" w:eastAsia="Times New Roman" w:cs="Times New Roman"/>
        </w:rPr>
        <w:t>：(a,a)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(e,e)。</w:t>
      </w:r>
      <w:r>
        <w:rPr>
          <w:rFonts w:hint="eastAsia" w:ascii="Times New Roman" w:hAnsi="Times New Roman" w:eastAsia="FangSong" w:cs="Times New Roman"/>
        </w:rPr>
        <w:t>计算每种构象的自由能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trans-1,4-</w:t>
      </w:r>
      <w:r>
        <w:rPr>
          <w:rFonts w:hint="eastAsia" w:ascii="Times New Roman" w:hAnsi="Times New Roman" w:eastAsia="FangSong" w:cs="Times New Roman"/>
        </w:rPr>
        <w:t>二甲基环己烷的结构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两个甲基在环的异侧</w:t>
      </w:r>
      <w:r>
        <w:rPr>
          <w:rFonts w:hint="eastAsia" w:ascii="Times New Roman" w:hAnsi="Times New Roman" w:eastAsia="Times New Roman" w:cs="Times New Roman"/>
        </w:rPr>
        <w:t>（trans）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A（e,e）：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equatorial →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axial → 0 × A = 0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B（a,a）：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都在</w:t>
      </w:r>
      <w:r>
        <w:rPr>
          <w:rFonts w:ascii="Times New Roman" w:hAnsi="Times New Roman" w:eastAsia="Times New Roman" w:cs="Times New Roman"/>
        </w:rPr>
        <w:t xml:space="preserve"> axial → 2 × A = 14.6 kJ/mol </w:t>
      </w:r>
      <w:r>
        <w:rPr>
          <w:rFonts w:hint="eastAsia" w:ascii="Times New Roman" w:hAnsi="Times New Roman" w:eastAsia="FangSong" w:cs="Times New Roman"/>
        </w:rPr>
        <w:t xml:space="preserve">增量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：trans-1,4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同时变向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所以要么都是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要么都是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相对能量差</w:t>
      </w:r>
      <w:r>
        <w:rPr>
          <w:rFonts w:ascii="Times New Roman" w:hAnsi="Times New Roman" w:eastAsia="Times New Roman" w:cs="Times New Roman"/>
        </w:rPr>
        <w:t xml:space="preserve"> ΔGθ = 14.6 kJ/mol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Keq = exp(14.6/(0.008314 × 298)) = exp(14.6/2.478) = exp(5.89) ≈ 360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(e,e) </w:t>
      </w:r>
      <w:r>
        <w:rPr>
          <w:rFonts w:hint="eastAsia" w:ascii="Times New Roman" w:hAnsi="Times New Roman" w:eastAsia="FangSong" w:cs="Times New Roman"/>
        </w:rPr>
        <w:t xml:space="preserve">占比</w:t>
      </w:r>
      <w:r>
        <w:rPr>
          <w:rFonts w:ascii="Times New Roman" w:hAnsi="Times New Roman" w:eastAsia="Times New Roman" w:cs="Times New Roman"/>
        </w:rPr>
        <w:t xml:space="preserve"> = 360/361 × 100%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99.7%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：trans-1,4-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两个甲基都在</w:t>
      </w:r>
      <w:r>
        <w:rPr>
          <w:rFonts w:ascii="Times New Roman" w:hAnsi="Times New Roman" w:eastAsia="Times New Roman" w:cs="Times New Roman"/>
        </w:rPr>
        <w:t xml:space="preserve"> equatorial </w:t>
      </w:r>
      <w:r>
        <w:rPr>
          <w:rFonts w:hint="eastAsia" w:ascii="Times New Roman" w:hAnsi="Times New Roman" w:eastAsia="FangSong" w:cs="Times New Roman"/>
        </w:rPr>
        <w:t xml:space="preserve">位的构象占比约</w:t>
      </w:r>
      <w:r>
        <w:rPr>
          <w:rFonts w:ascii="Times New Roman" w:hAnsi="Times New Roman" w:eastAsia="Times New Roman" w:cs="Times New Roman"/>
        </w:rPr>
        <w:t xml:space="preserve"> 99.7%。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cis-1,4-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情况完全不同</w:t>
      </w:r>
      <w:r>
        <w:rPr>
          <w:rFonts w:hint="eastAsia" w:ascii="Times New Roman" w:hAnsi="Times New Roman" w:eastAsia="Times New Roman" w:cs="Times New Roman"/>
        </w:rPr>
        <w:t>——cis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构型下环翻转后两个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一个变</w:t>
      </w:r>
      <w:r>
        <w:rPr>
          <w:rFonts w:ascii="Times New Roman" w:hAnsi="Times New Roman" w:eastAsia="Times New Roman" w:cs="Times New Roman"/>
        </w:rPr>
        <w:t xml:space="preserve"> e → </w:t>
      </w:r>
      <w:r>
        <w:rPr>
          <w:rFonts w:hint="eastAsia" w:ascii="Times New Roman" w:hAnsi="Times New Roman" w:eastAsia="FangSong" w:cs="Times New Roman"/>
        </w:rPr>
        <w:t>两种构象能量相同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各含一个</w:t>
      </w:r>
      <w:r>
        <w:rPr>
          <w:rFonts w:ascii="Times New Roman" w:hAnsi="Times New Roman" w:eastAsia="Times New Roman" w:cs="Times New Roman"/>
        </w:rPr>
        <w:t xml:space="preserve"> axial </w:t>
      </w:r>
      <w:r>
        <w:rPr>
          <w:rFonts w:hint="eastAsia" w:ascii="Times New Roman" w:hAnsi="Times New Roman" w:eastAsia="Times New Roman" w:cs="Times New Roman"/>
        </w:rPr>
        <w:t xml:space="preserve">Me）→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各占</w:t>
      </w:r>
      <w:r>
        <w:rPr>
          <w:rFonts w:ascii="Times New Roman" w:hAnsi="Times New Roman" w:eastAsia="Times New Roman" w:cs="Times New Roman"/>
        </w:rPr>
        <w:t xml:space="preserve"> 50%。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2-felkin-anh-三步推导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SimHei" w:cs="Times New Roman"/>
        </w:rPr>
        <w:t>三步推导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预测主产物的绝对构型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模型逐步推导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垂直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判断进攻面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甲基丁醛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Cα </w:t>
      </w:r>
      <w:r>
        <w:rPr>
          <w:rFonts w:hint="eastAsia" w:ascii="Times New Roman" w:hAnsi="Times New Roman" w:eastAsia="FangSong" w:cs="Times New Roman"/>
        </w:rPr>
        <w:t>上连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（L），CHO（C=O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2"/>
        </w:numPr>
      </w:pPr>
      <w:r>
        <w:rPr>
          <w:rFonts w:ascii="Times New Roman" w:hAnsi="Times New Roman" w:eastAsia="Times New Roman" w:cs="Times New Roman"/>
        </w:rPr>
        <w:t xml:space="preserve">L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Cα-C=O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L（CH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平面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M（CH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同侧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在另一侧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形成新的手性中心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产物的绝对构型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需要具体画图确定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大致方向是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则新的手性中心的构型取决于具体的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竞赛级别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Cα→C=O </w:t>
      </w:r>
      <w:r>
        <w:rPr>
          <w:rFonts w:hint="eastAsia" w:ascii="Times New Roman" w:hAnsi="Times New Roman" w:eastAsia="FangSong" w:cs="Times New Roman"/>
        </w:rPr>
        <w:t>方向看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方向看的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α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三个取代基</w:t>
      </w:r>
      <w:r>
        <w:rPr>
          <w:rFonts w:ascii="Times New Roman" w:hAnsi="Times New Roman" w:eastAsia="Times New Roman" w:cs="Times New Roman"/>
        </w:rPr>
        <w:t xml:space="preserve"> L、M、S </w:t>
      </w:r>
      <w:r>
        <w:rPr>
          <w:rFonts w:hint="eastAsia" w:ascii="Times New Roman" w:hAnsi="Times New Roman" w:eastAsia="FangSong" w:cs="Times New Roman"/>
        </w:rPr>
        <w:t>呈交叉式排布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后碳为羰基碳</w:t>
      </w:r>
      <w:r>
        <w:rPr>
          <w:rFonts w:hint="eastAsia" w:ascii="Times New Roman" w:hAnsi="Times New Roman" w:eastAsia="Times New Roman" w:cs="Times New Roman"/>
        </w:rPr>
        <w:t>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指向一侧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朝前或朝后取决于具体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的原版模型中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修正中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垂直于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FangSong" w:cs="Times New Roman"/>
        </w:rPr>
        <w:t>最常用的教学法是结合两者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最优构象中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~90°（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具体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投影的具体画法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关键是理解三步推导过程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而非死记产物构型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的核心价值不是让你背产物构型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手性羰基化合物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非配位亲核试剂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自动进行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ascii="Times New Roman" w:hAnsi="Times New Roman" w:eastAsia="Times New Roman" w:cs="Times New Roman"/>
        </w:rPr>
        <w:t xml:space="preserve"> Newman → </w:t>
      </w:r>
      <w:r>
        <w:rPr>
          <w:rFonts w:hint="eastAsia" w:ascii="Times New Roman" w:hAnsi="Times New Roman" w:eastAsia="FangSong" w:cs="Times New Roman"/>
        </w:rPr>
        <w:t xml:space="preserve">找</w:t>
      </w:r>
      <w:r>
        <w:rPr>
          <w:rFonts w:ascii="Times New Roman" w:hAnsi="Times New Roman" w:eastAsia="Times New Roman" w:cs="Times New Roman"/>
        </w:rPr>
        <w:t xml:space="preserve"> L/M/S → </w:t>
      </w:r>
      <w:r>
        <w:rPr>
          <w:rFonts w:hint="eastAsia" w:ascii="Times New Roman" w:hAnsi="Times New Roman" w:eastAsia="FangSong" w:cs="Times New Roman"/>
        </w:rPr>
        <w:t>判断最小位阻面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3-cram-螯合-vs-felkin-anh-同一底物不同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SimHei" w:cs="Times New Roman"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vs Felkin-Anh —— </w:t>
      </w:r>
      <w:r>
        <w:rPr>
          <w:rFonts w:hint="eastAsia" w:ascii="Times New Roman" w:hAnsi="Times New Roman" w:eastAsia="SimHei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A（(S)-3-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丁酮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-CH(OH)-CO-CH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在以下两种条件下分别与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无额外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1.0 equiv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预测每种条件下的主产物绝对构型并解释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无金属螯合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Felkin-Anh 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无螯合金属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手性碳连</w:t>
      </w:r>
      <w:r>
        <w:rPr>
          <w:rFonts w:hint="eastAsia" w:ascii="Times New Roman" w:hAnsi="Times New Roman" w:eastAsia="Times New Roman" w:cs="Times New Roman"/>
        </w:rPr>
        <w:t>：H（S），CH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（M），OH（L？），COCH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L/M/S：OH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之间的位阻关系和电子效应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Felkin-Anh：</w:t>
      </w:r>
      <w:r>
        <w:rPr>
          <w:rFonts w:hint="eastAsia" w:ascii="Times New Roman" w:hAnsi="Times New Roman" w:eastAsia="FangSong" w:cs="Times New Roman"/>
        </w:rPr>
        <w:t>位阻最大的基团垂直于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>亲核试剂从最小基团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Cram </w:t>
      </w:r>
      <w:r>
        <w:rPr>
          <w:rFonts w:hint="eastAsia" w:ascii="Times New Roman" w:hAnsi="Times New Roman" w:eastAsia="FangSong" w:cs="Times New Roman"/>
          <w:b/>
          <w:bCs/>
        </w:rPr>
        <w:t>螯合条件</w:t>
      </w:r>
      <w:r>
        <w:rPr>
          <w:rFonts w:hint="eastAsia" w:ascii="Times New Roman" w:hAnsi="Times New Roman" w:eastAsia="Times New Roman" w:cs="Times New Roman"/>
          <w:b/>
          <w:bCs/>
        </w:rPr>
        <w:t>（+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TiCl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α-OH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→ </w:t>
      </w:r>
      <w:r>
        <w:rPr>
          <w:rFonts w:hint="eastAsia" w:ascii="Times New Roman" w:hAnsi="Times New Roman" w:eastAsia="FangSong" w:cs="Times New Roman"/>
        </w:rPr>
        <w:t xml:space="preserve">形成五元环螯合物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螯合物锁定构象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配体从一面屏蔽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hint="eastAsia" w:ascii="Times New Roman" w:hAnsi="Times New Roman" w:eastAsia="FangSong" w:cs="Times New Roman"/>
          <w:b/>
          <w:bCs/>
        </w:rPr>
        <w:t xml:space="preserve">未被屏蔽的面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产物构型可能反转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两者的绝对构型不同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这正是螯合控制的强大效应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/α-</w:t>
      </w:r>
      <w:r>
        <w:rPr>
          <w:rFonts w:hint="eastAsia" w:ascii="Times New Roman" w:hAnsi="Times New Roman" w:eastAsia="FangSong" w:cs="Times New Roman"/>
        </w:rPr>
        <w:t>烷氧基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第一反应是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Felkin-Anh。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4-evans-助剂烷基化完整三步推演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SimHei" w:cs="Times New Roman"/>
        </w:rPr>
        <w:t>助剂烷基化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完整三步推演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噁唑烷酮作为手性助剂时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丙酰氯经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（LDA,</w:t>
      </w:r>
      <w:r>
        <w:rPr>
          <w:rFonts w:ascii="Times New Roman" w:hAnsi="Times New Roman" w:eastAsia="Times New Roman" w:cs="Times New Roman"/>
        </w:rPr>
        <w:t xml:space="preserve"> -78°C → BnBr → </w:t>
      </w:r>
      <w:r>
        <w:rPr>
          <w:rFonts w:hint="eastAsia" w:ascii="Times New Roman" w:hAnsi="Times New Roman" w:eastAsia="Times New Roman" w:cs="Times New Roman"/>
        </w:rPr>
        <w:t>LiOH/H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后的产物是什么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三步序列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1 - </w:t>
      </w:r>
      <w:r>
        <w:rPr>
          <w:rFonts w:hint="eastAsia" w:ascii="Times New Roman" w:hAnsi="Times New Roman" w:eastAsia="FangSong" w:cs="Times New Roman"/>
          <w:b/>
          <w:bCs/>
        </w:rPr>
        <w:t xml:space="preserve">酰化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COCl) + </w:t>
      </w:r>
      <w:r>
        <w:rPr>
          <w:rFonts w:hint="eastAsia" w:ascii="Times New Roman" w:hAnsi="Times New Roman" w:eastAsia="Times New Roman" w:cs="Times New Roman"/>
        </w:rPr>
        <w:t>(R)-4-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上挂上丙酰基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2 - </w:t>
      </w:r>
      <w:r>
        <w:rPr>
          <w:rFonts w:hint="eastAsia" w:ascii="Times New Roman" w:hAnsi="Times New Roman" w:eastAsia="FangSong" w:cs="Times New Roman"/>
          <w:b/>
          <w:bCs/>
        </w:rPr>
        <w:t xml:space="preserve">烷基化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LDA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噁唑烷酮的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苄基屏蔽烯醇的一个面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BnBr（</w:t>
      </w:r>
      <w:r>
        <w:rPr>
          <w:rFonts w:hint="eastAsia" w:ascii="Times New Roman" w:hAnsi="Times New Roman" w:eastAsia="FangSong" w:cs="Times New Roman"/>
        </w:rPr>
        <w:t>苄基溴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从屏蔽少的面进攻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苄基丙酰基噁唑烷酮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苄基从与噁唑烷酮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FangSong" w:cs="Times New Roman"/>
          <w:b/>
          <w:bCs/>
        </w:rPr>
        <w:t xml:space="preserve">反侧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Step 3 - </w:t>
      </w:r>
      <w:r>
        <w:rPr>
          <w:rFonts w:hint="eastAsia" w:ascii="Times New Roman" w:hAnsi="Times New Roman" w:eastAsia="FangSong" w:cs="Times New Roman"/>
          <w:b/>
          <w:bCs/>
        </w:rPr>
        <w:t xml:space="preserve">脱除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（(S)-2-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苯基丙酸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噁唑烷酮助剂回收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苄基丙酸</w:t>
      </w:r>
      <w:r>
        <w:rPr>
          <w:rFonts w:hint="eastAsia" w:ascii="Times New Roman" w:hAnsi="Times New Roman" w:eastAsia="Times New Roman" w:cs="Times New Roman"/>
        </w:rPr>
        <w:t>。Evans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助剂控制的新手性中心绝对构型可通过已知的</w:t>
      </w:r>
      <w:r>
        <w:rPr>
          <w:rFonts w:ascii="Times New Roman" w:hAnsi="Times New Roman" w:eastAsia="Times New Roman" w:cs="Times New Roman"/>
        </w:rPr>
        <w:t xml:space="preserve"> Evens </w:t>
      </w:r>
      <w:r>
        <w:rPr>
          <w:rFonts w:hint="eastAsia" w:ascii="Times New Roman" w:hAnsi="Times New Roman" w:eastAsia="FangSong" w:cs="Times New Roman"/>
        </w:rPr>
        <w:t>模型预测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BnBr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取决于助剂构型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：Evans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助剂的关键是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可靠的立体化学结果</w:t>
      </w:r>
      <w:r>
        <w:rPr>
          <w:rFonts w:ascii="Times New Roman" w:hAnsi="Times New Roman" w:eastAsia="Times New Roman" w:cs="Times New Roman"/>
        </w:rPr>
        <w:t xml:space="preserve">——ee </w:t>
      </w:r>
      <w:r>
        <w:rPr>
          <w:rFonts w:hint="eastAsia" w:ascii="Times New Roman" w:hAnsi="Times New Roman" w:eastAsia="FangSong" w:cs="Times New Roman"/>
        </w:rPr>
        <w:t xml:space="preserve"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你需要养成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先确认助剂构型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再确定烯醇几何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最后判断面选择性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的推理习惯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5-sharpless-环氧化面选择性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SimHei" w:cs="Times New Roman"/>
        </w:rPr>
        <w:t>环氧化面选择性判断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作为手性配体</w:t>
      </w:r>
      <w:r>
        <w:rPr>
          <w:rFonts w:hint="eastAsia" w:ascii="Times New Roman" w:hAnsi="Times New Roman" w:eastAsia="Times New Roman" w:cs="Times New Roman"/>
        </w:rPr>
        <w:t>，(E)-2-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醇经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不对称环氧化后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预测产物的绝对构型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画烯丙醇结构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DET </w:t>
      </w:r>
      <w:r>
        <w:rPr>
          <w:rFonts w:hint="eastAsia" w:ascii="Times New Roman" w:hAnsi="Times New Roman" w:eastAsia="FangSong" w:cs="Times New Roman"/>
        </w:rPr>
        <w:t xml:space="preserve">构型判断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从哪面来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：(E)-2-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烯丙醇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面选择性规则</w:t>
      </w:r>
      <w:r>
        <w:rPr>
          <w:rFonts w:hint="eastAsia" w:ascii="Times New Roman" w:hAnsi="Times New Roman" w:eastAsia="Times New Roman" w:cs="Times New Roman"/>
        </w:rPr>
        <w:t>：(-)-DET</w:t>
      </w:r>
      <w:r>
        <w:rPr>
          <w:rFonts w:ascii="Times New Roman" w:hAnsi="Times New Roman" w:eastAsia="Times New Roman" w:cs="Times New Roman"/>
        </w:rPr>
        <w:t xml:space="preserve"> → O </w:t>
      </w:r>
      <w:r>
        <w:rPr>
          <w:rFonts w:hint="eastAsia" w:ascii="Times New Roman" w:hAnsi="Times New Roman" w:eastAsia="FangSong" w:cs="Times New Roman"/>
        </w:rPr>
        <w:t xml:space="preserve">从纸面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所在的面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按标准</w:t>
      </w:r>
      <w:r>
        <w:rPr>
          <w:rFonts w:ascii="Times New Roman" w:hAnsi="Times New Roman" w:eastAsia="Times New Roman" w:cs="Times New Roman"/>
        </w:rPr>
        <w:t xml:space="preserve"> Sharpless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画出烯丙醇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指向右侧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(-)-DET </w:t>
      </w:r>
      <w:r>
        <w:rPr>
          <w:rFonts w:hint="eastAsia" w:ascii="Times New Roman" w:hAnsi="Times New Roman" w:eastAsia="FangSong" w:cs="Times New Roman"/>
        </w:rPr>
        <w:t>配位后</w:t>
      </w:r>
      <w:r>
        <w:rPr>
          <w:rFonts w:hint="eastAsia" w:ascii="Times New Roman" w:hAnsi="Times New Roman" w:eastAsia="Times New Roman" w:cs="Times New Roman"/>
        </w:rPr>
        <w:t>，TBHP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OH </w:t>
      </w:r>
      <w:r>
        <w:rPr>
          <w:rFonts w:hint="eastAsia" w:ascii="Times New Roman" w:hAnsi="Times New Roman" w:eastAsia="FangSong" w:cs="Times New Roman"/>
          <w:b/>
          <w:bCs/>
        </w:rPr>
        <w:t xml:space="preserve">的同侧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产物环氧化物中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同一侧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环氧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：(+)-DET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(-)-DET </w:t>
      </w:r>
      <w:r>
        <w:rPr>
          <w:rFonts w:hint="eastAsia" w:ascii="Times New Roman" w:hAnsi="Times New Roman" w:eastAsia="FangSong" w:cs="Times New Roman"/>
        </w:rPr>
        <w:t>给出相反构型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若使用</w:t>
      </w:r>
      <w:r>
        <w:rPr>
          <w:rFonts w:ascii="Times New Roman" w:hAnsi="Times New Roman" w:eastAsia="Times New Roman" w:cs="Times New Roman"/>
        </w:rPr>
        <w:t xml:space="preserve"> (+)-DET → </w:t>
      </w:r>
      <w:r>
        <w:rPr>
          <w:rFonts w:hint="eastAsia" w:ascii="Times New Roman" w:hAnsi="Times New Roman" w:eastAsia="FangSong" w:cs="Times New Roman"/>
        </w:rPr>
        <w:t>产物构型相反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DET </w:t>
      </w:r>
      <w:r>
        <w:rPr>
          <w:rFonts w:hint="eastAsia" w:ascii="Times New Roman" w:hAnsi="Times New Roman" w:eastAsia="FangSong" w:cs="Times New Roman"/>
          <w:b/>
          <w:bCs/>
        </w:rPr>
        <w:t xml:space="preserve">的手性直接决定面选择性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6-综合2025-决赛第-9-题拆解四级碳手性中心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>题拆解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四级碳手性中心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不饱和酮结构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经过两步转化构建了含四级碳手性中心的目标分子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关键步骤涉及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Newman </w:t>
      </w:r>
      <w:r>
        <w:rPr>
          <w:rFonts w:hint="eastAsia" w:ascii="Times New Roman" w:hAnsi="Times New Roman" w:eastAsia="FangSong" w:cs="Times New Roman"/>
        </w:rPr>
        <w:t xml:space="preserve">投影优势构象分析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环丙烷开环的立体专一性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请分析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确定优势构象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判断面选择性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解释环丙烷开环的立体化学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这是多概念综合题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需要构象分析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开环立体化学三步联动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优势构象确定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分析底物的取代情况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确定最大基团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值判断优势构象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画出椅式构象或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L/M/S，</w:t>
      </w:r>
      <w:r>
        <w:rPr>
          <w:rFonts w:hint="eastAsia" w:ascii="Times New Roman" w:hAnsi="Times New Roman" w:eastAsia="FangSong" w:cs="Times New Roman"/>
        </w:rPr>
        <w:t>判断位阻最小面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面选择性判断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从优势构象出发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亲核试剂从位阻小的面进攻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若存在邻基参与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构象被额外锁定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产物构型由此确定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环丙烷开环的立体专一性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立体专一的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亲核试剂从环丙烷环的背面进攻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开环产物的两个新手性中心构型确定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这是构建四级碳手性中心的策略之一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题的具体语境中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该策略利用了一个关键特征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环丙烷的张力释放提供了动力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而邻基参与确保了面选择性和立体专一性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综合运用了本讲的所有工具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由于原题较长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此处给出解题框架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优势构象由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值和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双轴位阻共同决定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面选择性由邻基参与控制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同时排除了</w:t>
      </w:r>
      <w:r>
        <w:rPr>
          <w:rFonts w:ascii="Times New Roman" w:hAnsi="Times New Roman" w:eastAsia="Times New Roman" w:cs="Times New Roman"/>
        </w:rPr>
        <w:t xml:space="preserve"> Felkin-Anh / Cram </w:t>
      </w:r>
      <w:r>
        <w:rPr>
          <w:rFonts w:hint="eastAsia" w:ascii="Times New Roman" w:hAnsi="Times New Roman" w:eastAsia="FangSong" w:cs="Times New Roman"/>
        </w:rPr>
        <w:t>螯合等其他模型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环丙烷开环经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机制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产物绝对构型可预测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这类综合题的标志是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一个题目同时用到构象分析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选择性模型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开环立体化学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没有单一模型能解决全部问题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先拆解成独立的小问题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逐个解决后再串联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七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把所有取代基的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值等同对待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值受立体电子效应修正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不全由位阻决定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动态立体化学等同于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分子会动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交换可快可慢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关注能垒是否在实验时间尺度上可观测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有金属条件就自动判为</w:t>
      </w:r>
      <w:r>
        <w:rPr>
          <w:rFonts w:ascii="Times New Roman" w:hAnsi="Times New Roman" w:eastAsia="Times New Roman" w:cs="Times New Roman"/>
          <w:b/>
          <w:bCs/>
        </w:rPr>
        <w:t xml:space="preserve"> Cram </w:t>
      </w:r>
      <w:r>
        <w:rPr>
          <w:rFonts w:hint="eastAsia" w:ascii="Times New Roman" w:hAnsi="Times New Roman" w:eastAsia="FangSong" w:cs="Times New Roman"/>
          <w:b/>
          <w:bCs/>
        </w:rPr>
        <w:t xml:space="preserve">螯合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两个条件缺一不可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4：Sharpless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环氧化用于普通烯烃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只对烯丙醇有效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Felkin-Anh </w:t>
      </w:r>
      <w:r>
        <w:rPr>
          <w:rFonts w:hint="eastAsia" w:ascii="Times New Roman" w:hAnsi="Times New Roman" w:eastAsia="FangSong" w:cs="Times New Roman"/>
          <w:b/>
          <w:bCs/>
        </w:rPr>
        <w:t xml:space="preserve">可以预测所有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手性体系的产物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只适用于非配位条件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有配位原子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走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ascii="Times New Roman" w:hAnsi="Times New Roman" w:eastAsia="Times New Roman" w:cs="Times New Roman"/>
          <w:b/>
          <w:bCs/>
        </w:rPr>
        <w:t xml:space="preserve"> NOE </w:t>
      </w:r>
      <w:r>
        <w:rPr>
          <w:rFonts w:hint="eastAsia" w:ascii="Times New Roman" w:hAnsi="Times New Roman" w:eastAsia="FangSong" w:cs="Times New Roman"/>
          <w:b/>
          <w:bCs/>
        </w:rPr>
        <w:t xml:space="preserve">和耦合常数的作用搞混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看空间距离</w:t>
      </w:r>
      <w:r>
        <w:rPr>
          <w:rFonts w:hint="eastAsia" w:ascii="Times New Roman" w:hAnsi="Times New Roman" w:eastAsia="Times New Roman" w:cs="Times New Roman"/>
        </w:rPr>
        <w:t>；3J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看二面角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一个看远近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一个看角度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八方法总结不对称诱导四大策略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不对称诱导四大策略决策树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拿到一个不对称合成题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看底物类型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22"/>
        </w:numPr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hint="eastAsia" w:ascii="Times New Roman" w:hAnsi="Times New Roman" w:eastAsia="Times New Roman" w:cs="Times New Roman"/>
        </w:rPr>
        <w:t>（O/N）？</w:t>
      </w:r>
    </w:p>
    <w:p>
      <w:pPr>
        <w:pStyle w:val="Compact"/>
        <w:numPr>
          <w:ilvl w:val="4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螯合金属</w:t>
      </w:r>
      <w:r>
        <w:rPr>
          <w:rFonts w:hint="eastAsia" w:ascii="Times New Roman" w:hAnsi="Times New Roman" w:eastAsia="Times New Roman" w:cs="Times New Roman"/>
        </w:rPr>
        <w:t>（Mg/Ti/Zn）→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 xml:space="preserve">螯合</w:t>
      </w:r>
    </w:p>
    <w:p>
      <w:pPr>
        <w:pStyle w:val="Compact"/>
        <w:numPr>
          <w:ilvl w:val="4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无金属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无配位原子</w:t>
      </w:r>
      <w:r>
        <w:rPr>
          <w:rFonts w:ascii="Times New Roman" w:hAnsi="Times New Roman" w:eastAsia="Times New Roman" w:cs="Times New Roman"/>
        </w:rPr>
        <w:t xml:space="preserve"> → Felkin-Anh</w:t>
      </w:r>
    </w:p>
    <w:p>
      <w:pPr>
        <w:pStyle w:val="Compact"/>
        <w:numPr>
          <w:ilvl w:val="3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两者都有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有金属走螯合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F-A）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手性助剂控制</w:t>
      </w:r>
    </w:p>
    <w:p>
      <w:pPr>
        <w:pStyle w:val="Compact"/>
        <w:numPr>
          <w:ilvl w:val="3"/>
          <w:numId w:val="1024"/>
        </w:numPr>
      </w:pPr>
      <w:r>
        <w:rPr>
          <w:rFonts w:ascii="Times New Roman" w:hAnsi="Times New Roman" w:eastAsia="Times New Roman" w:cs="Times New Roman"/>
        </w:rPr>
        <w:t xml:space="preserve">Evans </w:t>
      </w:r>
      <w:r>
        <w:rPr>
          <w:rFonts w:hint="eastAsia" w:ascii="Times New Roman" w:hAnsi="Times New Roman" w:eastAsia="FangSong" w:cs="Times New Roman"/>
        </w:rPr>
        <w:t xml:space="preserve"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三步序列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25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挂上去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拔氢</w:t>
      </w:r>
      <w:r>
        <w:rPr>
          <w:rFonts w:hint="eastAsia" w:ascii="Times New Roman" w:hAnsi="Times New Roman" w:eastAsia="Times New Roman" w:cs="Times New Roman"/>
        </w:rPr>
        <w:t>→R’X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从背面来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水解卸下来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2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手性催化剂控制</w:t>
      </w:r>
    </w:p>
    <w:p>
      <w:pPr>
        <w:pStyle w:val="Compact"/>
        <w:numPr>
          <w:ilvl w:val="3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烯丙醇</w:t>
      </w:r>
      <w:r>
        <w:rPr>
          <w:rFonts w:ascii="Times New Roman" w:hAnsi="Times New Roman" w:eastAsia="Times New Roman" w:cs="Times New Roman"/>
        </w:rPr>
        <w:t xml:space="preserve"> + Ti-DET → Sharpless </w:t>
      </w:r>
      <w:r>
        <w:rPr>
          <w:rFonts w:hint="eastAsia" w:ascii="Times New Roman" w:hAnsi="Times New Roman" w:eastAsia="FangSong" w:cs="Times New Roman"/>
        </w:rPr>
        <w:t xml:space="preserve">环氧化</w:t>
      </w:r>
    </w:p>
    <w:p>
      <w:pPr>
        <w:pStyle w:val="Compact"/>
        <w:numPr>
          <w:ilvl w:val="4"/>
          <w:numId w:val="1027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“(+)-DET </w:t>
      </w:r>
      <w:r>
        <w:rPr>
          <w:rFonts w:hint="eastAsia" w:ascii="Times New Roman" w:hAnsi="Times New Roman" w:eastAsia="FangSong" w:cs="Times New Roman"/>
        </w:rPr>
        <w:t>下方走</w:t>
      </w:r>
      <w:r>
        <w:rPr>
          <w:rFonts w:hint="eastAsia" w:ascii="Times New Roman" w:hAnsi="Times New Roman" w:eastAsia="Times New Roman" w:cs="Times New Roman"/>
        </w:rPr>
        <w:t>，(-)-DET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上方走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先画优势构象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或椅式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判断位阻最小面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试剂从该面进攻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预测产物构型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验证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>是否满足该模型的适用条件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ee/dr </w:t>
      </w:r>
      <w:r>
        <w:rPr>
          <w:rFonts w:hint="eastAsia" w:ascii="Times New Roman" w:hAnsi="Times New Roman" w:eastAsia="FangSong" w:cs="Times New Roman"/>
        </w:rPr>
        <w:t>是否合理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29"/>
        </w:numPr>
      </w:pPr>
      <w:r>
        <w:rPr>
          <w:rFonts w:hint="eastAsia" w:ascii="Times New Roman" w:hAnsi="Times New Roman" w:eastAsia="FangSong" w:cs="Times New Roman"/>
        </w:rPr>
        <w:t>有没有竞争模型给出不同预测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为什么被排除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无金属走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F-A，</w:t>
      </w:r>
      <w:r>
        <w:rPr>
          <w:rFonts w:hint="eastAsia" w:ascii="Times New Roman" w:hAnsi="Times New Roman" w:eastAsia="FangSong" w:cs="Times New Roman"/>
        </w:rPr>
        <w:t>有金属看配位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有配位加金属</w:t>
      </w:r>
      <w:r>
        <w:rPr>
          <w:rFonts w:hint="eastAsia" w:ascii="Times New Roman" w:hAnsi="Times New Roman" w:eastAsia="Times New Roman" w:cs="Times New Roman"/>
        </w:rPr>
        <w:t>，Cram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螯合锁构象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Evans </w:t>
      </w:r>
      <w:r>
        <w:rPr>
          <w:rFonts w:hint="eastAsia" w:ascii="Times New Roman" w:hAnsi="Times New Roman" w:eastAsia="FangSong" w:cs="Times New Roman"/>
        </w:rPr>
        <w:t>三步走</w:t>
      </w:r>
      <w:r>
        <w:rPr>
          <w:rFonts w:hint="eastAsia" w:ascii="Times New Roman" w:hAnsi="Times New Roman" w:eastAsia="Times New Roman" w:cs="Times New Roman"/>
        </w:rPr>
        <w:t>，Sharpless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限烯丙醇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先用构象定面选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试剂再从那边走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4" w:name="不对称策略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不对称策略速查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非配位</w:t>
            </w:r>
            <w:r>
              <w:rPr>
                <w:rFonts w:ascii="Times New Roman" w:hAnsi="Times New Roman" w:eastAsia="Times New Roman" w:cs="Times New Roman"/>
              </w:rPr>
              <w:t xml:space="preserve"> 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L⊥C=O，Nu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侧攻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非螯合条件主产物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</w:t>
            </w:r>
            <w:r>
              <w:rPr>
                <w:rFonts w:hint="eastAsia" w:ascii="Times New Roman" w:hAnsi="Times New Roman" w:eastAsia="FangSong" w:cs="Times New Roman"/>
              </w:rPr>
              <w:t xml:space="preserve">螯合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手性羰基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金属螯合锁定构象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可能反转</w:t>
            </w:r>
            <w:r>
              <w:rPr>
                <w:rFonts w:ascii="Times New Roman" w:hAnsi="Times New Roman" w:eastAsia="Times New Roman" w:cs="Times New Roman"/>
              </w:rPr>
              <w:t xml:space="preserve">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Evans </w:t>
            </w:r>
            <w:r>
              <w:rPr>
                <w:rFonts w:hint="eastAsia" w:ascii="Times New Roman" w:hAnsi="Times New Roman" w:eastAsia="FangSong" w:cs="Times New Roman"/>
              </w:rPr>
              <w:t xml:space="preserve">助剂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手性噁唑烷酮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(Z)-</w:t>
            </w:r>
            <w:r>
              <w:rPr>
                <w:rFonts w:hint="eastAsia" w:ascii="Times New Roman" w:hAnsi="Times New Roman" w:eastAsia="FangSong" w:cs="Times New Roman"/>
              </w:rPr>
              <w:t>烯醇面锁定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烷基化</w:t>
            </w:r>
            <w:r>
              <w:rPr>
                <w:rFonts w:ascii="Times New Roman" w:hAnsi="Times New Roman" w:eastAsia="Times New Roman" w:cs="Times New Roman"/>
              </w:rPr>
              <w:t xml:space="preserve"> ee &gt; 95%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Sharpless </w:t>
            </w: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烯丙醇</w:t>
            </w:r>
            <w:r>
              <w:rPr>
                <w:rFonts w:ascii="Times New Roman" w:hAnsi="Times New Roman" w:eastAsia="Times New Roman" w:cs="Times New Roman"/>
              </w:rPr>
              <w:t xml:space="preserve"> + Ti-DET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的面选择性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ee &gt; 90%</w:t>
            </w:r>
          </w:p>
        </w:tc>
      </w:tr>
    </w:tbl>
    <w:bookmarkEnd w:id="44"/>
    <w:bookmarkStart w:id="45" w:name="构象分析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构象分析工具速查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</w:t>
            </w:r>
            <w:r>
              <w:rPr>
                <w:rFonts w:ascii="Times New Roman" w:hAnsi="Times New Roman" w:eastAsia="Times New Roman" w:cs="Times New Roman"/>
              </w:rPr>
              <w:t xml:space="preserve"> equatorial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</w:t>
            </w:r>
            <w:r>
              <w:rPr>
                <w:rFonts w:hint="eastAsia" w:ascii="Times New Roman" w:hAnsi="Times New Roman" w:eastAsia="Times New Roman" w:cs="Times New Roman"/>
              </w:rPr>
              <w:t>-ΔGθ（</w:t>
            </w:r>
            <w:r>
              <w:rPr>
                <w:rFonts w:hint="eastAsia" w:ascii="Times New Roman" w:hAnsi="Times New Roman" w:eastAsia="FangSong" w:cs="Times New Roman"/>
              </w:rPr>
              <w:t>轴向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平伏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构象锁定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阻止环翻转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t-Bu (A ≈ 20 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阻转异构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  <w:r>
              <w:rPr>
                <w:rFonts w:ascii="Times New Roman" w:hAnsi="Times New Roman" w:eastAsia="Times New Roman" w:cs="Times New Roman"/>
              </w:rPr>
              <w:t xml:space="preserve"> &gt; 100 kJ/mol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动态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 + Δν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</w:tbl>
    <w:bookmarkEnd w:id="45"/>
    <w:bookmarkStart w:id="46" w:name="立体电子效应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立体电子效应速查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二面角</w:t>
            </w:r>
            <w:r>
              <w:rPr>
                <w:rFonts w:ascii="Times New Roman" w:hAnsi="Times New Roman" w:eastAsia="Times New Roman" w:cs="Times New Roman"/>
              </w:rPr>
              <w:t xml:space="preserve">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 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、Grob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碎裂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n→σ*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糖的异头碳</w:t>
            </w:r>
            <w:r>
              <w:rPr>
                <w:rFonts w:ascii="Times New Roman" w:hAnsi="Times New Roman" w:eastAsia="Times New Roman" w:cs="Times New Roman"/>
              </w:rPr>
              <w:t xml:space="preserve"> axial </w:t>
            </w:r>
            <w:r>
              <w:rPr>
                <w:rFonts w:hint="eastAsia" w:ascii="Times New Roman" w:hAnsi="Times New Roman" w:eastAsia="FangSong" w:cs="Times New Roman"/>
              </w:rPr>
              <w:t xml:space="preserve">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Baldwin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环化角度约束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exo-tet/trig </w:t>
            </w: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  <w:r>
              <w:rPr>
                <w:rFonts w:ascii="Times New Roman" w:hAnsi="Times New Roman" w:eastAsia="Times New Roman" w:cs="Times New Roman"/>
              </w:rPr>
              <w:t xml:space="preserve"> &lt; 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3J (Karplus)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二面角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a/e </w:t>
            </w:r>
            <w:r>
              <w:rPr>
                <w:rFonts w:hint="eastAsia" w:ascii="Times New Roman" w:hAnsi="Times New Roman" w:eastAsia="FangSong" w:cs="Times New Roman"/>
              </w:rPr>
              <w:t xml:space="preserve">键判断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>时的优势构象及占比</w:t>
      </w:r>
      <w:r>
        <w:rPr>
          <w:rFonts w:hint="eastAsia" w:ascii="Times New Roman" w:hAnsi="Times New Roman" w:eastAsia="Times New Roman" w:cs="Times New Roman"/>
        </w:rPr>
        <w:t>。A(Me)</w:t>
      </w:r>
      <w:r>
        <w:rPr>
          <w:rFonts w:ascii="Times New Roman" w:hAnsi="Times New Roman" w:eastAsia="Times New Roman" w:cs="Times New Roman"/>
        </w:rPr>
        <w:t xml:space="preserve"> = 7.3 kJ/mol。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判断以下阻转异构体在室温下是否可拆分</w:t>
      </w:r>
      <w:r>
        <w:rPr>
          <w:rFonts w:hint="eastAsia" w:ascii="Times New Roman" w:hAnsi="Times New Roman" w:eastAsia="Times New Roman" w:cs="Times New Roman"/>
        </w:rPr>
        <w:t>：BINAP（</w:t>
      </w:r>
      <w:r>
        <w:rPr>
          <w:rFonts w:hint="eastAsia" w:ascii="Times New Roman" w:hAnsi="Times New Roman" w:eastAsia="FangSong" w:cs="Times New Roman"/>
        </w:rPr>
        <w:t>翻转能垒约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无螯合条件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甲氧基苯乙酮</w:t>
      </w:r>
      <w:r>
        <w:rPr>
          <w:rFonts w:hint="eastAsia" w:ascii="Times New Roman" w:hAnsi="Times New Roman" w:eastAsia="Times New Roman" w:cs="Times New Roman"/>
        </w:rPr>
        <w:t>（Ph-CO-CH(OCH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→ </w:t>
      </w:r>
      <w:r>
        <w:rPr>
          <w:rFonts w:hint="eastAsia" w:ascii="Times New Roman" w:hAnsi="Times New Roman" w:eastAsia="FangSong" w:cs="Times New Roman"/>
        </w:rPr>
        <w:t>预测主产物构型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条件下的产物有何不同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某底物在无水</w:t>
      </w:r>
      <w:r>
        <w:rPr>
          <w:rFonts w:ascii="Times New Roman" w:hAnsi="Times New Roman" w:eastAsia="Times New Roman" w:cs="Times New Roman"/>
        </w:rPr>
        <w:t xml:space="preserve"> 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80%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在加</w:t>
      </w:r>
      <w:r>
        <w:rPr>
          <w:rFonts w:ascii="Times New Roman" w:hAnsi="Times New Roman" w:eastAsia="Times New Roman" w:cs="Times New Roman"/>
        </w:rPr>
        <w:t xml:space="preserve"> 1 equiv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后与</w:t>
      </w:r>
      <w:r>
        <w:rPr>
          <w:rFonts w:ascii="Times New Roman" w:hAnsi="Times New Roman" w:eastAsia="Times New Roman" w:cs="Times New Roman"/>
        </w:rPr>
        <w:t xml:space="preserve"> EtMgBr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75% ee </w:t>
      </w:r>
      <w:r>
        <w:rPr>
          <w:rFonts w:hint="eastAsia" w:ascii="Times New Roman" w:hAnsi="Times New Roman" w:eastAsia="FangSong" w:cs="Times New Roman"/>
        </w:rPr>
        <w:t xml:space="preserve">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绝对构型与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Evans </w:t>
      </w:r>
      <w:r>
        <w:rPr>
          <w:rFonts w:hint="eastAsia" w:ascii="Times New Roman" w:hAnsi="Times New Roman" w:eastAsia="FangSong" w:cs="Times New Roman"/>
        </w:rPr>
        <w:t xml:space="preserve">助剂法合成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从丙酰氯出发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的完整三步步骤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决赛改编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某反应的关键步骤涉及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手性醛的烯丙基化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使用烯丙基三甲基硅烷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学生发现用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·OEt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时产物构型为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-OTBS </w:t>
      </w:r>
      <w:r>
        <w:rPr>
          <w:rFonts w:hint="eastAsia" w:ascii="Times New Roman" w:hAnsi="Times New Roman" w:eastAsia="FangSong" w:cs="Times New Roman"/>
        </w:rPr>
        <w:t>保护基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解释两种条件的产物差异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画出每种条件下的优势过渡态构象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预测换用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与原底物结构相关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某个取代环己烷的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的邻位耦合常数</w:t>
      </w:r>
      <w:r>
        <w:rPr>
          <w:rFonts w:ascii="Times New Roman" w:hAnsi="Times New Roman" w:eastAsia="Times New Roman" w:cs="Times New Roman"/>
        </w:rPr>
        <w:t xml:space="preserve"> J = 11.2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这告诉你该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NOE </w:t>
      </w:r>
      <w:r>
        <w:rPr>
          <w:rFonts w:hint="eastAsia" w:ascii="Times New Roman" w:hAnsi="Times New Roman" w:eastAsia="FangSong" w:cs="Times New Roman"/>
        </w:rPr>
        <w:t xml:space="preserve">显示与另一个桥头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有强相关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cis-1,3-</w:t>
      </w:r>
      <w:r>
        <w:rPr>
          <w:rFonts w:hint="eastAsia" w:ascii="Times New Roman" w:hAnsi="Times New Roman" w:eastAsia="FangSong" w:cs="Times New Roman"/>
        </w:rPr>
        <w:t>二甲基环己烷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环翻转后两个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 xml:space="preserve">同时变向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a,a ↔ e,e</w:t>
      </w:r>
      <w:r>
        <w:rPr>
          <w:rFonts w:ascii="Times New Roman" w:hAnsi="Times New Roman" w:eastAsia="Times New Roman" w:cs="Times New Roman"/>
        </w:rPr>
        <w:t xml:space="preserve">。(e,e) </w:t>
      </w:r>
      <w:r>
        <w:rPr>
          <w:rFonts w:hint="eastAsia" w:ascii="Times New Roman" w:hAnsi="Times New Roman" w:eastAsia="FangSong" w:cs="Times New Roman"/>
        </w:rPr>
        <w:t xml:space="preserve">无轴向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增量</w:t>
      </w:r>
      <w:r>
        <w:rPr>
          <w:rFonts w:hint="eastAsia" w:ascii="Times New Roman" w:hAnsi="Times New Roman" w:eastAsia="Times New Roman" w:cs="Times New Roman"/>
        </w:rPr>
        <w:t>）；(a,a)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两个轴向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Me（2A</w:t>
      </w:r>
      <w:r>
        <w:rPr>
          <w:rFonts w:ascii="Times New Roman" w:hAnsi="Times New Roman" w:eastAsia="Times New Roman" w:cs="Times New Roman"/>
        </w:rPr>
        <w:t xml:space="preserve"> = 14.6 </w:t>
      </w:r>
      <w:r>
        <w:rPr>
          <w:rFonts w:hint="eastAsia" w:ascii="Times New Roman" w:hAnsi="Times New Roman" w:eastAsia="Times New Roman" w:cs="Times New Roman"/>
        </w:rPr>
        <w:t xml:space="preserve">kJ/mol）。Keq</w:t>
      </w:r>
      <w:r>
        <w:rPr>
          <w:rFonts w:ascii="Times New Roman" w:hAnsi="Times New Roman" w:eastAsia="Times New Roman" w:cs="Times New Roman"/>
        </w:rPr>
        <w:t xml:space="preserve"> = exp(14.6/2.478) ≈ 360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(e,e) </w:t>
      </w:r>
      <w:r>
        <w:rPr>
          <w:rFonts w:hint="eastAsia" w:ascii="Times New Roman" w:hAnsi="Times New Roman" w:eastAsia="FangSong" w:cs="Times New Roman"/>
          <w:b/>
          <w:bCs/>
        </w:rPr>
        <w:t xml:space="preserve">占</w:t>
      </w:r>
      <w:r>
        <w:rPr>
          <w:rFonts w:ascii="Times New Roman" w:hAnsi="Times New Roman" w:eastAsia="Times New Roman" w:cs="Times New Roman"/>
          <w:b/>
          <w:bCs/>
        </w:rPr>
        <w:t xml:space="preserve"> ~99.7%</w:t>
      </w:r>
      <w:r>
        <w:rPr>
          <w:rFonts w:hint="eastAsia" w:ascii="Times New Roman" w:hAnsi="Times New Roman" w:eastAsia="Times New Roman" w:cs="Times New Roman"/>
        </w:rPr>
        <w:t xml:space="preserve">，(a,a)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~0.3%。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BINAP </w:t>
      </w:r>
      <w:r>
        <w:rPr>
          <w:rFonts w:hint="eastAsia" w:ascii="Times New Roman" w:hAnsi="Times New Roman" w:eastAsia="FangSong" w:cs="Times New Roman"/>
        </w:rPr>
        <w:t xml:space="preserve">的翻转能垒</w:t>
      </w:r>
      <w:r>
        <w:rPr>
          <w:rFonts w:ascii="Times New Roman" w:hAnsi="Times New Roman" w:eastAsia="Times New Roman" w:cs="Times New Roman"/>
        </w:rPr>
        <w:t xml:space="preserve"> ~140 kJ/mol &gt; 100 kJ/mol → </w:t>
      </w:r>
      <w:r>
        <w:rPr>
          <w:rFonts w:hint="eastAsia" w:ascii="Times New Roman" w:hAnsi="Times New Roman" w:eastAsia="FangSong" w:cs="Times New Roman"/>
        </w:rPr>
        <w:t>室温下可拆分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BINAP </w:t>
      </w:r>
      <w:r>
        <w:rPr>
          <w:rFonts w:hint="eastAsia" w:ascii="Times New Roman" w:hAnsi="Times New Roman" w:eastAsia="FangSong" w:cs="Times New Roman"/>
        </w:rPr>
        <w:t>是稳定的轴手性配体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Felkin-Anh：L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为乙基</w:t>
      </w:r>
      <w:r>
        <w:rPr>
          <w:rFonts w:hint="eastAsia" w:ascii="Times New Roman" w:hAnsi="Times New Roman" w:eastAsia="Times New Roman" w:cs="Times New Roman"/>
        </w:rPr>
        <w:t>），M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ascii="Times New Roman" w:hAnsi="Times New Roman" w:eastAsia="Times New Roman" w:cs="Times New Roman"/>
        </w:rPr>
        <w:t xml:space="preserve"> Felkin-Anh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准确构型取决于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>投影的取向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产物构型可能反转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Felkin-Anh。</w:t>
      </w:r>
      <w:r>
        <w:rPr>
          <w:rFonts w:hint="eastAsia" w:ascii="Times New Roman" w:hAnsi="Times New Roman" w:eastAsia="FangSong" w:cs="Times New Roman"/>
        </w:rPr>
        <w:t>两者产物构型不同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Felkin-Anh（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但无金属螯合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F-A…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可能影响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Cram 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构象改变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丙酰氯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噁唑烷酮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丙酰基噁唑烷酮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LDA → </w:t>
      </w:r>
      <w:r>
        <w:rPr>
          <w:rFonts w:hint="eastAsia" w:ascii="Times New Roman" w:hAnsi="Times New Roman" w:eastAsia="Times New Roman" w:cs="Times New Roman"/>
        </w:rPr>
        <w:t>(Z)-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 xml:space="preserve">烷基化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甲基化产物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LiOH/H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是单齿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不形成螯合</w:t>
      </w:r>
      <w:r>
        <w:rPr>
          <w:rFonts w:ascii="Times New Roman" w:hAnsi="Times New Roman" w:eastAsia="Times New Roman" w:cs="Times New Roman"/>
        </w:rPr>
        <w:t xml:space="preserve"> → Felkin-Anh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可与底物上的</w:t>
      </w:r>
      <w:r>
        <w:rPr>
          <w:rFonts w:ascii="Times New Roman" w:hAnsi="Times New Roman" w:eastAsia="Times New Roman" w:cs="Times New Roman"/>
        </w:rPr>
        <w:t xml:space="preserve"> OTBS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螯合控制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需具体画出底物结构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同样是多齿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预期与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结果类似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11.2 </w:t>
      </w:r>
      <w:r>
        <w:rPr>
          <w:rFonts w:hint="eastAsia" w:ascii="Times New Roman" w:hAnsi="Times New Roman" w:eastAsia="Times New Roman" w:cs="Times New Roman"/>
        </w:rPr>
        <w:t>Hz（</w:t>
      </w:r>
      <w:r>
        <w:rPr>
          <w:rFonts w:hint="eastAsia" w:ascii="Times New Roman" w:hAnsi="Times New Roman" w:eastAsia="FangSong" w:cs="Times New Roman"/>
        </w:rPr>
        <w:t>大耦合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呈反式共平面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 xml:space="preserve">对才满足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）。NOE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与桥头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有强相关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空间接近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可能在该环的同侧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hint="eastAsia" w:ascii="Times New Roman" w:hAnsi="Times New Roman" w:eastAsia="Times New Roman" w:cs="Times New Roman"/>
        </w:rPr>
        <w:t>（Part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本讲的专题整合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第三轮立体化学基础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物理有机工具</w:t>
      </w:r>
      <w:r>
        <w:rPr>
          <w:rFonts w:ascii="Times New Roman" w:hAnsi="Times New Roman" w:eastAsia="Times New Roman" w:cs="Times New Roman"/>
        </w:rPr>
        <w:t xml:space="preserve"> + Curtin-Hammett </w:t>
      </w:r>
      <w:r>
        <w:rPr>
          <w:rFonts w:hint="eastAsia" w:ascii="Times New Roman" w:hAnsi="Times New Roman" w:eastAsia="FangSong" w:cs="Times New Roman"/>
        </w:rPr>
        <w:t xml:space="preserve">与构象分析的交叉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不对称催化在下一讲的名人反应归类中略有涉及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不对称合成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不对称合成策略基础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端基效应</w:t>
      </w:r>
      <w:r>
        <w:rPr>
          <w:rFonts w:hint="eastAsia" w:ascii="Times New Roman" w:hAnsi="Times New Roman" w:eastAsia="Times New Roman" w:cs="Times New Roman"/>
        </w:rPr>
        <w:t>、Baldwin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规则的深化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2026-09-19T04:36:41Z</dcterms:created>
  <dcterms:modified xsi:type="dcterms:W3CDTF">2026-09-19T04:36:41Z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