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对称性</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7"/>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8"/>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9"/>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10"/>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对称性</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1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1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1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1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1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16"/>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17"/>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18"/>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sSup>
                    <m:e>
                      <m:r>
                        <m:t>104.5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sSup>
                    <m:e>
                      <m:r>
                        <m:t>103.2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19"/>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20"/>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21"/>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1.676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1.296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3.32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1.54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1.80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12.98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sSup>
                <m:e>
                  <m:r>
                    <m:t>1.3718</m:t>
                  </m:r>
                </m:e>
                <m:sup>
                  <m:r>
                    <m:t>2</m:t>
                  </m:r>
                </m:sup>
              </m:sSup>
              <m:r>
                <m:rPr>
                  <m:sty m:val="p"/>
                </m:rPr>
                <m:t>−</m:t>
              </m:r>
              <m:r>
                <m:t>1</m:t>
              </m:r>
              <m:r>
                <m:rPr>
                  <m:sty m:val="p"/>
                </m:rPr>
                <m:t>)</m:t>
              </m:r>
              <m:r>
                <m:rPr>
                  <m:sty m:val="p"/>
                </m:rPr>
                <m:t>×</m:t>
              </m:r>
              <m:r>
                <m:t>60.05</m:t>
              </m:r>
              <m:sSup>
                <m:e>
                  <m:r>
                    <m:rPr>
                      <m:sty m:val="p"/>
                    </m:rPr>
                    <m:t>g</m:t>
                  </m:r>
                  <m:r>
                    <m:rPr>
                      <m:sty m:val="p"/>
                    </m:rPr>
                    <m:t>m</m:t>
                  </m:r>
                  <m:r>
                    <m:rPr>
                      <m:sty m:val="p"/>
                    </m:rPr>
                    <m:t>o</m:t>
                  </m:r>
                  <m:r>
                    <m:rPr>
                      <m:sty m:val="p"/>
                    </m:rPr>
                    <m:t>l</m:t>
                  </m:r>
                </m:e>
                <m:sup>
                  <m:r>
                    <m:rPr>
                      <m:sty m:val="p"/>
                    </m:rPr>
                    <m:t>−</m:t>
                  </m:r>
                  <m:r>
                    <m:t>1</m:t>
                  </m:r>
                </m:sup>
              </m:sSup>
            </m:num>
            <m:den>
              <m:r>
                <m:rPr>
                  <m:sty m:val="p"/>
                </m:rPr>
                <m:t>(</m:t>
              </m:r>
              <m:sSup>
                <m:e>
                  <m:r>
                    <m:t>1.3718</m:t>
                  </m:r>
                </m:e>
                <m:sup>
                  <m:r>
                    <m:t>2</m:t>
                  </m:r>
                </m:sup>
              </m:sSup>
              <m:r>
                <m:rPr>
                  <m:sty m:val="p"/>
                </m:rPr>
                <m:t>+</m:t>
              </m:r>
              <m:r>
                <m:t>2</m:t>
              </m:r>
              <m:r>
                <m:rPr>
                  <m:sty m:val="p"/>
                </m:rPr>
                <m:t>)</m:t>
              </m:r>
              <m:r>
                <m:rPr>
                  <m:sty m:val="p"/>
                </m:rPr>
                <m:t>×</m:t>
              </m:r>
              <m:r>
                <m:t>1.046</m:t>
              </m:r>
              <m:sSup>
                <m:e>
                  <m:r>
                    <m:rPr>
                      <m:sty m:val="p"/>
                    </m:rPr>
                    <m:t>g</m:t>
                  </m:r>
                  <m:r>
                    <m:rPr>
                      <m:sty m:val="p"/>
                    </m:rPr>
                    <m:t>c</m:t>
                  </m:r>
                  <m:r>
                    <m:rPr>
                      <m:sty m:val="p"/>
                    </m:rPr>
                    <m:t>m</m:t>
                  </m:r>
                </m:e>
                <m:sup>
                  <m:r>
                    <m:rPr>
                      <m:sty m:val="p"/>
                    </m:rPr>
                    <m:t>−</m:t>
                  </m:r>
                  <m:r>
                    <m:t>3</m:t>
                  </m:r>
                </m:sup>
              </m:sSup>
            </m:den>
          </m:f>
          <m:r>
            <m:rPr>
              <m:sty m:val="p"/>
            </m:rPr>
            <m:t>=</m:t>
          </m:r>
          <m:r>
            <m:t>13.04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2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w:t>
      </w:r>
      <m:oMath>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2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b/>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b/>
              </w:rPr>
              <w:t xml:space="preserve">​</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2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2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26"/>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 xml:space="preserve">（</w:t>
      </w:r>
      <m:oMath>
        <m:sSub>
          <m:e>
            <m:r>
              <m:t>C</m:t>
            </m:r>
          </m:e>
          <m:sub>
            <m:r>
              <m:t>2</m:t>
            </m:r>
          </m:sub>
        </m:sSub>
      </m:oMath>
      <w:r>
        <w:rPr>
          <w:rFonts w:hint="eastAsia" w:ascii="Times New Roman" w:hAnsi="Times New Roman" w:eastAsia="Times New Roman" w:cs="Times New Roman"/>
        </w:rPr>
        <w:t xml:space="preserve">）</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 xml:space="preserve">（</w:t>
      </w:r>
      <m:oMath>
        <m:sSub>
          <m:e>
            <m:r>
              <m:t>D</m:t>
            </m:r>
          </m:e>
          <m:sub>
            <m:r>
              <m:t>3</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27"/>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28"/>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w:t>
      </w:r>
      <m:oMath>
        <m:sSub>
          <m:e>
            <m:r>
              <m:t>σ</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2"/>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2026-09-15T03:52:07Z</dcterms:created>
  <dcterms:modified xsi:type="dcterms:W3CDTF">2026-09-15T03:52:07Z</dcterms:modified>
</cp:coreProperties>
</file>

<file path=docProps/custom.xml><?xml version="1.0" encoding="utf-8"?>
<Properties xmlns="http://schemas.openxmlformats.org/officeDocument/2006/custom-properties" xmlns:vt="http://schemas.openxmlformats.org/officeDocument/2006/docPropsVTypes"/>
</file>