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第2讲氧化还原滴定与沉淀滴定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氧化还原滴定与沉淀滴定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§18 </w:t>
            </w:r>
            <w:r>
              <w:rPr>
                <w:rFonts w:hint="eastAsia" w:ascii="Times New Roman" w:hAnsi="Times New Roman" w:eastAsia="FangSong" w:cs="Times New Roman"/>
              </w:rPr>
              <w:t xml:space="preserve">容量分析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氧化还原滴定可行性与指示剂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判断滴定可行性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会算对称电对的计量点电位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能选氧化还原指示剂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§18 </w:t>
            </w:r>
            <w:r>
              <w:rPr>
                <w:rFonts w:hint="eastAsia" w:ascii="Times New Roman" w:hAnsi="Times New Roman" w:eastAsia="FangSong" w:cs="Times New Roman"/>
              </w:rPr>
              <w:t xml:space="preserve">容量分析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高锰酸钾法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掌握酸性条件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自身指示剂</w:t>
            </w:r>
            <w:r>
              <w:rPr>
                <w:rFonts w:hint="eastAsia" w:ascii="Times New Roman" w:hAnsi="Times New Roman" w:eastAsia="Times New Roman" w:cs="Times New Roman"/>
              </w:rPr>
              <w:t>、Na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标定</w:t>
            </w:r>
            <w:r>
              <w:rPr>
                <w:rFonts w:hint="eastAsia" w:ascii="Times New Roman" w:hAnsi="Times New Roman" w:eastAsia="Times New Roman" w:cs="Times New Roman"/>
              </w:rPr>
              <w:t>（70~85℃/Mn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自催化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会算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§18 </w:t>
            </w:r>
            <w:r>
              <w:rPr>
                <w:rFonts w:hint="eastAsia" w:ascii="Times New Roman" w:hAnsi="Times New Roman" w:eastAsia="FangSong" w:cs="Times New Roman"/>
              </w:rPr>
              <w:t xml:space="preserve">容量分析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+S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计量比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1:2；</w:t>
            </w:r>
            <w:r>
              <w:rPr>
                <w:rFonts w:hint="eastAsia" w:ascii="Times New Roman" w:hAnsi="Times New Roman" w:eastAsia="FangSong" w:cs="Times New Roman"/>
              </w:rPr>
              <w:t>区分直接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间接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掌握淀粉时机与误差控制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§18 </w:t>
            </w:r>
            <w:r>
              <w:rPr>
                <w:rFonts w:hint="eastAsia" w:ascii="Times New Roman" w:hAnsi="Times New Roman" w:eastAsia="FangSong" w:cs="Times New Roman"/>
              </w:rPr>
              <w:t xml:space="preserve">容量分析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重铬酸钾法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掌握可直接配制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不与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全铁测定流程与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§18 </w:t>
            </w:r>
            <w:r>
              <w:rPr>
                <w:rFonts w:hint="eastAsia" w:ascii="Times New Roman" w:hAnsi="Times New Roman" w:eastAsia="FangSong" w:cs="Times New Roman"/>
              </w:rPr>
              <w:t xml:space="preserve">容量分析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沉淀滴定三法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  <w:r>
              <w:rPr>
                <w:rFonts w:ascii="Times New Roman" w:hAnsi="Times New Roman" w:eastAsia="Times New Roman" w:cs="Times New Roman"/>
              </w:rPr>
              <w:t xml:space="preserve"> Mohr/Volhard/Fajans </w:t>
            </w:r>
            <w:r>
              <w:rPr>
                <w:rFonts w:hint="eastAsia" w:ascii="Times New Roman" w:hAnsi="Times New Roman" w:eastAsia="FangSong" w:cs="Times New Roman"/>
              </w:rPr>
              <w:t>三法对比</w:t>
            </w:r>
            <w:r>
              <w:rPr>
                <w:rFonts w:hint="eastAsia" w:ascii="Times New Roman" w:hAnsi="Times New Roman" w:eastAsia="Times New Roman" w:cs="Times New Roman"/>
              </w:rPr>
              <w:t>；Volhard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返滴定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总量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剩余量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反应量</w:t>
            </w:r>
            <w:r>
              <w:rPr>
                <w:rFonts w:hint="eastAsia" w:ascii="Times New Roman" w:hAnsi="Times New Roman" w:eastAsia="Times New Roman" w:cs="Times New Roman"/>
              </w:rPr>
              <w:t>”；</w:t>
            </w:r>
            <w:r>
              <w:rPr>
                <w:rFonts w:hint="eastAsia" w:ascii="Times New Roman" w:hAnsi="Times New Roman" w:eastAsia="FangSong" w:cs="Times New Roman"/>
              </w:rPr>
              <w:t>沉淀转化误差方向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氧化还原滴定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氧化还原滴定基础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10" w:name="氧化还原滴定的基本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氧化还原滴定的基本条件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氧化还原滴定基于</w:t>
      </w:r>
      <w:r>
        <w:rPr>
          <w:rFonts w:hint="eastAsia" w:ascii="Times New Roman" w:hAnsi="Times New Roman" w:eastAsia="FangSong" w:cs="Times New Roman"/>
          <w:b/>
          <w:bCs/>
        </w:rPr>
        <w:t xml:space="preserve">电子转移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对反应条件和速度有更严格的要求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反应完全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K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0.35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对称电对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1.51</m:t>
              </m:r>
              <m:r>
                <m:rPr>
                  <m:sty m:val="p"/>
                </m:rPr>
                <m:t>−</m:t>
              </m:r>
              <m:r>
                <m:t>0.77</m:t>
              </m:r>
              <m:r>
                <m:rPr>
                  <m:sty m:val="p"/>
                </m:rPr>
                <m:t>=</m:t>
              </m:r>
              <m:r>
                <m:t>0.74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反应速度快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瞬间完成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否则加热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需加热至</w:t>
            </w:r>
            <w:r>
              <w:rPr>
                <w:rFonts w:hint="eastAsia" w:ascii="Times New Roman" w:hAnsi="Times New Roman" w:eastAsia="Times New Roman" w:cs="Times New Roman"/>
              </w:rPr>
              <w:t>70~85℃，Mn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自催化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标准溶液只与被测物反应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法避免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（Cl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被诱导氧化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终点可判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有合适指示剂或自身颜色变化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自身指示剂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淀粉</w:t>
            </w:r>
            <w:r>
              <w:rPr>
                <w:rFonts w:hint="eastAsia" w:ascii="Times New Roman" w:hAnsi="Times New Roman" w:eastAsia="Times New Roman" w:cs="Times New Roman"/>
              </w:rPr>
              <w:t>-I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专属指示剂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反应平衡常数越大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滴定突跃越明显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就像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能级差越大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电子越愿意转移</w:t>
      </w:r>
      <w:r>
        <w:rPr>
          <w:rFonts w:hint="eastAsia" w:ascii="Times New Roman" w:hAnsi="Times New Roman" w:eastAsia="Times New Roman" w:cs="Times New Roman"/>
        </w:rPr>
        <w:t>”。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≥</m:t>
        </m:r>
        <m:r>
          <m:t>0.35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是经验门槛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条件电位条件电极电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条件电位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条件电极电位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实际分析中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离子强度和副反应影响电对的电极电位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引入</w:t>
      </w:r>
      <w:r>
        <w:rPr>
          <w:rFonts w:hint="eastAsia" w:ascii="Times New Roman" w:hAnsi="Times New Roman" w:eastAsia="FangSong" w:cs="Times New Roman"/>
          <w:b/>
          <w:bCs/>
        </w:rPr>
        <w:t xml:space="preserve">条件电位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</m:t>
              </m:r>
              <m:r>
                <m:t> </m:t>
              </m:r>
              <m:r>
                <m:rPr>
                  <m:sty m:val="p"/>
                </m:rPr>
                <m:t>V</m:t>
              </m:r>
            </m:num>
            <m:den>
              <m:r>
                <m:t>z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x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0.059</m:t>
            </m:r>
            <m:r>
              <m:t> </m:t>
            </m:r>
            <m:r>
              <m:rPr>
                <m:sty m:val="p"/>
              </m:rPr>
              <m:t>V</m:t>
            </m:r>
          </m:num>
          <m:den>
            <m:r>
              <m:t>z</m:t>
            </m:r>
          </m:den>
        </m:f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γ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x</m:t>
                </m:r>
              </m:sub>
            </m:sSub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</m:num>
          <m:den>
            <m:sSub>
              <m:e>
                <m:r>
                  <m:t>γ</m:t>
                </m:r>
              </m:e>
              <m:sub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x</m:t>
                </m:r>
              </m:sub>
            </m:sSub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条件电位综合了离子强度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γ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与副反应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类似于配位滴定中的条件稳定常数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比赛关键数据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 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0.70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4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1.28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条件电位不是常数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它随介质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络合剂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 mol/L HCl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0.70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 mol/L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0.68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 mol/L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0.73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题目给介质条件就是为了让你用对应的条件电位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5" w:name="氧化还原滴定曲线与突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氧化还原滴定曲线与突跃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化学计量点电势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对称电对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1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2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</m:num>
            <m:den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滴定突跃范围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t>2</m:t>
            </m:r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+</m:t>
        </m:r>
        <m:f>
          <m:fPr>
            <m:type m:val="bar"/>
          </m:fPr>
          <m:num>
            <m:r>
              <m:t>0.059</m:t>
            </m:r>
            <m:r>
              <m:rPr>
                <m:sty m:val="p"/>
              </m:rPr>
              <m:t>×</m:t>
            </m:r>
            <m:r>
              <m:t>3</m:t>
            </m:r>
          </m:num>
          <m:den>
            <m:sSub>
              <m:e>
                <m:r>
                  <m:t>z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t>1</m:t>
            </m:r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−</m:t>
        </m:r>
        <m:f>
          <m:fPr>
            <m:type m:val="bar"/>
          </m:fPr>
          <m:num>
            <m:r>
              <m:t>0.059</m:t>
            </m:r>
            <m:r>
              <m:rPr>
                <m:sty m:val="p"/>
              </m:rPr>
              <m:t>×</m:t>
            </m:r>
            <m:r>
              <m:t>3</m:t>
            </m:r>
          </m:num>
          <m:den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den>
        </m:f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43547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3383eeaac4e468dcb36cdffad8058084aeaf74fb75d388715268d5a3af2e6bb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435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氧化还原滴定曲线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化学计量点附近电位突跃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突跃范围取决于两电对条件电位差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ΔEθ’。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E</m:t>
            </m:r>
          </m:e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p>
        <m:r>
          <m:rPr>
            <m:sty m:val="p"/>
          </m:rPr>
          <m:t>≥</m:t>
        </m:r>
        <m:r>
          <m:t>0.35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时突跃明显可准确滴定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计量点电位在突跃中点附近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对称电对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"/>
    <w:bookmarkStart w:id="16" w:name="氧化还原指示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氧化还原指示剂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自身指示剂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滴定剂或被测物本身颜色变化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紫红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专属指示剂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与体系某组分形成有色配合物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</w:t>
            </w:r>
            <w:r>
              <w:rPr>
                <w:rFonts w:hint="eastAsia" w:ascii="Times New Roman" w:hAnsi="Times New Roman" w:eastAsia="Times New Roman" w:cs="Times New Roman"/>
              </w:rPr>
              <w:t>-I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氧化还原指示剂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还原态颜色不同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变色范围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0.059</m:t>
                  </m:r>
                </m:num>
                <m:den>
                  <m:r>
                    <m:t>z</m:t>
                  </m:r>
                </m:den>
              </m:f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二苯胺磺酸钠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邻二氮菲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亚铁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选择原则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指示剂的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E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应尽量接近计量点电位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r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7</m:t>
                </m:r>
              </m:sub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/</m:t>
            </m:r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r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1.00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0.68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计量点电位约为多少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二苯胺磺酸钠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0.85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适用吗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不对称电对</w:t>
      </w:r>
      <w:r>
        <w:rPr>
          <w:rFonts w:hint="eastAsia" w:ascii="Times New Roman" w:hAnsi="Times New Roman" w:eastAsia="Times New Roman" w:cs="Times New Roman"/>
        </w:rPr>
        <w:t>——Cr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6 mol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）、Fe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计量点电位</w:t>
      </w:r>
    </w:p>
    <w:p>
      <w:pPr>
        <w:pStyle w:val="Answer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1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2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0.68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=</m:t>
          </m:r>
          <m:r>
            <m:t>0.95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二苯胺磺酸钠变色范围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0.85</m:t>
        </m:r>
        <m:r>
          <m:rPr>
            <m:sty m:val="p"/>
          </m:rPr>
          <m:t>±</m:t>
        </m:r>
        <m:r>
          <m:t>0.059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0.82~0.88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略低于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但仍在突跃范围内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适用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因此全铁测定用它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实际还加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掩蔽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突跃范围扩大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二高锰酸钾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高锰酸钾法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高锰酸钾法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18" w:name="基本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基本原理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</w:rPr>
        <w:t>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下还原产物不同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半反应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8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5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1.51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弱碱性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0.59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棕色沉淀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竞赛仅考</w:t>
      </w:r>
      <w:r>
        <w:rPr>
          <w:rFonts w:hint="eastAsia" w:ascii="Times New Roman" w:hAnsi="Times New Roman" w:eastAsia="FangSong" w:cs="Times New Roman"/>
          <w:b/>
          <w:bCs/>
        </w:rPr>
        <w:t xml:space="preserve">酸性条件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产物唯一为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在中性生成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棕色沉淀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终点无法判断且计量关系混乱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必须在强酸性</w:t>
      </w:r>
      <w:r>
        <w:rPr>
          <w:rFonts w:hint="eastAsia" w:ascii="Times New Roman" w:hAnsi="Times New Roman" w:eastAsia="Times New Roman" w:cs="Times New Roman"/>
          <w:b/>
          <w:bCs/>
        </w:rPr>
        <w:t>（H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介质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滴定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自身指示剂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自身指示剂原理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还原产物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稀溶液几乎无色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计量点后稍过量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使溶液呈</w:t>
      </w:r>
      <w:r>
        <w:rPr>
          <w:rFonts w:hint="eastAsia" w:ascii="Times New Roman" w:hAnsi="Times New Roman" w:eastAsia="FangSong" w:cs="Times New Roman"/>
          <w:b/>
          <w:bCs/>
        </w:rPr>
        <w:t xml:space="preserve">淡粉色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即可观察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指示终点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无需另加指示剂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9"/>
    <w:bookmarkStart w:id="20" w:name="标准溶液配制与标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标准溶液配制与标定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不能直接配制标准溶液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hint="eastAsia" w:ascii="Times New Roman" w:hAnsi="Times New Roman" w:eastAsia="FangSong" w:cs="Times New Roman"/>
          <w:b/>
          <w:bCs/>
        </w:rPr>
        <w:t xml:space="preserve">间接法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称过量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煮沸</w:t>
      </w:r>
      <w:r>
        <w:rPr>
          <w:rFonts w:ascii="Times New Roman" w:hAnsi="Times New Roman" w:eastAsia="Times New Roman" w:cs="Times New Roman"/>
        </w:rPr>
        <w:t xml:space="preserve"> 1h → </w:t>
      </w:r>
      <w:r>
        <w:rPr>
          <w:rFonts w:hint="eastAsia" w:ascii="Times New Roman" w:hAnsi="Times New Roman" w:eastAsia="FangSong" w:cs="Times New Roman"/>
        </w:rPr>
        <w:t xml:space="preserve">放置</w:t>
      </w:r>
      <w:r>
        <w:rPr>
          <w:rFonts w:ascii="Times New Roman" w:hAnsi="Times New Roman" w:eastAsia="Times New Roman" w:cs="Times New Roman"/>
        </w:rPr>
        <w:t xml:space="preserve"> 2~3 </w:t>
      </w:r>
      <w:r>
        <w:rPr>
          <w:rFonts w:hint="eastAsia" w:ascii="Times New Roman" w:hAnsi="Times New Roman" w:eastAsia="FangSong" w:cs="Times New Roman"/>
        </w:rPr>
        <w:t xml:space="preserve">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微孔玻璃漏斗过滤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棕色瓶暗处保存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基准物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（105~110℃</w:t>
      </w:r>
      <w:r>
        <w:rPr>
          <w:rFonts w:hint="eastAsia" w:ascii="Times New Roman" w:hAnsi="Times New Roman" w:eastAsia="FangSong" w:cs="Times New Roman"/>
        </w:rPr>
        <w:t>烘干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2h）。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标定反应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酸度</w:t>
      </w:r>
      <w:r>
        <w:rPr>
          <w:rFonts w:ascii="Times New Roman" w:hAnsi="Times New Roman" w:eastAsia="Times New Roman" w:cs="Times New Roman"/>
        </w:rPr>
        <w:t xml:space="preserve"> 0.5~1 </w:t>
      </w:r>
      <w:r>
        <w:rPr>
          <w:rFonts w:hint="eastAsia" w:ascii="Times New Roman" w:hAnsi="Times New Roman" w:eastAsia="Times New Roman" w:cs="Times New Roman"/>
        </w:rPr>
        <w:t xml:space="preserve">mol/L，70~85℃）：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16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10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计量比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:</m:t>
        </m:r>
        <m:r>
          <m:t>5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关键条件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70~85℃（</w:t>
      </w:r>
      <w:r>
        <w:rPr>
          <w:rFonts w:hint="eastAsia" w:ascii="Times New Roman" w:hAnsi="Times New Roman" w:eastAsia="FangSong" w:cs="Times New Roman"/>
        </w:rPr>
        <w:t>过低慢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过高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0.5~1 M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最初几滴褪色慢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自催化</w:t>
      </w:r>
      <w:r>
        <w:rPr>
          <w:rFonts w:hint="eastAsia" w:ascii="Times New Roman" w:hAnsi="Times New Roman" w:eastAsia="Times New Roman" w:cs="Times New Roman"/>
        </w:rPr>
        <w:t>）；④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禁用</w:t>
      </w:r>
      <w:r>
        <w:rPr>
          <w:rFonts w:ascii="Times New Roman" w:hAnsi="Times New Roman" w:eastAsia="Times New Roman" w:cs="Times New Roman"/>
          <w:b/>
          <w:bCs/>
        </w:rPr>
        <w:t xml:space="preserve"> HCl/HNO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介质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，HNO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本身是氧化剂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"/>
    <w:bookmarkStart w:id="21" w:name="典型应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典型应用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计量关系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直接滴定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直接滴定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直接滴定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间接测定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（CaC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↓→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AnswerBlock"/>
        <w:spacing w:before="120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0.02000 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25.00 mL 0.1000 mol/L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mL？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×</m:t>
        </m:r>
        <m:r>
          <m:t>2.500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5.000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5.000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0.02000</m:t>
            </m:r>
          </m:den>
        </m:f>
        <m:r>
          <m:rPr>
            <m:sty m:val="p"/>
          </m:rPr>
          <m:t>=</m:t>
        </m:r>
        <m:r>
          <m:t>25.00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8" w:name="三碘量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碘量法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碘量法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23" w:name="基本反应与分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基本反应与分类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碘量法核心反应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计量比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1:2——</w:t>
      </w:r>
      <w:r>
        <w:rPr>
          <w:rFonts w:hint="eastAsia" w:ascii="Times New Roman" w:hAnsi="Times New Roman" w:eastAsia="FangSong" w:cs="Times New Roman"/>
          <w:b/>
          <w:bCs/>
        </w:rPr>
        <w:t>高亮重点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适用对象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作氧化剂直接滴定还原性物质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还原氧化剂</w:t>
            </w:r>
            <w:r>
              <w:rPr>
                <w:rFonts w:hint="eastAsia" w:ascii="Times New Roman" w:hAnsi="Times New Roman" w:eastAsia="Times New Roman" w:cs="Times New Roman"/>
              </w:rPr>
              <w:t>→I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再用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滴定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I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23"/>
    <w:bookmarkStart w:id="24" w:name="直接碘量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直接碘量法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指示剂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淀粉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形成蓝色包合物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灵敏度极高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弱酸性或中性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碱性中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4"/>
    <w:bookmarkStart w:id="25" w:name="间接碘量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间接碘量法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核心流程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三步计量链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氧化剂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过量 KI</m:t>
              </m:r>
            </m:lim>
          </m:limUpp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lim>
          </m:limUpp>
          <m:r>
            <m:rPr>
              <m:nor/>
              <m:sty m:val="p"/>
            </m:rPr>
            <m:t>滴定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定量关系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nor/>
            <m:sty m:val="p"/>
          </m:rPr>
          <m:t>氧化剂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:</m:t>
        </m:r>
        <m:r>
          <m:t>2</m:t>
        </m:r>
        <m:r>
          <m:t>b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经典示例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测定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5"/>
    <w:bookmarkStart w:id="26" w:name="关键条件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关键条件控制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解决方法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强酸中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强碱中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维持弱酸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4~8）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挥发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易升华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结果偏低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加过量</w:t>
            </w:r>
            <w:r>
              <w:rPr>
                <w:rFonts w:ascii="Times New Roman" w:hAnsi="Times New Roman" w:eastAsia="Times New Roman" w:cs="Times New Roman"/>
              </w:rPr>
              <w:t xml:space="preserve"> KI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碘量瓶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避免剧烈摇动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空气氧化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结果偏高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避光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避免过强酸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析出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后立即滴定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淀粉加入时机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过早加入包裹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终点滞后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间接法临近终点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浅黄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再加淀粉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间接碘量终点加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直接碘量随时加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26"/>
    <w:bookmarkStart w:id="27" w:name="经典应用铜合金中铜的测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>经典应用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铜合金中铜的测定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关键操作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近终点加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SCN，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 xml:space="preserve">转化为溶解度更小的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CuSCN，</w:t>
      </w:r>
      <w:r>
        <w:rPr>
          <w:rFonts w:hint="eastAsia" w:ascii="Times New Roman" w:hAnsi="Times New Roman" w:eastAsia="FangSong" w:cs="Times New Roman"/>
        </w:rPr>
        <w:t>释放被吸附的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CuI </w:t>
      </w:r>
      <w:r>
        <w:rPr>
          <w:rFonts w:hint="eastAsia" w:ascii="Times New Roman" w:hAnsi="Times New Roman" w:eastAsia="FangSong" w:cs="Times New Roman"/>
        </w:rPr>
        <w:t xml:space="preserve">沉淀表面会吸附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导致结果偏低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SCN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CuSCN（</w:t>
      </w:r>
      <w:r>
        <w:rPr>
          <w:rFonts w:hint="eastAsia" w:ascii="Times New Roman" w:hAnsi="Times New Roman" w:eastAsia="FangSong" w:cs="Times New Roman"/>
        </w:rPr>
        <w:t>更不溶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把吸附的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出来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这是测定准确度的关键一步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竞赛高频考点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2" w:name="四重铬酸钾法与其他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重铬酸钾法与其他方法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29" w:name="重铬酸钾法k₂cr₂o₇-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重铬酸钾法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半反应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1.33</m:t>
        </m:r>
        <m:r>
          <m:t> </m:t>
        </m:r>
        <m:r>
          <m:rPr>
            <m:sty m:val="p"/>
          </m:rPr>
          <m:t>V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突出优点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易提纯</w:t>
      </w:r>
      <w:r>
        <w:rPr>
          <w:rFonts w:hint="eastAsia" w:ascii="Times New Roman" w:hAnsi="Times New Roman" w:eastAsia="Times New Roman" w:cs="Times New Roman"/>
        </w:rPr>
        <w:t>（140~250℃</w:t>
      </w:r>
      <w:r>
        <w:rPr>
          <w:rFonts w:hint="eastAsia" w:ascii="Times New Roman" w:hAnsi="Times New Roman" w:eastAsia="FangSong" w:cs="Times New Roman"/>
        </w:rPr>
        <w:t>干燥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可直接配制标准溶液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溶液稳定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可长期保存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- 1 mol/L HCl </w:t>
      </w:r>
      <w:r>
        <w:rPr>
          <w:rFonts w:hint="eastAsia" w:ascii="Times New Roman" w:hAnsi="Times New Roman" w:eastAsia="FangSong" w:cs="Times New Roman"/>
        </w:rPr>
        <w:t xml:space="preserve">中室温下不与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优于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典型应用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全铁测定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14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7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操作流程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铁矿样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酸溶</w:t>
      </w:r>
      <w:r>
        <w:rPr>
          <w:rFonts w:ascii="Times New Roman" w:hAnsi="Times New Roman" w:eastAsia="Times New Roman" w:cs="Times New Roman"/>
        </w:rPr>
        <w:t xml:space="preserve"> →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→Fe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氧化过量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-H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介质中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PO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生成无色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电势增大突跃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同时消除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黄色对终点观察的干扰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9"/>
    <w:bookmarkStart w:id="30" w:name="三种主要方法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三种主要方法对比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KMnO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K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碘量法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1.51 </w:t>
            </w:r>
            <w:r>
              <w:rPr>
                <w:rFonts w:hint="eastAsia" w:ascii="Times New Roman" w:hAnsi="Times New Roman" w:eastAsia="Times New Roman" w:cs="Times New Roman"/>
              </w:rPr>
              <w:t>V（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1.33 </w:t>
            </w:r>
            <w:r>
              <w:rPr>
                <w:rFonts w:hint="eastAsia" w:ascii="Times New Roman" w:hAnsi="Times New Roman" w:eastAsia="Times New Roman" w:cs="Times New Roman"/>
              </w:rPr>
              <w:t>V（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0.535 </w:t>
            </w:r>
            <w:r>
              <w:rPr>
                <w:rFonts w:hint="eastAsia" w:ascii="Times New Roman" w:hAnsi="Times New Roman" w:eastAsia="Times New Roman" w:cs="Times New Roman"/>
              </w:rPr>
              <w:t>V（</w:t>
            </w: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标准溶液配制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间接配制需标定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直接配制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间接配制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不稳定易分解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自身指示剂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氧化还原指示剂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二苯胺磺酸钠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专属指示剂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淀粉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有诱导反应干扰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室温下不反应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氧化性太强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、Ca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间接</w:t>
            </w:r>
            <w:r>
              <w:rPr>
                <w:rFonts w:hint="eastAsia" w:ascii="Times New Roman" w:hAnsi="Times New Roman" w:eastAsia="Times New Roman" w:cs="Times New Roman"/>
              </w:rPr>
              <w:t>）、COD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全铁测定</w:t>
            </w:r>
            <w:r>
              <w:rPr>
                <w:rFonts w:hint="eastAsia" w:ascii="Times New Roman" w:hAnsi="Times New Roman" w:eastAsia="Times New Roman" w:cs="Times New Roman"/>
              </w:rPr>
              <w:t>、COD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漂白粉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有机物</w:t>
            </w:r>
          </w:p>
        </w:tc>
      </w:tr>
    </w:tbl>
    <w:bookmarkEnd w:id="30"/>
    <w:bookmarkStart w:id="31" w:name="ce⁴-法与溴酸盐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4.3 Ce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法与溴酸盐法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半反应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1.61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氧化性强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用邻二氮菲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亚铁指示剂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溴酸盐法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1.44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As(III)、Sb(III)、I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常与碘量法联用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9" w:name="五沉淀滴定银量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沉淀滴定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银量法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33" w:name="银量法三种方法对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银量法三种方法对比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为滴定剂的</w:t>
      </w:r>
      <w:r>
        <w:rPr>
          <w:rFonts w:hint="eastAsia" w:ascii="Times New Roman" w:hAnsi="Times New Roman" w:eastAsia="FangSong" w:cs="Times New Roman"/>
          <w:b/>
          <w:bCs/>
        </w:rPr>
        <w:t xml:space="preserve">银量法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用于测卤素离子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和拟卤素离子</w:t>
      </w:r>
      <w:r>
        <w:rPr>
          <w:rFonts w:hint="eastAsia" w:ascii="Times New Roman" w:hAnsi="Times New Roman" w:eastAsia="Times New Roman" w:cs="Times New Roman"/>
        </w:rPr>
        <w:t>（SCN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Mohr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莫尔法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Volhard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佛尔哈德法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Fajans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法扬司法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铁铵矾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吸附指示剂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荧光素等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NaCl）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返滴定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测卤素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6.5~10.0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强酸性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（0.1~1</w:t>
            </w:r>
            <w:r>
              <w:rPr>
                <w:rFonts w:ascii="Times New Roman" w:hAnsi="Times New Roman" w:eastAsia="Times New Roman" w:cs="Times New Roman"/>
              </w:rPr>
              <w:t xml:space="preserve"> M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取决于指示剂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2~10）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测定对象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返滴定测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、Br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、I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终点现象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砖红色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红色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沉淀表面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颜色突变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“Mohr </w:t>
      </w:r>
      <w:r>
        <w:rPr>
          <w:rFonts w:hint="eastAsia" w:ascii="Times New Roman" w:hAnsi="Times New Roman" w:eastAsia="FangSong" w:cs="Times New Roman"/>
        </w:rPr>
        <w:t>中性直接滴</w:t>
      </w:r>
      <w:r>
        <w:rPr>
          <w:rFonts w:hint="eastAsia" w:ascii="Times New Roman" w:hAnsi="Times New Roman" w:eastAsia="Times New Roman" w:cs="Times New Roman"/>
        </w:rPr>
        <w:t>，Volhard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强酸返滴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33"/>
    <w:bookmarkStart w:id="34" w:name="mohr-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Mohr </w:t>
      </w:r>
      <w:r>
        <w:rPr>
          <w:rFonts w:hint="eastAsia" w:ascii="Times New Roman" w:hAnsi="Times New Roman" w:eastAsia="SimHei" w:cs="Times New Roman"/>
        </w:rPr>
        <w:t xml:space="preserve">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，AgNO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两步沉淀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主反应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终点反应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砖红色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分步沉淀原理</w:t>
      </w:r>
      <w:r>
        <w:rPr>
          <w:rFonts w:hint="eastAsia" w:ascii="Times New Roman" w:hAnsi="Times New Roman" w:eastAsia="Times New Roman" w:cs="Times New Roman"/>
        </w:rPr>
        <w:t xml:space="preserve"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完全沉淀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沉淀完全后稍过量的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生成砖红色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指示终点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K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CrO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浓度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ascii="Times New Roman" w:hAnsi="Times New Roman" w:eastAsia="Times New Roman" w:cs="Times New Roman"/>
        </w:rPr>
        <w:t xml:space="preserve"> [CrO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] 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实际约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mol/L（</w:t>
      </w:r>
      <w:r>
        <w:rPr>
          <w:rFonts w:hint="eastAsia" w:ascii="Times New Roman" w:hAnsi="Times New Roman" w:eastAsia="FangSong" w:cs="Times New Roman"/>
        </w:rPr>
        <w:t>颜色适中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条件限制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酸度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6.5~10.0。</w:t>
      </w:r>
      <w:r>
        <w:rPr>
          <w:rFonts w:hint="eastAsia" w:ascii="Times New Roman" w:hAnsi="Times New Roman" w:eastAsia="FangSong" w:cs="Times New Roman"/>
        </w:rPr>
        <w:t>酸性过强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→Cr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沉淀过晚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碱性过强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→AgOH/Ag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❌ </w:t>
      </w:r>
      <w:r>
        <w:rPr>
          <w:rFonts w:hint="eastAsia" w:ascii="Times New Roman" w:hAnsi="Times New Roman" w:eastAsia="FangSong" w:cs="Times New Roman"/>
        </w:rPr>
        <w:t>干扰阴离子</w:t>
      </w:r>
      <w:r>
        <w:rPr>
          <w:rFonts w:hint="eastAsia" w:ascii="Times New Roman" w:hAnsi="Times New Roman" w:eastAsia="Times New Roman" w:cs="Times New Roman"/>
        </w:rPr>
        <w:t>：PO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干扰阳离子</w:t>
      </w:r>
      <w:r>
        <w:rPr>
          <w:rFonts w:hint="eastAsia" w:ascii="Times New Roman" w:hAnsi="Times New Roman" w:eastAsia="Times New Roman" w:cs="Times New Roman"/>
        </w:rPr>
        <w:t>：Ba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有色离子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volhard-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Volhard </w:t>
      </w:r>
      <w:r>
        <w:rPr>
          <w:rFonts w:hint="eastAsia" w:ascii="Times New Roman" w:hAnsi="Times New Roman" w:eastAsia="SimHei" w:cs="Times New Roman"/>
        </w:rPr>
        <w:t xml:space="preserve">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铁铵矾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强酸性</w:t>
      </w:r>
      <w:r>
        <w:rPr>
          <w:rFonts w:hint="eastAsia" w:ascii="Times New Roman" w:hAnsi="Times New Roman" w:eastAsia="FangSong" w:cs="Times New Roman"/>
        </w:rPr>
        <w:t xml:space="preserve">介质中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SCN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直接滴定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返滴定测定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重点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nor/>
                  <m:sty m:val="p"/>
                </m:rPr>
                <m:t>Cl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nor/>
                      <m:sty m:val="p"/>
                    </m:rPr>
                    <m:t>加过量 AgNO</m:t>
                  </m:r>
                </m:e>
                <m:sub>
                  <m:r>
                    <m:t>3</m:t>
                  </m:r>
                </m:sub>
              </m:sSub>
            </m:lim>
          </m:limUpp>
          <m:sSup>
            <m:e>
              <m:r>
                <m:rPr>
                  <m:nor/>
                  <m:sty m:val="p"/>
                </m:rPr>
                <m:t>AgCl↓ + 剩余 Ag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nor/>
                      <m:sty m:val="p"/>
                    </m:rPr>
                    <m:t>NH</m:t>
                  </m:r>
                </m:e>
                <m:sub>
                  <m:r>
                    <m:t>4</m:t>
                  </m:r>
                </m:sub>
              </m:sSub>
              <m:r>
                <m:rPr>
                  <m:nor/>
                  <m:sty m:val="p"/>
                </m:rPr>
                <m:t>SCN 滴定</m:t>
              </m:r>
            </m:lim>
          </m:limUpp>
          <m:sSup>
            <m:e>
              <m:r>
                <m:rPr>
                  <m:nor/>
                  <m:sty m:val="p"/>
                </m:rPr>
                <m:t>由剩余 Ag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nor/>
                  <m:sty m:val="p"/>
                </m:rPr>
                <m:t>推算 Cl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计算逻辑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e>
          <m:sub>
            <m:r>
              <m:rPr>
                <m:nor/>
                <m:sty m:val="p"/>
              </m:rPr>
              <m:t>剩余</m:t>
            </m:r>
          </m:sub>
        </m:sSub>
        <m:r>
          <m:rPr>
            <m:sty m:val="p"/>
          </m:rPr>
          <m:t>)</m:t>
        </m:r>
      </m:oMath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总量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 xml:space="preserve">剩余量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反应量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返滴定的核心账本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为什么必须强酸性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防止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水解生成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0.1~1 M 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Volhard </w:t>
      </w:r>
      <w:r>
        <w:rPr>
          <w:rFonts w:hint="eastAsia" w:ascii="Times New Roman" w:hAnsi="Times New Roman" w:eastAsia="FangSong" w:cs="Times New Roman"/>
          <w:b/>
          <w:bCs/>
        </w:rPr>
        <w:t xml:space="preserve">返滴定</w:t>
      </w:r>
      <w:r>
        <w:rPr>
          <w:rFonts w:ascii="Times New Roman" w:hAnsi="Times New Roman" w:eastAsia="Times New Roman" w:cs="Times New Roman"/>
          <w:b/>
          <w:bCs/>
        </w:rPr>
        <w:t xml:space="preserve">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的专门注意事项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高频考点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终点附近发生</w:t>
      </w:r>
      <w:r>
        <w:rPr>
          <w:rFonts w:hint="eastAsia" w:ascii="Times New Roman" w:hAnsi="Times New Roman" w:eastAsia="FangSong" w:cs="Times New Roman"/>
          <w:b/>
          <w:bCs/>
        </w:rPr>
        <w:t xml:space="preserve">沉淀转化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这使终点红色出现后又褪去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需不断加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维持红色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使结果偏高</w:t>
      </w:r>
      <w:r>
        <w:rPr>
          <w:rFonts w:hint="eastAsia" w:ascii="Times New Roman" w:hAnsi="Times New Roman" w:eastAsia="Times New Roman" w:cs="Times New Roman"/>
        </w:rPr>
        <w:t>（SCN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消耗偏多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计算剩余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偏多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结果偏低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见下文误区</w:t>
      </w:r>
      <w:r>
        <w:rPr>
          <w:rFonts w:hint="eastAsia" w:ascii="Times New Roman" w:hAnsi="Times New Roman" w:eastAsia="Times New Roman" w:cs="Times New Roman"/>
        </w:rPr>
        <w:t>4）。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解决方法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煮沸凝聚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hint="eastAsia" w:ascii="Times New Roman" w:hAnsi="Times New Roman" w:eastAsia="FangSong" w:cs="Times New Roman"/>
          <w:b/>
          <w:bCs/>
        </w:rPr>
        <w:t xml:space="preserve">过滤除去</w:t>
      </w:r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hint="eastAsia" w:ascii="Times New Roman" w:hAnsi="Times New Roman" w:eastAsia="FangSong" w:cs="Times New Roman"/>
          <w:b/>
          <w:bCs/>
        </w:rPr>
        <w:t xml:space="preserve">硝基苯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二氯乙烷包裹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阻止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测定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时无此问题</w:t>
      </w:r>
      <w:r>
        <w:rPr>
          <w:rFonts w:hint="eastAsia" w:ascii="Times New Roman" w:hAnsi="Times New Roman" w:eastAsia="Times New Roman" w:cs="Times New Roman"/>
        </w:rPr>
        <w:t>（AgBr、AgI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AgSCN，</w:t>
      </w:r>
      <w:r>
        <w:rPr>
          <w:rFonts w:hint="eastAsia" w:ascii="Times New Roman" w:hAnsi="Times New Roman" w:eastAsia="FangSong" w:cs="Times New Roman"/>
        </w:rPr>
        <w:t>不被置换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Volhard </w:t>
      </w:r>
      <w:r>
        <w:rPr>
          <w:rFonts w:hint="eastAsia" w:ascii="Times New Roman" w:hAnsi="Times New Roman" w:eastAsia="FangSong" w:cs="Times New Roman"/>
        </w:rPr>
        <w:t xml:space="preserve">法测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NaCl。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30.00 mL 0.1000 mol/L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0.08000 mol/L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SCN </w:t>
      </w:r>
      <w:r>
        <w:rPr>
          <w:rFonts w:hint="eastAsia" w:ascii="Times New Roman" w:hAnsi="Times New Roman" w:eastAsia="FangSong" w:cs="Times New Roman"/>
        </w:rPr>
        <w:t xml:space="preserve">滴定剩余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12.50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试液</w:t>
      </w:r>
      <w:r>
        <w:rPr>
          <w:rFonts w:ascii="Times New Roman" w:hAnsi="Times New Roman" w:eastAsia="Times New Roman" w:cs="Times New Roman"/>
        </w:rPr>
        <w:t xml:space="preserve"> 20.00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c(Cl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剩余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2.000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0.02000</m:t>
            </m:r>
          </m:den>
        </m:f>
        <m:r>
          <m:rPr>
            <m:sty m:val="p"/>
          </m:rPr>
          <m:t>=</m:t>
        </m:r>
        <m:r>
          <m:t>0.1000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bookmarkEnd w:id="35"/>
    <w:bookmarkStart w:id="36" w:name="fajans-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Fajans </w:t>
      </w:r>
      <w:r>
        <w:rPr>
          <w:rFonts w:hint="eastAsia" w:ascii="Times New Roman" w:hAnsi="Times New Roman" w:eastAsia="SimHei" w:cs="Times New Roman"/>
        </w:rPr>
        <w:t xml:space="preserve">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hint="eastAsia" w:ascii="Times New Roman" w:hAnsi="Times New Roman" w:eastAsia="FangSong" w:cs="Times New Roman"/>
          <w:b/>
          <w:bCs/>
        </w:rPr>
        <w:t xml:space="preserve">吸附指示剂</w:t>
      </w:r>
      <w:r>
        <w:rPr>
          <w:rFonts w:hint="eastAsia" w:ascii="Times New Roman" w:hAnsi="Times New Roman" w:eastAsia="FangSong" w:cs="Times New Roman"/>
        </w:rPr>
        <w:t>指示终点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计量点前沉淀吸附过量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带负电排斥指示剂阴离子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计量点后沉淀吸附过量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吸附指示剂阴离子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颜色改变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卤化银对离子的吸附能力顺序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曙</m:t>
        </m:r>
        <m:r>
          <m:rPr>
            <m:sty m:val="p"/>
          </m:rPr>
          <m:t>红</m:t>
        </m:r>
        <m:r>
          <m:rPr>
            <m:sty m:val="p"/>
          </m:rPr>
          <m:t>&gt;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荧</m:t>
        </m:r>
        <m:r>
          <m:rPr>
            <m:sty m:val="p"/>
          </m:rPr>
          <m:t>光</m:t>
        </m:r>
        <m:r>
          <m:rPr>
            <m:sty m:val="p"/>
          </m:rPr>
          <m:t>素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荧光素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7~10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二氯荧光素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4~10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曙红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2~10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 xml:space="preserve">曙红不能用于滴定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吸附能力弱于曙红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终点前即被吸附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终点提前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6"/>
    <w:bookmarkStart w:id="37" w:name="三种沉淀滴定法终局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三种沉淀滴定法终局对比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Mohr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Volhard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Fajans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原理类别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返滴定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有色配合物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吸附指示剂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酸度优势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不伤器皿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弱酸根不干扰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可调宽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酸度局限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pH&lt;6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→Cr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必须强酸否则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阴离子型需控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返滴定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返滴定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测卤素时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主要局限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干扰多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有沉淀转化误差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浓度不能太稀</w:t>
            </w:r>
            <w:r>
              <w:rPr>
                <w:rFonts w:hint="eastAsia" w:ascii="Times New Roman" w:hAnsi="Times New Roman" w:eastAsia="Times New Roman" w:cs="Times New Roman"/>
              </w:rPr>
              <w:t>（&gt;0.005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mol/L）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强酸抑制弱酸根干扰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居中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耐受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有干扰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无干扰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bookmarkEnd w:id="37"/>
    <w:bookmarkStart w:id="38" w:name="银量法滴定曲线与计量点-pag武大第8章-p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银量法滴定曲线与计量点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pAg（</w:t>
      </w:r>
      <w:r>
        <w:rPr>
          <w:rFonts w:hint="eastAsia" w:ascii="Times New Roman" w:hAnsi="Times New Roman" w:eastAsia="SimHei" w:cs="Times New Roman"/>
        </w:rPr>
        <w:t>武大第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P1）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沉淀滴定同样有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滴定曲线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横轴为加入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纵轴为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pAg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pCl）。</w:t>
      </w:r>
      <w:r>
        <w:rPr>
          <w:rFonts w:hint="eastAsia" w:ascii="Times New Roman" w:hAnsi="Times New Roman" w:eastAsia="FangSong" w:cs="Times New Roman"/>
        </w:rPr>
        <w:t>曲线上存在</w:t>
      </w:r>
      <w:r>
        <w:rPr>
          <w:rFonts w:hint="eastAsia" w:ascii="Times New Roman" w:hAnsi="Times New Roman" w:eastAsia="FangSong" w:cs="Times New Roman"/>
          <w:b/>
          <w:bCs/>
        </w:rPr>
        <w:t xml:space="preserve">计量点突跃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突跃范围决定指示剂能否准确指示终点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以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滴定</w:t>
      </w:r>
      <w:r>
        <w:rPr>
          <w:rFonts w:ascii="Times New Roman" w:hAnsi="Times New Roman" w:eastAsia="Times New Roman" w:cs="Times New Roman"/>
          <w:b/>
          <w:bCs/>
        </w:rPr>
        <w:t xml:space="preserve">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为例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溶液组成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pAg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计量点前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由剩余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计量点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pAg = pCl = 4.89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计量点后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由过量体积直接计算</w:t>
            </w:r>
            <w:r>
              <w:rPr>
                <w:rFonts w:hint="eastAsia" w:ascii="Times New Roman" w:hAnsi="Times New Roman" w:eastAsia="Times New Roman" w:cs="Times New Roman"/>
              </w:rPr>
              <w:t>，pAg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急剧下降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计量点</w:t>
      </w:r>
      <w:r>
        <w:rPr>
          <w:rFonts w:ascii="Times New Roman" w:hAnsi="Times New Roman" w:eastAsia="Times New Roman" w:cs="Times New Roman"/>
        </w:rPr>
        <w:t xml:space="preserve"> pAg = </w:t>
      </w:r>
      <w:r>
        <w:rPr>
          <w:rFonts w:hint="eastAsia" w:ascii="Times New Roman" w:hAnsi="Times New Roman" w:eastAsia="Times New Roman" w:cs="Times New Roman"/>
        </w:rPr>
        <w:t xml:space="preserve">½pKsp；②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突跃大小取决于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沉淀越难溶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突跃越大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指示剂变色点须落在突跃范围内</w:t>
      </w:r>
      <w:r>
        <w:rPr>
          <w:rFonts w:hint="eastAsia" w:ascii="Times New Roman" w:hAnsi="Times New Roman" w:eastAsia="Times New Roman" w:cs="Times New Roman"/>
        </w:rPr>
        <w:t>（Mohr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的变色</w:t>
      </w:r>
      <w:r>
        <w:rPr>
          <w:rFonts w:ascii="Times New Roman" w:hAnsi="Times New Roman" w:eastAsia="Times New Roman" w:cs="Times New Roman"/>
        </w:rPr>
        <w:t xml:space="preserve"> pAg </w:t>
      </w:r>
      <w:r>
        <w:rPr>
          <w:rFonts w:hint="eastAsia" w:ascii="Times New Roman" w:hAnsi="Times New Roman" w:eastAsia="FangSong" w:cs="Times New Roman"/>
        </w:rPr>
        <w:t xml:space="preserve">恰在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计量点之后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0.1000 mol/L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20.00 mL 0.1000 mol/L </w:t>
      </w:r>
      <w:r>
        <w:rPr>
          <w:rFonts w:hint="eastAsia" w:ascii="Times New Roman" w:hAnsi="Times New Roman" w:eastAsia="Times New Roman" w:cs="Times New Roman"/>
        </w:rPr>
        <w:t>NaCl，</w:t>
      </w:r>
      <w:r>
        <w:rPr>
          <w:rFonts w:hint="eastAsia" w:ascii="Times New Roman" w:hAnsi="Times New Roman" w:eastAsia="FangSong" w:cs="Times New Roman"/>
        </w:rPr>
        <w:t>求计量点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pAg。（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e>
        </m:rad>
        <m:r>
          <m:rPr>
            <m:sty m:val="p"/>
          </m:rPr>
          <m:t>=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，pAg</w:t>
      </w:r>
      <w:r>
        <w:rPr>
          <w:rFonts w:ascii="Times New Roman" w:hAnsi="Times New Roman" w:eastAsia="Times New Roman" w:cs="Times New Roman"/>
        </w:rPr>
        <w:t xml:space="preserve"> = 4.87。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5" w:name="六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0" w:name="例1-碘量法计量比基础-上海中学061-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碘量法计量比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061-5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用电子守恒推导计量比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是氧化剂</w:t>
      </w:r>
      <w:r>
        <w:rPr>
          <w:rFonts w:hint="eastAsia" w:ascii="Times New Roman" w:hAnsi="Times New Roman" w:eastAsia="Times New Roman" w:cs="Times New Roman"/>
        </w:rPr>
        <w:t>（I：0→−1，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）；S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是还原剂</w:t>
      </w:r>
      <w:r>
        <w:rPr>
          <w:rFonts w:hint="eastAsia" w:ascii="Times New Roman" w:hAnsi="Times New Roman" w:eastAsia="Times New Roman" w:cs="Times New Roman"/>
        </w:rPr>
        <w:t>（S：+2→+2.5，2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共失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2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的计量是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1:2（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1:1）——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碘遇硫代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一比二来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0"/>
    <w:bookmarkStart w:id="41" w:name="例2-碘量法测-ki进阶-题-氧沉-0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碘量法测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称取</w:t>
      </w:r>
      <w:r>
        <w:rPr>
          <w:rFonts w:ascii="Times New Roman" w:hAnsi="Times New Roman" w:eastAsia="Times New Roman" w:cs="Times New Roman"/>
        </w:rPr>
        <w:t xml:space="preserve"> 0.5000 g </w:t>
      </w:r>
      <w:r>
        <w:rPr>
          <w:rFonts w:hint="eastAsia" w:ascii="Times New Roman" w:hAnsi="Times New Roman" w:eastAsia="FangSong" w:cs="Times New Roman"/>
        </w:rPr>
        <w:t xml:space="preserve">工业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酸化后加</w:t>
      </w:r>
      <w:r>
        <w:rPr>
          <w:rFonts w:ascii="Times New Roman" w:hAnsi="Times New Roman" w:eastAsia="Times New Roman" w:cs="Times New Roman"/>
        </w:rPr>
        <w:t xml:space="preserve"> 20.00 mL 0.05000 mol/L KIO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0.1000 mol/L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14.50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5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1.450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7.250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由反应计量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×</m:t>
        </m:r>
        <m:r>
          <m:t>7.250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2.417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样品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2.417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1.208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=</m:t>
        </m:r>
        <m:r>
          <m:t>1.208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166.0</m:t>
        </m:r>
        <m:r>
          <m:rPr>
            <m:sty m:val="p"/>
          </m:rPr>
          <m:t>=</m:t>
        </m:r>
        <m:r>
          <m:t>0.2006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0.2006</m:t>
            </m:r>
          </m:num>
          <m:den>
            <m:r>
              <m:t>0.5000</m:t>
            </m:r>
          </m:den>
        </m:f>
        <m:r>
          <m:rPr>
            <m:sty m:val="p"/>
          </m:rPr>
          <m:t>=</m:t>
        </m:r>
        <m:r>
          <m:t>40.12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=</m:t>
        </m:r>
        <m:r>
          <m:t>40.12</m:t>
        </m:r>
        <m:r>
          <m:rPr>
            <m:sty m:val="p"/>
          </m:rPr>
          <m:t>%</m:t>
        </m:r>
      </m:oMath>
    </w:p>
    <w:bookmarkEnd w:id="41"/>
    <w:bookmarkStart w:id="42" w:name="例3-kmno₄-滴定-fe²基础-题-氧沉-01同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[KMnO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-01（</w:t>
      </w:r>
      <w:r>
        <w:rPr>
          <w:rFonts w:hint="eastAsia" w:ascii="Times New Roman" w:hAnsi="Times New Roman" w:eastAsia="SimHei" w:cs="Times New Roman"/>
        </w:rPr>
        <w:t>同法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铁矿石</w:t>
      </w:r>
      <w:r>
        <w:rPr>
          <w:rFonts w:ascii="Times New Roman" w:hAnsi="Times New Roman" w:eastAsia="Times New Roman" w:cs="Times New Roman"/>
        </w:rPr>
        <w:t xml:space="preserve"> 0.2500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还原后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0.02000 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滴定耗</w:t>
      </w:r>
      <w:r>
        <w:rPr>
          <w:rFonts w:ascii="Times New Roman" w:hAnsi="Times New Roman" w:eastAsia="Times New Roman" w:cs="Times New Roman"/>
        </w:rPr>
        <w:t xml:space="preserve"> 26.50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5.300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5.300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2.650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2.650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55.85</m:t>
        </m:r>
        <m:r>
          <m:rPr>
            <m:sty m:val="p"/>
          </m:rPr>
          <m:t>=</m:t>
        </m:r>
        <m:r>
          <m:t>0.1480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0.1480</m:t>
            </m:r>
          </m:num>
          <m:den>
            <m:r>
              <m:t>0.2500</m:t>
            </m:r>
          </m:den>
        </m:f>
        <m:r>
          <m:rPr>
            <m:sty m:val="p"/>
          </m:rPr>
          <m:t>=</m:t>
        </m:r>
        <m:r>
          <m:t>59.20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59.20</m:t>
        </m:r>
        <m:r>
          <m:rPr>
            <m:sty m:val="p"/>
          </m:rPr>
          <m:t>%</m:t>
        </m:r>
      </m:oMath>
    </w:p>
    <w:bookmarkEnd w:id="42"/>
    <w:bookmarkStart w:id="43" w:name="例4-mohr-法测-cl基础-题-氧沉-0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[Mohr </w:t>
      </w:r>
      <w:r>
        <w:rPr>
          <w:rFonts w:hint="eastAsia" w:ascii="Times New Roman" w:hAnsi="Times New Roman" w:eastAsia="SimHei" w:cs="Times New Roman"/>
        </w:rPr>
        <w:t xml:space="preserve">法测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-03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25.00 mL NaCl </w:t>
      </w:r>
      <w:r>
        <w:rPr>
          <w:rFonts w:hint="eastAsia" w:ascii="Times New Roman" w:hAnsi="Times New Roman" w:eastAsia="FangSong" w:cs="Times New Roman"/>
        </w:rPr>
        <w:t>试液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，0.1000</w:t>
      </w:r>
      <w:r>
        <w:rPr>
          <w:rFonts w:ascii="Times New Roman" w:hAnsi="Times New Roman" w:eastAsia="Times New Roman" w:cs="Times New Roman"/>
        </w:rPr>
        <w:t xml:space="preserve"> mol/L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22.50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c(NaCl)。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2.250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0.02500</m:t>
            </m:r>
          </m:den>
        </m:f>
        <m:r>
          <m:rPr>
            <m:sty m:val="p"/>
          </m:rPr>
          <m:t>=</m:t>
        </m:r>
        <m:r>
          <m:t>0.09000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pH&lt;6，CrO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→Cr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使终点滞后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应先确认</w:t>
      </w:r>
      <w:r>
        <w:rPr>
          <w:rFonts w:ascii="Times New Roman" w:hAnsi="Times New Roman" w:eastAsia="Times New Roman" w:cs="Times New Roman"/>
        </w:rPr>
        <w:t xml:space="preserve"> pH 6.5~10.0。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0.09000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</w:t>
      </w:r>
    </w:p>
    <w:bookmarkEnd w:id="43"/>
    <w:bookmarkStart w:id="44" w:name="例5-volhard-返滴定-误差挑战-上海中学061-7氯化苄2007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[Volhard </w:t>
      </w:r>
      <w:r>
        <w:rPr>
          <w:rFonts w:hint="eastAsia" w:ascii="Times New Roman" w:hAnsi="Times New Roman" w:eastAsia="SimHei" w:cs="Times New Roman"/>
        </w:rPr>
        <w:t xml:space="preserve">返滴定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061-7</w:t>
      </w:r>
      <w:r>
        <w:rPr>
          <w:rFonts w:hint="eastAsia" w:ascii="Times New Roman" w:hAnsi="Times New Roman" w:eastAsia="SimHei" w:cs="Times New Roman"/>
        </w:rPr>
        <w:t>氯化苄</w:t>
      </w:r>
      <w:r>
        <w:rPr>
          <w:rFonts w:hint="eastAsia" w:ascii="Times New Roman" w:hAnsi="Times New Roman" w:eastAsia="Times New Roman" w:cs="Times New Roman"/>
        </w:rPr>
        <w:t>（2007</w:t>
      </w:r>
      <w:r>
        <w:rPr>
          <w:rFonts w:hint="eastAsia" w:ascii="Times New Roman" w:hAnsi="Times New Roman" w:eastAsia="SimHei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20.00 mL NaCl </w:t>
      </w:r>
      <w:r>
        <w:rPr>
          <w:rFonts w:hint="eastAsia" w:ascii="Times New Roman" w:hAnsi="Times New Roman" w:eastAsia="FangSong" w:cs="Times New Roman"/>
        </w:rPr>
        <w:t xml:space="preserve">试液</w:t>
      </w:r>
      <w:r>
        <w:rPr>
          <w:rFonts w:ascii="Times New Roman" w:hAnsi="Times New Roman" w:eastAsia="Times New Roman" w:cs="Times New Roman"/>
        </w:rPr>
        <w:t xml:space="preserve"> + 30.00 mL 0.1000 mol/L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），0.08000</w:t>
      </w:r>
      <w:r>
        <w:rPr>
          <w:rFonts w:ascii="Times New Roman" w:hAnsi="Times New Roman" w:eastAsia="Times New Roman" w:cs="Times New Roman"/>
        </w:rPr>
        <w:t xml:space="preserve"> mol/L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SCN </w:t>
      </w:r>
      <w:r>
        <w:rPr>
          <w:rFonts w:hint="eastAsia" w:ascii="Times New Roman" w:hAnsi="Times New Roman" w:eastAsia="FangSong" w:cs="Times New Roman"/>
        </w:rPr>
        <w:t xml:space="preserve">滴定剩余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12.50 mL。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c(Cl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若未过滤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结果偏高还是偏低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剩余</m:t>
            </m:r>
          </m:sub>
        </m:sSub>
        <m:r>
          <m:rPr>
            <m:sty m:val="p"/>
          </m:rPr>
          <m:t>=</m:t>
        </m:r>
        <m:r>
          <m:t>1.000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沉淀转化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用量偏大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计算剩余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偏大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结果</w:t>
      </w:r>
      <w:r>
        <w:rPr>
          <w:rFonts w:hint="eastAsia" w:ascii="Times New Roman" w:hAnsi="Times New Roman" w:eastAsia="FangSong" w:cs="Times New Roman"/>
          <w:b/>
          <w:bCs/>
        </w:rPr>
        <w:t>偏低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负误差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mol/L；</w:t>
      </w:r>
      <w:r>
        <w:rPr>
          <w:rFonts w:hint="eastAsia" w:ascii="Times New Roman" w:hAnsi="Times New Roman" w:eastAsia="FangSong" w:cs="Times New Roman"/>
        </w:rPr>
        <w:t>未过滤则结果偏低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误差方向要顺着测量逻辑推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</w:rPr>
        <w:t>“SCN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反应掉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算少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偏低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别凭直觉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48" w:name="七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218"/>
        <w:gridCol w:w="1523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终点颜色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核心计量比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KMnO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自身指示剂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:MnO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= 5:1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诱导氧化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温度不适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淀粉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= 1:2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挥发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终点加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见计量链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挥发</w:t>
            </w:r>
            <w:r>
              <w:rPr>
                <w:rFonts w:hint="eastAsia" w:ascii="Times New Roman" w:hAnsi="Times New Roman" w:eastAsia="Times New Roman" w:cs="Times New Roman"/>
              </w:rPr>
              <w:t>、I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淀粉加早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K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（HCl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也可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二苯胺磺酸钠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:Fe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= 1:6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Mohr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6.5~10.0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= 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干扰离子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Volhard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（HNO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铁铵矾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见返滴定公式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沉淀转化</w:t>
            </w:r>
            <w:r>
              <w:rPr>
                <w:rFonts w:hint="eastAsia" w:ascii="Times New Roman" w:hAnsi="Times New Roman" w:eastAsia="Times New Roman" w:cs="Times New Roman"/>
              </w:rPr>
              <w:t>（Cl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Fajans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取决于指示剂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沉淀表面变色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= 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浓度太稀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指示剂选错</w:t>
            </w:r>
          </w:p>
        </w:tc>
      </w:tr>
    </w:tbl>
    <w:bookmarkStart w:id="46" w:name="方法选择决策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方法选择决策树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待测物是什么类型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还原性物质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自指示剂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需避免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干扰</w:t>
      </w:r>
      <w:r>
        <w:rPr>
          <w:rFonts w:ascii="Times New Roman" w:hAnsi="Times New Roman" w:eastAsia="Times New Roman" w:cs="Times New Roman"/>
        </w:rPr>
        <w:t xml:space="preserve"> →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法或</w:t>
      </w:r>
      <w:r>
        <w:rPr>
          <w:rFonts w:ascii="Times New Roman" w:hAnsi="Times New Roman" w:eastAsia="Times New Roman" w:cs="Times New Roman"/>
        </w:rPr>
        <w:t xml:space="preserve"> Ce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氧化性物质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间接碘量法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淀粉终点加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弱还原剂</w:t>
      </w:r>
      <w:r>
        <w:rPr>
          <w:rFonts w:hint="eastAsia" w:ascii="Times New Roman" w:hAnsi="Times New Roman" w:eastAsia="Times New Roman" w:cs="Times New Roman"/>
        </w:rPr>
        <w:t>（Sn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、As(III)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直接碘量法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淀粉随时加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测卤素离子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且无干扰</w:t>
      </w:r>
      <w:r>
        <w:rPr>
          <w:rFonts w:ascii="Times New Roman" w:hAnsi="Times New Roman" w:eastAsia="Times New Roman" w:cs="Times New Roman"/>
        </w:rPr>
        <w:t xml:space="preserve"> → Mohr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有干扰</w:t>
      </w:r>
      <w:r>
        <w:rPr>
          <w:rFonts w:ascii="Times New Roman" w:hAnsi="Times New Roman" w:eastAsia="Times New Roman" w:cs="Times New Roman"/>
        </w:rPr>
        <w:t xml:space="preserve"> → Volhard </w:t>
      </w:r>
      <w:r>
        <w:rPr>
          <w:rFonts w:hint="eastAsia" w:ascii="Times New Roman" w:hAnsi="Times New Roman" w:eastAsia="FangSong" w:cs="Times New Roman"/>
        </w:rPr>
        <w:t xml:space="preserve">法返滴定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Volhard </w:t>
      </w:r>
      <w:r>
        <w:rPr>
          <w:rFonts w:hint="eastAsia" w:ascii="Times New Roman" w:hAnsi="Times New Roman" w:eastAsia="FangSong" w:cs="Times New Roman"/>
        </w:rPr>
        <w:t>法返滴定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低浓度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（&gt;0.005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mol/L）→</w:t>
      </w:r>
      <w:r>
        <w:rPr>
          <w:rFonts w:ascii="Times New Roman" w:hAnsi="Times New Roman" w:eastAsia="Times New Roman" w:cs="Times New Roman"/>
        </w:rPr>
        <w:t xml:space="preserve"> Fajans </w:t>
      </w:r>
      <w:r>
        <w:rPr>
          <w:rFonts w:hint="eastAsia" w:ascii="Times New Roman" w:hAnsi="Times New Roman" w:eastAsia="FangSong" w:cs="Times New Roman"/>
        </w:rPr>
        <w:t xml:space="preserve">法</w:t>
      </w:r>
    </w:p>
    <w:bookmarkEnd w:id="46"/>
    <w:bookmarkStart w:id="47" w:name="滴定分析通用解题框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滴定分析通用解题框架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写出配平的化学反应方程式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氧化还原先配电子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确定物质的量计量关系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谁和谁比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代入数据计算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c</m:t>
        </m:r>
        <m:r>
          <m:t>V</m:t>
        </m:r>
        <m:r>
          <m:rPr>
            <m:sty m:val="p"/>
          </m:rPr>
          <m:t>=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注意单位统一</w:t>
      </w:r>
      <w:r>
        <w:rPr>
          <w:rFonts w:hint="eastAsia" w:ascii="Times New Roman" w:hAnsi="Times New Roman" w:eastAsia="Times New Roman" w:cs="Times New Roman"/>
        </w:rPr>
        <w:t>（mL→L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mmol）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最后检查有效数字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衔接第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2" w:name="八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系统训练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本讲配套即时训练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分册第十讲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赵鑫光容量分析题集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分析化学第六版第</w:t>
      </w:r>
      <w:r>
        <w:rPr>
          <w:rFonts w:hint="eastAsia" w:ascii="Times New Roman" w:hAnsi="Times New Roman" w:eastAsia="Times New Roman" w:cs="Times New Roman"/>
        </w:rPr>
        <w:t>7-8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基础巩固聚焦原理与简单计量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竞赛入门需综合条件控制与误差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真题挑战为竞赛真题或改编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9" w:name="基础巩固7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方法判别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判断下列物质能用直接碘量法还是间接碘量法测定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　(b)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　(c)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　(d)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必须在酸性条件下进行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写出中性条件下可能发生的反应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Mohr </w:t>
      </w:r>
      <w:r>
        <w:rPr>
          <w:rFonts w:hint="eastAsia" w:ascii="Times New Roman" w:hAnsi="Times New Roman" w:eastAsia="FangSong" w:cs="Times New Roman"/>
        </w:rPr>
        <w:t xml:space="preserve">法测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的两步反应方程式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解释为什么先白色沉淀后砖红色沉淀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基础计量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0.1000 mol/L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滴定由葡萄糖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碘量法产生的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24.50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葡萄糖对应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求葡萄糖的物质的量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0.02000 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25.00 mL 0.1000 mol/L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求所需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Mohr </w:t>
      </w:r>
      <w:r>
        <w:rPr>
          <w:rFonts w:hint="eastAsia" w:ascii="Times New Roman" w:hAnsi="Times New Roman" w:eastAsia="FangSong" w:cs="Times New Roman"/>
        </w:rPr>
        <w:t xml:space="preserve">法测</w:t>
      </w:r>
      <w:r>
        <w:rPr>
          <w:rFonts w:ascii="Times New Roman" w:hAnsi="Times New Roman" w:eastAsia="Times New Roman" w:cs="Times New Roman"/>
        </w:rPr>
        <w:t xml:space="preserve"> 100.00 mL </w:t>
      </w:r>
      <w:r>
        <w:rPr>
          <w:rFonts w:hint="eastAsia" w:ascii="Times New Roman" w:hAnsi="Times New Roman" w:eastAsia="FangSong" w:cs="Times New Roman"/>
        </w:rPr>
        <w:t>自来水</w:t>
      </w:r>
      <w:r>
        <w:rPr>
          <w:rFonts w:hint="eastAsia" w:ascii="Times New Roman" w:hAnsi="Times New Roman" w:eastAsia="Times New Roman" w:cs="Times New Roman"/>
        </w:rPr>
        <w:t>，0.01000</w:t>
      </w:r>
      <w:r>
        <w:rPr>
          <w:rFonts w:ascii="Times New Roman" w:hAnsi="Times New Roman" w:eastAsia="Times New Roman" w:cs="Times New Roman"/>
        </w:rPr>
        <w:t xml:space="preserve"> mol/L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15.60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质量浓度</w:t>
      </w:r>
      <w:r>
        <w:rPr>
          <w:rFonts w:hint="eastAsia" w:ascii="Times New Roman" w:hAnsi="Times New Roman" w:eastAsia="Times New Roman" w:cs="Times New Roman"/>
        </w:rPr>
        <w:t>（mg/L，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35.45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方法对比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对比</w:t>
      </w:r>
      <w:r>
        <w:rPr>
          <w:rFonts w:ascii="Times New Roman" w:hAnsi="Times New Roman" w:eastAsia="Times New Roman" w:cs="Times New Roman"/>
        </w:rPr>
        <w:t xml:space="preserve"> Mohr </w:t>
      </w:r>
      <w:r>
        <w:rPr>
          <w:rFonts w:hint="eastAsia" w:ascii="Times New Roman" w:hAnsi="Times New Roman" w:eastAsia="FangSong" w:cs="Times New Roman"/>
        </w:rPr>
        <w:t xml:space="preserve">法和</w:t>
      </w:r>
      <w:r>
        <w:rPr>
          <w:rFonts w:ascii="Times New Roman" w:hAnsi="Times New Roman" w:eastAsia="Times New Roman" w:cs="Times New Roman"/>
        </w:rPr>
        <w:t xml:space="preserve"> Volhard </w:t>
      </w:r>
      <w:r>
        <w:rPr>
          <w:rFonts w:hint="eastAsia" w:ascii="Times New Roman" w:hAnsi="Times New Roman" w:eastAsia="FangSong" w:cs="Times New Roman"/>
        </w:rPr>
        <w:t>法的酸度条件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说明各自的化学原因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分析化学题库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条件控制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乙二醇试液用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法测定浓度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简述间接碘量法中淀粉指示剂的加入时机及原因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：0.02000</w:t>
      </w:r>
      <w:r>
        <w:rPr>
          <w:rFonts w:ascii="Times New Roman" w:hAnsi="Times New Roman" w:eastAsia="Times New Roman" w:cs="Times New Roman"/>
        </w:rPr>
        <w:t xml:space="preserve"> 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20.00 mL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18.40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（mol/L）。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[K2Cr2O7</w:t>
      </w:r>
      <w:r>
        <w:rPr>
          <w:rFonts w:hint="eastAsia" w:ascii="Times New Roman" w:hAnsi="Times New Roman" w:eastAsia="FangSong" w:cs="Times New Roman"/>
        </w:rPr>
        <w:t>测铁加</w:t>
      </w:r>
      <w:r>
        <w:rPr>
          <w:rFonts w:hint="eastAsia" w:ascii="Times New Roman" w:hAnsi="Times New Roman" w:eastAsia="Times New Roman" w:cs="Times New Roman"/>
        </w:rPr>
        <w:t>H3PO4·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法测铁时加入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的作用是什么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返滴定与误差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铜合金</w:t>
      </w:r>
      <w:r>
        <w:rPr>
          <w:rFonts w:ascii="Times New Roman" w:hAnsi="Times New Roman" w:eastAsia="Times New Roman" w:cs="Times New Roman"/>
        </w:rPr>
        <w:t xml:space="preserve"> 0.5000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间接碘量法用去</w:t>
      </w:r>
      <w:r>
        <w:rPr>
          <w:rFonts w:ascii="Times New Roman" w:hAnsi="Times New Roman" w:eastAsia="Times New Roman" w:cs="Times New Roman"/>
        </w:rPr>
        <w:t xml:space="preserve"> 0.1000 mol/L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24.50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碘量法测铜加</w:t>
      </w:r>
      <w:r>
        <w:rPr>
          <w:rFonts w:hint="eastAsia" w:ascii="Times New Roman" w:hAnsi="Times New Roman" w:eastAsia="Times New Roman" w:cs="Times New Roman"/>
        </w:rPr>
        <w:t>KSCN·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为什么碘量法测铜近终点时要加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SCN？</w:t>
      </w:r>
      <w:r>
        <w:rPr>
          <w:rFonts w:hint="eastAsia" w:ascii="Times New Roman" w:hAnsi="Times New Roman" w:eastAsia="FangSong" w:cs="Times New Roman"/>
        </w:rPr>
        <w:t>若不加会有什么后果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0"/>
    <w:bookmarkStart w:id="51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甲苯与干燥氯气反应生成氯化苄的纯度分析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写出分析过程的反应方程式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计算样品中氯化苄的质量分数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指出测定结果高于实际含量的原因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该法是否适用于氯苯的纯度分析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乙二醇试液浓度的测定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高锰酸钾法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计算乙二醇试液的浓度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9.52·</w:t>
      </w:r>
      <w:r>
        <w:rPr>
          <w:rFonts w:hint="eastAsia" w:ascii="Times New Roman" w:hAnsi="Times New Roman" w:eastAsia="FangSong" w:cs="Times New Roman"/>
        </w:rPr>
        <w:t>碘量法定化学式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样品用碘量法测定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的反应及计量关系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由滴定数据确定化学式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：As(III)→As(V)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/As，S(−II)→S(0)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/S）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6" w:name="九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53" w:name="基础巩固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直接碘量法</w:t>
      </w:r>
      <w:r>
        <w:rPr>
          <w:rFonts w:hint="eastAsia" w:ascii="Times New Roman" w:hAnsi="Times New Roman" w:eastAsia="Times New Roman" w:cs="Times New Roman"/>
        </w:rPr>
        <w:t>（Sn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）；(b)(c)(d)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间接碘量法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酸性条件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1.51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V）；</w:t>
      </w:r>
      <w:r>
        <w:rPr>
          <w:rFonts w:hint="eastAsia" w:ascii="Times New Roman" w:hAnsi="Times New Roman" w:eastAsia="FangSong" w:cs="Times New Roman"/>
        </w:rPr>
        <w:t>中性生成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棕色沉淀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0.59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终点无法判断且计量关系不确定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终点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砖红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先沉淀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耗尽后过量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才达到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Ksp。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葡</m:t>
        </m:r>
        <m:r>
          <m:rPr>
            <m:sty m:val="p"/>
          </m:rPr>
          <m:t>萄</m:t>
        </m:r>
        <m:r>
          <m:rPr>
            <m:sty m:val="p"/>
          </m:rPr>
          <m:t>糖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0.1000</m:t>
        </m:r>
        <m:r>
          <m:rPr>
            <m:sty m:val="p"/>
          </m:rPr>
          <m:t>×</m:t>
        </m:r>
        <m:r>
          <m:t>0.02450</m:t>
        </m:r>
        <m:r>
          <m:rPr>
            <m:sty m:val="p"/>
          </m:rPr>
          <m:t>=</m:t>
        </m:r>
        <m:r>
          <m:t>1.225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25.00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1.560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1.560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35.45</m:t>
        </m:r>
        <m:r>
          <m:rPr>
            <m:sty m:val="p"/>
          </m:rPr>
          <m:t>=</m:t>
        </m:r>
        <m:r>
          <m:t>5.530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mg；</w:t>
      </w:r>
      <w:r>
        <w:rPr>
          <w:rFonts w:hint="eastAsia" w:ascii="Times New Roman" w:hAnsi="Times New Roman" w:eastAsia="FangSong" w:cs="Times New Roman"/>
        </w:rPr>
        <w:t>质量浓度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55.30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mg/L。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Mohr </w:t>
      </w:r>
      <w:r>
        <w:rPr>
          <w:rFonts w:hint="eastAsia" w:ascii="Times New Roman" w:hAnsi="Times New Roman" w:eastAsia="FangSong" w:cs="Times New Roman"/>
        </w:rPr>
        <w:t xml:space="preserve">法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Times New Roman" w:cs="Times New Roman"/>
        </w:rPr>
        <w:t>6.5~10.0（</w:t>
      </w:r>
      <w:r>
        <w:rPr>
          <w:rFonts w:hint="eastAsia" w:ascii="Times New Roman" w:hAnsi="Times New Roman" w:eastAsia="FangSong" w:cs="Times New Roman"/>
        </w:rPr>
        <w:t>酸中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→Cr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O）；Volhard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法强酸</w:t>
      </w:r>
      <w:r>
        <w:rPr>
          <w:rFonts w:ascii="Times New Roman" w:hAnsi="Times New Roman" w:eastAsia="Times New Roman" w:cs="Times New Roman"/>
        </w:rPr>
        <w:t xml:space="preserve"> 0.1~1 M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防止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3"/>
    <w:bookmarkStart w:id="54" w:name="竞赛入门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间接碘量法临近终点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溶液浅黄色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再加淀粉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过早加入会包裹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形成难解离包合物使终点滞后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3.680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3.680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9.200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9.200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0.02000</m:t>
            </m:r>
          </m:den>
        </m:f>
        <m:r>
          <m:rPr>
            <m:sty m:val="p"/>
          </m:rPr>
          <m:t>=</m:t>
        </m:r>
        <m:r>
          <m:t>0.04600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生成无色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电势增大突跃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黄色对终点观察的干扰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sub>
        </m:sSub>
        <m:r>
          <m:rPr>
            <m:sty m:val="p"/>
          </m:rPr>
          <m:t>=</m:t>
        </m:r>
        <m:r>
          <m:t>0.1557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sub>
        </m:sSub>
        <m:r>
          <m:rPr>
            <m:sty m:val="p"/>
          </m:rPr>
          <m:t>=</m:t>
        </m:r>
        <m:r>
          <m:t>31.14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CuI </w:t>
      </w:r>
      <w:r>
        <w:rPr>
          <w:rFonts w:hint="eastAsia" w:ascii="Times New Roman" w:hAnsi="Times New Roman" w:eastAsia="FangSong" w:cs="Times New Roman"/>
        </w:rPr>
        <w:t xml:space="preserve">沉淀表面吸附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导致结果偏低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SCN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 xml:space="preserve">转化为更不溶的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CuSCN，</w:t>
      </w:r>
      <w:r>
        <w:rPr>
          <w:rFonts w:hint="eastAsia" w:ascii="Times New Roman" w:hAnsi="Times New Roman" w:eastAsia="FangSong" w:cs="Times New Roman"/>
        </w:rPr>
        <w:t>释放被吸附的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提高准确度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Start w:id="55" w:name="真题挑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88%。(3) </w:t>
      </w:r>
      <w:r>
        <w:rPr>
          <w:rFonts w:hint="eastAsia" w:ascii="Times New Roman" w:hAnsi="Times New Roman" w:eastAsia="FangSong" w:cs="Times New Roman"/>
        </w:rPr>
        <w:t xml:space="preserve">样品可能含其他可水解氯化物杂质使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偏多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不适用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氯苯中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与苯环共轭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不能被碱水解为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见上海中学</w:t>
      </w:r>
      <w:r>
        <w:rPr>
          <w:rFonts w:ascii="Times New Roman" w:hAnsi="Times New Roman" w:eastAsia="Times New Roman" w:cs="Times New Roman"/>
        </w:rPr>
        <w:t xml:space="preserve"> 061-9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乙二醇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0.010 </w:t>
      </w:r>
      <w:r>
        <w:rPr>
          <w:rFonts w:hint="eastAsia" w:ascii="Times New Roman" w:hAnsi="Times New Roman" w:eastAsia="Times New Roman" w:cs="Times New Roman"/>
        </w:rPr>
        <w:t xml:space="preserve">mol/L）。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+2、S −2。</w:t>
      </w:r>
      <w:r>
        <w:rPr>
          <w:rFonts w:ascii="Times New Roman" w:hAnsi="Times New Roman" w:eastAsia="Times New Roman" w:cs="Times New Roman"/>
          <w:b/>
          <w:bCs/>
        </w:rPr>
        <w:t>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预处理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总失电子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4 S↓。</w:t>
      </w: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As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→As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/As），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测总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As，</w:t>
      </w:r>
      <w:r>
        <w:rPr>
          <w:rFonts w:hint="eastAsia" w:ascii="Times New Roman" w:hAnsi="Times New Roman" w:eastAsia="FangSong" w:cs="Times New Roman"/>
          <w:b/>
          <w:bCs/>
        </w:rPr>
        <w:t>返滴定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把全部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剩</m:t>
            </m:r>
            <m:r>
              <m:rPr>
                <m:sty m:val="p"/>
              </m:rPr>
              <m:t>余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对应总氧化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由两步滴定数据联立可确定</w:t>
      </w:r>
      <w:r>
        <w:rPr>
          <w:rFonts w:ascii="Times New Roman" w:hAnsi="Times New Roman" w:eastAsia="Times New Roman" w:cs="Times New Roman"/>
        </w:rPr>
        <w:t xml:space="preserve"> As:S </w:t>
      </w:r>
      <w:r>
        <w:rPr>
          <w:rFonts w:hint="eastAsia" w:ascii="Times New Roman" w:hAnsi="Times New Roman" w:eastAsia="FangSong" w:cs="Times New Roman"/>
        </w:rPr>
        <w:t>计量比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从而确定化学式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完整解析见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57" w:name="十本讲小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本讲拿走什么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理论基础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0.35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>判定可滴定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对称电对计量点电位公式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指示剂选择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强酸条件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自身指示剂</w:t>
            </w:r>
            <w:r>
              <w:rPr>
                <w:rFonts w:ascii="Times New Roman" w:hAnsi="Times New Roman" w:eastAsia="Times New Roman" w:cs="Times New Roman"/>
              </w:rPr>
              <w:t xml:space="preserve"> +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标定</w:t>
            </w:r>
            <w:r>
              <w:rPr>
                <w:rFonts w:hint="eastAsia" w:ascii="Times New Roman" w:hAnsi="Times New Roman" w:eastAsia="Times New Roman" w:cs="Times New Roman"/>
              </w:rPr>
              <w:t>（70~85℃/</w:t>
            </w:r>
            <w:r>
              <w:rPr>
                <w:rFonts w:hint="eastAsia" w:ascii="Times New Roman" w:hAnsi="Times New Roman" w:eastAsia="FangSong" w:cs="Times New Roman"/>
              </w:rPr>
              <w:t>禁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计量比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1:2；</w:t>
            </w: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间接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淀粉时机</w:t>
            </w:r>
            <w:r>
              <w:rPr>
                <w:rFonts w:hint="eastAsia" w:ascii="Times New Roman" w:hAnsi="Times New Roman" w:eastAsia="Times New Roman" w:cs="Times New Roman"/>
              </w:rPr>
              <w:t>；Cu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KSCN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直接配制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不氧化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全铁测定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三法对比</w:t>
            </w:r>
            <w:r>
              <w:rPr>
                <w:rFonts w:hint="eastAsia" w:ascii="Times New Roman" w:hAnsi="Times New Roman" w:eastAsia="Times New Roman" w:cs="Times New Roman"/>
              </w:rPr>
              <w:t>；Volhard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总量</w:t>
            </w:r>
            <w:r>
              <w:rPr>
                <w:rFonts w:hint="eastAsia" w:ascii="Times New Roman" w:hAnsi="Times New Roman" w:eastAsia="Times New Roman" w:cs="Times New Roman"/>
              </w:rPr>
              <w:t>−</w:t>
            </w:r>
            <w:r>
              <w:rPr>
                <w:rFonts w:hint="eastAsia" w:ascii="Times New Roman" w:hAnsi="Times New Roman" w:eastAsia="FangSong" w:cs="Times New Roman"/>
              </w:rPr>
              <w:t>剩余量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反应量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沉淀转化误差方向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下节接口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氧化还原滴定的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条件电位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思想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与下一讲络合滴定的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条件稳定常数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完全同构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都是把副反应效应折进一个条件常数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学好本讲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滴定就是换一层皮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62" w:name="附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按模块查方法要点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8" w:name="滴定判据与计量关系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滴定判据与计量关系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0.35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氧化还原可定量滴定判据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更准的是条件电位差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对称电对计量点电位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bSup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θ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bSup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θ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对称电对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两侧电子数相同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指示剂变色区间须落在突跃范围内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由电子守恒推得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记成</w:t>
            </w:r>
            <w:r>
              <w:rPr>
                <w:rFonts w:ascii="Times New Roman" w:hAnsi="Times New Roman" w:eastAsia="Times New Roman" w:cs="Times New Roman"/>
              </w:rPr>
              <w:t xml:space="preserve"> 1:1 </w:t>
            </w:r>
            <w:r>
              <w:rPr>
                <w:rFonts w:hint="eastAsia" w:ascii="Times New Roman" w:hAnsi="Times New Roman" w:eastAsia="FangSong" w:cs="Times New Roman"/>
              </w:rPr>
              <w:t xml:space="preserve">是高频错误</w:t>
            </w:r>
          </w:p>
        </w:tc>
      </w:tr>
    </w:tbl>
    <w:bookmarkEnd w:id="58"/>
    <w:bookmarkStart w:id="59" w:name="各方法操作要点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各方法操作要点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必须强酸性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自身指示剂</w:t>
            </w:r>
            <w:r>
              <w:rPr>
                <w:rFonts w:hint="eastAsia" w:ascii="Times New Roman" w:hAnsi="Times New Roman" w:eastAsia="Times New Roman" w:cs="Times New Roman"/>
              </w:rPr>
              <w:t>；Na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标定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非强酸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干扰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标定需</w:t>
            </w:r>
            <w:r>
              <w:rPr>
                <w:rFonts w:ascii="Times New Roman" w:hAnsi="Times New Roman" w:eastAsia="Times New Roman" w:cs="Times New Roman"/>
              </w:rPr>
              <w:t xml:space="preserve"> 70~85℃ +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自催化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禁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直接法测还原性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间接法测氧化性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淀粉时机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间接法近终点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浅黄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才加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过早会包裹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直接配制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不氧化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全铁测定加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降低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电势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消除黄色干扰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间接碘量</w:t>
            </w:r>
            <w:r>
              <w:rPr>
                <w:rFonts w:hint="eastAsia" w:ascii="Times New Roman" w:hAnsi="Times New Roman" w:eastAsia="Times New Roman" w:cs="Times New Roman"/>
              </w:rPr>
              <w:t>（Cu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KSCN </w:t>
            </w: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CuI→CuSCN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释放被吸附的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避免结果偏低</w:t>
            </w:r>
          </w:p>
        </w:tc>
      </w:tr>
    </w:tbl>
    <w:bookmarkEnd w:id="59"/>
    <w:bookmarkStart w:id="60" w:name="银量法三法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银量法三法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不能用返滴定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Volhard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沉淀转化</w:t>
            </w:r>
            <w:r>
              <w:rPr>
                <w:rFonts w:ascii="Times New Roman" w:hAnsi="Times New Roman" w:eastAsia="Times New Roman" w:cs="Times New Roman"/>
              </w:rPr>
              <w:t xml:space="preserve"> →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偏多</w:t>
            </w:r>
            <w:r>
              <w:rPr>
                <w:rFonts w:ascii="Times New Roman" w:hAnsi="Times New Roman" w:eastAsia="Times New Roman" w:cs="Times New Roman"/>
              </w:rPr>
              <w:t xml:space="preserve"> →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结果偏低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Fajans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吸附指示剂</w:t>
            </w:r>
          </w:p>
        </w:tc>
      </w:tr>
    </w:tbl>
    <w:bookmarkEnd w:id="60"/>
    <w:bookmarkStart w:id="61" w:name="返滴定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返滴定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总量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FangSong" w:cs="Times New Roman"/>
              </w:rPr>
              <w:t xml:space="preserve">剩余量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反应量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待测物不与滴定剂直接反应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不能把消耗体积直接对应待测物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间接碘量淀粉时机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浅黄色近终点再加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过早加入</w:t>
            </w:r>
            <w:r>
              <w:rPr>
                <w:rFonts w:ascii="Times New Roman" w:hAnsi="Times New Roman" w:eastAsia="Times New Roman" w:cs="Times New Roman"/>
              </w:rPr>
              <w:t xml:space="preserve"> →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包合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终点滞后</w:t>
            </w:r>
          </w:p>
        </w:tc>
      </w:tr>
    </w:tbl>
    <w:bookmarkEnd w:id="61"/>
    <w:bookmarkEnd w:id="62"/>
    <w:bookmarkStart w:id="63" w:name="附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碘量法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高锰酸钾法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7-10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氧化还原沉淀重量与光度法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教材权威源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竞赛题集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+26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Winkler </w:t>
      </w:r>
      <w:r>
        <w:rPr>
          <w:rFonts w:hint="eastAsia" w:ascii="Times New Roman" w:hAnsi="Times New Roman" w:eastAsia="FangSong" w:cs="Times New Roman"/>
        </w:rPr>
        <w:t>测氧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超导</w:t>
      </w:r>
      <w:r>
        <w:rPr>
          <w:rFonts w:ascii="Times New Roman" w:hAnsi="Times New Roman" w:eastAsia="Times New Roman" w:cs="Times New Roman"/>
        </w:rPr>
        <w:t xml:space="preserve"> YBaCuO </w:t>
      </w:r>
      <w:r>
        <w:rPr>
          <w:rFonts w:hint="eastAsia" w:ascii="Times New Roman" w:hAnsi="Times New Roman" w:eastAsia="FangSong" w:cs="Times New Roman"/>
        </w:rPr>
        <w:t>碘量法等决赛题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碘量法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五步碘量法等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上海中学竞赛课程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第十讲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滴定分析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沉淀滴定正文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7-8</w:t>
      </w:r>
      <w:r>
        <w:rPr>
          <w:rFonts w:hint="eastAsia" w:ascii="Times New Roman" w:hAnsi="Times New Roman" w:eastAsia="FangSong" w:cs="Times New Roman"/>
        </w:rPr>
        <w:t>章</w:t>
      </w:r>
    </w:p>
    <w:bookmarkEnd w:id="63"/>
    <w:bookmarkEnd w:id="6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2026-09-19T06:47:13Z</dcterms:created>
  <dcterms:modified xsi:type="dcterms:W3CDTF">2026-09-19T06:47:13Z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