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碱金属单质物理化学性质与电极电势活泼性认知冲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碱金属单质物理化学性质与电极电势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活泼性认知冲突</w:t>
      </w:r>
    </w:p>
    <w:bookmarkStart w:id="12" w:name="价电子构型与活泼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价电子构型与活泼性来源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（Li、Na、K、Rb、Cs、Fr），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内层闭壳层屏蔽好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有效核电荷低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半径居同周期之首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第一电离能极低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375.7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活泼性与还原性极强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周期律递变与基准参数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60938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f2b30d4d31d7212ac9ad8c3c40ae514f9a8ec1ad43096aac2261bb3d24fc9a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60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4-1：</w:t>
            </w:r>
            <w:r>
              <w:rPr>
                <w:rFonts w:hint="eastAsia" w:ascii="Times New Roman" w:hAnsi="Times New Roman" w:eastAsia="FangSong" w:cs="Times New Roman"/>
              </w:rPr>
              <w:t>碱金属族的周期律递变与基准参数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燃烧主要产物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2"/>
    <w:bookmarkStart w:id="16" w:name="晶体结构与物理性质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晶体结构与物理性质递变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固态均为</w:t>
      </w:r>
      <w:r>
        <w:rPr>
          <w:rFonts w:hint="eastAsia" w:ascii="Times New Roman" w:hAnsi="Times New Roman" w:eastAsia="FangSong" w:cs="Times New Roman"/>
          <w:b/>
          <w:bCs/>
        </w:rPr>
        <w:t>体心立方</w:t>
      </w:r>
      <w:r>
        <w:rPr>
          <w:rFonts w:hint="eastAsia" w:ascii="Times New Roman" w:hAnsi="Times New Roman" w:eastAsia="Times New Roman" w:cs="Times New Roman"/>
          <w:b/>
          <w:bCs/>
        </w:rPr>
        <w:t>（BCC）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而每个原子只贡献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金属键弱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质地柔软可用小刀切割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半径自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熔点沸点单调下沉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180.6</m:t>
        </m:r>
      </m:oMath>
      <w:r>
        <w:rPr>
          <w:rFonts w:hint="eastAsia" w:ascii="Times New Roman" w:hAnsi="Times New Roman" w:eastAsia="Times New Roman" w:cs="Times New Roman"/>
        </w:rPr>
        <w:t xml:space="preserve">／Na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97.8</m:t>
        </m:r>
      </m:oMath>
      <w:r>
        <w:rPr>
          <w:rFonts w:hint="eastAsia" w:ascii="Times New Roman" w:hAnsi="Times New Roman" w:eastAsia="Times New Roman" w:cs="Times New Roman"/>
        </w:rPr>
        <w:t xml:space="preserve">／K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63.6</m:t>
        </m:r>
      </m:oMath>
      <w:r>
        <w:rPr>
          <w:rFonts w:hint="eastAsia" w:ascii="Times New Roman" w:hAnsi="Times New Roman" w:eastAsia="Times New Roman" w:cs="Times New Roman"/>
        </w:rPr>
        <w:t xml:space="preserve">／Rb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39.0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  <w:b/>
          <w:bCs/>
        </w:rPr>
        <w:t xml:space="preserve">Cs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炎热夏季室温即熔为金色液滴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晶胞与原子分摊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334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9594cd9505a5c955555febb8dc90541257bab9479ea7f5061fc792cd7c6ee45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33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4-2：</w:t>
            </w:r>
            <w:r>
              <w:rPr>
                <w:rFonts w:hint="eastAsia" w:ascii="Times New Roman" w:hAnsi="Times New Roman" w:eastAsia="FangSong" w:cs="Times New Roman"/>
              </w:rPr>
              <w:t>碱金属单质的</w:t>
            </w:r>
            <w:r>
              <w:rPr>
                <w:rFonts w:ascii="Times New Roman" w:hAnsi="Times New Roman" w:eastAsia="Times New Roman" w:cs="Times New Roman"/>
              </w:rPr>
              <w:t xml:space="preserve"> BCC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晶胞与原子分摊</w:t>
            </w:r>
          </w:p>
        </w:tc>
      </w:tr>
    </w:tbl>
    <w:bookmarkEnd w:id="16"/>
    <w:bookmarkStart w:id="17" w:name="密度的反常钾轻于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密度的反常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钾轻于钠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0.53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最轻的固体金属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可浮于煤油上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1.53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钾比钠轻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所以钾投入水中会轻浮于水面剧烈燃烧旋转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电极电势与实际活泼性的背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电极电势与实际活泼性的背离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本讲最经典的认知冲突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水溶液中电极电势最负的是锂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2.714</m:t>
        </m:r>
      </m:oMath>
      <w:r>
        <w:rPr>
          <w:rFonts w:ascii="Times New Roman" w:hAnsi="Times New Roman" w:eastAsia="Times New Roman" w:cs="Times New Roman"/>
        </w:rPr>
        <w:t xml:space="preserve">、K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2.925</m:t>
        </m:r>
      </m:oMath>
      <w:r>
        <w:rPr>
          <w:rFonts w:ascii="Times New Roman" w:hAnsi="Times New Roman" w:eastAsia="Times New Roman" w:cs="Times New Roman"/>
        </w:rPr>
        <w:t xml:space="preserve">、Cs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实际与水反应最剧烈的是钾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锂最温和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现象对照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投入冷水反应平稳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不熔化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熔成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银白色小球</w:t>
      </w:r>
      <w:r>
        <w:rPr>
          <w:rFonts w:hint="eastAsia" w:ascii="Times New Roman" w:hAnsi="Times New Roman" w:eastAsia="FangSong" w:cs="Times New Roman"/>
        </w:rPr>
        <w:t>在水面剧烈游动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K </w:t>
      </w:r>
      <w:r>
        <w:rPr>
          <w:rFonts w:hint="eastAsia" w:ascii="Times New Roman" w:hAnsi="Times New Roman" w:eastAsia="FangSong" w:cs="Times New Roman"/>
          <w:b/>
          <w:bCs/>
        </w:rPr>
        <w:t>立即爆炸并引燃氢气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淡紫色火焰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22" w:name="born-haber-循环的三步分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Born-Haber </w:t>
      </w:r>
      <w:r>
        <w:rPr>
          <w:rFonts w:hint="eastAsia" w:ascii="Times New Roman" w:hAnsi="Times New Roman" w:eastAsia="SimHei" w:cs="Times New Roman"/>
        </w:rPr>
        <w:t xml:space="preserve">循环的三步分解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Born-Haber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9936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4cde43a08cd3f850289b984aa102bf6c24816634bdb32e9bf8975be103278cd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99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4-3：NaCl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晶格能的</w:t>
            </w:r>
            <w:r>
              <w:rPr>
                <w:rFonts w:ascii="Times New Roman" w:hAnsi="Times New Roman" w:eastAsia="Times New Roman" w:cs="Times New Roman"/>
              </w:rPr>
              <w:t xml:space="preserve"> 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用升华焓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水合焓三项之和可以拆开这一差异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159.4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107.3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495.8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因半径最小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放热最多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6" w:name="三步焓变的代数和与元素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三步焓变的代数和与元素差异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水合焓与晶格能对比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3774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11f70d7ecb264b5840dab223e6a121402bbbca582b42e33dba601224c421d741.jp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37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4-4：NaF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的水合焓与晶格能对比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水相活泼性由水合焓主导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水合放热最多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电位最负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气相与固相活泼性由升华焓与电离能主导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两项都最高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实际反应最温和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但第三步改变了结论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水合焓达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519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406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322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多放出逾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这一份水合放热足以补偿锂在升华与电离上的全部赤字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因此锂的标准电极电势最负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是水相中最强的还原剂之一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动力学成因锂的反应为何温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>动力学成因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锂的反应为何温和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动力学补充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表面又生成微溶的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薄膜阻碍水继续进攻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故反应平稳不爆炸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4" w:name="卤化物晶型岩盐型与-cscl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1.8 </w:t>
      </w:r>
      <w:r>
        <w:rPr>
          <w:rFonts w:hint="eastAsia" w:ascii="Times New Roman" w:hAnsi="Times New Roman" w:eastAsia="SimHei" w:cs="Times New Roman"/>
        </w:rPr>
        <w:t>卤化物晶型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岩盐型与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岩盐型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992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3c941849802ab249f77db617806256dbb8e7f602597dcf94e9e44aaf61318d4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9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4-5：</w:t>
            </w:r>
            <w:r>
              <w:rPr>
                <w:rFonts w:hint="eastAsia" w:ascii="Times New Roman" w:hAnsi="Times New Roman" w:eastAsia="FangSong" w:cs="Times New Roman"/>
              </w:rPr>
              <w:t>岩盐型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卤化物构型由半径比决定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t>0.414</m:t>
        </m:r>
        <m:r>
          <m:rPr>
            <m:sty m:val="p"/>
          </m:rPr>
          <m:t>∼</m:t>
        </m:r>
        <m:r>
          <m:t>0.732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hint="eastAsia" w:ascii="Times New Roman" w:hAnsi="Times New Roman" w:eastAsia="FangSong" w:cs="Times New Roman"/>
          <w:b/>
          <w:bCs/>
        </w:rPr>
        <w:t xml:space="preserve">岩盐型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169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0.934</m:t>
        </m:r>
        <m:r>
          <m:rPr>
            <m:sty m:val="p"/>
          </m:rPr>
          <m:t>&gt;</m:t>
        </m:r>
        <m:r>
          <m:t>0.732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氯化铯型</w:t>
      </w:r>
      <w:r>
        <w:rPr>
          <w:rFonts w:hint="eastAsia" w:ascii="Times New Roman" w:hAnsi="Times New Roman" w:eastAsia="Times New Roman" w:cs="Times New Roman"/>
        </w:rPr>
        <w:t xml:space="preserve">（CsCl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，8-8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197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7e7e528bc8791bed5d1db286faad9c259445111887cef857bf70650997ae8b65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19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4-6：CsCl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配位立方体</w:t>
            </w:r>
          </w:p>
        </w:tc>
      </w:tr>
    </w:tbl>
    <w:bookmarkEnd w:id="34"/>
    <w:bookmarkEnd w:id="35"/>
    <w:bookmarkStart w:id="41" w:name="碱金属氧化物谱系异常高氧化态物种与超氧化物臭氧化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碱金属氧化物谱系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异常高氧化态物种与超氧化物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臭氧化物</w:t>
      </w:r>
    </w:p>
    <w:bookmarkStart w:id="36" w:name="燃烧产物的族序演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燃烧产物的族序演变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碱金属燃烧产物沿族</w:t>
      </w:r>
      <w:r>
        <w:rPr>
          <w:rFonts w:hint="eastAsia" w:ascii="Times New Roman" w:hAnsi="Times New Roman" w:eastAsia="FangSong" w:cs="Times New Roman"/>
          <w:b/>
          <w:bCs/>
        </w:rPr>
        <w:t xml:space="preserve">逐级改变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金属都生成普通氧化物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Li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普通氧化物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过氧化锂极难获得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只在缺氧低温缓慢氧化时少量得到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K、Rb、Cs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直接生成</w:t>
      </w:r>
      <w:r>
        <w:rPr>
          <w:rFonts w:hint="eastAsia" w:ascii="Times New Roman" w:hAnsi="Times New Roman" w:eastAsia="FangSong" w:cs="Times New Roman"/>
          <w:b/>
          <w:bCs/>
        </w:rPr>
        <w:t>金黄色</w:t>
      </w:r>
      <w:r>
        <w:rPr>
          <w:rFonts w:hint="eastAsia" w:ascii="Times New Roman" w:hAnsi="Times New Roman" w:eastAsia="Times New Roman" w:cs="Times New Roman"/>
          <w:b/>
          <w:bCs/>
        </w:rPr>
        <w:t>／</w:t>
      </w:r>
      <w:r>
        <w:rPr>
          <w:rFonts w:hint="eastAsia" w:ascii="Times New Roman" w:hAnsi="Times New Roman" w:eastAsia="FangSong" w:cs="Times New Roman"/>
          <w:b/>
          <w:bCs/>
        </w:rPr>
        <w:t>深橙色</w:t>
      </w:r>
      <w:r>
        <w:rPr>
          <w:rFonts w:hint="eastAsia" w:ascii="Times New Roman" w:hAnsi="Times New Roman" w:eastAsia="FangSong" w:cs="Times New Roman"/>
        </w:rPr>
        <w:t xml:space="preserve">超氧化物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干燥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低温作用于固态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KOH／CsOH，</w:t>
      </w:r>
      <w:r>
        <w:rPr>
          <w:rFonts w:hint="eastAsia" w:ascii="Times New Roman" w:hAnsi="Times New Roman" w:eastAsia="FangSong" w:cs="Times New Roman"/>
        </w:rPr>
        <w:t>还可得</w:t>
      </w:r>
      <w:r>
        <w:rPr>
          <w:rFonts w:hint="eastAsia" w:ascii="Times New Roman" w:hAnsi="Times New Roman" w:eastAsia="FangSong" w:cs="Times New Roman"/>
          <w:b/>
          <w:bCs/>
        </w:rPr>
        <w:t xml:space="preserve">深橘红色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与二氧化碳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（Rb、Cs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6"/>
    <w:bookmarkStart w:id="37" w:name="半径匹配与晶格能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半径匹配与晶格能判据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阳离子越小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的晶格能越大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越倾向生成普通氧化物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核间距最小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足以把过氧根强行分解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故锂只生成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起阳离子半径增大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晶格能迅速下降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已不足补偿断裂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简单氧离子不再是最稳定的选择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过氧根与超氧根电荷离域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有效半径大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堆积时晶格能最大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重碱金属倾向生成过氧化物与超氧化物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超氧根与过氧根的磁性和键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超氧根与过氧根的磁性和键级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52"/>
        <w:gridCol w:w="924"/>
        <w:gridCol w:w="924"/>
        <w:gridCol w:w="1056"/>
        <w:gridCol w:w="1452"/>
        <w:gridCol w:w="211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稳定所需阳离子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最高占据轨道有一个未成对电子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超氧化物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价层电子全部成对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键级依次降低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键长依次增大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过氧化钠的生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过氧化钠的生氧反应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过氧化钠与超氧化钾</w:t>
      </w:r>
      <w:r>
        <w:rPr>
          <w:rFonts w:hint="eastAsia" w:ascii="Times New Roman" w:hAnsi="Times New Roman" w:eastAsia="FangSong" w:cs="Times New Roman"/>
        </w:rPr>
        <w:t>是潜艇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航天等密闭空间的再生生氧与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清除剂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遇水先生成双氧水与强碱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受热进一步放氧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呼吸商恰为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39"/>
    <w:bookmarkStart w:id="40" w:name="超氧化钾与呼吸商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超氧化钾与呼吸商匹配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FangSong" w:cs="Times New Roman"/>
        </w:rPr>
        <w:t>效率更高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遇水剧烈歧化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潮湿环境中进一步转化为碳酸氢钾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有两大优势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单位质量释氧率高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g</m:t>
        </m:r>
        <m:r>
          <m:t> 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可放氧约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33.8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20.5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呼吸商匹配人体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人体静息呼吸商为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通过调控湿度与气流使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的生成比处于动态平衡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可把综合呼吸商锚定在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0.82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实现密闭舱自平衡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6" w:name="液氨溶剂化电子与-birch-还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bookmarkStart w:id="42" w:name="碱金属在液氨中的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碱金属在液氨中的溶解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碱金属都能溶于无水液氨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不放出氢气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蓝色来自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稀溶液中的溶剂化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稀溶液中的溶剂化电子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颜色与阳离子种类无关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说明显色物种是电子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个氨分子包围成半径约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1400</m:t>
        </m:r>
        <m:r>
          <m:rPr>
            <m:sty m:val="p"/>
          </m:rPr>
          <m:t>∼</m:t>
        </m:r>
        <m:r>
          <m:t>1500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吸收而显深蓝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稀溶液中电子彼此孤立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自旋未配对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</w:t>
      </w:r>
      <w:r>
        <w:rPr>
          <w:rFonts w:hint="eastAsia" w:ascii="Times New Roman" w:hAnsi="Times New Roman" w:eastAsia="FangSong" w:cs="Times New Roman"/>
          <w:b/>
          <w:bCs/>
        </w:rPr>
        <w:t>顺磁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导电性好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浓溶液的金属态转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浓溶液的金属态转变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金属摩尔分数升至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时转为</w:t>
      </w:r>
      <w:r>
        <w:rPr>
          <w:rFonts w:hint="eastAsia" w:ascii="Times New Roman" w:hAnsi="Times New Roman" w:eastAsia="FangSong" w:cs="Times New Roman"/>
          <w:b/>
          <w:bCs/>
        </w:rPr>
        <w:t xml:space="preserve">古铜色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密度下降近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空腔相互接触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电子配对为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电导率升逾四个数量级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Birch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以醇为质子供体把苯环部分加氢为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避免完全氢化为环己烷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2" w:name="碱金属盐类热力学与溶解度分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碱金属盐类热力学与溶解度分异</w:t>
      </w:r>
    </w:p>
    <w:bookmarkStart w:id="47" w:name="概述普遍易溶与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普遍易溶与例外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碱金属常见阳离子均为全充满闭壳层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锂除外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故绝大多数盐解离度高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广谱易溶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真正有推断价值的是</w:t>
      </w:r>
      <w:r>
        <w:rPr>
          <w:rFonts w:hint="eastAsia" w:ascii="Times New Roman" w:hAnsi="Times New Roman" w:eastAsia="FangSong" w:cs="Times New Roman"/>
          <w:b/>
          <w:bCs/>
        </w:rPr>
        <w:t xml:space="preserve">难溶盐分异与热分解趋势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难溶盐与-nak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难溶盐与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钠盐几乎全溶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仅两种超大体积配阴离子能特异沉淀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焦锑酸钾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中性或微碱性介质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重质微晶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乙酸铀酰锌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冰醋酸介质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FangSong" w:cs="Times New Roman"/>
        </w:rPr>
        <w:t>微晶沉淀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则与低电荷密度大阴离子强烈共沉淀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(III)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钴亚硝酸钠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乙酸介质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4</m:t>
        </m:r>
        <m:r>
          <m:rPr>
            <m:sty m:val="p"/>
          </m:rPr>
          <m:t>∼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钾的特效检判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强碱下试剂被破坏成暗褐色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强酸下配体分解释放氮氧化物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高氯酸盐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用于重量法测钾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四苯硼酸钠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商品名膨润盐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生成计量比准确的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结晶沉淀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酒石酸氢钠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醋酸钠缓冲液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析出结晶良好的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锂盐溶解度与热稳定性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锂盐溶解度与热稳定性的反常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锂盐与重碱金属盐的溶解度恰好颠倒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氟化物中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中等微溶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易溶且极易潮解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是典型难溶盐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碳酸盐中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等易溶且水溶液强碱性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且溶解度随温度反常下降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机理是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水合能与晶格能的竞争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贴合最紧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水合能无法补偿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核间距拉大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晶格能以更陡的斜率下降并压过水合能的减小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易潮解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碳酸盐与碳酸氢盐的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碳酸盐与碳酸氢盐的热稳定性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正盐很稳定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唯一例外是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真空中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700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酸式盐明显不稳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剧烈分解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1" w:name="索尔维法与侯氏制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索尔维法与侯氏制碱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索尔维氨碱法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及侯德榜联合制碱法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的基础就是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故优先析出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煅烧得纯碱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滤液用熟石灰回收氨循环使用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bookmarkStart w:id="65" w:name="碱土金属特性铍的剧烈共价反常与离子势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碱土金属特性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铍的剧烈共价反常与离子势对角线规则</w:t>
      </w:r>
    </w:p>
    <w:bookmarkStart w:id="56" w:name="通性金属键强化与晶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金属键强化与晶型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（Be、Mg、Ca、Sr、Ba、Ra），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两个价电子参与金属键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密度均显著高于同周期碱金属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842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 K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63.6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）。Be、Mg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为六方密堆</w:t>
      </w:r>
      <w:r>
        <w:rPr>
          <w:rFonts w:hint="eastAsia" w:ascii="Times New Roman" w:hAnsi="Times New Roman" w:eastAsia="Times New Roman" w:cs="Times New Roman"/>
        </w:rPr>
        <w:t>（HCP），Ca、Sr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为面心立方</w:t>
      </w:r>
      <w:r>
        <w:rPr>
          <w:rFonts w:hint="eastAsia" w:ascii="Times New Roman" w:hAnsi="Times New Roman" w:eastAsia="Times New Roman" w:cs="Times New Roman"/>
        </w:rPr>
        <w:t>（CCP），Ba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690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54277987d1294c791ffc1c7e96e4a249612c3a2465efa94168ef9d5ba61e3cec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6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4-7：Be、Mg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HCP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ABAB </w:t>
            </w:r>
            <w:r>
              <w:rPr>
                <w:rFonts w:hint="eastAsia" w:ascii="Times New Roman" w:hAnsi="Times New Roman" w:eastAsia="FangSong" w:cs="Times New Roman"/>
              </w:rPr>
              <w:t xml:space="preserve">层序</w:t>
            </w:r>
          </w:p>
        </w:tc>
      </w:tr>
    </w:tbl>
    <w:bookmarkEnd w:id="56"/>
    <w:bookmarkStart w:id="57" w:name="铍的共价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铍的共价反常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铍是整个族内最突出的反常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的理论半径仅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比共价半径还小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会使邻近负离子电子云强烈变形而转为共用电子对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在真实晶体中根本不存在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铍化合物的金属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配体键共价成分常达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氯化铍的链状聚合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氯化铍的链状聚合结构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不是离子晶格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而是共价链状聚合物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位于配位四面体中心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各四面体以</w:t>
      </w:r>
      <w:r>
        <w:rPr>
          <w:rFonts w:hint="eastAsia" w:ascii="Times New Roman" w:hAnsi="Times New Roman" w:eastAsia="FangSong" w:cs="Times New Roman"/>
          <w:b/>
          <w:bCs/>
        </w:rPr>
        <w:t xml:space="preserve">双氯桥</w:t>
      </w:r>
      <w:r>
        <w:rPr>
          <w:rFonts w:hint="eastAsia" w:ascii="Times New Roman" w:hAnsi="Times New Roman" w:eastAsia="FangSong" w:cs="Times New Roman"/>
        </w:rPr>
        <w:t>首尾相连成无限一维链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升华时解聚为共边环状二聚体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1000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才彻底解离为直线型单体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8"/>
    <w:bookmarkStart w:id="59" w:name="碱式乙酸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碱式乙酸铍</w:t>
      </w:r>
    </w:p>
    <w:bookmarkEnd w:id="59"/>
    <w:bookmarkStart w:id="60" w:name="氢氧化铍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氢氧化铍的两性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是全族唯一的</w:t>
      </w:r>
      <w:r>
        <w:rPr>
          <w:rFonts w:hint="eastAsia" w:ascii="Times New Roman" w:hAnsi="Times New Roman" w:eastAsia="FangSong" w:cs="Times New Roman"/>
        </w:rPr>
        <w:t>两性氢氧化物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不溶于纯水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但溶于强酸成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也溶于过量强碱成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0"/>
    <w:bookmarkStart w:id="61" w:name="对角线规则的物理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对角线规则的物理机制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第二周期轻元素</w:t>
      </w:r>
      <w:r>
        <w:rPr>
          <w:rFonts w:hint="eastAsia" w:ascii="Times New Roman" w:hAnsi="Times New Roman" w:eastAsia="Times New Roman" w:cs="Times New Roman"/>
        </w:rPr>
        <w:t>（Li、Be、B）</w:t>
      </w:r>
      <w:r>
        <w:rPr>
          <w:rFonts w:hint="eastAsia" w:ascii="Times New Roman" w:hAnsi="Times New Roman" w:eastAsia="FangSong" w:cs="Times New Roman"/>
        </w:rPr>
        <w:t>的化学行为更接近其右下角元素</w:t>
      </w:r>
      <w:r>
        <w:rPr>
          <w:rFonts w:hint="eastAsia" w:ascii="Times New Roman" w:hAnsi="Times New Roman" w:eastAsia="Times New Roman" w:cs="Times New Roman"/>
        </w:rPr>
        <w:t>（Mg、Al、Si）。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原因是两个趋势在对角方向相互抵消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同族向下半径增大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离子性增强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同周期向右电荷增大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半径收缩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共价性与酸性增强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行为相似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锂与镁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锂与镁的对角线相似性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燃烧产物一致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燃烧都只生成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>普通氧化物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得不到过氧化物或超氧化物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都能直接与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化合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在室温空气中即缓慢生成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深红黑色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）；Mg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点燃时生成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两者水解都定量放出氨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其他碱金属无此反应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都难溶且受热易分解为氧化物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卤化物共价性强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蒸干时水解脱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且能溶于乙醇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丙酮等极性有机溶剂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有机金属化合物高度共价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正丁基锂与格氏试剂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都有强碳亲核性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以共价聚体存在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铍与铝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铍与铝的对角线相似性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氧化物与氢氧化物均为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又溶于过量强碱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卤化物都是缺电子的氯桥聚合物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反应的高活性路易斯酸催化剂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碳化物都属</w:t>
      </w:r>
      <w:r>
        <w:rPr>
          <w:rFonts w:hint="eastAsia" w:ascii="Times New Roman" w:hAnsi="Times New Roman" w:eastAsia="FangSong" w:cs="Times New Roman"/>
          <w:b/>
          <w:bCs/>
        </w:rPr>
        <w:t xml:space="preserve">甲基化物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晶格含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水解定量放</w:t>
      </w: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在冷浓硝酸中都表面钝化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硼与硅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硼与硅的对角线相似性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单质均为高熔点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超硬原子晶体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共价半导体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耐浓酸腐蚀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但都剧烈溶于强碱并放出氢气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都形成易自燃的共价氢化物链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遇空气即爆鸣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氧化物都呈弱酸性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在水中缩聚为三维无机高分子酸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偏硅酸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高温熔融可得特种玻璃熔体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81" w:name="碱土金属特征反应难溶盐沉淀与钙镁生理矿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碱土金属特征反应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难溶盐沉淀与钙镁生理矿物</w:t>
      </w:r>
    </w:p>
    <w:bookmarkStart w:id="66" w:name="概述特征指纹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特征指纹反应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碱土金属及其典型盐类有辨识度极高的特征指纹反应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6"/>
    <w:bookmarkStart w:id="70" w:name="镁与氮气二氧化碳的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镁与氮气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二氧化碳的反应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镁的亲氧性仅次于铝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燃烧发出耀眼白光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镁条在充满纯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的集气瓶中仍会继续剧烈燃烧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强行夺氧把碳还原为单质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瓶壁呈现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粉末与黑色碳颗粒黑白相间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同时镁与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直接化合生成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金属燃烧产物遇水放出使湿润红色石蕊试纸变蓝的刺激性气体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⇒ </w:t>
      </w:r>
      <w:r>
        <w:rPr>
          <w:rFonts w:hint="eastAsia" w:ascii="Times New Roman" w:hAnsi="Times New Roman" w:eastAsia="FangSong" w:cs="Times New Roman"/>
          <w:b/>
          <w:bCs/>
        </w:rPr>
        <w:t xml:space="preserve">锁定镁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萤石型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842f11610982edb9864434386961e51e51b5018aa78aa559c2fdd3220392d6b8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4-8：</w:t>
            </w: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ascii="Times New Roman" w:hAnsi="Times New Roman" w:eastAsia="Times New Roman" w:cs="Times New Roman"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晶胞与四面体空隙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56"/>
        <w:gridCol w:w="4092"/>
        <w:gridCol w:w="277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火焰不熄灭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瓶壁黑白相间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生成淡黄绿色氮化镁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放出氨气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红色石蕊变蓝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工业制乙炔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石灰石分解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石灰窑</w:t>
            </w:r>
            <w:r>
              <w:rPr>
                <w:rFonts w:hint="eastAsia" w:ascii="Times New Roman" w:hAnsi="Times New Roman" w:eastAsia="Times New Roman" w:cs="Times New Roman"/>
              </w:rPr>
              <w:t>，900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工业制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氢氧化铍两性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溶于强碱</w:t>
            </w:r>
          </w:p>
        </w:tc>
      </w:tr>
    </w:tbl>
    <w:bookmarkEnd w:id="70"/>
    <w:bookmarkStart w:id="71" w:name="萤石型氟化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萤石型氟化钙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萤石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，Fluorite）</w:t>
      </w:r>
      <w:r>
        <w:rPr>
          <w:rFonts w:hint="eastAsia" w:ascii="Times New Roman" w:hAnsi="Times New Roman" w:eastAsia="FangSong" w:cs="Times New Roman"/>
        </w:rPr>
        <w:t>定义了经典的萤石型晶胞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作面心立方堆积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填满全部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与浓硫酸加热可制氢氟酸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1"/>
    <w:bookmarkStart w:id="75" w:name="电石-cac₂-的结构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电石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晶胞与乙炔根取向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9495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5c4133ec4e88a13ffec229a3811abb5d7ac1a96f76457a4a73814e67065b762b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9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4-9：CaC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晶胞中乙炔根的取向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碳化钙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工业上用生石灰与焦炭在电弧炉中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晶体是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型沿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轴拉伸的体心四方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哑铃状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遇水立即水解放出</w:t>
      </w:r>
      <w:r>
        <w:rPr>
          <w:rFonts w:hint="eastAsia" w:ascii="Times New Roman" w:hAnsi="Times New Roman" w:eastAsia="FangSong" w:cs="Times New Roman"/>
          <w:b/>
          <w:bCs/>
        </w:rPr>
        <w:t xml:space="preserve">易燃乙炔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Start w:id="79" w:name="碳酸钙高温分解的热力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碳酸钙高温分解的热力学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分解的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ΔG–T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4965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b282899c8c9337569565706f6e27540b95f66da8f962041e4bdf357acfd49453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496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4-10：CaCO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分解的吉布斯自由能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石灰窑中的高温分解是最重要的固相热解反应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178.3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160.5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178.3</m:t>
        </m:r>
        <m:r>
          <m:rPr>
            <m:sty m:val="p"/>
          </m:rPr>
          <m:t>−</m:t>
        </m:r>
        <m:r>
          <m:t>0.1605</m:t>
        </m:r>
        <m:r>
          <m:t> 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130.4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1111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838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分解自发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这就是石灰窑必须在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以上操作的原因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硫酸盐与氢氧化物的相反溶解度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硫酸盐与氢氧化物的相反溶解度趋势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溶解性与碱性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35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热水中溶解度大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碱土金属有两条方向相反的溶解度递变曲线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硫酸盐自上而下溶解度显著下降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重晶石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不溶于水与非氧化性稀酸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医用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钡餐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氢氧化物自上而下溶解度与碱性同步增大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中等溶解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热水中溶解度很大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核间距只由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晶格能下降缓慢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而水合焓锐减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1921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水合焓的跌幅压倒晶格能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越往下越难溶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阳离子增大使晶格能</w:t>
      </w:r>
      <w:r>
        <w:rPr>
          <w:rFonts w:hint="eastAsia" w:ascii="Times New Roman" w:hAnsi="Times New Roman" w:eastAsia="FangSong" w:cs="Times New Roman"/>
          <w:b/>
          <w:bCs/>
        </w:rPr>
        <w:t xml:space="preserve">陡降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氢氧化物越往下越易溶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End w:id="81"/>
    <w:bookmarkStart w:id="107" w:name="稀有气体化合物的发展与氟化物成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稀有气体化合物的发展与氟化物成键</w:t>
      </w:r>
    </w:p>
    <w:bookmarkStart w:id="82" w:name="惰性气体观念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观念的形成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 </w:t>
      </w:r>
      <w:r>
        <w:rPr>
          <w:rFonts w:hint="eastAsia" w:ascii="Times New Roman" w:hAnsi="Times New Roman" w:eastAsia="FangSong" w:cs="Times New Roman"/>
        </w:rPr>
        <w:t>世纪前叶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（He、Ne、Ar、Kr、Xe、Rn）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被当作不能成键的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82"/>
    <w:bookmarkStart w:id="83" w:name="bartlett-的突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Bartlett </w:t>
      </w:r>
      <w:r>
        <w:rPr>
          <w:rFonts w:hint="eastAsia" w:ascii="Times New Roman" w:hAnsi="Times New Roman" w:eastAsia="SimHei" w:cs="Times New Roman"/>
        </w:rPr>
        <w:t xml:space="preserve">的突破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Bartlett </w:t>
      </w:r>
      <w:r>
        <w:rPr>
          <w:rFonts w:hint="eastAsia" w:ascii="Times New Roman" w:hAnsi="Times New Roman" w:eastAsia="FangSong" w:cs="Times New Roman"/>
        </w:rPr>
        <w:t>的关键对比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比氧还低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既然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就也应能氧化</w:t>
      </w:r>
      <w:r>
        <w:rPr>
          <w:rFonts w:ascii="Times New Roman" w:hAnsi="Times New Roman" w:eastAsia="Times New Roman" w:cs="Times New Roman"/>
        </w:rPr>
        <w:t xml:space="preserve"> Xe。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与深红色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室温即得</w:t>
      </w:r>
      <w:r>
        <w:rPr>
          <w:rFonts w:hint="eastAsia" w:ascii="Times New Roman" w:hAnsi="Times New Roman" w:eastAsia="FangSong" w:cs="Times New Roman"/>
          <w:b/>
          <w:bCs/>
        </w:rPr>
        <w:t xml:space="preserve">鲜黄色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第一种稀有气体化合物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实为含氟桥的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此后数月内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相继制得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93" w:name="三种二元氟化物的制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三种二元氟化物的制备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520000" cy="3981984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f18911c8a60f637c6be927b3ea5e96e25d5ef205967730b0748bc3030b7ded62.jp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3981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4-11：XeF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氙与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直接化合可得三种二元氟化物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制备严格受</w:t>
      </w:r>
      <w:r>
        <w:rPr>
          <w:rFonts w:hint="eastAsia" w:ascii="Times New Roman" w:hAnsi="Times New Roman" w:eastAsia="FangSong" w:cs="Times New Roman"/>
          <w:b/>
          <w:bCs/>
        </w:rPr>
        <w:t>投料比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温度与压强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:</m:t>
        </m:r>
        <m:r>
          <m:rPr>
            <m:sty m:val="p"/>
          </m:rPr>
          <m:t>1</m:t>
        </m:r>
        <m:r>
          <m:rPr>
            <m:sty m:val="p"/>
          </m:rPr>
          <m:t>∼</m:t>
        </m:r>
        <m:r>
          <m:rPr>
            <m:sty m:val="p"/>
          </m:rPr>
          <m:t>3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日光或紫外光照射即生成</w:t>
      </w:r>
      <w:r>
        <w:rPr>
          <w:rFonts w:hint="eastAsia" w:ascii="Times New Roman" w:hAnsi="Times New Roman" w:eastAsia="FangSong" w:cs="Times New Roman"/>
          <w:b/>
          <w:bCs/>
        </w:rPr>
        <w:t xml:space="preserve">无色针状晶体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有特征恶臭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晶体中线性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2936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441535f64de424f3e2884ae968c1d5afe652faddad41fc4c4c837c9f8fde6bd2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293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4-12：XeF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镍釜中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无色大颗粒晶体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195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立方超晶胞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2871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516315410f13a9adc7bda06ffcb156ffd68a10d3b6b24537023a656faa733f54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287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4-13：XeF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的立方超晶胞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浅黄色低熔点固体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93"/>
    <w:bookmarkStart w:id="97" w:name="三中心四电子键模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三中心四电子键模型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路易斯结构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0354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17d5b122537cc0d8a492eac4350a2dd4b72f0f7a0d84794edb9a71e9a61443fd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03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4-14：XeF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的平面正方形路易斯结构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成键不能靠传统的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现代计算表明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贡献不足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5%），</w:t>
      </w:r>
      <w:r>
        <w:rPr>
          <w:rFonts w:hint="eastAsia" w:ascii="Times New Roman" w:hAnsi="Times New Roman" w:eastAsia="FangSong" w:cs="Times New Roman"/>
        </w:rPr>
        <w:t>而用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Rundle–Pimentel </w:t>
      </w: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与两侧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各一个半充满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反键三条轨道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个价电子填满前两条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明显长于普通共价单键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非键电子定域在电负性高的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带部分正电荷而进一步稳定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四氟化氙的两个正交-3c-4e-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四氟化氙的两个正交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Hei" w:cs="Times New Roman"/>
        </w:rPr>
        <w:t xml:space="preserve">键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扩展为两个相互正交的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键系统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另有两对孤对分居分子平面上下</w:t>
      </w:r>
      <w:r>
        <w:rPr>
          <w:rFonts w:ascii="Times New Roman" w:hAnsi="Times New Roman" w:eastAsia="Times New Roman" w:cs="Times New Roman"/>
        </w:rPr>
        <w:t xml:space="preserve"> ⇒ 6 </w:t>
      </w:r>
      <w:r>
        <w:rPr>
          <w:rFonts w:hint="eastAsia" w:ascii="Times New Roman" w:hAnsi="Times New Roman" w:eastAsia="FangSong" w:cs="Times New Roman"/>
        </w:rPr>
        <w:t>对电子构成八面体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两对孤对取反位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98"/>
    <w:bookmarkStart w:id="102" w:name="xef₅-的四角锥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7.6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的四角锥构型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475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617b51237f8b5ff4810953d67cd18d50c4354b056a194140bbfe558e085fc5c3.jp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4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4-15：[XeF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的四角锥构型与孤对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等强氟离子受体反应脱氟而得</w:t>
      </w:r>
      <w:r>
        <w:rPr>
          <w:rFonts w:hint="eastAsia" w:ascii="Times New Roman" w:hAnsi="Times New Roman" w:eastAsia="Times New Roman" w:cs="Times New Roman"/>
        </w:rPr>
        <w:t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孤对占一个轴向顶点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因孤对单侧排斥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压缩到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79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六氟化氙的通量分子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六氟化氙的通量分子行为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单体构型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15463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14e16cf347323e67a5aa3c0247c1f949bf1ce300ee4d03b4b86eb81ea6705203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154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4-16：XeF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通量分子</w:t>
      </w:r>
      <w:r>
        <w:rPr>
          <w:rFonts w:hint="eastAsia" w:ascii="Times New Roman" w:hAnsi="Times New Roman" w:eastAsia="Times New Roman" w:cs="Times New Roman"/>
        </w:rPr>
        <w:t xml:space="preserve"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7）：</w:t>
      </w:r>
      <w:r>
        <w:rPr>
          <w:rFonts w:hint="eastAsia" w:ascii="Times New Roman" w:hAnsi="Times New Roman" w:eastAsia="FangSong" w:cs="Times New Roman"/>
        </w:rPr>
        <w:t>孤对在八面体的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个三角面间高频迁移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时间平均表现为拟球形伪八面体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End w:id="107"/>
    <w:bookmarkStart w:id="134" w:name="氙的高氧化态氧化物含氧酸盐与水解氧化还原全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>氙的高氧化态氧化物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含氧酸盐与水解氧化还原全景</w:t>
      </w:r>
    </w:p>
    <w:bookmarkStart w:id="108" w:name="水解反应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水解反应总览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氙的氟化物遇水反应剧烈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水解是构筑氙氧化物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卤氧化物与高价氙酸盐的主要途径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8"/>
    <w:bookmarkStart w:id="109" w:name="三种氟化物的水解途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三种氟化物的水解途径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在冷纯水中水解缓慢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室温半衰期近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加碱则瞬间剧烈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全过程</w:t>
      </w:r>
      <w:r>
        <w:rPr>
          <w:rFonts w:hint="eastAsia" w:ascii="Times New Roman" w:hAnsi="Times New Roman" w:eastAsia="FangSong" w:cs="Times New Roman"/>
          <w:b/>
          <w:bCs/>
        </w:rPr>
        <w:t xml:space="preserve">无任何中间氧化物</w:t>
      </w:r>
      <w:r>
        <w:rPr>
          <w:rFonts w:hint="eastAsia" w:ascii="Times New Roman" w:hAnsi="Times New Roman" w:eastAsia="Times New Roman" w:cs="Times New Roman"/>
        </w:rPr>
        <w:t xml:space="preserve">：Xe(II)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直接把水氧化为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自身定量还原为单质氙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冰点接触水滴也瞬间发生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>归零价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按电子守恒放出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的水解是纯粹的非氧化还原亲核取代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分步脱氟加氧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微量水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淡黄色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高流动性液体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补加等摩尔水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低熔点无色针状晶体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加过量水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彻底水解为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9"/>
    <w:bookmarkStart w:id="113" w:name="三氧化氙的结构与危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三氧化氙的结构与危险性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162f2e309e6e947d0caddadbd03a09000250ebde93207393154dc7cea7d60d39.jp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4-17：XeO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的三角锥构型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2.82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402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干燥时受摩擦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静电或受热即爆轰分解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804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稀水溶液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是还原产物仅为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13"/>
    <w:bookmarkStart w:id="123" w:name="卤氧化氙的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卤氧化氙的构型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568400" cy="216588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0aa34aeb3b605be22c8700cca39b355245f85470b59560d9cbbfa85bd6b4b708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400" cy="21658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568400" cy="1772973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075c8175bb6225bdc87d9264449e7cc52f4df7d27afc49fce31781ccc43b5d0b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400" cy="17729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568400" cy="1851076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6d71e09c7092d9b0a2cf5f8444c4244f6247f62f740cab56b58cf217975ede37.jp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400" cy="1851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4-18：XeO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的跷跷板形构型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4-19：XeO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4-20：XeOF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卤氧化氙的构型由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规整分流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双键氧与孤对占赤道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占轴向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个双键氧占赤道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占轴向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氧与孤对分占上下轴向</w:t>
      </w:r>
      <w:r>
        <w:rPr>
          <w:rFonts w:hint="eastAsia" w:ascii="Times New Roman" w:hAnsi="Times New Roman" w:eastAsia="Times New Roman" w:cs="Times New Roman"/>
        </w:rPr>
        <w:t>、4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占赤道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23"/>
    <w:bookmarkStart w:id="127" w:name="xef₅-的五角平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8.5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的五角平面构型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23254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72f85c17c5ec1446131ababc824e3d7a8b63e00455b1b3bbea13e323d599e49a.jp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232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4-21：[XeF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的五角平面构型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高配位物种的构型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两对孤对占上下轴向</w:t>
      </w:r>
      <w:r>
        <w:rPr>
          <w:rFonts w:ascii="Times New Roman" w:hAnsi="Times New Roman" w:eastAsia="Times New Roman" w:cs="Times New Roman"/>
        </w:rPr>
        <w:t xml:space="preserve"> ⇒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被压成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正五角平面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5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属罕见构型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7"/>
    <w:bookmarkStart w:id="131" w:name="高氙酸盐与四氧化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高氙酸盐与四氧化氙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16678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95e8a1bc07cdaa4936130f9329c3e9b068c1d86ce8da4cb05a3b44a84b0f758f.jp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166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4-22：[XeO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的正八面体骨架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先生成氙酸根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该碱性液经日晒或臭氧氧化即发生歧化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价高氙酸钠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是近乎完美的</w:t>
      </w:r>
      <w:r>
        <w:rPr>
          <w:rFonts w:hint="eastAsia" w:ascii="Times New Roman" w:hAnsi="Times New Roman" w:eastAsia="FangSong" w:cs="Times New Roman"/>
          <w:b/>
          <w:bCs/>
        </w:rPr>
        <w:t xml:space="preserve">正八面体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为极强氧化剂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2.32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加浓硫酸并低温真空蒸馏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可得唯一的全共价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价中性气体氧化物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四氧化氙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为全对称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易挥发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35.9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仍有显著蒸气压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稍热至约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即爆炸分解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31"/>
    <w:bookmarkStart w:id="132" w:name="碱金属与碱土金属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8.7 </w:t>
      </w:r>
      <w:r>
        <w:rPr>
          <w:rFonts w:hint="eastAsia" w:ascii="Times New Roman" w:hAnsi="Times New Roman" w:eastAsia="SimHei" w:cs="Times New Roman"/>
        </w:rPr>
        <w:t>碱金属与碱土金属物质速查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银白色软金属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与水剧烈反应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密度小于水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深橘红色固体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烧碱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火碱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苛性钠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腐蚀性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芒硝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风化失水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焦锑酸钠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难溶于冷水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重量法测钾的沉淀形式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泻盐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泻药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与水反应放热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熟石灰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大理石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熟石膏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无色或紫绿色晶体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遇水放出乙炔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重晶石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钡餐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溶于稀盐酸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超氧化铷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超氧化铯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深橙色固体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燃烧发耀眼白光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中继续燃烧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水解定量放出氨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四苯硼钠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膨润盐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的特效试剂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酒石酸氢钾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用于检钾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见硼族部分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2"/>
    <w:bookmarkStart w:id="133" w:name="稀有气体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8.8 </w:t>
      </w:r>
      <w:r>
        <w:rPr>
          <w:rFonts w:hint="eastAsia" w:ascii="Times New Roman" w:hAnsi="Times New Roman" w:eastAsia="SimHei" w:cs="Times New Roman"/>
        </w:rPr>
        <w:t>稀有气体化合物速查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第一种稀有气体化合物</w:t>
            </w:r>
            <w:r>
              <w:rPr>
                <w:rFonts w:hint="eastAsia" w:ascii="Times New Roman" w:hAnsi="Times New Roman" w:eastAsia="Times New Roman" w:cs="Times New Roman"/>
              </w:rPr>
              <w:t>（1962）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二氧基盐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Bartlett </w:t>
            </w:r>
            <w:r>
              <w:rPr>
                <w:rFonts w:hint="eastAsia" w:ascii="Times New Roman" w:hAnsi="Times New Roman" w:eastAsia="FangSong" w:cs="Times New Roman"/>
              </w:rPr>
              <w:t xml:space="preserve">推理的起点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无色针状晶体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129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温和氟化剂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有恶臭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117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49.5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通量分子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四氟一氧化氙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二氟二氧化氙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无色针状晶体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跷跷板形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唯一全共价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高氙酸钠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+</m:t>
              </m:r>
              <m:r>
                <m:t>2.32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bookmarkEnd w:id="133"/>
    <w:bookmarkEnd w:id="134"/>
    <w:bookmarkStart w:id="13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试说明如何配制不含或含有极少碳酸钠的氢氧化钠溶液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某白色粉末状固体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>中的任一种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拟除去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哪种试剂更好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粗盐提纯时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如何除去粗盐溶液中的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高温熔融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616.0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408.6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351.2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270.4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557.7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435.4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394.6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333.8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为什么稀有气体化合物研究多集中于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用价层电子对互斥理论填写下表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给出各氙化合物中心原子的电子对数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杂化方式与空间构型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并写出三者与水反应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缓慢水解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完全水解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写出合成反应式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为主要原料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设计高氙酸盐的制备步骤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判断下列氢化物的类型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共价型或金属型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并指出其常温状态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0.9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、HI。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写出由三氧化氙制高氙酸钠的化学反应方程式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并说明该反应对盛装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的容器材质有何要求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与水发生歧化反应的配平化学方程式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并指出其中氙的氧化态变化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35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17" Type="http://schemas.openxmlformats.org/officeDocument/2006/relationships/image" Target="media/rId117.jpg"/><Relationship Id="rId114" Type="http://schemas.openxmlformats.org/officeDocument/2006/relationships/image" Target="media/rId114.jpg"/><Relationship Id="rId23" Type="http://schemas.openxmlformats.org/officeDocument/2006/relationships/image" Target="media/rId23.jpg"/><Relationship Id="rId28" Type="http://schemas.openxmlformats.org/officeDocument/2006/relationships/image" Target="media/rId28.png"/><Relationship Id="rId103" Type="http://schemas.openxmlformats.org/officeDocument/2006/relationships/image" Target="media/rId103.jpg"/><Relationship Id="rId110" Type="http://schemas.openxmlformats.org/officeDocument/2006/relationships/image" Target="media/rId110.jpg"/><Relationship Id="rId94" Type="http://schemas.openxmlformats.org/officeDocument/2006/relationships/image" Target="media/rId94.jpg"/><Relationship Id="rId87" Type="http://schemas.openxmlformats.org/officeDocument/2006/relationships/image" Target="media/rId87.jpg"/><Relationship Id="rId19" Type="http://schemas.openxmlformats.org/officeDocument/2006/relationships/image" Target="media/rId19.jpg"/><Relationship Id="rId90" Type="http://schemas.openxmlformats.org/officeDocument/2006/relationships/image" Target="media/rId90.jpg"/><Relationship Id="rId53" Type="http://schemas.openxmlformats.org/officeDocument/2006/relationships/image" Target="media/rId53.jpg"/><Relationship Id="rId72" Type="http://schemas.openxmlformats.org/officeDocument/2006/relationships/image" Target="media/rId72.png"/><Relationship Id="rId99" Type="http://schemas.openxmlformats.org/officeDocument/2006/relationships/image" Target="media/rId99.jpg"/><Relationship Id="rId120" Type="http://schemas.openxmlformats.org/officeDocument/2006/relationships/image" Target="media/rId120.jpg"/><Relationship Id="rId124" Type="http://schemas.openxmlformats.org/officeDocument/2006/relationships/image" Target="media/rId124.jpg"/><Relationship Id="rId31" Type="http://schemas.openxmlformats.org/officeDocument/2006/relationships/image" Target="media/rId31.jpg"/><Relationship Id="rId67" Type="http://schemas.openxmlformats.org/officeDocument/2006/relationships/image" Target="media/rId67.png"/><Relationship Id="rId128" Type="http://schemas.openxmlformats.org/officeDocument/2006/relationships/image" Target="media/rId128.jpg"/><Relationship Id="rId76" Type="http://schemas.openxmlformats.org/officeDocument/2006/relationships/image" Target="media/rId76.jpg"/><Relationship Id="rId13" Type="http://schemas.openxmlformats.org/officeDocument/2006/relationships/image" Target="media/rId13.png"/><Relationship Id="rId84" Type="http://schemas.openxmlformats.org/officeDocument/2006/relationships/image" Target="media/rId84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2026-10-18T07:32:39Z</dcterms:created>
  <dcterms:modified xsi:type="dcterms:W3CDTF">2026-10-18T07:32:39Z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