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比较下列化合物与乙醇形成氢键的强度大小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B</m:t>
        </m:r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在烃类溶剂中的反应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在苯中的溶解性明显高于其在烷烃中的溶解性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与等摩尔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反应获得白色固体</w:t>
      </w:r>
      <w:r>
        <w:rPr>
          <w:rFonts w:hint="eastAsia" w:ascii="Times New Roman" w:hAnsi="Times New Roman" w:eastAsia="Times New Roman" w:cs="Times New Roman"/>
        </w:rPr>
        <w:t>W。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光谱研究表明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中不含</w:t>
      </w:r>
      <w:r>
        <w:rPr>
          <w:rFonts w:ascii="Times New Roman" w:hAnsi="Times New Roman" w:eastAsia="Times New Roman" w:cs="Times New Roman"/>
        </w:rPr>
        <w:t xml:space="preserve"> B—P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但含某两个同族元素之间的键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W, </w:t>
      </w:r>
      <w:r>
        <w:rPr>
          <w:rFonts w:hint="eastAsia" w:ascii="Times New Roman" w:hAnsi="Times New Roman" w:eastAsia="FangSong" w:cs="Times New Roman"/>
        </w:rPr>
        <w:t>写出发生的反应的方程式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021-浙江预赛_p0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21-浙江预赛_p0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m:oMath>
        <m:r>
          <m:t>C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8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40" Type="http://schemas.openxmlformats.org/officeDocument/2006/relationships/image" Target="media/rId40.jpg"/><Relationship Id="rId60" Type="http://schemas.openxmlformats.org/officeDocument/2006/relationships/image" Target="media/rId60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78" Type="http://schemas.openxmlformats.org/officeDocument/2006/relationships/image" Target="media/rId78.jpg"/><Relationship Id="rId15" Type="http://schemas.openxmlformats.org/officeDocument/2006/relationships/image" Target="media/rId15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2026-09-18T13:44:33Z</dcterms:created>
  <dcterms:modified xsi:type="dcterms:W3CDTF">2026-09-18T13:44:33Z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