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7" w:name="第-9-章-杂环化合物与含杂原子有机物"/>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3" w:name="硫叶立德vs半缩硫醛选择性"/>
    <w:p>
      <w:pPr>
        <w:pStyle w:val="Heading2"/>
        <w:spacing w:before="280" w:after="80"/>
        <w:keepNext/>
      </w:pPr>
      <w:r>
        <w:rPr>
          <w:rFonts w:ascii="Times New Roman" w:hAnsi="Times New Roman" w:eastAsia="Times New Roman" w:cs="Times New Roman"/>
        </w:rPr>
        <w:t xml:space="preserve">9.1 </w:t>
      </w:r>
      <w:r>
        <w:rPr>
          <w:rFonts w:hint="eastAsia" w:ascii="Times New Roman" w:hAnsi="Times New Roman" w:eastAsia="SimHei" w:cs="Times New Roman"/>
        </w:rPr>
        <w:t>硫叶立德</w:t>
      </w:r>
      <w:r>
        <w:rPr>
          <w:rFonts w:hint="eastAsia" w:ascii="Times New Roman" w:hAnsi="Times New Roman" w:eastAsia="Times New Roman" w:cs="Times New Roman"/>
        </w:rPr>
        <w:t>vs</w:t>
      </w:r>
      <w:r>
        <w:rPr>
          <w:rFonts w:hint="eastAsia" w:ascii="Times New Roman" w:hAnsi="Times New Roman" w:eastAsia="SimHei" w:cs="Times New Roman"/>
        </w:rPr>
        <w:t>半缩硫醛选择性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比较硫叶立德与半缩硫醛在不同条件下的反应选择性</w:t>
      </w:r>
      <w:r>
        <w:rPr>
          <w:rFonts w:hint="eastAsia" w:ascii="Times New Roman" w:hAnsi="Times New Roman" w:eastAsia="Times New Roman" w:cs="Times New Roman"/>
        </w:rPr>
        <w:t>，</w:t>
      </w:r>
      <w:r>
        <w:rPr>
          <w:rFonts w:hint="eastAsia" w:ascii="Times New Roman" w:hAnsi="Times New Roman" w:eastAsia="FangSong" w:cs="Times New Roman"/>
        </w:rPr>
        <w:t>运用软硬酸碱理论解释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1" name="Picture"/>
            <a:graphic>
              <a:graphicData uri="http://schemas.openxmlformats.org/drawingml/2006/picture">
                <pic:pic>
                  <pic:nvPicPr>
                    <pic:cNvPr descr="acetal-protection-cyclohexanone.png" id="12" name="Picture"/>
                    <pic:cNvPicPr>
                      <a:picLocks noChangeArrowheads="1" noChangeAspect="1"/>
                    </pic:cNvPicPr>
                  </pic:nvPicPr>
                  <pic:blipFill>
                    <a:blip r:embed="rId10"/>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吡咯苯吡啶反应活性对比"/>
    <w:p>
      <w:pPr>
        <w:pStyle w:val="Heading2"/>
        <w:spacing w:before="280" w:after="80"/>
        <w:keepNext/>
      </w:pPr>
      <w:r>
        <w:rPr>
          <w:rFonts w:ascii="Times New Roman" w:hAnsi="Times New Roman" w:eastAsia="Times New Roman" w:cs="Times New Roman"/>
        </w:rPr>
        <w:t xml:space="preserve">9.2 </w:t>
      </w:r>
      <w:r>
        <w:rPr>
          <w:rFonts w:hint="eastAsia" w:ascii="Times New Roman" w:hAnsi="Times New Roman" w:eastAsia="SimHei" w:cs="Times New Roman"/>
        </w:rPr>
        <w:t xml:space="preserve">吡咯苯吡啶反应活性对比</w:t>
      </w:r>
    </w:p>
    <w:p>
      <w:pPr>
        <w:pStyle w:val="FirstParagraph"/>
      </w:pPr>
      <w:r>
        <w:rPr>
          <w:rFonts w:ascii="Times New Roman" w:hAnsi="Times New Roman" w:eastAsia="Times New Roman" w:cs="Times New Roman"/>
        </w:rPr>
        <w:t xml:space="preserve">Suggest which product might be formed in these reactions and justify your choice.</w:t>
      </w:r>
    </w:p>
    <w:p>
      <w:pPr>
        <w:pStyle w:val="BodyText"/>
        <w:spacing w:before="160" w:after="80"/>
        <w:jc w:val="center"/>
      </w:pPr>
      <w:r>
        <w:rPr>
          <w:rFonts w:ascii="Times New Roman" w:hAnsi="Times New Roman" w:eastAsia="Times New Roman" w:cs="Times New Roman"/>
        </w:rPr>
        <w:drawing>
          <wp:inline>
            <wp:extent cx="3600000" cy="681399"/>
            <wp:effectExtent b="0" l="0" r="0" t="0"/>
            <wp:docPr descr="" title="" id="15" name="Picture"/>
            <a:graphic>
              <a:graphicData uri="http://schemas.openxmlformats.org/drawingml/2006/picture">
                <pic:pic>
                  <pic:nvPicPr>
                    <pic:cNvPr descr="a4ee3e3da9abb65dd214b607f4b97da075801f260edbced7f42161299135979e.jpg" id="16" name="Picture"/>
                    <pic:cNvPicPr>
                      <a:picLocks noChangeArrowheads="1" noChangeAspect="1"/>
                    </pic:cNvPicPr>
                  </pic:nvPicPr>
                  <pic:blipFill>
                    <a:blip r:embed="rId14"/>
                    <a:stretch>
                      <a:fillRect/>
                    </a:stretch>
                  </pic:blipFill>
                  <pic:spPr bwMode="auto">
                    <a:xfrm>
                      <a:off x="0" y="0"/>
                      <a:ext cx="3600000" cy="6813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which product might be formed in these reactions and justify your choice. Each case involves a choice between reaction on a benzene ring or an aromatic heterocycle.</w:t>
      </w:r>
    </w:p>
    <w:p>
      <w:pPr>
        <w:spacing w:before="160" w:after="80"/>
      </w:pPr>
      <w:r>
        <w:pict>
          <v:rect style="width:0;height:1.5pt" o:hralign="center" o:hrstd="t" o:hr="t"/>
        </w:pict>
      </w:r>
    </w:p>
    <w:bookmarkEnd w:id="17"/>
    <w:bookmarkStart w:id="21" w:name="呋喃选择性锂化时序"/>
    <w:p>
      <w:pPr>
        <w:pStyle w:val="Heading2"/>
        <w:spacing w:before="280" w:after="80"/>
        <w:keepNext/>
      </w:pPr>
      <w:r>
        <w:rPr>
          <w:rFonts w:ascii="Times New Roman" w:hAnsi="Times New Roman" w:eastAsia="Times New Roman" w:cs="Times New Roman"/>
        </w:rPr>
        <w:t xml:space="preserve">9.3 </w:t>
      </w:r>
      <w:r>
        <w:rPr>
          <w:rFonts w:hint="eastAsia" w:ascii="Times New Roman" w:hAnsi="Times New Roman" w:eastAsia="SimHei" w:cs="Times New Roman"/>
        </w:rPr>
        <w:t xml:space="preserve">呋喃选择性锂化时序</w:t>
      </w:r>
    </w:p>
    <w:p>
      <w:pPr>
        <w:pStyle w:val="FirstParagraph"/>
      </w:pPr>
      <w:r>
        <w:rPr>
          <w:rFonts w:ascii="Times New Roman" w:hAnsi="Times New Roman" w:eastAsia="Times New Roman" w:cs="Times New Roman"/>
        </w:rPr>
        <w:t xml:space="preserve">Explain the order of events and the choice of bases in this sequence.</w:t>
      </w:r>
    </w:p>
    <w:p>
      <w:pPr>
        <w:pStyle w:val="BodyText"/>
        <w:spacing w:before="160" w:after="80"/>
        <w:jc w:val="center"/>
      </w:pPr>
      <w:r>
        <w:rPr>
          <w:rFonts w:ascii="Times New Roman" w:hAnsi="Times New Roman" w:eastAsia="Times New Roman" w:cs="Times New Roman"/>
        </w:rPr>
        <w:drawing>
          <wp:inline>
            <wp:extent cx="3600000" cy="901185"/>
            <wp:effectExtent b="0" l="0" r="0" t="0"/>
            <wp:docPr descr="" title="" id="19" name="Picture"/>
            <a:graphic>
              <a:graphicData uri="http://schemas.openxmlformats.org/drawingml/2006/picture">
                <pic:pic>
                  <pic:nvPicPr>
                    <pic:cNvPr descr="489abdf5f090ac1fa3c250eda007abda5fed3aeace6190f7f80c172b613850b8.jpg" id="20" name="Picture"/>
                    <pic:cNvPicPr>
                      <a:picLocks noChangeArrowheads="1" noChangeAspect="1"/>
                    </pic:cNvPicPr>
                  </pic:nvPicPr>
                  <pic:blipFill>
                    <a:blip r:embed="rId18"/>
                    <a:stretch>
                      <a:fillRect/>
                    </a:stretch>
                  </pic:blipFill>
                  <pic:spPr bwMode="auto">
                    <a:xfrm>
                      <a:off x="0" y="0"/>
                      <a:ext cx="3600000" cy="9011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order of events and the choice of bases in this sequence involving selective lithiation of a substituted furan.</w:t>
      </w:r>
    </w:p>
    <w:p>
      <w:pPr>
        <w:spacing w:before="160" w:after="80"/>
      </w:pPr>
      <w:r>
        <w:pict>
          <v:rect style="width:0;height:1.5pt" o:hralign="center" o:hrstd="t" o:hr="t"/>
        </w:pict>
      </w:r>
    </w:p>
    <w:bookmarkEnd w:id="21"/>
    <w:bookmarkStart w:id="31" w:name="杂环化合物"/>
    <w:p>
      <w:pPr>
        <w:pStyle w:val="Heading2"/>
        <w:spacing w:before="280" w:after="80"/>
        <w:keepNext/>
      </w:pPr>
      <w:r>
        <w:rPr>
          <w:rFonts w:ascii="Times New Roman" w:hAnsi="Times New Roman" w:eastAsia="Times New Roman" w:cs="Times New Roman"/>
        </w:rPr>
        <w:t xml:space="preserve">9.4 </w:t>
      </w:r>
      <w:r>
        <w:rPr>
          <w:rFonts w:hint="eastAsia" w:ascii="Times New Roman" w:hAnsi="Times New Roman" w:eastAsia="SimHei" w:cs="Times New Roman"/>
        </w:rPr>
        <w:t xml:space="preserve">杂环化合物</w:t>
      </w:r>
    </w:p>
    <w:bookmarkStart w:id="22" w:name="本讲习题"/>
    <w:p>
      <w:pPr>
        <w:pStyle w:val="Heading3"/>
        <w:spacing w:before="280" w:after="120"/>
      </w:pPr>
      <w:r>
        <w:rPr>
          <w:rFonts w:hint="eastAsia" w:ascii="Times New Roman" w:hAnsi="Times New Roman" w:eastAsia="SimHei" w:cs="Times New Roman"/>
        </w:rPr>
        <w:t xml:space="preserve">本讲习题</w:t>
      </w:r>
    </w:p>
    <w:bookmarkEnd w:id="22"/>
    <w:bookmarkStart w:id="29"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0851"/>
            <wp:effectExtent b="0" l="0" r="0" t="0"/>
            <wp:docPr descr="" title="" id="24" name="Picture"/>
            <a:graphic>
              <a:graphicData uri="http://schemas.openxmlformats.org/drawingml/2006/picture">
                <pic:pic>
                  <pic:nvPicPr>
                    <pic:cNvPr descr="9deb7f0eca2bbbb677345c8fcbf1e50ee1bb781c9a7b1f29821474f63b5b5a10.jpg" id="25" name="Picture"/>
                    <pic:cNvPicPr>
                      <a:picLocks noChangeArrowheads="1" noChangeAspect="1"/>
                    </pic:cNvPicPr>
                  </pic:nvPicPr>
                  <pic:blipFill>
                    <a:blip r:embed="rId23"/>
                    <a:stretch>
                      <a:fillRect/>
                    </a:stretch>
                  </pic:blipFill>
                  <pic:spPr bwMode="auto">
                    <a:xfrm>
                      <a:off x="0" y="0"/>
                      <a:ext cx="3600000" cy="2500851"/>
                    </a:xfrm>
                    <a:prstGeom prst="rect">
                      <a:avLst/>
                    </a:prstGeom>
                    <a:noFill/>
                    <a:ln w="9525">
                      <a:noFill/>
                      <a:headEnd/>
                      <a:tailEnd/>
                    </a:ln>
                  </pic:spPr>
                </pic:pic>
              </a:graphicData>
            </a:graphic>
          </wp:inline>
        </w:drawing>
      </w:r>
    </w:p>
    <w:p>
      <w:pPr>
        <w:numPr>
          <w:ilvl w:val="0"/>
          <w:numId w:val="1001"/>
        </w:numPr>
      </w:pPr>
      <m:oMath>
        <m:oMathPr>
          <m:ctrlPr>
            <w:rPr>
              <w:sz w:val="28"/>
              <w:szCs w:val="28"/>
            </w:rPr>
          </m:ctrlPr>
        </m:oMathPr>
        <m:sSub>
          <m:e>
            <m:r>
              <m:rPr>
                <m:sty m:val="p"/>
              </m:rPr>
              <m:t>C</m:t>
            </m:r>
            <m:r>
              <m:rPr>
                <m:sty m:val="p"/>
              </m:rPr>
              <m:t>H</m:t>
            </m:r>
          </m:e>
          <m:sub>
            <m:r>
              <m:t>3</m:t>
            </m:r>
          </m:sub>
        </m:sSub>
        <m:r>
          <m:rPr>
            <m:sty m:val="p"/>
          </m:rPr>
          <m:t>N</m:t>
        </m:r>
        <m:sSub>
          <m:e>
            <m:r>
              <m:rPr>
                <m:sty m:val="p"/>
              </m:rPr>
              <m:t>C</m:t>
            </m:r>
            <m:r>
              <m:rPr>
                <m:sty m:val="p"/>
              </m:rPr>
              <m:t>H</m:t>
            </m:r>
          </m:e>
          <m:sub>
            <m:r>
              <m:t>3</m:t>
            </m:r>
          </m:sub>
        </m:sSub>
        <m:r>
          <m:rPr>
            <m:sty m:val="p"/>
          </m:rPr>
          <m:t>+</m:t>
        </m:r>
        <m:r>
          <m:rPr>
            <m:sty m:val="p"/>
          </m:rPr>
          <m:t>P</m:t>
        </m:r>
        <m:r>
          <m:rPr>
            <m:sty m:val="p"/>
          </m:rPr>
          <m:t>h</m:t>
        </m:r>
        <m:r>
          <m:rPr>
            <m:sty m:val="p"/>
          </m:rPr>
          <m:t>C</m:t>
        </m:r>
        <m:r>
          <m:rPr>
            <m:sty m:val="p"/>
          </m:rPr>
          <m:t>H</m:t>
        </m:r>
        <m:r>
          <m:rPr>
            <m:sty m:val="p"/>
          </m:rPr>
          <m:t>O</m:t>
        </m:r>
        <m:limUpp>
          <m:e>
            <m:r>
              <m:rPr>
                <m:sty m:val="p"/>
              </m:rPr>
              <m:t>→</m:t>
            </m:r>
          </m:e>
          <m:lim>
            <m:sSub>
              <m:e>
                <m:r>
                  <m:rPr>
                    <m:sty m:val="p"/>
                  </m:rPr>
                  <m:t>Z</m:t>
                </m:r>
                <m:r>
                  <m:rPr>
                    <m:sty m:val="p"/>
                  </m:rPr>
                  <m:t>n</m:t>
                </m:r>
                <m:r>
                  <m:rPr>
                    <m:sty m:val="p"/>
                  </m:rPr>
                  <m:t>C</m:t>
                </m:r>
                <m:r>
                  <m:rPr>
                    <m:sty m:val="p"/>
                  </m:rPr>
                  <m:t>l</m:t>
                </m:r>
              </m:e>
              <m:sub>
                <m:r>
                  <m:t>2</m:t>
                </m:r>
              </m:sub>
            </m:sSub>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sSub>
          <m:e>
            <m:r>
              <m:t>N</m:t>
            </m:r>
          </m:e>
          <m:sub>
            <m:r>
              <m:t>2</m:t>
            </m:r>
          </m:sub>
        </m:sSub>
        <m:r>
          <m:t>C</m:t>
        </m:r>
        <m:sSub>
          <m:e>
            <m:r>
              <m:t>H</m:t>
            </m:r>
          </m:e>
          <m:sub>
            <m:r>
              <m:t>3</m:t>
            </m:r>
          </m:sub>
        </m:sSub>
        <m:limLow>
          <m:e>
            <m:limUpp>
              <m:e>
                <m:r>
                  <m:rPr>
                    <m:sty m:val="p"/>
                  </m:rPr>
                  <m:t>→</m:t>
                </m:r>
              </m:e>
              <m:lim>
                <m:r>
                  <m:t>H</m:t>
                </m:r>
                <m:r>
                  <m:t>N</m:t>
                </m:r>
                <m:sSub>
                  <m:e>
                    <m:r>
                      <m:t>O</m:t>
                    </m:r>
                  </m:e>
                  <m:sub>
                    <m:r>
                      <m:t>3</m:t>
                    </m:r>
                  </m:sub>
                </m:sSub>
              </m:lim>
            </m:limUpp>
          </m:e>
          <m:lim>
            <m:sSub>
              <m:e>
                <m:r>
                  <m:t>H</m:t>
                </m:r>
              </m:e>
              <m:sub>
                <m:r>
                  <m:t>2</m:t>
                </m:r>
              </m:sub>
            </m:sSub>
            <m:r>
              <m:t>S</m:t>
            </m:r>
            <m:sSub>
              <m:e>
                <m:r>
                  <m:t>O</m:t>
                </m:r>
              </m:e>
              <m:sub>
                <m:r>
                  <m:t>4</m:t>
                </m:r>
              </m:sub>
            </m:sSub>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E</m:t>
        </m:r>
        <m:r>
          <m:rPr>
            <m:sty m:val="p"/>
          </m:rPr>
          <m:t>t</m:t>
        </m:r>
        <m:sSub>
          <m:e>
            <m:r>
              <m:rPr>
                <m:sty m:val="p"/>
              </m:rPr>
              <m:t>)</m:t>
            </m:r>
          </m:e>
          <m:sub>
            <m:r>
              <m:t>2</m:t>
            </m:r>
          </m:sub>
        </m:sSub>
        <m:limUpp>
          <m:e>
            <m:r>
              <m:rPr>
                <m:sty m:val="p"/>
              </m:rPr>
              <m:t>→</m:t>
            </m:r>
          </m:e>
          <m:lim>
            <m:r>
              <m:rPr>
                <m:sty m:val="p"/>
              </m:rPr>
              <m:t>E</m:t>
            </m:r>
            <m:r>
              <m:rPr>
                <m:sty m:val="p"/>
              </m:rPr>
              <m:t>t</m:t>
            </m:r>
            <m:r>
              <m:rPr>
                <m:sty m:val="p"/>
              </m:rPr>
              <m:t>O</m:t>
            </m:r>
            <m:r>
              <m:rPr>
                <m:sty m:val="p"/>
              </m:rPr>
              <m:t>N</m:t>
            </m:r>
            <m:r>
              <m:rPr>
                <m:sty m:val="p"/>
              </m:rPr>
              <m:t>a</m:t>
            </m:r>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8</m:t>
            </m:r>
          </m:sub>
        </m:sSub>
        <m:r>
          <m:rPr>
            <m:sty m:val="p"/>
          </m:rPr>
          <m:t>N</m:t>
        </m:r>
        <m:limLow>
          <m:e>
            <m:limUpp>
              <m:e>
                <m:r>
                  <m:rPr>
                    <m:sty m:val="p"/>
                  </m:rPr>
                  <m:t>→</m:t>
                </m:r>
              </m:e>
              <m:lim>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m:t>
            </m:r>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C</m:t>
        </m:r>
        <m:r>
          <m:t>l</m:t>
        </m:r>
        <m:r>
          <m:rPr>
            <m:sty m:val="p"/>
          </m:rPr>
          <m:t>−</m:t>
        </m:r>
        <m:r>
          <m:t>C</m:t>
        </m:r>
        <m:sSub>
          <m:e>
            <m:r>
              <m:t>H</m:t>
            </m:r>
          </m:e>
          <m:sub>
            <m:r>
              <m:t>2</m:t>
            </m:r>
          </m:sub>
        </m:sSub>
        <m:r>
          <m:t>C</m:t>
        </m:r>
        <m:sSub>
          <m:e>
            <m:r>
              <m:t>H</m:t>
            </m:r>
          </m:e>
          <m:sub>
            <m:r>
              <m:t>2</m:t>
            </m:r>
          </m:sub>
        </m:sSub>
        <m:r>
          <m:t>N</m:t>
        </m:r>
        <m:r>
          <m:t>H</m:t>
        </m:r>
        <m:r>
          <m:t>C</m:t>
        </m:r>
        <m:sSub>
          <m:e>
            <m:r>
              <m:t>H</m:t>
            </m:r>
          </m:e>
          <m:sub>
            <m:r>
              <m:t>3</m:t>
            </m:r>
          </m:sub>
        </m:sSub>
        <m:limUpp>
          <m:e>
            <m:r>
              <m:rPr>
                <m:sty m:val="p"/>
              </m:rPr>
              <m:t>→</m:t>
            </m:r>
          </m:e>
          <m:lim>
            <m:sSub>
              <m:e>
                <m:r>
                  <m:t>C</m:t>
                </m:r>
              </m:e>
              <m:sub>
                <m:r>
                  <m:t>6</m:t>
                </m:r>
              </m:sub>
            </m:sSub>
            <m:sSub>
              <m:e>
                <m:r>
                  <m:t>H</m:t>
                </m:r>
              </m:e>
              <m:sub>
                <m:r>
                  <m:t>5</m:t>
                </m:r>
              </m:sub>
            </m:sSub>
            <m:r>
              <m:t>L</m:t>
            </m:r>
            <m:r>
              <m:t>i</m:t>
            </m:r>
          </m:lim>
        </m:limUpp>
        <m:r>
          <m:rPr>
            <m:sty m:val="p"/>
          </m:rPr>
          <m:t>[</m:t>
        </m:r>
        <m:r>
          <m:t>乙</m:t>
        </m:r>
        <m:r>
          <m:t>醚</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limUpp>
          <m:e>
            <m:r>
              <m:rPr>
                <m:sty m:val="p"/>
              </m:rPr>
              <m:t>→</m:t>
            </m:r>
          </m:e>
          <m:lim>
            <m:sSub>
              <m:e>
                <m:r>
                  <m:rPr>
                    <m:sty m:val="p"/>
                  </m:rPr>
                  <m:t>H</m:t>
                </m:r>
              </m:e>
              <m:sub>
                <m:r>
                  <m:t>2</m:t>
                </m:r>
              </m:sub>
            </m:sSub>
            <m:sSub>
              <m:e>
                <m:r>
                  <m:rPr>
                    <m:sty m:val="p"/>
                  </m:rPr>
                  <m:t>O</m:t>
                </m:r>
              </m:e>
              <m:sub>
                <m:r>
                  <m:t>2</m:t>
                </m:r>
              </m:sub>
            </m:sSub>
          </m:lim>
        </m:limUpp>
        <m:r>
          <m:rPr>
            <m:sty m:val="p"/>
          </m:rPr>
          <m:t>(</m:t>
        </m:r>
        <m:r>
          <m:t> </m:t>
        </m:r>
        <m:r>
          <m:rPr>
            <m:sty m:val="p"/>
          </m:rPr>
          <m:t>)</m:t>
        </m:r>
        <m:f>
          <m:fPr>
            <m:type m:val="bar"/>
          </m:fPr>
          <m:num>
            <m:sSub>
              <m:e>
                <m:r>
                  <m:rPr>
                    <m:sty m:val="p"/>
                  </m:rPr>
                  <m:t>H</m:t>
                </m:r>
                <m:r>
                  <m:rPr>
                    <m:sty m:val="p"/>
                  </m:rPr>
                  <m:t>N</m:t>
                </m:r>
                <m:r>
                  <m:rPr>
                    <m:sty m:val="p"/>
                  </m:rPr>
                  <m:t>O</m:t>
                </m:r>
              </m:e>
              <m:sub>
                <m:r>
                  <m:t>3</m:t>
                </m:r>
              </m:sub>
            </m:sSub>
          </m:num>
          <m:den>
            <m:sSub>
              <m:e>
                <m:r>
                  <m:rPr>
                    <m:sty m:val="p"/>
                  </m:rPr>
                  <m:t>H</m:t>
                </m:r>
              </m:e>
              <m:sub>
                <m:r>
                  <m:t>2</m:t>
                </m:r>
              </m:sub>
            </m:sSub>
            <m:sSub>
              <m:e>
                <m:r>
                  <m:rPr>
                    <m:sty m:val="p"/>
                  </m:rPr>
                  <m:t>S</m:t>
                </m:r>
                <m:r>
                  <m:rPr>
                    <m:sty m:val="p"/>
                  </m:rPr>
                  <m:t>O</m:t>
                </m:r>
              </m:e>
              <m:sub>
                <m:r>
                  <m:t>4</m:t>
                </m:r>
              </m:sub>
            </m:sSub>
          </m:den>
        </m:f>
        <m:r>
          <m:rPr>
            <m:sty m:val="p"/>
          </m:rPr>
          <m:t>(</m:t>
        </m:r>
        <m:r>
          <m:t> </m:t>
        </m:r>
        <m:r>
          <m:rPr>
            <m:sty m:val="p"/>
          </m:rPr>
          <m:t>)</m:t>
        </m:r>
        <m:limUpp>
          <m:e>
            <m:r>
              <m:rPr>
                <m:sty m:val="p"/>
              </m:rPr>
              <m:t>→</m:t>
            </m:r>
          </m:e>
          <m:lim>
            <m:sSub>
              <m:e>
                <m:r>
                  <m:rPr>
                    <m:sty m:val="p"/>
                  </m:rPr>
                  <m:t>P</m:t>
                </m:r>
                <m:r>
                  <m:rPr>
                    <m:sty m:val="p"/>
                  </m:rPr>
                  <m:t>C</m:t>
                </m:r>
                <m:r>
                  <m:rPr>
                    <m:sty m:val="p"/>
                  </m:rPr>
                  <m:t>l</m:t>
                </m:r>
              </m:e>
              <m:sub>
                <m: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C</m:t>
        </m:r>
        <m:sSub>
          <m:e>
            <m:r>
              <m:t>H</m:t>
            </m:r>
          </m:e>
          <m:sub>
            <m:r>
              <m:t>3</m:t>
            </m:r>
          </m:sub>
        </m:sSub>
        <m:r>
          <m:rPr>
            <m:sty m:val="p"/>
          </m:rPr>
          <m:t>−</m:t>
        </m:r>
        <m:sSub>
          <m:e>
            <m:r>
              <m:t>C</m:t>
            </m:r>
          </m:e>
          <m:sub>
            <m:r>
              <m:t>6</m:t>
            </m:r>
          </m:sub>
        </m:sSub>
        <m:sSub>
          <m:e>
            <m:r>
              <m:t>H</m:t>
            </m:r>
          </m:e>
          <m:sub>
            <m:r>
              <m:t>2</m:t>
            </m:r>
          </m:sub>
        </m:sSub>
        <m:r>
          <m:rPr>
            <m:sty m:val="p"/>
          </m:rPr>
          <m:t>−</m:t>
        </m:r>
        <m:r>
          <m:t>C</m:t>
        </m:r>
        <m:sSub>
          <m:e>
            <m:r>
              <m:t>H</m:t>
            </m:r>
          </m:e>
          <m:sub>
            <m:r>
              <m:t>3</m:t>
            </m:r>
          </m:sub>
        </m:sSub>
        <m:r>
          <m:rPr>
            <m:sty m:val="p"/>
          </m:rPr>
          <m:t>−</m:t>
        </m:r>
        <m:r>
          <m:t>N</m:t>
        </m:r>
        <m:r>
          <m:rPr>
            <m:sty m:val="p"/>
          </m:rPr>
          <m:t>(</m:t>
        </m:r>
        <m:r>
          <m:t>C</m:t>
        </m:r>
        <m:sSub>
          <m:e>
            <m:r>
              <m:t>H</m:t>
            </m:r>
          </m:e>
          <m:sub>
            <m:r>
              <m:t>3</m:t>
            </m:r>
          </m:sub>
        </m:sSub>
        <m:sSub>
          <m:e>
            <m:r>
              <m:rPr>
                <m:sty m:val="p"/>
              </m:rPr>
              <m:t>)</m:t>
            </m:r>
          </m:e>
          <m:sub>
            <m:r>
              <m:t>2</m:t>
            </m:r>
          </m:sub>
        </m:sSub>
        <m:limLow>
          <m:e>
            <m:limUpp>
              <m:e>
                <m:r>
                  <m:rPr>
                    <m:sty m:val="p"/>
                  </m:rPr>
                  <m:t>→</m:t>
                </m:r>
              </m:e>
              <m:lim>
                <m:sSub>
                  <m:e>
                    <m:r>
                      <m:rPr>
                        <m:nor/>
                        <m:sty m:val="p"/>
                      </m:rPr>
                      <m:t>PhCHO, ZnCl</m:t>
                    </m:r>
                  </m:e>
                  <m:sub>
                    <m:r>
                      <m:t>2</m:t>
                    </m:r>
                  </m:sub>
                </m:sSub>
              </m:lim>
            </m:limUpp>
          </m:e>
          <m:lim>
            <m:r>
              <m:rPr>
                <m:nor/>
                <m:sty m:val="p"/>
              </m:rPr>
              <m:t>100°C</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N</m:t>
        </m:r>
        <m:r>
          <m:rPr>
            <m:sty m:val="p"/>
          </m:rPr>
          <m:t>(</m:t>
        </m:r>
        <m:r>
          <m:t>H</m:t>
        </m:r>
        <m:r>
          <m:rPr>
            <m:sty m:val="p"/>
          </m:rPr>
          <m:t>)</m:t>
        </m:r>
        <m:r>
          <m:rPr>
            <m:sty m:val="p"/>
          </m:rPr>
          <m:t>−</m:t>
        </m:r>
        <m:r>
          <m:t>C</m:t>
        </m:r>
        <m:sSub>
          <m:e>
            <m:r>
              <m:t>H</m:t>
            </m:r>
          </m:e>
          <m:sub>
            <m:r>
              <m:t>2</m:t>
            </m:r>
          </m:sub>
        </m:sSub>
        <m:limUpp>
          <m:e>
            <m:r>
              <m:rPr>
                <m:sty m:val="p"/>
              </m:rPr>
              <m:t>→</m:t>
            </m:r>
          </m:e>
          <m:lim>
            <m:r>
              <m:t>C</m:t>
            </m:r>
            <m:r>
              <m:t>H</m:t>
            </m:r>
            <m:r>
              <m:t>C</m:t>
            </m:r>
            <m:sSub>
              <m:e>
                <m:r>
                  <m:t>l</m:t>
                </m:r>
              </m:e>
              <m:sub>
                <m:r>
                  <m:t>3</m:t>
                </m:r>
              </m:sub>
            </m:sSub>
          </m:lim>
        </m:limUpp>
        <m:r>
          <m:rPr>
            <m:sty m:val="p"/>
          </m:rPr>
          <m:t>[</m:t>
        </m:r>
        <m:r>
          <m:t>K</m:t>
        </m:r>
        <m:r>
          <m:t>O</m:t>
        </m:r>
        <m:r>
          <m:t>H</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C</m:t>
        </m:r>
        <m:r>
          <m:t>l</m:t>
        </m:r>
        <m:r>
          <m:rPr>
            <m:sty m:val="p"/>
          </m:rPr>
          <m:t>−</m:t>
        </m:r>
        <m:sSub>
          <m:e>
            <m:r>
              <m:t>C</m:t>
            </m:r>
          </m:e>
          <m:sub>
            <m:r>
              <m:t>6</m:t>
            </m:r>
          </m:sub>
        </m:sSub>
        <m:sSub>
          <m:e>
            <m:r>
              <m:t>H</m:t>
            </m:r>
          </m:e>
          <m:sub>
            <m:r>
              <m:t>4</m:t>
            </m:r>
          </m:sub>
        </m:sSub>
        <m:r>
          <m:rPr>
            <m:sty m:val="p"/>
          </m:rPr>
          <m:t>−</m:t>
        </m:r>
        <m:r>
          <m:t>C</m:t>
        </m:r>
        <m:r>
          <m:t>l</m:t>
        </m:r>
        <m:limUpp>
          <m:e>
            <m:r>
              <m:rPr>
                <m:sty m:val="p"/>
              </m:rPr>
              <m:t>→</m:t>
            </m:r>
          </m:e>
          <m:lim>
            <m:r>
              <m:rPr>
                <m:nor/>
                <m:sty m:val="p"/>
              </m:rPr>
              <m:t>EtONa</m:t>
            </m:r>
          </m:lim>
        </m:limUpp>
        <m:r>
          <m:rPr>
            <m:sty m:val="p"/>
          </m:rPr>
          <m:t>[</m:t>
        </m:r>
        <m:r>
          <m:rPr>
            <m:nor/>
            <m:sty m:val="p"/>
          </m:rPr>
          <m:t>EtOH</m:t>
        </m:r>
        <m:r>
          <m:rPr>
            <m:sty m:val="p"/>
          </m:rPr>
          <m:t>]</m:t>
        </m:r>
        <m:r>
          <m:t>C</m:t>
        </m:r>
        <m:r>
          <m:t>l</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C</m:t>
        </m:r>
        <m:r>
          <m:rPr>
            <m:sty m:val="p"/>
          </m:rPr>
          <m:t>H</m:t>
        </m:r>
        <m:r>
          <m:rPr>
            <m:sty m:val="p"/>
          </m:rPr>
          <m:t>O</m:t>
        </m:r>
        <m:limLow>
          <m:e>
            <m:limUpp>
              <m:e>
                <m:r>
                  <m:rPr>
                    <m:sty m:val="p"/>
                  </m:rPr>
                  <m:t>→</m:t>
                </m:r>
              </m:e>
              <m:lim>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sSub>
                  <m:e>
                    <m:r>
                      <m:rPr>
                        <m:sty m:val="p"/>
                      </m:rPr>
                      <m:t>)</m:t>
                    </m:r>
                  </m:e>
                  <m:sub>
                    <m:r>
                      <m:rPr>
                        <m:sty m:val="p"/>
                      </m:rPr>
                      <m:t>2</m:t>
                    </m:r>
                  </m:sub>
                </m:sSub>
                <m:r>
                  <m:rPr>
                    <m:sty m:val="p"/>
                  </m:rPr>
                  <m:t>O</m:t>
                </m:r>
              </m:lim>
            </m:limUpp>
          </m:e>
          <m:lim>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N</m:t>
            </m:r>
            <m:r>
              <m:rPr>
                <m:sty m:val="p"/>
              </m:rPr>
              <m:t>a</m:t>
            </m:r>
            <m:r>
              <m:rPr>
                <m:sty m:val="p"/>
              </m:rPr>
              <m:t>,</m:t>
            </m:r>
            <m:r>
              <m:rPr>
                <m:sty m:val="p"/>
              </m:rPr>
              <m:t>△</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12</m:t>
            </m:r>
          </m:sub>
        </m:sSub>
        <m:r>
          <m:rPr>
            <m:sty m:val="p"/>
          </m:rPr>
          <m:t>N</m:t>
        </m:r>
        <m:r>
          <m:rPr>
            <m:sty m:val="p"/>
          </m:rPr>
          <m:t>−</m:t>
        </m:r>
        <m:sSub>
          <m:e>
            <m:r>
              <m:rPr>
                <m:sty m:val="p"/>
              </m:rPr>
              <m:t>C</m:t>
            </m:r>
            <m:r>
              <m:rPr>
                <m:sty m:val="p"/>
              </m:rPr>
              <m:t>H</m:t>
            </m:r>
          </m:e>
          <m:sub>
            <m:r>
              <m:t>3</m:t>
            </m:r>
          </m:sub>
        </m:sSub>
        <m:r>
          <m:rPr>
            <m:sty m:val="p"/>
          </m:rPr>
          <m:t>+</m:t>
        </m:r>
        <m:r>
          <m:rPr>
            <m:sty m:val="p"/>
          </m:rPr>
          <m:t>O</m:t>
        </m:r>
        <m:r>
          <m:rPr>
            <m:sty m:val="p"/>
          </m:rPr>
          <m:t>−</m:t>
        </m:r>
        <m:r>
          <m:rPr>
            <m:sty m:val="p"/>
          </m:rPr>
          <m:t>C</m:t>
        </m:r>
        <m:r>
          <m:rPr>
            <m:sty m:val="p"/>
          </m:rPr>
          <m:t>H</m:t>
        </m:r>
        <m:r>
          <m:rPr>
            <m:sty m:val="p"/>
          </m:rPr>
          <m:t>O</m:t>
        </m:r>
        <m:limLow>
          <m:e>
            <m:limUpp>
              <m:e>
                <m:r>
                  <m:rPr>
                    <m:sty m:val="p"/>
                  </m:rPr>
                  <m:t>→</m:t>
                </m:r>
              </m:e>
              <m:lim>
                <m:sSub>
                  <m:e>
                    <m:r>
                      <m:rPr>
                        <m:sty m:val="p"/>
                      </m:rPr>
                      <m:t>N</m:t>
                    </m:r>
                    <m:r>
                      <m:rPr>
                        <m:sty m:val="p"/>
                      </m:rPr>
                      <m:t>a</m:t>
                    </m:r>
                    <m:r>
                      <m:rPr>
                        <m:sty m:val="p"/>
                      </m:rPr>
                      <m:t>N</m:t>
                    </m:r>
                    <m:r>
                      <m:rPr>
                        <m:sty m:val="p"/>
                      </m:rPr>
                      <m:t>H</m:t>
                    </m:r>
                  </m:e>
                  <m:sub>
                    <m:r>
                      <m:t>2</m:t>
                    </m:r>
                  </m:sub>
                </m:sSub>
              </m:lim>
            </m:limUpp>
          </m:e>
          <m:lim>
            <m:r>
              <m:rPr>
                <m:sty m:val="p"/>
              </m:rPr>
              <m:t>Δ</m:t>
            </m:r>
          </m:lim>
        </m:limLow>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05393"/>
            <wp:effectExtent b="0" l="0" r="0" t="0"/>
            <wp:docPr descr="" title="" id="27" name="Picture"/>
            <a:graphic>
              <a:graphicData uri="http://schemas.openxmlformats.org/drawingml/2006/picture">
                <pic:pic>
                  <pic:nvPicPr>
                    <pic:cNvPr descr="e87bc12633f8ea371da25301f4705aff474b89be23a9b906aa336311cce5f470.jpg" id="28" name="Picture"/>
                    <pic:cNvPicPr>
                      <a:picLocks noChangeArrowheads="1" noChangeAspect="1"/>
                    </pic:cNvPicPr>
                  </pic:nvPicPr>
                  <pic:blipFill>
                    <a:blip r:embed="rId26"/>
                    <a:stretch>
                      <a:fillRect/>
                    </a:stretch>
                  </pic:blipFill>
                  <pic:spPr bwMode="auto">
                    <a:xfrm>
                      <a:off x="0" y="0"/>
                      <a:ext cx="3600000" cy="1105393"/>
                    </a:xfrm>
                    <a:prstGeom prst="rect">
                      <a:avLst/>
                    </a:prstGeom>
                    <a:noFill/>
                    <a:ln w="9525">
                      <a:noFill/>
                      <a:headEnd/>
                      <a:tailEnd/>
                    </a:ln>
                  </pic:spPr>
                </pic:pic>
              </a:graphicData>
            </a:graphic>
          </wp:inline>
        </w:drawing>
      </w:r>
    </w:p>
    <w:bookmarkEnd w:id="29"/>
    <w:bookmarkStart w:id="30" w:name="氧化吡啶与溴乙烷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氧化吡啶与溴乙烷反应</w:t>
      </w:r>
    </w:p>
    <w:p>
      <w:pPr>
        <w:pStyle w:val="FirstParagraph"/>
      </w:pPr>
      <w:r>
        <w:rPr>
          <w:rFonts w:hint="eastAsia" w:ascii="Times New Roman" w:hAnsi="Times New Roman" w:eastAsia="FangSong" w:cs="Times New Roman"/>
        </w:rPr>
        <w:t xml:space="preserve">氧化吡啶和溴乙烷起反应得到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和等摩尔氢氧化钠反应得到有机化合物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含有吡啶环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个无机化合物</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的结构简式以及</w:t>
      </w:r>
      <w:r>
        <w:rPr>
          <w:rFonts w:ascii="Times New Roman" w:hAnsi="Times New Roman" w:eastAsia="Times New Roman" w:cs="Times New Roman"/>
        </w:rPr>
        <w:t xml:space="preserve"> 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并指出这两步反应的反应类型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End w:id="31"/>
    <w:bookmarkStart w:id="32" w:name="核糖性质判断"/>
    <w:p>
      <w:pPr>
        <w:pStyle w:val="Heading2"/>
        <w:spacing w:before="280" w:after="80"/>
        <w:keepNext/>
      </w:pPr>
      <w:r>
        <w:rPr>
          <w:rFonts w:ascii="Times New Roman" w:hAnsi="Times New Roman" w:eastAsia="Times New Roman" w:cs="Times New Roman"/>
        </w:rPr>
        <w:t xml:space="preserve">9.5 </w:t>
      </w:r>
      <w:r>
        <w:rPr>
          <w:rFonts w:hint="eastAsia" w:ascii="Times New Roman" w:hAnsi="Times New Roman" w:eastAsia="SimHei" w:cs="Times New Roman"/>
        </w:rPr>
        <w:t xml:space="preserve">核糖性质判断</w:t>
      </w:r>
    </w:p>
    <w:p>
      <w:pPr>
        <w:pStyle w:val="FirstParagraph"/>
      </w:pPr>
      <w:r>
        <w:rPr>
          <w:rFonts w:hint="eastAsia" w:ascii="Times New Roman" w:hAnsi="Times New Roman" w:eastAsia="FangSong" w:cs="Times New Roman"/>
        </w:rPr>
        <w:t>核糖是合成核酸的重要原料</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下列关于核糖的叙述正确的是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与葡萄糖互为同分异构体</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可以与银氨溶液作用形成银镜</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可以跟氯化铁溶液作用显色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可以使紫色石蕊试液变红</w:t>
      </w:r>
    </w:p>
    <w:p>
      <w:pPr>
        <w:spacing w:before="160" w:after="80"/>
      </w:pPr>
      <w:r>
        <w:pict>
          <v:rect style="width:0;height:1.5pt" o:hralign="center" o:hrstd="t" o:hr="t"/>
        </w:pict>
      </w:r>
    </w:p>
    <w:bookmarkEnd w:id="32"/>
    <w:bookmarkStart w:id="33" w:name="三大营养物质判断"/>
    <w:p>
      <w:pPr>
        <w:pStyle w:val="Heading2"/>
        <w:spacing w:before="280" w:after="80"/>
        <w:keepNext/>
      </w:pPr>
      <w:r>
        <w:rPr>
          <w:rFonts w:ascii="Times New Roman" w:hAnsi="Times New Roman" w:eastAsia="Times New Roman" w:cs="Times New Roman"/>
        </w:rPr>
        <w:t xml:space="preserve">9.6 </w:t>
      </w:r>
      <w:r>
        <w:rPr>
          <w:rFonts w:hint="eastAsia" w:ascii="Times New Roman" w:hAnsi="Times New Roman" w:eastAsia="SimHei" w:cs="Times New Roman"/>
        </w:rPr>
        <w:t xml:space="preserve">三大营养物质判断</w:t>
      </w:r>
    </w:p>
    <w:p>
      <w:pPr>
        <w:pStyle w:val="FirstParagraph"/>
      </w:pPr>
      <w:r>
        <w:rPr>
          <w:rFonts w:hint="eastAsia" w:ascii="Times New Roman" w:hAnsi="Times New Roman" w:eastAsia="FangSong" w:cs="Times New Roman"/>
        </w:rPr>
        <w:t>糖类</w:t>
      </w:r>
      <w:r>
        <w:rPr>
          <w:rFonts w:hint="eastAsia" w:ascii="Times New Roman" w:hAnsi="Times New Roman" w:eastAsia="Times New Roman" w:cs="Times New Roman"/>
        </w:rPr>
        <w:t>、</w:t>
      </w:r>
      <w:r>
        <w:rPr>
          <w:rFonts w:hint="eastAsia" w:ascii="Times New Roman" w:hAnsi="Times New Roman" w:eastAsia="FangSong" w:cs="Times New Roman"/>
        </w:rPr>
        <w:t>脂肪和蛋白质是维持人体生命活动所必须的三大营养物质</w:t>
      </w:r>
      <w:r>
        <w:rPr>
          <w:rFonts w:hint="eastAsia" w:ascii="Times New Roman" w:hAnsi="Times New Roman" w:eastAsia="Times New Roman" w:cs="Times New Roman"/>
        </w:rPr>
        <w:t>，</w:t>
      </w:r>
      <w:r>
        <w:rPr>
          <w:rFonts w:hint="eastAsia" w:ascii="Times New Roman" w:hAnsi="Times New Roman" w:eastAsia="FangSong" w:cs="Times New Roman"/>
        </w:rPr>
        <w:t>以下叙述正确的是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植物油不能使溴的四氯化碳溶液褪色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淀粉水解的最终产物是葡萄糖</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葡萄糖能发生氧化反应和水解反应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蛋白质溶液遇硫酸铜后产生的沉淀能重新溶解于水</w:t>
      </w:r>
    </w:p>
    <w:p>
      <w:pPr>
        <w:spacing w:before="160" w:after="80"/>
      </w:pPr>
      <w:r>
        <w:pict>
          <v:rect style="width:0;height:1.5pt" o:hralign="center" o:hrstd="t" o:hr="t"/>
        </w:pict>
      </w:r>
    </w:p>
    <w:bookmarkEnd w:id="33"/>
    <w:bookmarkStart w:id="34" w:name="喹啉酸最低构型第26届初赛"/>
    <w:p>
      <w:pPr>
        <w:pStyle w:val="Heading2"/>
        <w:spacing w:before="280" w:after="80"/>
        <w:keepNext/>
      </w:pPr>
      <w:r>
        <w:rPr>
          <w:rFonts w:ascii="Times New Roman" w:hAnsi="Times New Roman" w:eastAsia="Times New Roman" w:cs="Times New Roman"/>
        </w:rPr>
        <w:t xml:space="preserve">9.7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电子规则"/>
    <w:p>
      <w:pPr>
        <w:pStyle w:val="Heading2"/>
        <w:spacing w:before="280" w:after="80"/>
        <w:keepNext/>
      </w:pPr>
      <w:r>
        <w:rPr>
          <w:rFonts w:ascii="Times New Roman" w:hAnsi="Times New Roman" w:eastAsia="Times New Roman" w:cs="Times New Roman"/>
        </w:rPr>
        <w:t xml:space="preserve">9.8 </w:t>
      </w:r>
      <w:r>
        <w:rPr>
          <w:rFonts w:hint="eastAsia" w:ascii="Times New Roman" w:hAnsi="Times New Roman" w:eastAsia="SimHei" w:cs="Times New Roman"/>
        </w:rPr>
        <w:t xml:space="preserve">电子规则</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计算双核铁硫配合物中的金属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金属核心数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连接</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S</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按中性</w:t>
      </w:r>
      <w:r>
        <w:rPr>
          <w:rFonts w:hint="eastAsia" w:ascii="Times New Roman" w:hAnsi="Times New Roman" w:eastAsia="Times New Roman" w:cs="Times New Roman"/>
        </w:rPr>
        <w:t>S</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p>
    <w:p>
      <w:pPr>
        <w:spacing w:before="160" w:after="80"/>
      </w:pPr>
      <w:r>
        <w:pict>
          <v:rect style="width:0;height:1.5pt" o:hralign="center" o:hrstd="t" o:hr="t"/>
        </w:pict>
      </w:r>
    </w:p>
    <w:bookmarkEnd w:id="35"/>
    <w:bookmarkStart w:id="36" w:name="竞赛提升"/>
    <w:p>
      <w:pPr>
        <w:pStyle w:val="Heading2"/>
        <w:spacing w:before="280" w:after="80"/>
        <w:keepNext/>
      </w:pPr>
      <w:r>
        <w:rPr>
          <w:rFonts w:hint="eastAsia" w:ascii="Times New Roman" w:hAnsi="Times New Roman" w:eastAsia="SimHei" w:cs="Times New Roman"/>
        </w:rPr>
        <w:t xml:space="preserve">竞赛提升</w:t>
      </w:r>
    </w:p>
    <w:bookmarkEnd w:id="36"/>
    <w:bookmarkStart w:id="40" w:name="咪唑化学抗病毒药物合成"/>
    <w:p>
      <w:pPr>
        <w:pStyle w:val="Heading2"/>
        <w:spacing w:before="280" w:after="80"/>
        <w:keepNext/>
      </w:pPr>
      <w:r>
        <w:rPr>
          <w:rFonts w:ascii="Times New Roman" w:hAnsi="Times New Roman" w:eastAsia="Times New Roman" w:cs="Times New Roman"/>
        </w:rPr>
        <w:t xml:space="preserve">9.9 </w:t>
      </w:r>
      <w:r>
        <w:rPr>
          <w:rFonts w:hint="eastAsia" w:ascii="Times New Roman" w:hAnsi="Times New Roman" w:eastAsia="SimHei" w:cs="Times New Roman"/>
        </w:rPr>
        <w:t xml:space="preserve">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38" name="Picture"/>
            <a:graphic>
              <a:graphicData uri="http://schemas.openxmlformats.org/drawingml/2006/picture">
                <pic:pic>
                  <pic:nvPicPr>
                    <pic:cNvPr descr="fbe128bace7b4a28afee240280a6af46dd0a6118fe022f57759261e116d7c6d0.jpg" id="39" name="Picture"/>
                    <pic:cNvPicPr>
                      <a:picLocks noChangeArrowheads="1" noChangeAspect="1"/>
                    </pic:cNvPicPr>
                  </pic:nvPicPr>
                  <pic:blipFill>
                    <a:blip r:embed="rId37"/>
                    <a:stretch>
                      <a:fillRect/>
                    </a:stretch>
                  </pic:blipFill>
                  <pic:spPr bwMode="auto">
                    <a:xfrm>
                      <a:off x="0" y="0"/>
                      <a:ext cx="3600000" cy="14825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4" w:name="fischer吲哚合成螺环体系"/>
    <w:p>
      <w:pPr>
        <w:pStyle w:val="Heading2"/>
        <w:spacing w:before="280" w:after="80"/>
        <w:keepNext/>
      </w:pPr>
      <w:r>
        <w:rPr>
          <w:rFonts w:ascii="Times New Roman" w:hAnsi="Times New Roman" w:eastAsia="Times New Roman" w:cs="Times New Roman"/>
        </w:rPr>
        <w:t xml:space="preserve">9.10 </w:t>
      </w:r>
      <w:r>
        <w:rPr>
          <w:rFonts w:hint="eastAsia" w:ascii="Times New Roman" w:hAnsi="Times New Roman" w:eastAsia="Times New Roman" w:cs="Times New Roman"/>
        </w:rPr>
        <w:t>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42" name="Picture"/>
            <a:graphic>
              <a:graphicData uri="http://schemas.openxmlformats.org/drawingml/2006/picture">
                <pic:pic>
                  <pic:nvPicPr>
                    <pic:cNvPr descr="ac34efe6e0243c3ad47cc19e65e75975b7972242c60f076287084fa72e7f703e.jpg" id="43" name="Picture"/>
                    <pic:cNvPicPr>
                      <a:picLocks noChangeArrowheads="1" noChangeAspect="1"/>
                    </pic:cNvPicPr>
                  </pic:nvPicPr>
                  <pic:blipFill>
                    <a:blip r:embed="rId41"/>
                    <a:stretch>
                      <a:fillRect/>
                    </a:stretch>
                  </pic:blipFill>
                  <pic:spPr bwMode="auto">
                    <a:xfrm>
                      <a:off x="0" y="0"/>
                      <a:ext cx="3600000" cy="10627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
    <w:bookmarkStart w:id="48" w:name="fischer吲哚合成methoxatin部分合成"/>
    <w:p>
      <w:pPr>
        <w:pStyle w:val="Heading2"/>
        <w:spacing w:before="280" w:after="80"/>
        <w:keepNext/>
      </w:pPr>
      <w:r>
        <w:rPr>
          <w:rFonts w:ascii="Times New Roman" w:hAnsi="Times New Roman" w:eastAsia="Times New Roman" w:cs="Times New Roman"/>
        </w:rPr>
        <w:t xml:space="preserve">9.11 </w:t>
      </w:r>
      <w:r>
        <w:rPr>
          <w:rFonts w:hint="eastAsia" w:ascii="Times New Roman" w:hAnsi="Times New Roman" w:eastAsia="Times New Roman" w:cs="Times New Roman"/>
        </w:rPr>
        <w:t>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46" name="Picture"/>
            <a:graphic>
              <a:graphicData uri="http://schemas.openxmlformats.org/drawingml/2006/picture">
                <pic:pic>
                  <pic:nvPicPr>
                    <pic:cNvPr descr="80f76cd5d6654e7485b05d0f85f07b26045bdd2d8aeb56e7c61abafc0a114b6f.jpg" id="47" name="Picture"/>
                    <pic:cNvPicPr>
                      <a:picLocks noChangeArrowheads="1" noChangeAspect="1"/>
                    </pic:cNvPicPr>
                  </pic:nvPicPr>
                  <pic:blipFill>
                    <a:blip r:embed="rId45"/>
                    <a:stretch>
                      <a:fillRect/>
                    </a:stretch>
                  </pic:blipFill>
                  <pic:spPr bwMode="auto">
                    <a:xfrm>
                      <a:off x="0" y="0"/>
                      <a:ext cx="3600000" cy="19733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52" w:name="fischer吲哚合成变体sterling药厂方法"/>
    <w:p>
      <w:pPr>
        <w:pStyle w:val="Heading2"/>
        <w:spacing w:before="280" w:after="80"/>
        <w:keepNext/>
      </w:pPr>
      <w:r>
        <w:rPr>
          <w:rFonts w:ascii="Times New Roman" w:hAnsi="Times New Roman" w:eastAsia="Times New Roman" w:cs="Times New Roman"/>
        </w:rPr>
        <w:t xml:space="preserve">9.12 </w:t>
      </w:r>
      <w:r>
        <w:rPr>
          <w:rFonts w:hint="eastAsia" w:ascii="Times New Roman" w:hAnsi="Times New Roman" w:eastAsia="Times New Roman" w:cs="Times New Roman"/>
        </w:rPr>
        <w:t>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50" name="Picture"/>
            <a:graphic>
              <a:graphicData uri="http://schemas.openxmlformats.org/drawingml/2006/picture">
                <pic:pic>
                  <pic:nvPicPr>
                    <pic:cNvPr descr="069bb8bd6fabaff790f9d25156966479fc210efc0af70fb8196d19df1774bd5c.jpg" id="51" name="Picture"/>
                    <pic:cNvPicPr>
                      <a:picLocks noChangeArrowheads="1" noChangeAspect="1"/>
                    </pic:cNvPicPr>
                  </pic:nvPicPr>
                  <pic:blipFill>
                    <a:blip r:embed="rId49"/>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spacing w:before="160" w:after="80"/>
      </w:pPr>
      <w:r>
        <w:pict>
          <v:rect style="width:0;height:1.5pt" o:hralign="center" o:hrstd="t" o:hr="t"/>
        </w:pict>
      </w:r>
    </w:p>
    <w:bookmarkEnd w:id="52"/>
    <w:bookmarkStart w:id="56" w:name="五元杂环噻吩噻唑吡唑合成设计"/>
    <w:p>
      <w:pPr>
        <w:pStyle w:val="Heading2"/>
        <w:spacing w:before="280" w:after="80"/>
        <w:keepNext/>
      </w:pPr>
      <w:r>
        <w:rPr>
          <w:rFonts w:ascii="Times New Roman" w:hAnsi="Times New Roman" w:eastAsia="Times New Roman" w:cs="Times New Roman"/>
        </w:rPr>
        <w:t xml:space="preserve">9.13 </w:t>
      </w:r>
      <w:r>
        <w:rPr>
          <w:rFonts w:hint="eastAsia" w:ascii="Times New Roman" w:hAnsi="Times New Roman" w:eastAsia="SimHei" w:cs="Times New Roman"/>
        </w:rPr>
        <w:t xml:space="preserve">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54" name="Picture"/>
            <a:graphic>
              <a:graphicData uri="http://schemas.openxmlformats.org/drawingml/2006/picture">
                <pic:pic>
                  <pic:nvPicPr>
                    <pic:cNvPr descr="59b4d785024898ba99db5b3914409fa654fd0617f6218810a3b3fdd39709cfcd.jpg" id="55" name="Picture"/>
                    <pic:cNvPicPr>
                      <a:picLocks noChangeArrowheads="1" noChangeAspect="1"/>
                    </pic:cNvPicPr>
                  </pic:nvPicPr>
                  <pic:blipFill>
                    <a:blip r:embed="rId53"/>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spacing w:before="160" w:after="80"/>
      </w:pPr>
      <w:r>
        <w:pict>
          <v:rect style="width:0;height:1.5pt" o:hralign="center" o:hrstd="t" o:hr="t"/>
        </w:pict>
      </w:r>
    </w:p>
    <w:bookmarkEnd w:id="56"/>
    <w:bookmarkStart w:id="60" w:name="氮烯化学杂环合成应"/>
    <w:p>
      <w:pPr>
        <w:pStyle w:val="Heading2"/>
        <w:spacing w:before="280" w:after="80"/>
        <w:keepNext/>
      </w:pPr>
      <w:r>
        <w:rPr>
          <w:rFonts w:ascii="Times New Roman" w:hAnsi="Times New Roman" w:eastAsia="Times New Roman" w:cs="Times New Roman"/>
        </w:rPr>
        <w:t xml:space="preserve">9.14 </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58" name="Picture"/>
            <a:graphic>
              <a:graphicData uri="http://schemas.openxmlformats.org/drawingml/2006/picture">
                <pic:pic>
                  <pic:nvPicPr>
                    <pic:cNvPr descr="3437e55918e6bdfe57550ce29b2a88fab5a8b3a734bb727a3623c3f2f6dfd8c1.jpg" id="59" name="Picture"/>
                    <pic:cNvPicPr>
                      <a:picLocks noChangeArrowheads="1" noChangeAspect="1"/>
                    </pic:cNvPicPr>
                  </pic:nvPicPr>
                  <pic:blipFill>
                    <a:blip r:embed="rId57"/>
                    <a:stretch>
                      <a:fillRect/>
                    </a:stretch>
                  </pic:blipFill>
                  <pic:spPr bwMode="auto">
                    <a:xfrm>
                      <a:off x="0" y="0"/>
                      <a:ext cx="3600000" cy="10041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
    <w:bookmarkStart w:id="64" w:name="卡宾化学杂环合成应"/>
    <w:p>
      <w:pPr>
        <w:pStyle w:val="Heading2"/>
        <w:spacing w:before="280" w:after="80"/>
        <w:keepNext/>
      </w:pPr>
      <w:r>
        <w:rPr>
          <w:rFonts w:ascii="Times New Roman" w:hAnsi="Times New Roman" w:eastAsia="Times New Roman" w:cs="Times New Roman"/>
        </w:rPr>
        <w:t xml:space="preserve">9.15 </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62" name="Picture"/>
            <a:graphic>
              <a:graphicData uri="http://schemas.openxmlformats.org/drawingml/2006/picture">
                <pic:pic>
                  <pic:nvPicPr>
                    <pic:cNvPr descr="37b3b1f22c8d0b729585e8c62ef312f483693511b3334644cbc5c7a1f0e092d1.jpg" id="63" name="Picture"/>
                    <pic:cNvPicPr>
                      <a:picLocks noChangeArrowheads="1" noChangeAspect="1"/>
                    </pic:cNvPicPr>
                  </pic:nvPicPr>
                  <pic:blipFill>
                    <a:blip r:embed="rId61"/>
                    <a:stretch>
                      <a:fillRect/>
                    </a:stretch>
                  </pic:blipFill>
                  <pic:spPr bwMode="auto">
                    <a:xfrm>
                      <a:off x="0" y="0"/>
                      <a:ext cx="3600000" cy="742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
    <w:bookmarkStart w:id="71" w:name="高能炸药rdx"/>
    <w:p>
      <w:pPr>
        <w:pStyle w:val="Heading2"/>
        <w:spacing w:before="280" w:after="80"/>
        <w:keepNext/>
      </w:pPr>
      <w:r>
        <w:rPr>
          <w:rFonts w:ascii="Times New Roman" w:hAnsi="Times New Roman" w:eastAsia="Times New Roman" w:cs="Times New Roman"/>
        </w:rPr>
        <w:t xml:space="preserve">9.16 </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66" name="Picture"/>
            <a:graphic>
              <a:graphicData uri="http://schemas.openxmlformats.org/drawingml/2006/picture">
                <pic:pic>
                  <pic:nvPicPr>
                    <pic:cNvPr descr="7112485373518eba5690bbe970eb22fa7580827759146069d35124c611ceb097.jpg" id="67" name="Picture"/>
                    <pic:cNvPicPr>
                      <a:picLocks noChangeArrowheads="1" noChangeAspect="1"/>
                    </pic:cNvPicPr>
                  </pic:nvPicPr>
                  <pic:blipFill>
                    <a:blip r:embed="rId65"/>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69" name="Picture"/>
            <a:graphic>
              <a:graphicData uri="http://schemas.openxmlformats.org/drawingml/2006/picture">
                <pic:pic>
                  <pic:nvPicPr>
                    <pic:cNvPr descr="9e658bd1463323e4c24f4ab52ca17c7212dbb58fba48158f0af22c4467d61044.jpg" id="70" name="Picture"/>
                    <pic:cNvPicPr>
                      <a:picLocks noChangeArrowheads="1" noChangeAspect="1"/>
                    </pic:cNvPicPr>
                  </pic:nvPicPr>
                  <pic:blipFill>
                    <a:blip r:embed="rId68"/>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高碘酸氧化葡萄糖"/>
    <w:p>
      <w:pPr>
        <w:pStyle w:val="Heading2"/>
        <w:spacing w:before="280" w:after="80"/>
        <w:keepNext/>
      </w:pPr>
      <w:r>
        <w:rPr>
          <w:rFonts w:ascii="Times New Roman" w:hAnsi="Times New Roman" w:eastAsia="Times New Roman" w:cs="Times New Roman"/>
        </w:rPr>
        <w:t xml:space="preserve">9.17 </w:t>
      </w:r>
      <w:r>
        <w:rPr>
          <w:rFonts w:hint="eastAsia" w:ascii="Times New Roman" w:hAnsi="Times New Roman" w:eastAsia="SimHei" w:cs="Times New Roman"/>
        </w:rPr>
        <w:t xml:space="preserve">高碘酸氧化葡萄糖</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处理葡萄糖所得的结果可证实葡萄糖的己醛糖结构</w:t>
      </w:r>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处理葡萄糖应该生成哪些产物</w:t>
      </w:r>
      <w:r>
        <w:rPr>
          <w:rFonts w:hint="eastAsia" w:ascii="Times New Roman" w:hAnsi="Times New Roman" w:eastAsia="Times New Roman" w:cs="Times New Roman"/>
        </w:rPr>
        <w:t>？</w:t>
      </w:r>
      <w:r>
        <w:rPr>
          <w:rFonts w:hint="eastAsia" w:ascii="Times New Roman" w:hAnsi="Times New Roman" w:eastAsia="FangSong" w:cs="Times New Roman"/>
        </w:rPr>
        <w:t>要消耗多少分子</w:t>
      </w:r>
      <w:r>
        <w:rPr>
          <w:rFonts w:ascii="Times New Roman" w:hAnsi="Times New Roman" w:eastAsia="Times New Roman" w:cs="Times New Roman"/>
        </w:rPr>
        <w:t xml:space="preserve"> </w:t>
      </w:r>
      <m:oMath>
        <m:r>
          <m:t>H</m:t>
        </m:r>
        <m:r>
          <m:t>I</m:t>
        </m:r>
        <m:sSub>
          <m:e>
            <m:r>
              <m:t>O</m:t>
            </m:r>
          </m:e>
          <m:sub>
            <m:r>
              <m:t>4</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2"/>
    <w:bookmarkStart w:id="76" w:name="甘氨酸四物质推断"/>
    <w:p>
      <w:pPr>
        <w:pStyle w:val="Heading2"/>
        <w:spacing w:before="280" w:after="80"/>
        <w:keepNext/>
      </w:pPr>
      <w:r>
        <w:rPr>
          <w:rFonts w:ascii="Times New Roman" w:hAnsi="Times New Roman" w:eastAsia="Times New Roman" w:cs="Times New Roman"/>
        </w:rPr>
        <w:t xml:space="preserve">9.18 </w:t>
      </w:r>
      <w:r>
        <w:rPr>
          <w:rFonts w:hint="eastAsia" w:ascii="Times New Roman" w:hAnsi="Times New Roman" w:eastAsia="SimHei" w:cs="Times New Roman"/>
        </w:rPr>
        <w:t xml:space="preserve">甘氨酸四物质推断</w:t>
      </w:r>
    </w:p>
    <w:p>
      <w:pPr>
        <w:pStyle w:val="FirstParagraph"/>
      </w:pP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74" name="Picture"/>
            <a:graphic>
              <a:graphicData uri="http://schemas.openxmlformats.org/drawingml/2006/picture">
                <pic:pic>
                  <pic:nvPicPr>
                    <pic:cNvPr descr="1f4ceeb90ef6566fbc8a98ae0a497bf064050a4db9b7c1ae8b70b182d1d2647d.jpg" id="75" name="Picture"/>
                    <pic:cNvPicPr>
                      <a:picLocks noChangeArrowheads="1" noChangeAspect="1"/>
                    </pic:cNvPicPr>
                  </pic:nvPicPr>
                  <pic:blipFill>
                    <a:blip r:embed="rId73"/>
                    <a:stretch>
                      <a:fillRect/>
                    </a:stretch>
                  </pic:blipFill>
                  <pic:spPr bwMode="auto">
                    <a:xfrm>
                      <a:off x="0" y="0"/>
                      <a:ext cx="3600000" cy="20062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83" w:name="醇醛成环缩醛糖类推断"/>
    <w:p>
      <w:pPr>
        <w:pStyle w:val="Heading2"/>
        <w:spacing w:before="280" w:after="80"/>
        <w:keepNext/>
      </w:pPr>
      <w:r>
        <w:rPr>
          <w:rFonts w:ascii="Times New Roman" w:hAnsi="Times New Roman" w:eastAsia="Times New Roman" w:cs="Times New Roman"/>
        </w:rPr>
        <w:t xml:space="preserve">9.19 </w:t>
      </w:r>
      <w:r>
        <w:rPr>
          <w:rFonts w:hint="eastAsia" w:ascii="Times New Roman" w:hAnsi="Times New Roman" w:eastAsia="SimHei" w:cs="Times New Roman"/>
        </w:rPr>
        <w:t xml:space="preserve">醇醛成环缩醛糖类推断</w:t>
      </w:r>
    </w:p>
    <w:p>
      <w:pPr>
        <w:pStyle w:val="FirstParagraph"/>
      </w:pP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02"/>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02"/>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02"/>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78" name="Picture"/>
            <a:graphic>
              <a:graphicData uri="http://schemas.openxmlformats.org/drawingml/2006/picture">
                <pic:pic>
                  <pic:nvPicPr>
                    <pic:cNvPr descr="bee8a78bf6f59621e22042d6f0729c19caae1a2daae576d3ab23ac7416c9264c.jpg" id="79" name="Picture"/>
                    <pic:cNvPicPr>
                      <a:picLocks noChangeArrowheads="1" noChangeAspect="1"/>
                    </pic:cNvPicPr>
                  </pic:nvPicPr>
                  <pic:blipFill>
                    <a:blip r:embed="rId77"/>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81" name="Picture"/>
            <a:graphic>
              <a:graphicData uri="http://schemas.openxmlformats.org/drawingml/2006/picture">
                <pic:pic>
                  <pic:nvPicPr>
                    <pic:cNvPr descr="1de3f35fe39f58590c90a341c02b701bbe46f10d612dc72461e6351e4eeaa8bc.jpg" id="82" name="Picture"/>
                    <pic:cNvPicPr>
                      <a:picLocks noChangeArrowheads="1" noChangeAspect="1"/>
                    </pic:cNvPicPr>
                  </pic:nvPicPr>
                  <pic:blipFill>
                    <a:blip r:embed="rId80"/>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03"/>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7" w:name="山东预赛葡萄糖代谢省预赛"/>
    <w:p>
      <w:pPr>
        <w:pStyle w:val="Heading2"/>
        <w:spacing w:before="280" w:after="80"/>
        <w:keepNext/>
      </w:pPr>
      <w:r>
        <w:rPr>
          <w:rFonts w:ascii="Times New Roman" w:hAnsi="Times New Roman" w:eastAsia="Times New Roman" w:cs="Times New Roman"/>
        </w:rPr>
        <w:t xml:space="preserve">9.20 </w:t>
      </w:r>
      <w:r>
        <w:rPr>
          <w:rFonts w:hint="eastAsia" w:ascii="Times New Roman" w:hAnsi="Times New Roman" w:eastAsia="Times New Roman" w:cs="Times New Roman"/>
        </w:rPr>
        <w:t>2008</w:t>
      </w:r>
      <w:r>
        <w:rPr>
          <w:rFonts w:hint="eastAsia" w:ascii="Times New Roman" w:hAnsi="Times New Roman" w:eastAsia="SimHei" w:cs="Times New Roman"/>
        </w:rPr>
        <w:t>山东预赛葡萄糖代谢</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年山东预赛</w:t>
      </w:r>
      <w:r>
        <w:rPr>
          <w:rFonts w:hint="eastAsia" w:ascii="Times New Roman" w:hAnsi="Times New Roman" w:eastAsia="Times New Roman" w:cs="Times New Roman"/>
        </w:rPr>
        <w:t>）</w:t>
      </w:r>
      <w:r>
        <w:rPr>
          <w:rFonts w:hint="eastAsia" w:ascii="Times New Roman" w:hAnsi="Times New Roman" w:eastAsia="FangSong" w:cs="Times New Roman"/>
        </w:rPr>
        <w:t>在某些酶的催化下</w:t>
      </w:r>
      <w:r>
        <w:rPr>
          <w:rFonts w:hint="eastAsia" w:ascii="Times New Roman" w:hAnsi="Times New Roman" w:eastAsia="Times New Roman" w:cs="Times New Roman"/>
        </w:rPr>
        <w:t>，</w:t>
      </w:r>
      <w:r>
        <w:rPr>
          <w:rFonts w:hint="eastAsia" w:ascii="Times New Roman" w:hAnsi="Times New Roman" w:eastAsia="FangSong" w:cs="Times New Roman"/>
        </w:rPr>
        <w:t>人体内葡萄糖的代谢过程如下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4708"/>
            <wp:effectExtent b="0" l="0" r="0" t="0"/>
            <wp:docPr descr="" title="" id="85" name="Picture"/>
            <a:graphic>
              <a:graphicData uri="http://schemas.openxmlformats.org/drawingml/2006/picture">
                <pic:pic>
                  <pic:nvPicPr>
                    <pic:cNvPr descr="d095a214074c0114210cbe686bd56491de92574305d89409e1660aadf5f09226.jpg" id="86" name="Picture"/>
                    <pic:cNvPicPr>
                      <a:picLocks noChangeArrowheads="1" noChangeAspect="1"/>
                    </pic:cNvPicPr>
                  </pic:nvPicPr>
                  <pic:blipFill>
                    <a:blip r:embed="rId84"/>
                    <a:stretch>
                      <a:fillRect/>
                    </a:stretch>
                  </pic:blipFill>
                  <pic:spPr bwMode="auto">
                    <a:xfrm>
                      <a:off x="0" y="0"/>
                      <a:ext cx="3600000" cy="1634708"/>
                    </a:xfrm>
                    <a:prstGeom prst="rect">
                      <a:avLst/>
                    </a:prstGeom>
                    <a:noFill/>
                    <a:ln w="9525">
                      <a:noFill/>
                      <a:headEnd/>
                      <a:tailEnd/>
                    </a:ln>
                  </pic:spPr>
                </pic:pic>
              </a:graphicData>
            </a:graphic>
          </wp:inline>
        </w:drawing>
      </w:r>
    </w:p>
    <w:p>
      <w:pPr>
        <w:numPr>
          <w:ilvl w:val="0"/>
          <w:numId w:val="1004"/>
        </w:numPr>
      </w:pPr>
      <w:r>
        <w:rPr>
          <w:rFonts w:hint="eastAsia" w:ascii="Times New Roman" w:hAnsi="Times New Roman" w:eastAsia="FangSong" w:cs="Times New Roman"/>
        </w:rPr>
        <w:t>过程</w:t>
      </w:r>
      <w:r>
        <w:rPr>
          <w:rFonts w:hint="eastAsia" w:ascii="Times New Roman" w:hAnsi="Times New Roman" w:eastAsia="Times New Roman" w:cs="Times New Roman"/>
        </w:rPr>
        <w:t>①、②、③</w:t>
      </w:r>
      <w:r>
        <w:rPr>
          <w:rFonts w:hint="eastAsia" w:ascii="Times New Roman" w:hAnsi="Times New Roman" w:eastAsia="FangSong" w:cs="Times New Roman"/>
        </w:rPr>
        <w:t>的反应类型分别是</w:t>
      </w:r>
      <w:r>
        <w:rPr>
          <w:rFonts w:hint="eastAsia" w:ascii="Times New Roman" w:hAnsi="Times New Roman" w:eastAsia="Times New Roman" w:cs="Times New Roman"/>
        </w:rPr>
        <w:t>：①________</w:t>
      </w:r>
      <w:r>
        <w:rPr>
          <w:rFonts w:ascii="Times New Roman" w:hAnsi="Times New Roman" w:eastAsia="Times New Roman" w:cs="Times New Roman"/>
        </w:rPr>
        <w:t xml:space="preserve"> ②________ ③________。</w:t>
      </w:r>
    </w:p>
    <w:p>
      <w:pPr>
        <w:numPr>
          <w:ilvl w:val="0"/>
          <w:numId w:val="1004"/>
        </w:numPr>
      </w:pPr>
      <w:r>
        <w:rPr>
          <w:rFonts w:hint="eastAsia" w:ascii="Times New Roman" w:hAnsi="Times New Roman" w:eastAsia="FangSong" w:cs="Times New Roman"/>
        </w:rPr>
        <w:t>由质量守恒定律推测</w:t>
      </w:r>
      <w:r>
        <w:rPr>
          <w:rFonts w:hint="eastAsia" w:ascii="Times New Roman" w:hAnsi="Times New Roman" w:eastAsia="Times New Roman" w:cs="Times New Roman"/>
        </w:rPr>
        <w:t>，④</w:t>
      </w:r>
      <w:r>
        <w:rPr>
          <w:rFonts w:hint="eastAsia" w:ascii="Times New Roman" w:hAnsi="Times New Roman" w:eastAsia="FangSong" w:cs="Times New Roman"/>
        </w:rPr>
        <w:t>中的另一种生成物是</w:t>
      </w:r>
      <w:r>
        <w:rPr>
          <w:rFonts w:hint="eastAsia" w:ascii="Times New Roman" w:hAnsi="Times New Roman" w:eastAsia="Times New Roman" w:cs="Times New Roman"/>
        </w:rPr>
        <w:t>________（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上述五种物质中</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葡萄糖是多羟基的醛</w:t>
      </w:r>
      <w:r>
        <w:rPr>
          <w:rFonts w:hint="eastAsia" w:ascii="Times New Roman" w:hAnsi="Times New Roman" w:eastAsia="Times New Roman" w:cs="Times New Roman"/>
        </w:rPr>
        <w:t>，</w:t>
      </w:r>
      <w:r>
        <w:rPr>
          <w:rFonts w:hint="eastAsia" w:ascii="Times New Roman" w:hAnsi="Times New Roman" w:eastAsia="FangSong" w:cs="Times New Roman"/>
        </w:rPr>
        <w:t>写出它与新制氢氧化铜发生反应的化学方程式</w:t>
      </w:r>
      <w:r>
        <w:rPr>
          <w:rFonts w:hint="eastAsia" w:ascii="Times New Roman" w:hAnsi="Times New Roman" w:eastAsia="Times New Roman" w:cs="Times New Roman"/>
        </w:rPr>
        <w:t>：________。</w:t>
      </w:r>
    </w:p>
    <w:p>
      <w:pPr>
        <w:numPr>
          <w:ilvl w:val="0"/>
          <w:numId w:val="1004"/>
        </w:numPr>
      </w:pPr>
      <w:r>
        <w:rPr>
          <w:rFonts w:hint="eastAsia" w:ascii="Times New Roman" w:hAnsi="Times New Roman" w:eastAsia="FangSong" w:cs="Times New Roman"/>
        </w:rPr>
        <w:t>在有机物中</w:t>
      </w:r>
      <w:r>
        <w:rPr>
          <w:rFonts w:hint="eastAsia" w:ascii="Times New Roman" w:hAnsi="Times New Roman" w:eastAsia="Times New Roman" w:cs="Times New Roman"/>
        </w:rPr>
        <w:t>，</w:t>
      </w:r>
      <w:r>
        <w:rPr>
          <w:rFonts w:hint="eastAsia" w:ascii="Times New Roman" w:hAnsi="Times New Roman" w:eastAsia="FangSong" w:cs="Times New Roman"/>
        </w:rPr>
        <w:t>若分子中有一个或若干个碳原子以四个单键与四个不同的原子或原子团相连</w:t>
      </w:r>
      <w:r>
        <w:rPr>
          <w:rFonts w:hint="eastAsia" w:ascii="Times New Roman" w:hAnsi="Times New Roman" w:eastAsia="Times New Roman" w:cs="Times New Roman"/>
        </w:rPr>
        <w:t>，</w:t>
      </w:r>
      <w:r>
        <w:rPr>
          <w:rFonts w:hint="eastAsia" w:ascii="Times New Roman" w:hAnsi="Times New Roman" w:eastAsia="FangSong" w:cs="Times New Roman"/>
        </w:rPr>
        <w:t>该有机物就有</w:t>
      </w:r>
      <w:r>
        <w:rPr>
          <w:rFonts w:hint="eastAsia" w:ascii="Times New Roman" w:hAnsi="Times New Roman" w:eastAsia="Times New Roman" w:cs="Times New Roman"/>
        </w:rPr>
        <w:t>”</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以上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物质中有对映异构体的是</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木星生物氨体系糖类类比"/>
    <w:p>
      <w:pPr>
        <w:pStyle w:val="Heading2"/>
        <w:spacing w:before="280" w:after="80"/>
        <w:keepNext/>
      </w:pPr>
      <w:r>
        <w:rPr>
          <w:rFonts w:ascii="Times New Roman" w:hAnsi="Times New Roman" w:eastAsia="Times New Roman" w:cs="Times New Roman"/>
        </w:rPr>
        <w:t xml:space="preserve">9.21 </w:t>
      </w:r>
      <w:r>
        <w:rPr>
          <w:rFonts w:hint="eastAsia" w:ascii="Times New Roman" w:hAnsi="Times New Roman" w:eastAsia="SimHei" w:cs="Times New Roman"/>
        </w:rPr>
        <w:t xml:space="preserve">木星生物氨体系糖类类比</w:t>
      </w:r>
    </w:p>
    <w:p>
      <w:pPr>
        <w:pStyle w:val="FirstParagraph"/>
      </w:pPr>
      <w:r>
        <w:rPr>
          <w:rFonts w:hint="eastAsia" w:ascii="Times New Roman" w:hAnsi="Times New Roman" w:eastAsia="FangSong" w:cs="Times New Roman"/>
        </w:rPr>
        <w:t>若液态氨相当于地球上的水</w:t>
      </w:r>
      <w:r>
        <w:rPr>
          <w:rFonts w:hint="eastAsia" w:ascii="Times New Roman" w:hAnsi="Times New Roman" w:eastAsia="Times New Roman" w:cs="Times New Roman"/>
        </w:rPr>
        <w:t>，</w:t>
      </w:r>
      <w:r>
        <w:rPr>
          <w:rFonts w:hint="eastAsia" w:ascii="Times New Roman" w:hAnsi="Times New Roman" w:eastAsia="FangSong" w:cs="Times New Roman"/>
        </w:rPr>
        <w:t>能满足木星上生物生存的需要</w:t>
      </w:r>
      <w:r>
        <w:rPr>
          <w:rFonts w:hint="eastAsia" w:ascii="Times New Roman" w:hAnsi="Times New Roman" w:eastAsia="Times New Roman" w:cs="Times New Roman"/>
        </w:rPr>
        <w:t>，</w:t>
      </w:r>
      <w:r>
        <w:rPr>
          <w:rFonts w:hint="eastAsia" w:ascii="Times New Roman" w:hAnsi="Times New Roman" w:eastAsia="FangSong" w:cs="Times New Roman"/>
        </w:rPr>
        <w:t>那么木星上生物体内与地球上生物体内葡萄糖的分子结构相当的化合物是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N</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N</m:t>
        </m:r>
        <m:r>
          <m:t>H</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原书选项为竖排结构式</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拍扁为横排残段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”A＝</w:t>
      </w:r>
      <w:r>
        <w:rPr>
          <w:rFonts w:hint="eastAsia" w:ascii="Times New Roman" w:hAnsi="Times New Roman" w:eastAsia="FangSong" w:cs="Times New Roman"/>
        </w:rPr>
        <w:t>葡萄糖原形</w:t>
      </w:r>
      <w:r>
        <w:rPr>
          <w:rFonts w:hint="eastAsia" w:ascii="Times New Roman" w:hAnsi="Times New Roman" w:eastAsia="Times New Roman" w:cs="Times New Roman"/>
        </w:rPr>
        <w:t>（OH×5＋</w:t>
      </w:r>
      <w:r>
        <w:rPr>
          <w:rFonts w:hint="eastAsia" w:ascii="Times New Roman" w:hAnsi="Times New Roman" w:eastAsia="FangSong" w:cs="Times New Roman"/>
        </w:rPr>
        <w:t>端醛</w:t>
      </w:r>
      <w:r>
        <w:rPr>
          <w:rFonts w:ascii="Times New Roman" w:hAnsi="Times New Roman" w:eastAsia="Times New Roman" w:cs="Times New Roman"/>
        </w:rPr>
        <w:t xml:space="preserve"> </w:t>
      </w:r>
      <w:r>
        <w:rPr>
          <w:rFonts w:hint="eastAsia" w:ascii="Times New Roman" w:hAnsi="Times New Roman" w:eastAsia="Times New Roman" w:cs="Times New Roman"/>
        </w:rPr>
        <w:t>O）、B＝</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O、C＝</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NH、D＝</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的键连关系整理转写</w:t>
      </w:r>
      <w:r>
        <w:rPr>
          <w:rFonts w:hint="eastAsia" w:ascii="Times New Roman" w:hAnsi="Times New Roman" w:eastAsia="Times New Roman" w:cs="Times New Roman"/>
        </w:rPr>
        <w:t>，</w:t>
      </w:r>
      <w:r>
        <w:rPr>
          <w:rFonts w:hint="eastAsia" w:ascii="Times New Roman" w:hAnsi="Times New Roman" w:eastAsia="FangSong" w:cs="Times New Roman"/>
        </w:rPr>
        <w:t>碳链骨架与基团归属未变</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纤维素硝酸酯酯化羟基数"/>
    <w:p>
      <w:pPr>
        <w:pStyle w:val="Heading2"/>
        <w:spacing w:before="280" w:after="80"/>
        <w:keepNext/>
      </w:pPr>
      <w:r>
        <w:rPr>
          <w:rFonts w:ascii="Times New Roman" w:hAnsi="Times New Roman" w:eastAsia="Times New Roman" w:cs="Times New Roman"/>
        </w:rPr>
        <w:t xml:space="preserve">9.22 </w:t>
      </w:r>
      <w:r>
        <w:rPr>
          <w:rFonts w:hint="eastAsia" w:ascii="Times New Roman" w:hAnsi="Times New Roman" w:eastAsia="SimHei" w:cs="Times New Roman"/>
        </w:rPr>
        <w:t xml:space="preserve">纤维素硝酸酯酯化羟基数</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脱脂棉与足量浓</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混合液反应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t>15.6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纤维素硝酸酯</w:t>
      </w:r>
      <w:r>
        <w:rPr>
          <w:rFonts w:hint="eastAsia" w:ascii="Times New Roman" w:hAnsi="Times New Roman" w:eastAsia="Times New Roman" w:cs="Times New Roman"/>
        </w:rPr>
        <w:t>，</w:t>
      </w:r>
      <w:r>
        <w:rPr>
          <w:rFonts w:hint="eastAsia" w:ascii="Times New Roman" w:hAnsi="Times New Roman" w:eastAsia="FangSong" w:cs="Times New Roman"/>
        </w:rPr>
        <w:t>则每个葡萄糖单元中发生酯化反应的羟基数是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B. 2　　C. 1　　D. </w:t>
      </w:r>
      <w:r>
        <w:rPr>
          <w:rFonts w:hint="eastAsia" w:ascii="Times New Roman" w:hAnsi="Times New Roman" w:eastAsia="FangSong" w:cs="Times New Roman"/>
        </w:rPr>
        <w:t xml:space="preserve">无法计算</w:t>
      </w:r>
    </w:p>
    <w:p>
      <w:pPr>
        <w:spacing w:before="160" w:after="80"/>
      </w:pPr>
      <w:r>
        <w:pict>
          <v:rect style="width:0;height:1.5pt" o:hralign="center" o:hrstd="t" o:hr="t"/>
        </w:pict>
      </w:r>
    </w:p>
    <w:bookmarkEnd w:id="89"/>
    <w:bookmarkStart w:id="90" w:name="c5h9o4n氨基酸与硝酸酯醛"/>
    <w:p>
      <w:pPr>
        <w:pStyle w:val="Heading2"/>
        <w:spacing w:before="280" w:after="80"/>
        <w:keepNext/>
      </w:pPr>
      <w:r>
        <w:rPr>
          <w:rFonts w:ascii="Times New Roman" w:hAnsi="Times New Roman" w:eastAsia="Times New Roman" w:cs="Times New Roman"/>
        </w:rPr>
        <w:t xml:space="preserve">9.23 </w:t>
      </w:r>
      <w:r>
        <w:rPr>
          <w:rFonts w:hint="eastAsia" w:ascii="Times New Roman" w:hAnsi="Times New Roman" w:eastAsia="Times New Roman" w:cs="Times New Roman"/>
        </w:rPr>
        <w:t>C5H9O4N</w:t>
      </w:r>
      <w:r>
        <w:rPr>
          <w:rFonts w:hint="eastAsia" w:ascii="Times New Roman" w:hAnsi="Times New Roman" w:eastAsia="SimHei" w:cs="Times New Roman"/>
        </w:rPr>
        <w:t>氨基酸与硝酸酯醛</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05"/>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05"/>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90"/>
    <w:bookmarkStart w:id="94" w:name="甲醛与蛋白质交联"/>
    <w:p>
      <w:pPr>
        <w:pStyle w:val="Heading2"/>
        <w:spacing w:before="280" w:after="80"/>
        <w:keepNext/>
      </w:pPr>
      <w:r>
        <w:rPr>
          <w:rFonts w:ascii="Times New Roman" w:hAnsi="Times New Roman" w:eastAsia="Times New Roman" w:cs="Times New Roman"/>
        </w:rPr>
        <w:t xml:space="preserve">9.24 </w:t>
      </w:r>
      <w:r>
        <w:rPr>
          <w:rFonts w:hint="eastAsia" w:ascii="Times New Roman" w:hAnsi="Times New Roman" w:eastAsia="SimHei" w:cs="Times New Roman"/>
        </w:rPr>
        <w:t xml:space="preserve">甲醛与蛋白质交联</w:t>
      </w:r>
    </w:p>
    <w:p>
      <w:pPr>
        <w:pStyle w:val="FirstParagraph"/>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516"/>
            <wp:effectExtent b="0" l="0" r="0" t="0"/>
            <wp:docPr descr="" title="" id="92" name="Picture"/>
            <a:graphic>
              <a:graphicData uri="http://schemas.openxmlformats.org/drawingml/2006/picture">
                <pic:pic>
                  <pic:nvPicPr>
                    <pic:cNvPr descr="74313d3990993ac07e84373b1c023b89fcc21044b4f1669615fba1c223c0cfd3.jpg" id="93" name="Picture"/>
                    <pic:cNvPicPr>
                      <a:picLocks noChangeArrowheads="1" noChangeAspect="1"/>
                    </pic:cNvPicPr>
                  </pic:nvPicPr>
                  <pic:blipFill>
                    <a:blip r:embed="rId91"/>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94"/>
    <w:bookmarkStart w:id="95" w:name="赖氨酸三条件优势构型"/>
    <w:p>
      <w:pPr>
        <w:pStyle w:val="Heading2"/>
        <w:spacing w:before="280" w:after="80"/>
        <w:keepNext/>
      </w:pPr>
      <w:r>
        <w:rPr>
          <w:rFonts w:ascii="Times New Roman" w:hAnsi="Times New Roman" w:eastAsia="Times New Roman" w:cs="Times New Roman"/>
        </w:rPr>
        <w:t xml:space="preserve">9.25 </w:t>
      </w:r>
      <w:r>
        <w:rPr>
          <w:rFonts w:hint="eastAsia" w:ascii="Times New Roman" w:hAnsi="Times New Roman" w:eastAsia="SimHei" w:cs="Times New Roman"/>
        </w:rPr>
        <w:t xml:space="preserve">赖氨酸三条件优势构型</w:t>
      </w:r>
    </w:p>
    <w:p>
      <w:pPr>
        <w:pStyle w:val="FirstParagraph"/>
      </w:pPr>
      <w:r>
        <w:rPr>
          <w:rFonts w:hint="eastAsia" w:ascii="Times New Roman" w:hAnsi="Times New Roman" w:eastAsia="FangSong" w:cs="Times New Roman"/>
        </w:rPr>
        <w:t xml:space="preserve">写出赖氨酸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N</m:t>
                </m:r>
                <m:r>
                  <m:rPr>
                    <m:sty m:val="p"/>
                  </m:rPr>
                  <m:t>H</m:t>
                </m:r>
              </m:e>
              <m:sub>
                <m:r>
                  <m:t>2</m:t>
                </m:r>
              </m:sub>
            </m:sSub>
            <m:r>
              <m:rPr>
                <m:sty m:val="p"/>
              </m:rPr>
              <m:t>)</m:t>
            </m:r>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在指定条件下占优势的结构式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在强酸性溶液中</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在强碱性溶液中</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在达到等电点的溶液中</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moxcly化学式推断及滴定方程式第30届初赛"/>
    <w:p>
      <w:pPr>
        <w:pStyle w:val="Heading2"/>
        <w:spacing w:before="280" w:after="80"/>
        <w:keepNext/>
      </w:pPr>
      <w:r>
        <w:rPr>
          <w:rFonts w:ascii="Times New Roman" w:hAnsi="Times New Roman" w:eastAsia="Times New Roman" w:cs="Times New Roman"/>
        </w:rPr>
        <w:t xml:space="preserve">9.26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6" w:name="卟啉生物导弹导向载体"/>
    <w:p>
      <w:pPr>
        <w:pStyle w:val="Heading2"/>
        <w:spacing w:before="280" w:after="80"/>
        <w:keepNext/>
      </w:pPr>
      <w:r>
        <w:rPr>
          <w:rFonts w:ascii="Times New Roman" w:hAnsi="Times New Roman" w:eastAsia="Times New Roman" w:cs="Times New Roman"/>
        </w:rPr>
        <w:t xml:space="preserve">9.27 </w:t>
      </w:r>
      <w:r>
        <w:rPr>
          <w:rFonts w:hint="eastAsia" w:ascii="Times New Roman" w:hAnsi="Times New Roman" w:eastAsia="SimHei" w:cs="Times New Roman"/>
        </w:rPr>
        <w:t xml:space="preserve">卟啉生物导弹导向载体</w:t>
      </w:r>
    </w:p>
    <w:p>
      <w:pPr>
        <w:pStyle w:val="FirstParagraph"/>
      </w:pPr>
      <w:r>
        <w:rPr>
          <w:rFonts w:hint="eastAsia" w:ascii="Times New Roman" w:hAnsi="Times New Roman" w:eastAsia="FangSong" w:cs="Times New Roman"/>
        </w:rPr>
        <w:t>癌症又称为恶性肿瘤</w:t>
      </w:r>
      <w:r>
        <w:rPr>
          <w:rFonts w:hint="eastAsia" w:ascii="Times New Roman" w:hAnsi="Times New Roman" w:eastAsia="Times New Roman" w:cs="Times New Roman"/>
        </w:rPr>
        <w:t>，</w:t>
      </w:r>
      <w:r>
        <w:rPr>
          <w:rFonts w:hint="eastAsia" w:ascii="Times New Roman" w:hAnsi="Times New Roman" w:eastAsia="FangSong" w:cs="Times New Roman"/>
        </w:rPr>
        <w:t>治疗癌症的传统方法是采用放疗和化疗</w:t>
      </w:r>
      <w:r>
        <w:rPr>
          <w:rFonts w:hint="eastAsia" w:ascii="Times New Roman" w:hAnsi="Times New Roman" w:eastAsia="Times New Roman" w:cs="Times New Roman"/>
        </w:rPr>
        <w:t>，</w:t>
      </w:r>
      <w:r>
        <w:rPr>
          <w:rFonts w:hint="eastAsia" w:ascii="Times New Roman" w:hAnsi="Times New Roman" w:eastAsia="FangSong" w:cs="Times New Roman"/>
        </w:rPr>
        <w:t>但这些方法对病情缓解率很低</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生物导弹</w:t>
      </w:r>
      <w:r>
        <w:rPr>
          <w:rFonts w:hint="eastAsia" w:ascii="Times New Roman" w:hAnsi="Times New Roman" w:eastAsia="Times New Roman" w:cs="Times New Roman"/>
        </w:rPr>
        <w:t>”</w:t>
      </w:r>
      <w:r>
        <w:rPr>
          <w:rFonts w:hint="eastAsia" w:ascii="Times New Roman" w:hAnsi="Times New Roman" w:eastAsia="FangSong" w:cs="Times New Roman"/>
        </w:rPr>
        <w:t>治疗癌症已取得成功</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生物导弹</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又称靶向药物</w:t>
      </w:r>
      <w:r>
        <w:rPr>
          <w:rFonts w:hint="eastAsia" w:ascii="Times New Roman" w:hAnsi="Times New Roman" w:eastAsia="Times New Roman" w:cs="Times New Roman"/>
        </w:rPr>
        <w:t>）</w:t>
      </w:r>
      <w:r>
        <w:rPr>
          <w:rFonts w:hint="eastAsia" w:ascii="Times New Roman" w:hAnsi="Times New Roman" w:eastAsia="FangSong" w:cs="Times New Roman"/>
        </w:rPr>
        <w:t>就是利用对某些组织细胞具有特殊亲和力的分子作载体</w:t>
      </w:r>
      <w:r>
        <w:rPr>
          <w:rFonts w:hint="eastAsia" w:ascii="Times New Roman" w:hAnsi="Times New Roman" w:eastAsia="Times New Roman" w:cs="Times New Roman"/>
        </w:rPr>
        <w:t>，</w:t>
      </w:r>
      <w:r>
        <w:rPr>
          <w:rFonts w:hint="eastAsia" w:ascii="Times New Roman" w:hAnsi="Times New Roman" w:eastAsia="FangSong" w:cs="Times New Roman"/>
        </w:rPr>
        <w:t>将药物定向输送到病变部位</w:t>
      </w:r>
      <w:r>
        <w:rPr>
          <w:rFonts w:hint="eastAsia" w:ascii="Times New Roman" w:hAnsi="Times New Roman" w:eastAsia="Times New Roman" w:cs="Times New Roman"/>
        </w:rPr>
        <w:t>，</w:t>
      </w:r>
      <w:r>
        <w:rPr>
          <w:rFonts w:hint="eastAsia" w:ascii="Times New Roman" w:hAnsi="Times New Roman" w:eastAsia="FangSong" w:cs="Times New Roman"/>
        </w:rPr>
        <w:t>达到既攻克病魔</w:t>
      </w:r>
      <w:r>
        <w:rPr>
          <w:rFonts w:hint="eastAsia" w:ascii="Times New Roman" w:hAnsi="Times New Roman" w:eastAsia="Times New Roman" w:cs="Times New Roman"/>
        </w:rPr>
        <w:t>，</w:t>
      </w:r>
      <w:r>
        <w:rPr>
          <w:rFonts w:hint="eastAsia" w:ascii="Times New Roman" w:hAnsi="Times New Roman" w:eastAsia="FangSong" w:cs="Times New Roman"/>
        </w:rPr>
        <w:t>又减少毒副作用的目的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1355"/>
            <wp:effectExtent b="0" l="0" r="0" t="0"/>
            <wp:docPr descr="" title="" id="98" name="Picture"/>
            <a:graphic>
              <a:graphicData uri="http://schemas.openxmlformats.org/drawingml/2006/picture">
                <pic:pic>
                  <pic:nvPicPr>
                    <pic:cNvPr descr="6e13f8eaaa35e36d96fac52d8731a0b9a411d3825e8ad8ab570464fc9faf3f73.jpg" id="99" name="Picture"/>
                    <pic:cNvPicPr>
                      <a:picLocks noChangeArrowheads="1" noChangeAspect="1"/>
                    </pic:cNvPicPr>
                  </pic:nvPicPr>
                  <pic:blipFill>
                    <a:blip r:embed="rId97"/>
                    <a:stretch>
                      <a:fillRect/>
                    </a:stretch>
                  </pic:blipFill>
                  <pic:spPr bwMode="auto">
                    <a:xfrm>
                      <a:off x="0" y="0"/>
                      <a:ext cx="3600000" cy="12813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具有卟啉环的化合物对某些组织细胞具有特殊亲和力</w:t>
      </w:r>
      <w:r>
        <w:rPr>
          <w:rFonts w:hint="eastAsia" w:ascii="Times New Roman" w:hAnsi="Times New Roman" w:eastAsia="Times New Roman" w:cs="Times New Roman"/>
        </w:rPr>
        <w:t>，</w:t>
      </w:r>
      <w:r>
        <w:rPr>
          <w:rFonts w:hint="eastAsia" w:ascii="Times New Roman" w:hAnsi="Times New Roman" w:eastAsia="FangSong" w:cs="Times New Roman"/>
        </w:rPr>
        <w:t>可作为导向载体使用</w:t>
      </w:r>
      <w:r>
        <w:rPr>
          <w:rFonts w:hint="eastAsia" w:ascii="Times New Roman" w:hAnsi="Times New Roman" w:eastAsia="Times New Roman" w:cs="Times New Roman"/>
        </w:rPr>
        <w:t>。</w:t>
      </w:r>
      <w:r>
        <w:rPr>
          <w:rFonts w:hint="eastAsia" w:ascii="Times New Roman" w:hAnsi="Times New Roman" w:eastAsia="FangSong" w:cs="Times New Roman"/>
        </w:rPr>
        <w:t>某研究小组通过对卟啉环结构的修饰</w:t>
      </w:r>
      <w:r>
        <w:rPr>
          <w:rFonts w:hint="eastAsia" w:ascii="Times New Roman" w:hAnsi="Times New Roman" w:eastAsia="Times New Roman" w:cs="Times New Roman"/>
        </w:rPr>
        <w:t>，</w:t>
      </w:r>
      <w:r>
        <w:rPr>
          <w:rFonts w:hint="eastAsia" w:ascii="Times New Roman" w:hAnsi="Times New Roman" w:eastAsia="FangSong" w:cs="Times New Roman"/>
        </w:rPr>
        <w:t>设计合成了可用作导向载体的前体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460061"/>
            <wp:effectExtent b="0" l="0" r="0" t="0"/>
            <wp:docPr descr="" title="" id="101" name="Picture"/>
            <a:graphic>
              <a:graphicData uri="http://schemas.openxmlformats.org/drawingml/2006/picture">
                <pic:pic>
                  <pic:nvPicPr>
                    <pic:cNvPr descr="84479323eda0d43629a30661ca45466b0d5a203a81da287675324c07b7bd7a24.jpg" id="102" name="Picture"/>
                    <pic:cNvPicPr>
                      <a:picLocks noChangeArrowheads="1" noChangeAspect="1"/>
                    </pic:cNvPicPr>
                  </pic:nvPicPr>
                  <pic:blipFill>
                    <a:blip r:embed="rId100"/>
                    <a:stretch>
                      <a:fillRect/>
                    </a:stretch>
                  </pic:blipFill>
                  <pic:spPr bwMode="auto">
                    <a:xfrm>
                      <a:off x="0" y="0"/>
                      <a:ext cx="3600000" cy="14600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3256"/>
            <wp:effectExtent b="0" l="0" r="0" t="0"/>
            <wp:docPr descr="" title="" id="104" name="Picture"/>
            <a:graphic>
              <a:graphicData uri="http://schemas.openxmlformats.org/drawingml/2006/picture">
                <pic:pic>
                  <pic:nvPicPr>
                    <pic:cNvPr descr="a810064772d6c29ffd2d213ac0a4f11b3aea3e4c8d7b284cd13c780ee5e250bc.jpg" id="105" name="Picture"/>
                    <pic:cNvPicPr>
                      <a:picLocks noChangeArrowheads="1" noChangeAspect="1"/>
                    </pic:cNvPicPr>
                  </pic:nvPicPr>
                  <pic:blipFill>
                    <a:blip r:embed="rId103"/>
                    <a:stretch>
                      <a:fillRect/>
                    </a:stretch>
                  </pic:blipFill>
                  <pic:spPr bwMode="auto">
                    <a:xfrm>
                      <a:off x="0" y="0"/>
                      <a:ext cx="3600000" cy="10532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β-D-</w:t>
      </w:r>
      <w:r>
        <w:rPr>
          <w:rFonts w:hint="eastAsia" w:ascii="Times New Roman" w:hAnsi="Times New Roman" w:eastAsia="FangSong" w:cs="Times New Roman"/>
        </w:rPr>
        <w:t>葡萄糖结构中的五个羟基哪个最活泼</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R、S </w:t>
      </w:r>
      <w:r>
        <w:rPr>
          <w:rFonts w:hint="eastAsia" w:ascii="Times New Roman" w:hAnsi="Times New Roman" w:eastAsia="FangSong" w:cs="Times New Roman"/>
        </w:rPr>
        <w:t xml:space="preserve">法标记该糖中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Times New Roman" w:cs="Times New Roman"/>
        </w:rPr>
        <w:t>D-</w:t>
      </w:r>
      <w:r>
        <w:rPr>
          <w:rFonts w:hint="eastAsia" w:ascii="Times New Roman" w:hAnsi="Times New Roman" w:eastAsia="FangSong" w:cs="Times New Roman"/>
        </w:rPr>
        <w:t>半乳糖与</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葡萄糖相比只有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构型不同</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半乳糖片段的相应中间体</w:t>
      </w:r>
      <w:r>
        <w:rPr>
          <w:rFonts w:hint="eastAsia" w:ascii="Times New Roman" w:hAnsi="Times New Roman" w:eastAsia="Times New Roman" w:cs="Times New Roman"/>
        </w:rPr>
        <w:t>（</w:t>
      </w:r>
      <w:r>
        <w:rPr>
          <w:rFonts w:hint="eastAsia" w:ascii="Times New Roman" w:hAnsi="Times New Roman" w:eastAsia="FangSong" w:cs="Times New Roman"/>
        </w:rPr>
        <w:t>糖基部分结构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3-4. A </w:t>
      </w:r>
      <w:r>
        <w:rPr>
          <w:rFonts w:hint="eastAsia" w:ascii="Times New Roman" w:hAnsi="Times New Roman" w:eastAsia="FangSong" w:cs="Times New Roman"/>
        </w:rPr>
        <w:t>在碱性条件下水解后才能作为导向载体</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化合物x五实验推断葡萄糖"/>
    <w:p>
      <w:pPr>
        <w:pStyle w:val="Heading2"/>
        <w:spacing w:before="280" w:after="80"/>
        <w:keepNext/>
      </w:pPr>
      <w:r>
        <w:rPr>
          <w:rFonts w:ascii="Times New Roman" w:hAnsi="Times New Roman" w:eastAsia="Times New Roman" w:cs="Times New Roman"/>
        </w:rPr>
        <w:t xml:space="preserve">9.28 </w:t>
      </w:r>
      <w:r>
        <w:rPr>
          <w:rFonts w:hint="eastAsia" w:ascii="Times New Roman" w:hAnsi="Times New Roman" w:eastAsia="SimHei" w:cs="Times New Roman"/>
        </w:rPr>
        <w:t>化合物</w:t>
      </w:r>
      <w:r>
        <w:rPr>
          <w:rFonts w:hint="eastAsia" w:ascii="Times New Roman" w:hAnsi="Times New Roman" w:eastAsia="Times New Roman" w:cs="Times New Roman"/>
        </w:rPr>
        <w:t>X</w:t>
      </w:r>
      <w:r>
        <w:rPr>
          <w:rFonts w:hint="eastAsia" w:ascii="Times New Roman" w:hAnsi="Times New Roman" w:eastAsia="SimHei" w:cs="Times New Roman"/>
        </w:rPr>
        <w:t>五实验推断葡萄糖</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07"/>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08"/>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09"/>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10"/>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11" w:name="初赛roundup一扫光"/>
    <w:p>
      <w:pPr>
        <w:pStyle w:val="Heading2"/>
        <w:spacing w:before="280" w:after="80"/>
        <w:keepNext/>
      </w:pPr>
      <w:r>
        <w:rPr>
          <w:rFonts w:ascii="Times New Roman" w:hAnsi="Times New Roman" w:eastAsia="Times New Roman" w:cs="Times New Roman"/>
        </w:rPr>
        <w:t xml:space="preserve">9.29 </w:t>
      </w:r>
      <w:r>
        <w:rPr>
          <w:rFonts w:hint="eastAsia" w:ascii="Times New Roman" w:hAnsi="Times New Roman" w:eastAsia="Times New Roman" w:cs="Times New Roman"/>
        </w:rPr>
        <w:t>2003</w:t>
      </w:r>
      <w:r>
        <w:rPr>
          <w:rFonts w:hint="eastAsia" w:ascii="Times New Roman" w:hAnsi="Times New Roman" w:eastAsia="SimHei" w:cs="Times New Roman"/>
        </w:rPr>
        <w:t>初赛</w:t>
      </w:r>
      <w:r>
        <w:rPr>
          <w:rFonts w:hint="eastAsia" w:ascii="Times New Roman" w:hAnsi="Times New Roman" w:eastAsia="Times New Roman" w:cs="Times New Roman"/>
        </w:rPr>
        <w:t>Roundup</w:t>
      </w:r>
      <w:r>
        <w:rPr>
          <w:rFonts w:hint="eastAsia" w:ascii="Times New Roman" w:hAnsi="Times New Roman" w:eastAsia="SimHei" w:cs="Times New Roman"/>
        </w:rPr>
        <w:t>一扫光</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美国</w:t>
      </w:r>
      <w:r>
        <w:rPr>
          <w:rFonts w:ascii="Times New Roman" w:hAnsi="Times New Roman" w:eastAsia="Times New Roman" w:cs="Times New Roman"/>
        </w:rPr>
        <w:t xml:space="preserve"> Monsanto </w:t>
      </w:r>
      <w:r>
        <w:rPr>
          <w:rFonts w:hint="eastAsia" w:ascii="Times New Roman" w:hAnsi="Times New Roman" w:eastAsia="FangSong" w:cs="Times New Roman"/>
        </w:rPr>
        <w:t>公司生产了一种除草剂</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r>
        <w:rPr>
          <w:rFonts w:hint="eastAsia" w:ascii="Times New Roman" w:hAnsi="Times New Roman" w:eastAsia="FangSong" w:cs="Times New Roman"/>
        </w:rPr>
        <w:t>酸式电离常数如下</w:t>
      </w:r>
      <w:r>
        <w:rPr>
          <w:rFonts w:hint="eastAsia" w:ascii="Times New Roman" w:hAnsi="Times New Roman" w:eastAsia="Times New Roman" w:cs="Times New Roman"/>
        </w:rPr>
        <w:t>：</w:t>
      </w:r>
      <m:oMath>
        <m:r>
          <m:t>p</m:t>
        </m:r>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w:t>
      </w:r>
      <m:oMath>
        <m:r>
          <m:t>p</m:t>
        </m:r>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m:oMath>
        <m:r>
          <m:t>p</m:t>
        </m:r>
        <m:sSub>
          <m:e>
            <m:r>
              <m:t>K</m:t>
            </m:r>
          </m:e>
          <m:sub>
            <m:sSub>
              <m:e>
                <m:r>
                  <m:t>a</m:t>
                </m:r>
              </m:e>
              <m:sub>
                <m:r>
                  <m:t>3</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m:oMath>
        <m:r>
          <m:t>p</m:t>
        </m:r>
        <m:sSub>
          <m:e>
            <m:r>
              <m:t>K</m:t>
            </m:r>
          </m:e>
          <m:sub>
            <m:sSub>
              <m:e>
                <m:r>
                  <m:t>a</m:t>
                </m:r>
              </m:e>
              <m:sub>
                <m:r>
                  <m:t>4</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与它配套出售的是转基因作物</w:t>
      </w:r>
      <w:r>
        <w:rPr>
          <w:rFonts w:hint="eastAsia" w:ascii="Times New Roman" w:hAnsi="Times New Roman" w:eastAsia="Times New Roman" w:cs="Times New Roman"/>
        </w:rPr>
        <w:t>（</w:t>
      </w:r>
      <w:r>
        <w:rPr>
          <w:rFonts w:hint="eastAsia" w:ascii="Times New Roman" w:hAnsi="Times New Roman" w:eastAsia="FangSong" w:cs="Times New Roman"/>
        </w:rPr>
        <w:t>大豆</w:t>
      </w:r>
      <w:r>
        <w:rPr>
          <w:rFonts w:hint="eastAsia" w:ascii="Times New Roman" w:hAnsi="Times New Roman" w:eastAsia="Times New Roman" w:cs="Times New Roman"/>
        </w:rPr>
        <w:t>、</w:t>
      </w:r>
      <w:r>
        <w:rPr>
          <w:rFonts w:hint="eastAsia" w:ascii="Times New Roman" w:hAnsi="Times New Roman" w:eastAsia="FangSong" w:cs="Times New Roman"/>
        </w:rPr>
        <w:t>棉花</w:t>
      </w:r>
      <w:r>
        <w:rPr>
          <w:rFonts w:hint="eastAsia" w:ascii="Times New Roman" w:hAnsi="Times New Roman" w:eastAsia="Times New Roman" w:cs="Times New Roman"/>
        </w:rPr>
        <w:t>、</w:t>
      </w:r>
      <w:r>
        <w:rPr>
          <w:rFonts w:hint="eastAsia" w:ascii="Times New Roman" w:hAnsi="Times New Roman" w:eastAsia="FangSong" w:cs="Times New Roman"/>
        </w:rPr>
        <w:t>玉米</w:t>
      </w:r>
      <w:r>
        <w:rPr>
          <w:rFonts w:hint="eastAsia" w:ascii="Times New Roman" w:hAnsi="Times New Roman" w:eastAsia="Times New Roman" w:cs="Times New Roman"/>
        </w:rPr>
        <w:t>、</w:t>
      </w:r>
      <w:r>
        <w:rPr>
          <w:rFonts w:hint="eastAsia" w:ascii="Times New Roman" w:hAnsi="Times New Roman" w:eastAsia="FangSong" w:cs="Times New Roman"/>
        </w:rPr>
        <w:t>油菜籽</w:t>
      </w:r>
      <w:r>
        <w:rPr>
          <w:rFonts w:hint="eastAsia" w:ascii="Times New Roman" w:hAnsi="Times New Roman" w:eastAsia="Times New Roman" w:cs="Times New Roman"/>
        </w:rPr>
        <w:t>）</w:t>
      </w:r>
      <w:r>
        <w:rPr>
          <w:rFonts w:hint="eastAsia" w:ascii="Times New Roman" w:hAnsi="Times New Roman" w:eastAsia="FangSong" w:cs="Times New Roman"/>
        </w:rPr>
        <w:t>的种子</w:t>
      </w:r>
      <w:r>
        <w:rPr>
          <w:rFonts w:hint="eastAsia" w:ascii="Times New Roman" w:hAnsi="Times New Roman" w:eastAsia="Times New Roman" w:cs="Times New Roman"/>
        </w:rPr>
        <w:t>，</w:t>
      </w:r>
      <w:r>
        <w:rPr>
          <w:rFonts w:hint="eastAsia" w:ascii="Times New Roman" w:hAnsi="Times New Roman" w:eastAsia="FangSong" w:cs="Times New Roman"/>
        </w:rPr>
        <w:t>转入了抗御该除草剂的基因</w:t>
      </w:r>
      <w:r>
        <w:rPr>
          <w:rFonts w:hint="eastAsia" w:ascii="Times New Roman" w:hAnsi="Times New Roman" w:eastAsia="Times New Roman" w:cs="Times New Roman"/>
        </w:rPr>
        <w:t>，</w:t>
      </w:r>
      <w:r>
        <w:rPr>
          <w:rFonts w:hint="eastAsia" w:ascii="Times New Roman" w:hAnsi="Times New Roman" w:eastAsia="FangSong" w:cs="Times New Roman"/>
        </w:rPr>
        <w:t>喷洒该除草剂后其他植物全部死光</w:t>
      </w:r>
      <w:r>
        <w:rPr>
          <w:rFonts w:hint="eastAsia" w:ascii="Times New Roman" w:hAnsi="Times New Roman" w:eastAsia="Times New Roman" w:cs="Times New Roman"/>
        </w:rPr>
        <w:t>，</w:t>
      </w:r>
      <w:r>
        <w:rPr>
          <w:rFonts w:hint="eastAsia" w:ascii="Times New Roman" w:hAnsi="Times New Roman" w:eastAsia="FangSong" w:cs="Times New Roman"/>
        </w:rPr>
        <w:t>唯独这些作物茁壮成长</w:t>
      </w:r>
      <w:r>
        <w:rPr>
          <w:rFonts w:hint="eastAsia" w:ascii="Times New Roman" w:hAnsi="Times New Roman" w:eastAsia="Times New Roman" w:cs="Times New Roman"/>
        </w:rPr>
        <w:t>，</w:t>
      </w:r>
      <w:r>
        <w:rPr>
          <w:rFonts w:hint="eastAsia" w:ascii="Times New Roman" w:hAnsi="Times New Roman" w:eastAsia="FangSong" w:cs="Times New Roman"/>
        </w:rPr>
        <w:t>由此该除草剂得名</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可意译为</w:t>
      </w:r>
      <w:r>
        <w:rPr>
          <w:rFonts w:hint="eastAsia" w:ascii="Times New Roman" w:hAnsi="Times New Roman" w:eastAsia="Times New Roman" w:cs="Times New Roman"/>
        </w:rPr>
        <w:t>”</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FangSong" w:cs="Times New Roman"/>
        </w:rPr>
        <w:t>这四种转基因作物已在美国大量种植</w:t>
      </w:r>
      <w:r>
        <w:rPr>
          <w:rFonts w:hint="eastAsia" w:ascii="Times New Roman" w:hAnsi="Times New Roman" w:eastAsia="Times New Roman" w:cs="Times New Roman"/>
        </w:rPr>
        <w:t>，</w:t>
      </w:r>
      <w:r>
        <w:rPr>
          <w:rFonts w:hint="eastAsia" w:ascii="Times New Roman" w:hAnsi="Times New Roman" w:eastAsia="FangSong" w:cs="Times New Roman"/>
        </w:rPr>
        <w:t>并已向我国和巴西等国大量出口</w:t>
      </w:r>
      <w:r>
        <w:rPr>
          <w:rFonts w:hint="eastAsia" w:ascii="Times New Roman" w:hAnsi="Times New Roman" w:eastAsia="Times New Roman" w:cs="Times New Roman"/>
        </w:rPr>
        <w:t>，</w:t>
      </w:r>
      <w:r>
        <w:rPr>
          <w:rFonts w:hint="eastAsia" w:ascii="Times New Roman" w:hAnsi="Times New Roman" w:eastAsia="FangSong" w:cs="Times New Roman"/>
        </w:rPr>
        <w:t>但欧洲至今禁止进口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109" name="Picture"/>
            <a:graphic>
              <a:graphicData uri="http://schemas.openxmlformats.org/drawingml/2006/picture">
                <pic:pic>
                  <pic:nvPicPr>
                    <pic:cNvPr descr="2478faffd4caaa05a576fbd29d0da93cb83877ffb73f6fa486ba46e14ba08070.jpg" id="110" name="Picture"/>
                    <pic:cNvPicPr>
                      <a:picLocks noChangeArrowheads="1" noChangeAspect="1"/>
                    </pic:cNvPicPr>
                  </pic:nvPicPr>
                  <pic:blipFill>
                    <a:blip r:embed="rId108"/>
                    <a:stretch>
                      <a:fillRect/>
                    </a:stretch>
                  </pic:blipFill>
                  <pic:spPr bwMode="auto">
                    <a:xfrm>
                      <a:off x="0" y="0"/>
                      <a:ext cx="3600000" cy="1505882"/>
                    </a:xfrm>
                    <a:prstGeom prst="rect">
                      <a:avLst/>
                    </a:prstGeom>
                    <a:noFill/>
                    <a:ln w="9525">
                      <a:noFill/>
                      <a:headEnd/>
                      <a:tailEnd/>
                    </a:ln>
                  </pic:spPr>
                </pic:pic>
              </a:graphicData>
            </a:graphic>
          </wp:inline>
        </w:drawing>
      </w:r>
    </w:p>
    <w:p>
      <w:pPr>
        <w:numPr>
          <w:ilvl w:val="0"/>
          <w:numId w:val="1011"/>
        </w:numPr>
      </w:pPr>
      <w:r>
        <w:rPr>
          <w:rFonts w:ascii="Times New Roman" w:hAnsi="Times New Roman" w:eastAsia="Times New Roman" w:cs="Times New Roman"/>
        </w:rPr>
        <w:t xml:space="preserve">Roundup </w:t>
      </w:r>
      <w:r>
        <w:rPr>
          <w:rFonts w:hint="eastAsia" w:ascii="Times New Roman" w:hAnsi="Times New Roman" w:eastAsia="FangSong" w:cs="Times New Roman"/>
        </w:rPr>
        <w:t>为无色晶体</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sSup>
          <m:e>
            <m:r>
              <m:t>200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根据如上结构式进行的分子间作用力</w:t>
      </w:r>
      <w:r>
        <w:rPr>
          <w:rFonts w:hint="eastAsia" w:ascii="Times New Roman" w:hAnsi="Times New Roman" w:eastAsia="Times New Roman" w:cs="Times New Roman"/>
        </w:rPr>
        <w:t>（</w:t>
      </w:r>
      <w:r>
        <w:rPr>
          <w:rFonts w:hint="eastAsia" w:ascii="Times New Roman" w:hAnsi="Times New Roman" w:eastAsia="FangSong" w:cs="Times New Roman"/>
        </w:rPr>
        <w:t>包括氢键</w:t>
      </w:r>
      <w:r>
        <w:rPr>
          <w:rFonts w:hint="eastAsia" w:ascii="Times New Roman" w:hAnsi="Times New Roman" w:eastAsia="Times New Roman" w:cs="Times New Roman"/>
        </w:rPr>
        <w:t>）</w:t>
      </w:r>
      <w:r>
        <w:rPr>
          <w:rFonts w:hint="eastAsia" w:ascii="Times New Roman" w:hAnsi="Times New Roman" w:eastAsia="FangSong" w:cs="Times New Roman"/>
        </w:rPr>
        <w:t>的计算</w:t>
      </w:r>
      <w:r>
        <w:rPr>
          <w:rFonts w:hint="eastAsia" w:ascii="Times New Roman" w:hAnsi="Times New Roman" w:eastAsia="Times New Roman" w:cs="Times New Roman"/>
        </w:rPr>
        <w:t>，</w:t>
      </w:r>
      <w:r>
        <w:rPr>
          <w:rFonts w:hint="eastAsia" w:ascii="Times New Roman" w:hAnsi="Times New Roman" w:eastAsia="FangSong" w:cs="Times New Roman"/>
        </w:rPr>
        <w:t>不能解释其高熔点</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在晶体中以什么型式存在</w:t>
      </w:r>
      <w:r>
        <w:rPr>
          <w:rFonts w:hint="eastAsia" w:ascii="Times New Roman" w:hAnsi="Times New Roman" w:eastAsia="Times New Roman" w:cs="Times New Roman"/>
        </w:rPr>
        <w:t>？</w:t>
      </w:r>
      <w:r>
        <w:rPr>
          <w:rFonts w:hint="eastAsia" w:ascii="Times New Roman" w:hAnsi="Times New Roman" w:eastAsia="FangSong" w:cs="Times New Roman"/>
        </w:rPr>
        <w:t>写出它的结构式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oMathPr>
          <m:ctrlPr>
            <w:rPr>
              <w:sz w:val="28"/>
              <w:szCs w:val="28"/>
            </w:rPr>
          </m:ctrlPr>
        </m:oMathPr>
        <m:r>
          <m:t>200</m:t>
        </m:r>
        <m:r>
          <m:rPr>
            <m:sty m:val="p"/>
          </m:rPr>
          <m:t>∼</m:t>
        </m:r>
        <m:sSup>
          <m:e>
            <m:r>
              <m:t>230</m:t>
            </m:r>
          </m:e>
          <m:sup>
            <m:r>
              <m:rPr>
                <m:sty m:val="p"/>
              </m:rPr>
              <m:t>∘</m:t>
            </m:r>
          </m:sup>
        </m:sSup>
        <m:r>
          <m:rPr>
            <m:sty m:val="p"/>
          </m:rPr>
          <m:t>C</m:t>
        </m:r>
      </m:oMath>
      <w:r>
        <w:rPr>
          <w:rFonts w:hint="eastAsia" w:ascii="Times New Roman" w:hAnsi="Times New Roman" w:eastAsia="Times New Roman" w:cs="Times New Roman"/>
        </w:rPr>
        <w:t xml:space="preserve">，Roundup</w:t>
      </w:r>
      <w:r>
        <w:rPr>
          <w:rFonts w:ascii="Times New Roman" w:hAnsi="Times New Roman" w:eastAsia="Times New Roman" w:cs="Times New Roman"/>
        </w:rPr>
        <w:t xml:space="preserve"> </w:t>
      </w:r>
      <w:r>
        <w:rPr>
          <w:rFonts w:hint="eastAsia" w:ascii="Times New Roman" w:hAnsi="Times New Roman" w:eastAsia="FangSong" w:cs="Times New Roman"/>
        </w:rPr>
        <w:t>先熔化</w:t>
      </w:r>
      <w:r>
        <w:rPr>
          <w:rFonts w:hint="eastAsia" w:ascii="Times New Roman" w:hAnsi="Times New Roman" w:eastAsia="Times New Roman" w:cs="Times New Roman"/>
        </w:rPr>
        <w:t>，</w:t>
      </w:r>
      <w:r>
        <w:rPr>
          <w:rFonts w:hint="eastAsia" w:ascii="Times New Roman" w:hAnsi="Times New Roman" w:eastAsia="FangSong" w:cs="Times New Roman"/>
        </w:rPr>
        <w:t>后固化</w:t>
      </w:r>
      <w:r>
        <w:rPr>
          <w:rFonts w:hint="eastAsia" w:ascii="Times New Roman" w:hAnsi="Times New Roman" w:eastAsia="Times New Roman" w:cs="Times New Roman"/>
        </w:rPr>
        <w:t>，</w:t>
      </w:r>
      <w:r>
        <w:rPr>
          <w:rFonts w:hint="eastAsia" w:ascii="Times New Roman" w:hAnsi="Times New Roman" w:eastAsia="FangSong" w:cs="Times New Roman"/>
        </w:rPr>
        <w:t>得到一种极易溶于水的双聚体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其中有酰胺键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316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高温下仍稳定存在</w:t>
      </w:r>
      <w:r>
        <w:rPr>
          <w:rFonts w:hint="eastAsia" w:ascii="Times New Roman" w:hAnsi="Times New Roman" w:eastAsia="Times New Roman" w:cs="Times New Roman"/>
        </w:rPr>
        <w:t>，</w:t>
      </w:r>
      <w:r>
        <w:rPr>
          <w:rFonts w:hint="eastAsia" w:ascii="Times New Roman" w:hAnsi="Times New Roman" w:eastAsia="FangSong" w:cs="Times New Roman"/>
        </w:rPr>
        <w:t>但在无机强酸存在下回流</w:t>
      </w:r>
      <w:r>
        <w:rPr>
          <w:rFonts w:hint="eastAsia" w:ascii="Times New Roman" w:hAnsi="Times New Roman" w:eastAsia="Times New Roman" w:cs="Times New Roman"/>
        </w:rPr>
        <w:t>，</w:t>
      </w:r>
      <w:r>
        <w:rPr>
          <w:rFonts w:hint="eastAsia" w:ascii="Times New Roman" w:hAnsi="Times New Roman" w:eastAsia="FangSong" w:cs="Times New Roman"/>
        </w:rPr>
        <w:t>重新转化为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Roundup </w:t>
      </w:r>
      <w:r>
        <w:rPr>
          <w:rFonts w:hint="eastAsia" w:ascii="Times New Roman" w:hAnsi="Times New Roman" w:eastAsia="FangSong" w:cs="Times New Roman"/>
        </w:rPr>
        <w:t xml:space="preserve">的植物韧皮的体液的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试写出</w:t>
      </w:r>
      <w:r>
        <w:rPr>
          <w:rFonts w:ascii="Times New Roman" w:hAnsi="Times New Roman" w:eastAsia="Times New Roman" w:cs="Times New Roman"/>
        </w:rPr>
        <w:t xml:space="preserve"> Roundup </w:t>
      </w:r>
      <w:r>
        <w:rPr>
          <w:rFonts w:hint="eastAsia" w:ascii="Times New Roman" w:hAnsi="Times New Roman" w:eastAsia="FangSong" w:cs="Times New Roman"/>
        </w:rPr>
        <w:t>后三级电离的方程式</w:t>
      </w:r>
      <w:r>
        <w:rPr>
          <w:rFonts w:hint="eastAsia" w:ascii="Times New Roman" w:hAnsi="Times New Roman" w:eastAsia="Times New Roman" w:cs="Times New Roman"/>
        </w:rPr>
        <w:t>（</w:t>
      </w:r>
      <w:r>
        <w:rPr>
          <w:rFonts w:hint="eastAsia" w:ascii="Times New Roman" w:hAnsi="Times New Roman" w:eastAsia="FangSong" w:cs="Times New Roman"/>
        </w:rPr>
        <w:t>方程式中的型体附加</w:t>
      </w:r>
      <w:r>
        <w:rPr>
          <w:rFonts w:hint="eastAsia" w:ascii="Times New Roman" w:hAnsi="Times New Roman" w:eastAsia="Times New Roman" w:cs="Times New Roman"/>
        </w:rPr>
        <w:t>①②③④</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并问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在植物韧皮液和细胞内液的主要存在型体</w:t>
      </w:r>
      <w:r>
        <w:rPr>
          <w:rFonts w:hint="eastAsia" w:ascii="Times New Roman" w:hAnsi="Times New Roman" w:eastAsia="Times New Roman" w:cs="Times New Roman"/>
        </w:rPr>
        <w:t>（</w:t>
      </w:r>
      <w:r>
        <w:rPr>
          <w:rFonts w:hint="eastAsia" w:ascii="Times New Roman" w:hAnsi="Times New Roman" w:eastAsia="FangSong" w:cs="Times New Roman"/>
        </w:rPr>
        <w:t>用你定义的</w:t>
      </w:r>
      <w:r>
        <w:rPr>
          <w:rFonts w:hint="eastAsia" w:ascii="Times New Roman" w:hAnsi="Times New Roman" w:eastAsia="Times New Roman" w:cs="Times New Roman"/>
        </w:rPr>
        <w:t>①②③④</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通常羧酸的电离常数介于磷酸的一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电离方程式</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rPr>
        <w:t>植物韧皮液的主要型体</w:t>
      </w:r>
      <w:r>
        <w:rPr>
          <w:rFonts w:hint="eastAsia" w:ascii="Times New Roman" w:hAnsi="Times New Roman" w:eastAsia="Times New Roman" w:cs="Times New Roman"/>
        </w:rPr>
        <w:t>：________；</w:t>
      </w:r>
      <w:r>
        <w:rPr>
          <w:rFonts w:hint="eastAsia" w:ascii="Times New Roman" w:hAnsi="Times New Roman" w:eastAsia="FangSong" w:cs="Times New Roman"/>
        </w:rPr>
        <w:t>细胞内液的主要型体</w:t>
      </w:r>
      <w:r>
        <w:rPr>
          <w:rFonts w:hint="eastAsia" w:ascii="Times New Roman" w:hAnsi="Times New Roman" w:eastAsia="Times New Roman" w:cs="Times New Roman"/>
        </w:rPr>
        <w:t>：________。</w:t>
      </w:r>
    </w:p>
    <w:p>
      <w:pPr>
        <w:pStyle w:val="Compact"/>
        <w:numPr>
          <w:ilvl w:val="0"/>
          <w:numId w:val="1012"/>
        </w:numPr>
      </w:pPr>
      <w:r>
        <w:rPr>
          <w:rFonts w:hint="eastAsia" w:ascii="Times New Roman" w:hAnsi="Times New Roman" w:eastAsia="FangSong" w:cs="Times New Roman"/>
        </w:rPr>
        <w:t xml:space="preserve">只有把</w:t>
      </w:r>
      <w:r>
        <w:rPr>
          <w:rFonts w:ascii="Times New Roman" w:hAnsi="Times New Roman" w:eastAsia="Times New Roman" w:cs="Times New Roman"/>
        </w:rPr>
        <w:t xml:space="preserve"> Roundup </w:t>
      </w:r>
      <w:r>
        <w:rPr>
          <w:rFonts w:hint="eastAsia" w:ascii="Times New Roman" w:hAnsi="Times New Roman" w:eastAsia="FangSong" w:cs="Times New Roman"/>
        </w:rPr>
        <w:t>转化为它的衍生物</w:t>
      </w:r>
      <w:r>
        <w:rPr>
          <w:rFonts w:hint="eastAsia" w:ascii="Times New Roman" w:hAnsi="Times New Roman" w:eastAsia="Times New Roman" w:cs="Times New Roman"/>
        </w:rPr>
        <w:t>，</w:t>
      </w:r>
      <w:r>
        <w:rPr>
          <w:rFonts w:hint="eastAsia" w:ascii="Times New Roman" w:hAnsi="Times New Roman" w:eastAsia="FangSong" w:cs="Times New Roman"/>
        </w:rPr>
        <w:t>才能测定它的</w:t>
      </w:r>
      <w:r>
        <w:rPr>
          <w:rFonts w:ascii="Times New Roman" w:hAnsi="Times New Roman" w:eastAsia="Times New Roman" w:cs="Times New Roman"/>
        </w:rPr>
        <w:t xml:space="preserve"> </w:t>
      </w:r>
      <m:oMath>
        <m:r>
          <m:t>p</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这种衍生物是什么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题面两处</w:t>
      </w:r>
      <w:r>
        <w:rPr>
          <w:rFonts w:hint="eastAsia" w:ascii="Times New Roman" w:hAnsi="Times New Roman" w:eastAsia="Times New Roman" w:cs="Times New Roman"/>
        </w:rPr>
        <w:t>”</w:t>
      </w:r>
      <w:r>
        <w:rPr>
          <w:rFonts w:hint="eastAsia" w:ascii="Times New Roman" w:hAnsi="Times New Roman" w:eastAsia="FangSong" w:cs="Times New Roman"/>
        </w:rPr>
        <w:t>动皮</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韧皮</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ascii="Times New Roman" w:hAnsi="Times New Roman" w:eastAsia="Times New Roman" w:cs="Times New Roman"/>
        </w:rPr>
        <w:t xml:space="preserve">“5~6”</w:t>
      </w:r>
      <w:r>
        <w:rPr>
          <w:rFonts w:hint="eastAsia" w:ascii="Times New Roman" w:hAnsi="Times New Roman" w:eastAsia="FangSong" w:cs="Times New Roman"/>
        </w:rPr>
        <w:t>等转写为</w:t>
      </w:r>
      <w:r>
        <w:rPr>
          <w:rFonts w:hint="eastAsia" w:ascii="Times New Roman" w:hAnsi="Times New Roman" w:eastAsia="Times New Roman" w:cs="Times New Roman"/>
        </w:rPr>
        <w:t>”5～6”。</w:t>
      </w:r>
    </w:p>
    <w:p>
      <w:pPr>
        <w:spacing w:before="160" w:after="80"/>
      </w:pPr>
      <w:r>
        <w:pict>
          <v:rect style="width:0;height:1.5pt" o:hralign="center" o:hrstd="t" o:hr="t"/>
        </w:pict>
      </w:r>
    </w:p>
    <w:bookmarkEnd w:id="111"/>
    <w:bookmarkStart w:id="112" w:name="cnh2no4n2氨基酸数目"/>
    <w:p>
      <w:pPr>
        <w:pStyle w:val="Heading2"/>
        <w:spacing w:before="280" w:after="80"/>
        <w:keepNext/>
      </w:pPr>
      <w:r>
        <w:rPr>
          <w:rFonts w:ascii="Times New Roman" w:hAnsi="Times New Roman" w:eastAsia="Times New Roman" w:cs="Times New Roman"/>
        </w:rPr>
        <w:t xml:space="preserve">9.30 </w:t>
      </w:r>
      <w:r>
        <w:rPr>
          <w:rFonts w:hint="eastAsia" w:ascii="Times New Roman" w:hAnsi="Times New Roman" w:eastAsia="Times New Roman" w:cs="Times New Roman"/>
        </w:rPr>
        <w:t>CnH2nO4N2</w:t>
      </w:r>
      <w:r>
        <w:rPr>
          <w:rFonts w:hint="eastAsia" w:ascii="Times New Roman" w:hAnsi="Times New Roman" w:eastAsia="SimHei" w:cs="Times New Roman"/>
        </w:rPr>
        <w:t>氨基酸数目</w:t>
      </w:r>
    </w:p>
    <w:p>
      <w:pPr>
        <w:pStyle w:val="FirstParagraph"/>
      </w:pPr>
      <w:r>
        <w:rPr>
          <w:rFonts w:hint="eastAsia" w:ascii="Times New Roman" w:hAnsi="Times New Roman" w:eastAsia="FangSong" w:cs="Times New Roman"/>
        </w:rPr>
        <w:t xml:space="preserve">某分子式为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H</m:t>
            </m:r>
          </m:e>
          <m:sub>
            <m:r>
              <m:t>2</m:t>
            </m:r>
            <m:r>
              <m:t>n</m:t>
            </m:r>
          </m:sub>
        </m:sSub>
        <m:sSub>
          <m:e>
            <m:r>
              <m:t>O</m:t>
            </m:r>
          </m:e>
          <m:sub>
            <m:r>
              <m:t>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的氨基酸</w:t>
      </w:r>
      <w:r>
        <w:rPr>
          <w:rFonts w:hint="eastAsia" w:ascii="Times New Roman" w:hAnsi="Times New Roman" w:eastAsia="Times New Roman" w:cs="Times New Roman"/>
        </w:rPr>
        <w:t>，</w:t>
      </w:r>
      <w:r>
        <w:rPr>
          <w:rFonts w:hint="eastAsia" w:ascii="Times New Roman" w:hAnsi="Times New Roman" w:eastAsia="FangSong" w:cs="Times New Roman"/>
        </w:rPr>
        <w:t>若分子内氮原子只形成氨基</w:t>
      </w:r>
      <w:r>
        <w:rPr>
          <w:rFonts w:hint="eastAsia" w:ascii="Times New Roman" w:hAnsi="Times New Roman" w:eastAsia="Times New Roman" w:cs="Times New Roman"/>
        </w:rPr>
        <w:t>，</w:t>
      </w:r>
      <w:r>
        <w:rPr>
          <w:rFonts w:hint="eastAsia" w:ascii="Times New Roman" w:hAnsi="Times New Roman" w:eastAsia="FangSong" w:cs="Times New Roman"/>
        </w:rPr>
        <w:t>且无其他支链</w:t>
      </w:r>
      <w:r>
        <w:rPr>
          <w:rFonts w:hint="eastAsia" w:ascii="Times New Roman" w:hAnsi="Times New Roman" w:eastAsia="Times New Roman" w:cs="Times New Roman"/>
        </w:rPr>
        <w:t>，</w:t>
      </w:r>
      <w:r>
        <w:rPr>
          <w:rFonts w:hint="eastAsia" w:ascii="Times New Roman" w:hAnsi="Times New Roman" w:eastAsia="FangSong" w:cs="Times New Roman"/>
        </w:rPr>
        <w:t>则符合该分子式通式的氨基酸的数目为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r>
              <m:rPr>
                <m:sty m:val="p"/>
              </m:rPr>
              <m:t>)</m:t>
            </m:r>
            <m:r>
              <m:rPr>
                <m:sty m:val="p"/>
              </m:rPr>
              <m:t>(</m:t>
            </m:r>
            <m:r>
              <m:t>n</m:t>
            </m:r>
            <m:r>
              <m:rPr>
                <m:sty m:val="p"/>
              </m:rPr>
              <m:t>−</m:t>
            </m:r>
            <m:r>
              <m:t>2</m:t>
            </m:r>
            <m:r>
              <m:rPr>
                <m:sty m:val="p"/>
              </m:rPr>
              <m:t>)</m:t>
            </m:r>
          </m:num>
          <m:den>
            <m:r>
              <m:t>2</m:t>
            </m:r>
          </m:den>
        </m:f>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2</m:t>
            </m:r>
            <m:r>
              <m:rPr>
                <m:sty m:val="p"/>
              </m:rPr>
              <m:t>)</m:t>
            </m:r>
          </m:num>
          <m:den>
            <m:r>
              <m:t>4</m:t>
            </m:r>
          </m:den>
        </m:f>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4</m:t>
            </m:r>
          </m:den>
        </m:f>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1</m:t>
            </m:r>
            <m:r>
              <m:rPr>
                <m:sty m:val="p"/>
              </m:rPr>
              <m:t>)</m:t>
            </m:r>
          </m:num>
          <m:den>
            <m:r>
              <m:t>2</m:t>
            </m:r>
          </m:den>
        </m:f>
      </m:oMath>
    </w:p>
    <w:p>
      <w:pPr>
        <w:spacing w:before="160" w:after="80"/>
      </w:pPr>
      <w:r>
        <w:pict>
          <v:rect style="width:0;height:1.5pt" o:hralign="center" o:hrstd="t" o:hr="t"/>
        </w:pict>
      </w:r>
    </w:p>
    <w:bookmarkEnd w:id="112"/>
    <w:bookmarkStart w:id="113" w:name="赖氨酸型甲与二羧基乙"/>
    <w:p>
      <w:pPr>
        <w:pStyle w:val="Heading2"/>
        <w:spacing w:before="280" w:after="80"/>
        <w:keepNext/>
      </w:pPr>
      <w:r>
        <w:rPr>
          <w:rFonts w:ascii="Times New Roman" w:hAnsi="Times New Roman" w:eastAsia="Times New Roman" w:cs="Times New Roman"/>
        </w:rPr>
        <w:t xml:space="preserve">9.31 </w:t>
      </w:r>
      <w:r>
        <w:rPr>
          <w:rFonts w:hint="eastAsia" w:ascii="Times New Roman" w:hAnsi="Times New Roman" w:eastAsia="SimHei" w:cs="Times New Roman"/>
        </w:rPr>
        <w:t xml:space="preserve">赖氨酸型甲与二羧基乙</w:t>
      </w:r>
    </w:p>
    <w:p>
      <w:pPr>
        <w:pStyle w:val="FirstParagraph"/>
      </w:pPr>
      <w:r>
        <w:rPr>
          <w:rFonts w:hint="eastAsia" w:ascii="Times New Roman" w:hAnsi="Times New Roman" w:eastAsia="FangSong" w:cs="Times New Roman"/>
        </w:rPr>
        <w:t>某种豆类作物中所含的天然蛋白质在酶的作用下发生水解</w:t>
      </w:r>
      <w:r>
        <w:rPr>
          <w:rFonts w:hint="eastAsia" w:ascii="Times New Roman" w:hAnsi="Times New Roman" w:eastAsia="Times New Roman" w:cs="Times New Roman"/>
        </w:rPr>
        <w:t>，</w:t>
      </w:r>
      <w:r>
        <w:rPr>
          <w:rFonts w:hint="eastAsia" w:ascii="Times New Roman" w:hAnsi="Times New Roman" w:eastAsia="FangSong" w:cs="Times New Roman"/>
        </w:rPr>
        <w:t>可得到甲</w:t>
      </w:r>
      <w:r>
        <w:rPr>
          <w:rFonts w:hint="eastAsia" w:ascii="Times New Roman" w:hAnsi="Times New Roman" w:eastAsia="Times New Roman" w:cs="Times New Roman"/>
        </w:rPr>
        <w:t>、</w:t>
      </w:r>
      <w:r>
        <w:rPr>
          <w:rFonts w:hint="eastAsia" w:ascii="Times New Roman" w:hAnsi="Times New Roman" w:eastAsia="FangSong" w:cs="Times New Roman"/>
        </w:rPr>
        <w:t>乙两种氨基酸</w:t>
      </w:r>
      <w:r>
        <w:rPr>
          <w:rFonts w:hint="eastAsia" w:ascii="Times New Roman" w:hAnsi="Times New Roman" w:eastAsia="Times New Roman" w:cs="Times New Roman"/>
        </w:rPr>
        <w:t>。</w:t>
      </w:r>
      <w:r>
        <w:rPr>
          <w:rFonts w:hint="eastAsia" w:ascii="Times New Roman" w:hAnsi="Times New Roman" w:eastAsia="FangSong" w:cs="Times New Roman"/>
        </w:rPr>
        <w:t>已知甲的结构简式为</w:t>
      </w:r>
    </w:p>
    <w:p>
      <w:pPr>
        <w:pStyle w:val="BodyText"/>
      </w:pPr>
      <w:r>
        <w:rPr>
          <w:rFonts w:hint="eastAsia" w:ascii="Times New Roman" w:hAnsi="Times New Roman" w:eastAsia="FangSong" w:cs="Times New Roman"/>
        </w:rPr>
        <w:t xml:space="preserve">乙的分子式为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7</m:t>
            </m:r>
          </m:sub>
        </m:sSub>
        <m:sSub>
          <m:e>
            <m:r>
              <m:t>O</m:t>
            </m:r>
          </m:e>
          <m:sub>
            <m:r>
              <m:t>4</m:t>
            </m:r>
          </m:sub>
        </m:sSub>
        <m:r>
          <m:t>N</m:t>
        </m:r>
      </m:oMath>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由甲形成的三肽中氨基</w:t>
      </w:r>
      <w:r>
        <w:rPr>
          <w:rFonts w:hint="eastAsia" w:ascii="Times New Roman" w:hAnsi="Times New Roman" w:eastAsia="Times New Roman" w:cs="Times New Roman"/>
        </w:rPr>
        <w:t>、</w:t>
      </w:r>
      <w:r>
        <w:rPr>
          <w:rFonts w:hint="eastAsia" w:ascii="Times New Roman" w:hAnsi="Times New Roman" w:eastAsia="FangSong" w:cs="Times New Roman"/>
        </w:rPr>
        <w:t>羧基的数目依次为</w:t>
      </w:r>
      <w:r>
        <w:rPr>
          <w:rFonts w:hint="eastAsia" w:ascii="Times New Roman" w:hAnsi="Times New Roman" w:eastAsia="Times New Roman" w:cs="Times New Roman"/>
        </w:rPr>
        <w:t>______、______。</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乙与足量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反应放出标况下的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t> </m:t>
        </m:r>
        <m:r>
          <m:t>44.8</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且分子中没有甲基</w:t>
      </w:r>
      <w:r>
        <w:rPr>
          <w:rFonts w:hint="eastAsia" w:ascii="Times New Roman" w:hAnsi="Times New Roman" w:eastAsia="Times New Roman" w:cs="Times New Roman"/>
        </w:rPr>
        <w:t>，</w:t>
      </w:r>
      <w:r>
        <w:rPr>
          <w:rFonts w:hint="eastAsia" w:ascii="Times New Roman" w:hAnsi="Times New Roman" w:eastAsia="FangSong" w:cs="Times New Roman"/>
        </w:rPr>
        <w:t>则乙的结构简式为</w:t>
      </w:r>
      <w:r>
        <w:rPr>
          <w:rFonts w:hint="eastAsia" w:ascii="Times New Roman" w:hAnsi="Times New Roman" w:eastAsia="Times New Roman" w:cs="Times New Roman"/>
        </w:rPr>
        <w:t>______。</w:t>
      </w:r>
    </w:p>
    <w:p>
      <w:pPr>
        <w:numPr>
          <w:ilvl w:val="0"/>
          <w:numId w:val="1013"/>
        </w:numPr>
      </w:pPr>
      <w:r>
        <w:rPr>
          <w:rFonts w:hint="eastAsia" w:ascii="Times New Roman" w:hAnsi="Times New Roman" w:eastAsia="FangSong" w:cs="Times New Roman"/>
        </w:rPr>
        <w:t>乙的分子中的</w:t>
      </w:r>
      <w:r>
        <w:rPr>
          <w:rFonts w:hint="eastAsia" w:ascii="Times New Roman" w:hAnsi="Times New Roman" w:eastAsia="Times New Roman" w:cs="Times New Roman"/>
        </w:rPr>
        <w:t>—</w:t>
      </w:r>
      <m:oMath>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发生分子内缩合反应脱去一分子水</w:t>
      </w:r>
      <w:r>
        <w:rPr>
          <w:rFonts w:hint="eastAsia" w:ascii="Times New Roman" w:hAnsi="Times New Roman" w:eastAsia="Times New Roman" w:cs="Times New Roman"/>
        </w:rPr>
        <w:t>，</w:t>
      </w:r>
      <w:r>
        <w:rPr>
          <w:rFonts w:hint="eastAsia" w:ascii="Times New Roman" w:hAnsi="Times New Roman" w:eastAsia="FangSong" w:cs="Times New Roman"/>
        </w:rPr>
        <w:t>所形成的含有四元环结构的化合物的结构简式为</w:t>
      </w:r>
      <w:r>
        <w:rPr>
          <w:rFonts w:hint="eastAsia" w:ascii="Times New Roman" w:hAnsi="Times New Roman" w:eastAsia="Times New Roman" w:cs="Times New Roman"/>
        </w:rPr>
        <w:t>______。</w:t>
      </w:r>
    </w:p>
    <w:p>
      <w:pPr>
        <w:spacing w:before="160" w:after="80"/>
      </w:pPr>
      <w:r>
        <w:pict>
          <v:rect style="width:0;height:1.5pt" o:hralign="center" o:hrstd="t" o:hr="t"/>
        </w:pict>
      </w:r>
    </w:p>
    <w:bookmarkEnd w:id="113"/>
    <w:bookmarkStart w:id="117" w:name="淀粉水解a至f六结构"/>
    <w:p>
      <w:pPr>
        <w:pStyle w:val="Heading2"/>
        <w:spacing w:before="280" w:after="80"/>
        <w:keepNext/>
      </w:pPr>
      <w:r>
        <w:rPr>
          <w:rFonts w:ascii="Times New Roman" w:hAnsi="Times New Roman" w:eastAsia="Times New Roman" w:cs="Times New Roman"/>
        </w:rPr>
        <w:t xml:space="preserve">9.32 </w:t>
      </w:r>
      <w:r>
        <w:rPr>
          <w:rFonts w:hint="eastAsia" w:ascii="Times New Roman" w:hAnsi="Times New Roman" w:eastAsia="SimHei" w:cs="Times New Roman"/>
        </w:rPr>
        <w:t>淀粉水解</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六结构</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淀粉水解可产生某有机化合物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在不同的氧化剂作用下</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C</m:t>
            </m:r>
          </m:e>
          <m:sub>
            <m:r>
              <m:t>6</m:t>
            </m:r>
          </m:sub>
        </m:sSub>
        <m:sSub>
          <m:e>
            <m:r>
              <m:t>H</m:t>
            </m:r>
          </m:e>
          <m:sub>
            <m:r>
              <m:t>12</m:t>
            </m:r>
          </m:sub>
        </m:sSub>
        <m:sSub>
          <m:e>
            <m: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t>C</m:t>
            </m:r>
          </m:e>
          <m:sub>
            <m:r>
              <m:t>6</m:t>
            </m:r>
          </m:sub>
        </m:sSub>
        <m:sSub>
          <m:e>
            <m:r>
              <m:t>H</m:t>
            </m:r>
          </m:e>
          <m:sub>
            <m:r>
              <m:t>10</m:t>
            </m:r>
          </m:sub>
        </m:sSub>
        <m:sSub>
          <m:e>
            <m:r>
              <m:t>O</m:t>
            </m:r>
          </m:e>
          <m:sub>
            <m:r>
              <m:t>8</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都不能发生银镜反应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都可以被强还原剂还原为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C</m:t>
            </m:r>
          </m:e>
          <m:sub>
            <m:r>
              <m:t>6</m:t>
            </m:r>
          </m:sub>
        </m:sSub>
        <m:sSub>
          <m:e>
            <m:r>
              <m:t>H</m:t>
            </m:r>
          </m:e>
          <m:sub>
            <m:r>
              <m:t>14</m:t>
            </m:r>
          </m:sub>
        </m:sSub>
        <m:sSub>
          <m:e>
            <m:r>
              <m:t>O</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脱水可得到五元环的酯类化合物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或六元环的酯类化合物</w:t>
      </w:r>
      <w:r>
        <w:rPr>
          <w:rFonts w:ascii="Times New Roman" w:hAnsi="Times New Roman" w:eastAsia="Times New Roman" w:cs="Times New Roman"/>
        </w:rPr>
        <w:t xml:space="preserve"> F。</w:t>
      </w:r>
    </w:p>
    <w:p>
      <w:pPr>
        <w:pStyle w:val="BodyText"/>
        <w:spacing w:before="160" w:after="80"/>
        <w:jc w:val="center"/>
      </w:pPr>
      <w:r>
        <w:rPr>
          <w:rFonts w:ascii="Times New Roman" w:hAnsi="Times New Roman" w:eastAsia="Times New Roman" w:cs="Times New Roman"/>
        </w:rPr>
        <w:drawing>
          <wp:inline>
            <wp:extent cx="3600000" cy="2516883"/>
            <wp:effectExtent b="0" l="0" r="0" t="0"/>
            <wp:docPr descr="" title="" id="115" name="Picture"/>
            <a:graphic>
              <a:graphicData uri="http://schemas.openxmlformats.org/drawingml/2006/picture">
                <pic:pic>
                  <pic:nvPicPr>
                    <pic:cNvPr descr="8b2e910501140d778742e5ea8325b5f9dc149806ba266e2240fe049bccf5f399.jpg" id="116" name="Picture"/>
                    <pic:cNvPicPr>
                      <a:picLocks noChangeArrowheads="1" noChangeAspect="1"/>
                    </pic:cNvPicPr>
                  </pic:nvPicPr>
                  <pic:blipFill>
                    <a:blip r:embed="rId114"/>
                    <a:stretch>
                      <a:fillRect/>
                    </a:stretch>
                  </pic:blipFill>
                  <pic:spPr bwMode="auto">
                    <a:xfrm>
                      <a:off x="0" y="0"/>
                      <a:ext cx="3600000" cy="25168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相关物质被氧化的难易次序是</w:t>
      </w:r>
      <w:r>
        <w:rPr>
          <w:rFonts w:hint="eastAsia" w:ascii="Times New Roman" w:hAnsi="Times New Roman" w:eastAsia="Times New Roman" w:cs="Times New Roman"/>
        </w:rPr>
        <w:t>：RCHO</w:t>
      </w:r>
      <w:r>
        <w:rPr>
          <w:rFonts w:ascii="Times New Roman" w:hAnsi="Times New Roman" w:eastAsia="Times New Roman" w:cs="Times New Roman"/>
        </w:rPr>
        <w:t xml:space="preserve"> </w:t>
      </w:r>
      <w:r>
        <w:rPr>
          <w:rFonts w:hint="eastAsia" w:ascii="Times New Roman" w:hAnsi="Times New Roman" w:eastAsia="FangSong" w:cs="Times New Roman"/>
        </w:rPr>
        <w:t>最易</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w:t>
      </w:r>
      <m:oMath>
        <m:oMathPr>
          <m:ctrlPr>
            <w:rPr>
              <w:sz w:val="28"/>
              <w:szCs w:val="28"/>
            </w:rPr>
          </m:ctrlPr>
        </m:oMathPr>
        <m:sSub>
          <m:e>
            <m:r>
              <m:rPr>
                <m:sty m:val="p"/>
              </m:rPr>
              <m:t>R</m:t>
            </m:r>
          </m:e>
          <m:sub>
            <m:r>
              <m:rPr>
                <m:sty m:val="p"/>
              </m:rPr>
              <m:t>2</m:t>
            </m:r>
          </m:sub>
        </m:sSub>
        <m:r>
          <m:rPr>
            <m:sty m:val="p"/>
          </m:rPr>
          <m:t>−</m:t>
        </m:r>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请在下列空格中填写</w:t>
      </w:r>
      <w:r>
        <w:rPr>
          <w:rFonts w:ascii="Times New Roman" w:hAnsi="Times New Roman" w:eastAsia="Times New Roman" w:cs="Times New Roman"/>
        </w:rPr>
        <w:t xml:space="preserve"> A、B、C、D、E、F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C: </w:t>
      </w:r>
      <w:r>
        <w:rPr>
          <w:rFonts w:hint="eastAsia" w:ascii="Times New Roman" w:hAnsi="Times New Roman" w:eastAsia="Times New Roman" w:cs="Times New Roman"/>
        </w:rPr>
        <w:t xml:space="preserve">________；D: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E: </w:t>
      </w:r>
      <w:r>
        <w:rPr>
          <w:rFonts w:hint="eastAsia" w:ascii="Times New Roman" w:hAnsi="Times New Roman" w:eastAsia="Times New Roman" w:cs="Times New Roman"/>
        </w:rPr>
        <w:t xml:space="preserve">________；F:</w:t>
      </w:r>
      <w:r>
        <w:rPr>
          <w:rFonts w:ascii="Times New Roman" w:hAnsi="Times New Roman" w:eastAsia="Times New Roman" w:cs="Times New Roman"/>
        </w:rPr>
        <w:t xml:space="preserve"> ________。</w:t>
      </w:r>
    </w:p>
    <w:p>
      <w:pPr>
        <w:spacing w:before="160" w:after="80"/>
      </w:pPr>
      <w:r>
        <w:pict>
          <v:rect style="width:0;height:1.5pt" o:hralign="center" o:hrstd="t" o:hr="t"/>
        </w:pict>
      </w:r>
    </w:p>
    <w:bookmarkEnd w:id="117"/>
    <w:bookmarkStart w:id="127" w:name="lyocell纤维与nmmo制备"/>
    <w:p>
      <w:pPr>
        <w:pStyle w:val="Heading2"/>
        <w:spacing w:before="280" w:after="80"/>
        <w:keepNext/>
      </w:pPr>
      <w:r>
        <w:rPr>
          <w:rFonts w:ascii="Times New Roman" w:hAnsi="Times New Roman" w:eastAsia="Times New Roman" w:cs="Times New Roman"/>
        </w:rPr>
        <w:t xml:space="preserve">9.33 </w:t>
      </w:r>
      <w:r>
        <w:rPr>
          <w:rFonts w:hint="eastAsia" w:ascii="Times New Roman" w:hAnsi="Times New Roman" w:eastAsia="Times New Roman" w:cs="Times New Roman"/>
        </w:rPr>
        <w:t>Lyocell</w:t>
      </w:r>
      <w:r>
        <w:rPr>
          <w:rFonts w:hint="eastAsia" w:ascii="Times New Roman" w:hAnsi="Times New Roman" w:eastAsia="SimHei" w:cs="Times New Roman"/>
        </w:rPr>
        <w:t>纤维与</w:t>
      </w:r>
      <w:r>
        <w:rPr>
          <w:rFonts w:hint="eastAsia" w:ascii="Times New Roman" w:hAnsi="Times New Roman" w:eastAsia="Times New Roman" w:cs="Times New Roman"/>
        </w:rPr>
        <w:t>NMMO</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纤维素是自然界最为丰富的可再生的天然高分子资源</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纤维素可制备用于纺织</w:t>
      </w:r>
      <w:r>
        <w:rPr>
          <w:rFonts w:hint="eastAsia" w:ascii="Times New Roman" w:hAnsi="Times New Roman" w:eastAsia="Times New Roman" w:cs="Times New Roman"/>
        </w:rPr>
        <w:t>、</w:t>
      </w:r>
      <w:r>
        <w:rPr>
          <w:rFonts w:hint="eastAsia" w:ascii="Times New Roman" w:hAnsi="Times New Roman" w:eastAsia="FangSong" w:cs="Times New Roman"/>
        </w:rPr>
        <w:t>造纸等的黏胶纤维</w:t>
      </w:r>
      <w:r>
        <w:rPr>
          <w:rFonts w:hint="eastAsia" w:ascii="Times New Roman" w:hAnsi="Times New Roman" w:eastAsia="Times New Roman" w:cs="Times New Roman"/>
        </w:rPr>
        <w:t>[</w:t>
      </w:r>
      <w:r>
        <w:rPr>
          <w:rFonts w:hint="eastAsia" w:ascii="Times New Roman" w:hAnsi="Times New Roman" w:eastAsia="FangSong" w:cs="Times New Roman"/>
        </w:rPr>
        <w:t>成分是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生产过程涉及多个化学反应</w:t>
      </w:r>
      <w:r>
        <w:rPr>
          <w:rFonts w:hint="eastAsia" w:ascii="Times New Roman" w:hAnsi="Times New Roman" w:eastAsia="Times New Roman" w:cs="Times New Roman"/>
        </w:rPr>
        <w:t>。</w:t>
      </w:r>
      <w:r>
        <w:rPr>
          <w:rFonts w:hint="eastAsia" w:ascii="Times New Roman" w:hAnsi="Times New Roman" w:eastAsia="FangSong" w:cs="Times New Roman"/>
        </w:rPr>
        <w:t>工艺简图如下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78632"/>
            <wp:effectExtent b="0" l="0" r="0" t="0"/>
            <wp:docPr descr="" title="" id="119" name="Picture"/>
            <a:graphic>
              <a:graphicData uri="http://schemas.openxmlformats.org/drawingml/2006/picture">
                <pic:pic>
                  <pic:nvPicPr>
                    <pic:cNvPr descr="665b7fdad7e8865b9127c2d06d1f7c7548bdf6b38c6cd1e68b4624770938f2a3.jpg" id="120" name="Picture"/>
                    <pic:cNvPicPr>
                      <a:picLocks noChangeArrowheads="1" noChangeAspect="1"/>
                    </pic:cNvPicPr>
                  </pic:nvPicPr>
                  <pic:blipFill>
                    <a:blip r:embed="rId118"/>
                    <a:stretch>
                      <a:fillRect/>
                    </a:stretch>
                  </pic:blipFill>
                  <pic:spPr bwMode="auto">
                    <a:xfrm>
                      <a:off x="0" y="0"/>
                      <a:ext cx="3600000" cy="4786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化学家开发了一种使用</w:t>
      </w:r>
      <w:r>
        <w:rPr>
          <w:rFonts w:ascii="Times New Roman" w:hAnsi="Times New Roman" w:eastAsia="Times New Roman" w:cs="Times New Roman"/>
        </w:rPr>
        <w:t xml:space="preserve"> NMMO </w:t>
      </w:r>
      <w:r>
        <w:rPr>
          <w:rFonts w:hint="eastAsia" w:ascii="Times New Roman" w:hAnsi="Times New Roman" w:eastAsia="FangSong" w:cs="Times New Roman"/>
        </w:rPr>
        <w:t>加工纤维素的新方法</w:t>
      </w:r>
      <w:r>
        <w:rPr>
          <w:rFonts w:hint="eastAsia" w:ascii="Times New Roman" w:hAnsi="Times New Roman" w:eastAsia="Times New Roman" w:cs="Times New Roman"/>
        </w:rPr>
        <w:t>，</w:t>
      </w:r>
      <w:r>
        <w:rPr>
          <w:rFonts w:hint="eastAsia" w:ascii="Times New Roman" w:hAnsi="Times New Roman" w:eastAsia="FangSong" w:cs="Times New Roman"/>
        </w:rPr>
        <w:t>产品</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成分也是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工艺流程示意图如下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38052"/>
            <wp:effectExtent b="0" l="0" r="0" t="0"/>
            <wp:docPr descr="" title="" id="122" name="Picture"/>
            <a:graphic>
              <a:graphicData uri="http://schemas.openxmlformats.org/drawingml/2006/picture">
                <pic:pic>
                  <pic:nvPicPr>
                    <pic:cNvPr descr="8eb10493fce05761c9c88b0655b21bcafff825110ac0db133d3f513b2de8755a.jpg" id="123" name="Picture"/>
                    <pic:cNvPicPr>
                      <a:picLocks noChangeArrowheads="1" noChangeAspect="1"/>
                    </pic:cNvPicPr>
                  </pic:nvPicPr>
                  <pic:blipFill>
                    <a:blip r:embed="rId121"/>
                    <a:stretch>
                      <a:fillRect/>
                    </a:stretch>
                  </pic:blipFill>
                  <pic:spPr bwMode="auto">
                    <a:xfrm>
                      <a:off x="0" y="0"/>
                      <a:ext cx="3600000" cy="22380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“Lyocell</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工艺流程中</w:t>
      </w:r>
      <w:r>
        <w:rPr>
          <w:rFonts w:hint="eastAsia" w:ascii="Times New Roman" w:hAnsi="Times New Roman" w:eastAsia="Times New Roman" w:cs="Times New Roman"/>
        </w:rPr>
        <w:t>，</w:t>
      </w:r>
      <w:r>
        <w:rPr>
          <w:rFonts w:hint="eastAsia" w:ascii="Times New Roman" w:hAnsi="Times New Roman" w:eastAsia="FangSong" w:cs="Times New Roman"/>
        </w:rPr>
        <w:t>可充分循环利用的物质是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工艺相比</w:t>
      </w:r>
      <w:r>
        <w:rPr>
          <w:rFonts w:hint="eastAsia" w:ascii="Times New Roman" w:hAnsi="Times New Roman" w:eastAsia="Times New Roman" w:cs="Times New Roman"/>
        </w:rPr>
        <w:t>，</w:t>
      </w:r>
      <w:r>
        <w:rPr>
          <w:rFonts w:hint="eastAsia" w:ascii="Times New Roman" w:hAnsi="Times New Roman" w:eastAsia="FangSong" w:cs="Times New Roman"/>
        </w:rPr>
        <w:t>黏胶纤维工艺中会产生含有</w:t>
      </w:r>
      <w:r>
        <w:rPr>
          <w:rFonts w:hint="eastAsia" w:ascii="Times New Roman" w:hAnsi="Times New Roman" w:eastAsia="Times New Roman" w:cs="Times New Roman"/>
        </w:rPr>
        <w:t>________（</w:t>
      </w:r>
      <w:r>
        <w:rPr>
          <w:rFonts w:hint="eastAsia" w:ascii="Times New Roman" w:hAnsi="Times New Roman" w:eastAsia="FangSong" w:cs="Times New Roman"/>
        </w:rPr>
        <w:t>只填非金属元素符号</w:t>
      </w:r>
      <w:r>
        <w:rPr>
          <w:rFonts w:hint="eastAsia" w:ascii="Times New Roman" w:hAnsi="Times New Roman" w:eastAsia="Times New Roman" w:cs="Times New Roman"/>
        </w:rPr>
        <w:t>）</w:t>
      </w:r>
      <w:r>
        <w:rPr>
          <w:rFonts w:hint="eastAsia" w:ascii="Times New Roman" w:hAnsi="Times New Roman" w:eastAsia="FangSong" w:cs="Times New Roman"/>
        </w:rPr>
        <w:t>的废物</w:t>
      </w:r>
      <w:r>
        <w:rPr>
          <w:rFonts w:hint="eastAsia" w:ascii="Times New Roman" w:hAnsi="Times New Roman" w:eastAsia="Times New Roman" w:cs="Times New Roman"/>
        </w:rPr>
        <w:t>，</w:t>
      </w:r>
      <w:r>
        <w:rPr>
          <w:rFonts w:hint="eastAsia" w:ascii="Times New Roman" w:hAnsi="Times New Roman" w:eastAsia="FangSong" w:cs="Times New Roman"/>
        </w:rPr>
        <w:t>并由此增加了生产成本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世纪的绿色纤维</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________。</w:t>
      </w:r>
    </w:p>
    <w:p>
      <w:pPr>
        <w:pStyle w:val="Compact"/>
        <w:numPr>
          <w:ilvl w:val="0"/>
          <w:numId w:val="1015"/>
        </w:numPr>
      </w:pP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 xml:space="preserve">工艺流程中的</w:t>
      </w:r>
      <w:r>
        <w:rPr>
          <w:rFonts w:ascii="Times New Roman" w:hAnsi="Times New Roman" w:eastAsia="Times New Roman" w:cs="Times New Roman"/>
        </w:rPr>
        <w:t xml:space="preserve"> NMMO </w:t>
      </w:r>
      <w:r>
        <w:rPr>
          <w:rFonts w:hint="eastAsia" w:ascii="Times New Roman" w:hAnsi="Times New Roman" w:eastAsia="FangSong" w:cs="Times New Roman"/>
        </w:rPr>
        <w:t>可按如下路线制备</w:t>
      </w:r>
      <w:r>
        <w:rPr>
          <w:rFonts w:hint="eastAsia" w:ascii="Times New Roman" w:hAnsi="Times New Roman" w:eastAsia="Times New Roman" w:cs="Times New Roman"/>
        </w:rPr>
        <w:t>（</w:t>
      </w:r>
      <w:r>
        <w:rPr>
          <w:rFonts w:hint="eastAsia" w:ascii="Times New Roman" w:hAnsi="Times New Roman" w:eastAsia="FangSong" w:cs="Times New Roman"/>
        </w:rPr>
        <w:t>反应条件均省略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6463"/>
            <wp:effectExtent b="0" l="0" r="0" t="0"/>
            <wp:docPr descr="" title="" id="125" name="Picture"/>
            <a:graphic>
              <a:graphicData uri="http://schemas.openxmlformats.org/drawingml/2006/picture">
                <pic:pic>
                  <pic:nvPicPr>
                    <pic:cNvPr descr="db2db22059ed5e3ebd541114a1ec2a2a47cdfb517310f8ebed60e87a8dfd0776.jpg" id="126" name="Picture"/>
                    <pic:cNvPicPr>
                      <a:picLocks noChangeArrowheads="1" noChangeAspect="1"/>
                    </pic:cNvPicPr>
                  </pic:nvPicPr>
                  <pic:blipFill>
                    <a:blip r:embed="rId124"/>
                    <a:stretch>
                      <a:fillRect/>
                    </a:stretch>
                  </pic:blipFill>
                  <pic:spPr bwMode="auto">
                    <a:xfrm>
                      <a:off x="0" y="0"/>
                      <a:ext cx="3600000" cy="12264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可三聚为最简单的芳香烃</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可使溴水褪色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也可聚合为在一定条件下具有导电性的高分子化合物</w:t>
      </w:r>
      <w:r>
        <w:rPr>
          <w:rFonts w:hint="eastAsia" w:ascii="Times New Roman" w:hAnsi="Times New Roman" w:eastAsia="Times New Roman" w:cs="Times New Roman"/>
        </w:rPr>
        <w:t>，</w:t>
      </w:r>
      <w:r>
        <w:rPr>
          <w:rFonts w:hint="eastAsia" w:ascii="Times New Roman" w:hAnsi="Times New Roman" w:eastAsia="FangSong" w:cs="Times New Roman"/>
        </w:rPr>
        <w:t>该高分子化合物的化学式为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与氧气反应的原子利用率达</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其化学方程式为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关于化合物</w:t>
      </w:r>
      <w:r>
        <w:rPr>
          <w:rFonts w:hint="eastAsia" w:ascii="Times New Roman" w:hAnsi="Times New Roman" w:eastAsia="Times New Roman" w:cs="Times New Roman"/>
        </w:rPr>
        <w:t>Ⅲ、Ⅳ</w:t>
      </w:r>
      <w:r>
        <w:rPr>
          <w:rFonts w:hint="eastAsia" w:ascii="Times New Roman" w:hAnsi="Times New Roman" w:eastAsia="FangSong" w:cs="Times New Roman"/>
        </w:rPr>
        <w:t>的说法正确的是</w:t>
      </w:r>
      <w:r>
        <w:rPr>
          <w:rFonts w:hint="eastAsia" w:ascii="Times New Roman" w:hAnsi="Times New Roman" w:eastAsia="Times New Roman" w:cs="Times New Roman"/>
        </w:rPr>
        <w:t>________（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都可发生酯化反应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Ⅲ</w:t>
      </w:r>
      <w:r>
        <w:rPr>
          <w:rFonts w:hint="eastAsia" w:ascii="Times New Roman" w:hAnsi="Times New Roman" w:eastAsia="FangSong" w:cs="Times New Roman"/>
        </w:rPr>
        <w:t>可被氧化</w:t>
      </w:r>
      <w:r>
        <w:rPr>
          <w:rFonts w:hint="eastAsia" w:ascii="Times New Roman" w:hAnsi="Times New Roman" w:eastAsia="Times New Roman" w:cs="Times New Roman"/>
        </w:rPr>
        <w:t>，Ⅳ</w:t>
      </w:r>
      <w:r>
        <w:rPr>
          <w:rFonts w:hint="eastAsia" w:ascii="Times New Roman" w:hAnsi="Times New Roman" w:eastAsia="FangSong" w:cs="Times New Roman"/>
        </w:rPr>
        <w:t>不可被氧化</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都溶于水</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Ⅲ</w:t>
      </w:r>
      <w:r>
        <w:rPr>
          <w:rFonts w:hint="eastAsia" w:ascii="Times New Roman" w:hAnsi="Times New Roman" w:eastAsia="FangSong" w:cs="Times New Roman"/>
        </w:rPr>
        <w:t>可与钠反应</w:t>
      </w:r>
      <w:r>
        <w:rPr>
          <w:rFonts w:hint="eastAsia" w:ascii="Times New Roman" w:hAnsi="Times New Roman" w:eastAsia="Times New Roman" w:cs="Times New Roman"/>
        </w:rPr>
        <w:t>，Ⅳ</w:t>
      </w:r>
      <w:r>
        <w:rPr>
          <w:rFonts w:hint="eastAsia" w:ascii="Times New Roman" w:hAnsi="Times New Roman" w:eastAsia="FangSong" w:cs="Times New Roman"/>
        </w:rPr>
        <w:t>不可与钠反应</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Ⅲ</w:t>
      </w:r>
      <w:r>
        <w:rPr>
          <w:rFonts w:hint="eastAsia" w:ascii="Times New Roman" w:hAnsi="Times New Roman" w:eastAsia="FangSong" w:cs="Times New Roman"/>
        </w:rPr>
        <w:t>是乙醇的同系物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Ⅲ</w:t>
      </w:r>
      <w:r>
        <w:rPr>
          <w:rFonts w:hint="eastAsia" w:ascii="Times New Roman" w:hAnsi="Times New Roman" w:eastAsia="FangSong" w:cs="Times New Roman"/>
        </w:rPr>
        <w:t>可由卤代烃的取代反应制备</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NMMO </w:t>
      </w:r>
      <w:r>
        <w:rPr>
          <w:rFonts w:hint="eastAsia" w:ascii="Times New Roman" w:hAnsi="Times New Roman" w:eastAsia="FangSong" w:cs="Times New Roman"/>
        </w:rPr>
        <w:t>最后一步反应的化学方程式</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127"/>
    <w:bookmarkStart w:id="128" w:name="多肽415g水解三问"/>
    <w:p>
      <w:pPr>
        <w:pStyle w:val="Heading2"/>
        <w:spacing w:before="280" w:after="80"/>
        <w:keepNext/>
      </w:pPr>
      <w:r>
        <w:rPr>
          <w:rFonts w:ascii="Times New Roman" w:hAnsi="Times New Roman" w:eastAsia="Times New Roman" w:cs="Times New Roman"/>
        </w:rPr>
        <w:t xml:space="preserve">9.34 </w:t>
      </w:r>
      <w:r>
        <w:rPr>
          <w:rFonts w:hint="eastAsia" w:ascii="Times New Roman" w:hAnsi="Times New Roman" w:eastAsia="SimHei" w:cs="Times New Roman"/>
        </w:rPr>
        <w:t>多肽</w:t>
      </w:r>
      <w:r>
        <w:rPr>
          <w:rFonts w:hint="eastAsia" w:ascii="Times New Roman" w:hAnsi="Times New Roman" w:eastAsia="Times New Roman" w:cs="Times New Roman"/>
        </w:rPr>
        <w:t>415g</w:t>
      </w:r>
      <w:r>
        <w:rPr>
          <w:rFonts w:hint="eastAsia" w:ascii="Times New Roman" w:hAnsi="Times New Roman" w:eastAsia="SimHei" w:cs="Times New Roman"/>
        </w:rPr>
        <w:t>水解三问</w:t>
      </w:r>
    </w:p>
    <w:p>
      <w:pPr>
        <w:pStyle w:val="FirstParagraph"/>
      </w:pPr>
      <w:r>
        <w:rPr>
          <w:rFonts w:hint="eastAsia" w:ascii="Times New Roman" w:hAnsi="Times New Roman" w:eastAsia="FangSong" w:cs="Times New Roman"/>
        </w:rPr>
        <w:t xml:space="preserve">称取某多肽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在小肠液作用下完全水解得到氨基酸</w:t>
      </w:r>
      <w:r>
        <w:rPr>
          <w:rFonts w:ascii="Times New Roman" w:hAnsi="Times New Roman" w:eastAsia="Times New Roman" w:cs="Times New Roman"/>
        </w:rPr>
        <w:t xml:space="preserve"> 505 </w:t>
      </w:r>
      <w:r>
        <w:rPr>
          <w:rFonts w:hint="eastAsia" w:ascii="Times New Roman" w:hAnsi="Times New Roman" w:eastAsia="Times New Roman" w:cs="Times New Roman"/>
        </w:rPr>
        <w:t>g。</w:t>
      </w:r>
      <w:r>
        <w:rPr>
          <w:rFonts w:hint="eastAsia" w:ascii="Times New Roman" w:hAnsi="Times New Roman" w:eastAsia="FangSong" w:cs="Times New Roman"/>
        </w:rPr>
        <w:t>经分析知道组成此多肽的氨基酸的平均相对分子质量为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此多肽由甘氨酸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半胱氨酸三种氨基酸组成</w:t>
      </w:r>
      <w:r>
        <w:rPr>
          <w:rFonts w:hint="eastAsia" w:ascii="Times New Roman" w:hAnsi="Times New Roman" w:eastAsia="Times New Roman" w:cs="Times New Roman"/>
        </w:rPr>
        <w:t>，</w:t>
      </w:r>
      <w:r>
        <w:rPr>
          <w:rFonts w:hint="eastAsia" w:ascii="Times New Roman" w:hAnsi="Times New Roman" w:eastAsia="FangSong" w:cs="Times New Roman"/>
        </w:rPr>
        <w:t>每摩尔此多肽中含有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51 </w:t>
      </w:r>
      <w:r>
        <w:rPr>
          <w:rFonts w:hint="eastAsia" w:ascii="Times New Roman" w:hAnsi="Times New Roman" w:eastAsia="Times New Roman" w:cs="Times New Roman"/>
        </w:rPr>
        <w:t>mol。</w:t>
      </w:r>
      <w:r>
        <w:rPr>
          <w:rFonts w:hint="eastAsia" w:ascii="Times New Roman" w:hAnsi="Times New Roman" w:eastAsia="FangSong" w:cs="Times New Roman"/>
        </w:rPr>
        <w:t>已知甘氨酸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半胱氨酸的化学式分别为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2</m:t>
            </m:r>
          </m:sub>
        </m:sSub>
        <m:r>
          <m:rPr>
            <m:sty m:val="p"/>
          </m:rPr>
          <m:t>S</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一分子的此多肽由多少个氨基酸组成</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此多肽分子中三种氨基酸的数量比是多少</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此多肽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用硫酸把它分解成铵盐后</w:t>
      </w:r>
      <w:r>
        <w:rPr>
          <w:rFonts w:hint="eastAsia" w:ascii="Times New Roman" w:hAnsi="Times New Roman" w:eastAsia="Times New Roman" w:cs="Times New Roman"/>
        </w:rPr>
        <w:t>，</w:t>
      </w:r>
      <w:r>
        <w:rPr>
          <w:rFonts w:hint="eastAsia" w:ascii="Times New Roman" w:hAnsi="Times New Roman" w:eastAsia="FangSong" w:cs="Times New Roman"/>
        </w:rPr>
        <w:t>加过量的碱中和</w:t>
      </w:r>
      <w:r>
        <w:rPr>
          <w:rFonts w:hint="eastAsia" w:ascii="Times New Roman" w:hAnsi="Times New Roman" w:eastAsia="Times New Roman" w:cs="Times New Roman"/>
        </w:rPr>
        <w:t>，</w:t>
      </w:r>
      <w:r>
        <w:rPr>
          <w:rFonts w:hint="eastAsia" w:ascii="Times New Roman" w:hAnsi="Times New Roman" w:eastAsia="FangSong" w:cs="Times New Roman"/>
        </w:rPr>
        <w:t>能够蒸出氨</w:t>
      </w:r>
      <w:r>
        <w:rPr>
          <w:rFonts w:hint="eastAsia" w:ascii="Times New Roman" w:hAnsi="Times New Roman" w:eastAsia="Times New Roman" w:cs="Times New Roman"/>
        </w:rPr>
        <w:t>（</w:t>
      </w:r>
      <w:r>
        <w:rPr>
          <w:rFonts w:hint="eastAsia" w:ascii="Times New Roman" w:hAnsi="Times New Roman" w:eastAsia="FangSong" w:cs="Times New Roman"/>
        </w:rPr>
        <w:t>假定氨全部逸出</w:t>
      </w:r>
      <w:r>
        <w:rPr>
          <w:rFonts w:hint="eastAsia" w:ascii="Times New Roman" w:hAnsi="Times New Roman" w:eastAsia="Times New Roman" w:cs="Times New Roman"/>
        </w:rPr>
        <w:t>）</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甲醛掩蔽滴定定氨基酸a"/>
    <w:p>
      <w:pPr>
        <w:pStyle w:val="Heading2"/>
        <w:spacing w:before="280" w:after="80"/>
        <w:keepNext/>
      </w:pPr>
      <w:r>
        <w:rPr>
          <w:rFonts w:ascii="Times New Roman" w:hAnsi="Times New Roman" w:eastAsia="Times New Roman" w:cs="Times New Roman"/>
        </w:rPr>
        <w:t xml:space="preserve">9.35 </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FirstParagraph"/>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m:oMath>
        <m:r>
          <m:t>N</m:t>
        </m:r>
        <m:sSubSup>
          <m:e>
            <m:r>
              <m:t>H</m:t>
            </m:r>
          </m:e>
          <m:sub>
            <m:r>
              <m:t>3</m:t>
            </m:r>
          </m:sub>
          <m:sup>
            <m:r>
              <m:rPr>
                <m:sty m:val="p"/>
              </m:rPr>
              <m:t>+</m:t>
            </m:r>
          </m:sup>
        </m:sSub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w:t>
      </w:r>
      <m:oMath>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17"/>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6" w:name="离子液体酶催化阿斯巴糖"/>
    <w:p>
      <w:pPr>
        <w:pStyle w:val="Heading2"/>
        <w:spacing w:before="280" w:after="80"/>
        <w:keepNext/>
      </w:pPr>
      <w:r>
        <w:rPr>
          <w:rFonts w:ascii="Times New Roman" w:hAnsi="Times New Roman" w:eastAsia="Times New Roman" w:cs="Times New Roman"/>
        </w:rPr>
        <w:t xml:space="preserve">9.36 </w:t>
      </w:r>
      <w:r>
        <w:rPr>
          <w:rFonts w:hint="eastAsia" w:ascii="Times New Roman" w:hAnsi="Times New Roman" w:eastAsia="SimHei" w:cs="Times New Roman"/>
        </w:rPr>
        <w:t xml:space="preserve">离子液体酶催化阿斯巴糖</w:t>
      </w:r>
    </w:p>
    <w:p>
      <w:pPr>
        <w:pStyle w:val="FirstParagraph"/>
      </w:pPr>
      <w:r>
        <w:rPr>
          <w:rFonts w:hint="eastAsia" w:ascii="Times New Roman" w:hAnsi="Times New Roman" w:eastAsia="FangSong" w:cs="Times New Roman"/>
        </w:rPr>
        <w:t>室温离子液体是一类可广泛用于有机</w:t>
      </w:r>
      <w:r>
        <w:rPr>
          <w:rFonts w:hint="eastAsia" w:ascii="Times New Roman" w:hAnsi="Times New Roman" w:eastAsia="Times New Roman" w:cs="Times New Roman"/>
        </w:rPr>
        <w:t>、</w:t>
      </w:r>
      <w:r>
        <w:rPr>
          <w:rFonts w:hint="eastAsia" w:ascii="Times New Roman" w:hAnsi="Times New Roman" w:eastAsia="FangSong" w:cs="Times New Roman"/>
        </w:rPr>
        <w:t>无机及高分子合成的优质溶剂</w:t>
      </w:r>
      <w:r>
        <w:rPr>
          <w:rFonts w:hint="eastAsia" w:ascii="Times New Roman" w:hAnsi="Times New Roman" w:eastAsia="Times New Roman" w:cs="Times New Roman"/>
        </w:rPr>
        <w:t>，</w:t>
      </w:r>
      <w:r>
        <w:rPr>
          <w:rFonts w:hint="eastAsia" w:ascii="Times New Roman" w:hAnsi="Times New Roman" w:eastAsia="FangSong" w:cs="Times New Roman"/>
        </w:rPr>
        <w:t>其典型组成是含氮有机阳离子和无机阴离子</w:t>
      </w:r>
      <w:r>
        <w:rPr>
          <w:rFonts w:hint="eastAsia" w:ascii="Times New Roman" w:hAnsi="Times New Roman" w:eastAsia="Times New Roman" w:cs="Times New Roman"/>
        </w:rPr>
        <w:t>。</w:t>
      </w:r>
      <w:r>
        <w:rPr>
          <w:rFonts w:hint="eastAsia" w:ascii="Times New Roman" w:hAnsi="Times New Roman" w:eastAsia="FangSong" w:cs="Times New Roman"/>
        </w:rPr>
        <w:t>美国匹茨堡大学首次报道了室温离子用于酶催化反应</w:t>
      </w:r>
      <w:r>
        <w:rPr>
          <w:rFonts w:hint="eastAsia" w:ascii="Times New Roman" w:hAnsi="Times New Roman" w:eastAsia="Times New Roman" w:cs="Times New Roman"/>
        </w:rPr>
        <w:t>。</w:t>
      </w:r>
      <w:r>
        <w:rPr>
          <w:rFonts w:hint="eastAsia" w:ascii="Times New Roman" w:hAnsi="Times New Roman" w:eastAsia="FangSong" w:cs="Times New Roman"/>
        </w:rPr>
        <w:t>在离子液体中用一种叫做</w:t>
      </w:r>
      <w:r>
        <w:rPr>
          <w:rFonts w:ascii="Times New Roman" w:hAnsi="Times New Roman" w:eastAsia="Times New Roman" w:cs="Times New Roman"/>
        </w:rPr>
        <w:t xml:space="preserve"> Thermolysin </w:t>
      </w:r>
      <w:r>
        <w:rPr>
          <w:rFonts w:hint="eastAsia" w:ascii="Times New Roman" w:hAnsi="Times New Roman" w:eastAsia="FangSong" w:cs="Times New Roman"/>
        </w:rPr>
        <w:t>的蛋白水解酶催化两种氨基酸的衍生物合成了人造甜味素阿斯巴糖的前体</w:t>
      </w:r>
      <w:r>
        <w:rPr>
          <w:rFonts w:hint="eastAsia" w:ascii="Times New Roman" w:hAnsi="Times New Roman" w:eastAsia="Times New Roman" w:cs="Times New Roman"/>
        </w:rPr>
        <w:t>（</w:t>
      </w:r>
      <w:r>
        <w:rPr>
          <w:rFonts w:hint="eastAsia" w:ascii="Times New Roman" w:hAnsi="Times New Roman" w:eastAsia="FangSong" w:cs="Times New Roman"/>
        </w:rPr>
        <w:t>如下式</w:t>
      </w:r>
      <w:r>
        <w:rPr>
          <w:rFonts w:hint="eastAsia" w:ascii="Times New Roman" w:hAnsi="Times New Roman" w:eastAsia="Times New Roman" w:cs="Times New Roman"/>
        </w:rPr>
        <w:t>Ⅰ</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5673"/>
            <wp:effectExtent b="0" l="0" r="0" t="0"/>
            <wp:docPr descr="" title="" id="131" name="Picture"/>
            <a:graphic>
              <a:graphicData uri="http://schemas.openxmlformats.org/drawingml/2006/picture">
                <pic:pic>
                  <pic:nvPicPr>
                    <pic:cNvPr descr="8c81c63e87715e3474d36f3d21b7bc9feb93ab1ed4436ef4f3385b28d0f0f277.jpg" id="132" name="Picture"/>
                    <pic:cNvPicPr>
                      <a:picLocks noChangeArrowheads="1" noChangeAspect="1"/>
                    </pic:cNvPicPr>
                  </pic:nvPicPr>
                  <pic:blipFill>
                    <a:blip r:embed="rId130"/>
                    <a:stretch>
                      <a:fillRect/>
                    </a:stretch>
                  </pic:blipFill>
                  <pic:spPr bwMode="auto">
                    <a:xfrm>
                      <a:off x="0" y="0"/>
                      <a:ext cx="3600000" cy="1915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离子液体还可用于电化学的潜在溶剂</w:t>
      </w:r>
      <w:r>
        <w:rPr>
          <w:rFonts w:hint="eastAsia" w:ascii="Times New Roman" w:hAnsi="Times New Roman" w:eastAsia="Times New Roman" w:cs="Times New Roman"/>
        </w:rPr>
        <w:t>，</w:t>
      </w:r>
      <w:r>
        <w:rPr>
          <w:rFonts w:hint="eastAsia" w:ascii="Times New Roman" w:hAnsi="Times New Roman" w:eastAsia="FangSong" w:cs="Times New Roman"/>
        </w:rPr>
        <w:t>如用做电池的电解质</w:t>
      </w:r>
      <w:r>
        <w:rPr>
          <w:rFonts w:hint="eastAsia" w:ascii="Times New Roman" w:hAnsi="Times New Roman" w:eastAsia="Times New Roman" w:cs="Times New Roman"/>
        </w:rPr>
        <w:t>。Robert</w:t>
      </w:r>
      <w:r>
        <w:rPr>
          <w:rFonts w:ascii="Times New Roman" w:hAnsi="Times New Roman" w:eastAsia="Times New Roman" w:cs="Times New Roman"/>
        </w:rPr>
        <w:t xml:space="preserve"> Engel </w:t>
      </w:r>
      <w:r>
        <w:rPr>
          <w:rFonts w:hint="eastAsia" w:ascii="Times New Roman" w:hAnsi="Times New Roman" w:eastAsia="FangSong" w:cs="Times New Roman"/>
        </w:rPr>
        <w:t xml:space="preserve">研究小组新合成出一类水溶性非水离子液体</w:t>
      </w:r>
      <w:r>
        <w:rPr>
          <w:rFonts w:ascii="Times New Roman" w:hAnsi="Times New Roman" w:eastAsia="Times New Roman" w:cs="Times New Roman"/>
        </w:rPr>
        <w:t xml:space="preserve"> </w:t>
      </w:r>
      <w:r>
        <w:rPr>
          <w:rFonts w:hint="eastAsia" w:ascii="Times New Roman" w:hAnsi="Times New Roman" w:eastAsia="Times New Roman" w:cs="Times New Roman"/>
        </w:rPr>
        <w:t>LIPs（</w:t>
      </w:r>
      <w:r>
        <w:rPr>
          <w:rFonts w:hint="eastAsia" w:ascii="Times New Roman" w:hAnsi="Times New Roman" w:eastAsia="FangSong" w:cs="Times New Roman"/>
        </w:rPr>
        <w:t>如右式</w:t>
      </w:r>
      <w:r>
        <w:rPr>
          <w:rFonts w:hint="eastAsia" w:ascii="Times New Roman" w:hAnsi="Times New Roman" w:eastAsia="Times New Roman" w:cs="Times New Roman"/>
        </w:rPr>
        <w:t>）。LIPs</w:t>
      </w:r>
      <w:r>
        <w:rPr>
          <w:rFonts w:ascii="Times New Roman" w:hAnsi="Times New Roman" w:eastAsia="Times New Roman" w:cs="Times New Roman"/>
        </w:rPr>
        <w:t xml:space="preserve"> </w:t>
      </w:r>
      <w:r>
        <w:rPr>
          <w:rFonts w:hint="eastAsia" w:ascii="Times New Roman" w:hAnsi="Times New Roman" w:eastAsia="FangSong" w:cs="Times New Roman"/>
        </w:rPr>
        <w:t>可以在相对温和的条件下制备</w:t>
      </w:r>
      <w:r>
        <w:rPr>
          <w:rFonts w:hint="eastAsia" w:ascii="Times New Roman" w:hAnsi="Times New Roman" w:eastAsia="Times New Roman" w:cs="Times New Roman"/>
        </w:rPr>
        <w:t>，</w:t>
      </w:r>
      <w:r>
        <w:rPr>
          <w:rFonts w:hint="eastAsia" w:ascii="Times New Roman" w:hAnsi="Times New Roman" w:eastAsia="FangSong" w:cs="Times New Roman"/>
        </w:rPr>
        <w:t>相对无反应活性</w:t>
      </w:r>
      <w:r>
        <w:rPr>
          <w:rFonts w:hint="eastAsia" w:ascii="Times New Roman" w:hAnsi="Times New Roman" w:eastAsia="Times New Roman" w:cs="Times New Roman"/>
        </w:rPr>
        <w:t>，</w:t>
      </w:r>
      <w:r>
        <w:rPr>
          <w:rFonts w:hint="eastAsia" w:ascii="Times New Roman" w:hAnsi="Times New Roman" w:eastAsia="FangSong" w:cs="Times New Roman"/>
        </w:rPr>
        <w:t>高电导</w:t>
      </w:r>
      <w:r>
        <w:rPr>
          <w:rFonts w:hint="eastAsia" w:ascii="Times New Roman" w:hAnsi="Times New Roman" w:eastAsia="Times New Roman" w:cs="Times New Roman"/>
        </w:rPr>
        <w:t>，</w:t>
      </w:r>
      <w:r>
        <w:rPr>
          <w:rFonts w:hint="eastAsia" w:ascii="Times New Roman" w:hAnsi="Times New Roman" w:eastAsia="FangSong" w:cs="Times New Roman"/>
        </w:rPr>
        <w:t>安全易得</w:t>
      </w:r>
      <w:r>
        <w:rPr>
          <w:rFonts w:hint="eastAsia" w:ascii="Times New Roman" w:hAnsi="Times New Roman" w:eastAsia="Times New Roman" w:cs="Times New Roman"/>
        </w:rPr>
        <w:t>，</w:t>
      </w:r>
      <w:r>
        <w:rPr>
          <w:rFonts w:hint="eastAsia" w:ascii="Times New Roman" w:hAnsi="Times New Roman" w:eastAsia="FangSong" w:cs="Times New Roman"/>
        </w:rPr>
        <w:t>为绿色化学提供了一种值得尝试的介质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2320"/>
            <wp:effectExtent b="0" l="0" r="0" t="0"/>
            <wp:docPr descr="" title="" id="134" name="Picture"/>
            <a:graphic>
              <a:graphicData uri="http://schemas.openxmlformats.org/drawingml/2006/picture">
                <pic:pic>
                  <pic:nvPicPr>
                    <pic:cNvPr descr="9eaf2dbe7b076af011cb42762eae35e229bed66c9073543bc25853a83e73593f.jpg" id="135" name="Picture"/>
                    <pic:cNvPicPr>
                      <a:picLocks noChangeArrowheads="1" noChangeAspect="1"/>
                    </pic:cNvPicPr>
                  </pic:nvPicPr>
                  <pic:blipFill>
                    <a:blip r:embed="rId133"/>
                    <a:stretch>
                      <a:fillRect/>
                    </a:stretch>
                  </pic:blipFill>
                  <pic:spPr bwMode="auto">
                    <a:xfrm>
                      <a:off x="0" y="0"/>
                      <a:ext cx="3600000" cy="24023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在酸性条件下完全水解的最终产物是</w:t>
      </w:r>
      <w:r>
        <w:rPr>
          <w:rFonts w:hint="eastAsia" w:ascii="Times New Roman" w:hAnsi="Times New Roman" w:eastAsia="Times New Roman" w:cs="Times New Roman"/>
        </w:rPr>
        <w:t>________。</w:t>
      </w:r>
    </w:p>
    <w:p>
      <w:pPr>
        <w:numPr>
          <w:ilvl w:val="0"/>
          <w:numId w:val="1018"/>
        </w:numPr>
      </w:pPr>
      <w:r>
        <w:rPr>
          <w:rFonts w:hint="eastAsia" w:ascii="Times New Roman" w:hAnsi="Times New Roman" w:eastAsia="FangSong" w:cs="Times New Roman"/>
        </w:rPr>
        <w:t>命名化合物</w:t>
      </w:r>
      <w:r>
        <w:rPr>
          <w:rFonts w:hint="eastAsia" w:ascii="Times New Roman" w:hAnsi="Times New Roman" w:eastAsia="Times New Roman" w:cs="Times New Roman"/>
        </w:rPr>
        <w:t>Ⅱ：________。</w:t>
      </w:r>
    </w:p>
    <w:p>
      <w:pPr>
        <w:numPr>
          <w:ilvl w:val="0"/>
          <w:numId w:val="1018"/>
        </w:numPr>
      </w:pPr>
      <w:r>
        <w:rPr>
          <w:rFonts w:hint="eastAsia" w:ascii="Times New Roman" w:hAnsi="Times New Roman" w:eastAsia="FangSong" w:cs="Times New Roman"/>
        </w:rPr>
        <w:t>写出化合物</w:t>
      </w:r>
      <w:r>
        <w:rPr>
          <w:rFonts w:hint="eastAsia" w:ascii="Times New Roman" w:hAnsi="Times New Roman" w:eastAsia="Times New Roman" w:cs="Times New Roman"/>
        </w:rPr>
        <w:t>Ⅲ</w:t>
      </w:r>
      <w:r>
        <w:rPr>
          <w:rFonts w:hint="eastAsia" w:ascii="Times New Roman" w:hAnsi="Times New Roman" w:eastAsia="FangSong" w:cs="Times New Roman"/>
        </w:rPr>
        <w:t>可能的结构简式</w:t>
      </w:r>
      <w:r>
        <w:rPr>
          <w:rFonts w:hint="eastAsia" w:ascii="Times New Roman" w:hAnsi="Times New Roman" w:eastAsia="Times New Roman" w:cs="Times New Roman"/>
        </w:rPr>
        <w:t>：________。</w:t>
      </w:r>
    </w:p>
    <w:p>
      <w:pPr>
        <w:numPr>
          <w:ilvl w:val="0"/>
          <w:numId w:val="1018"/>
        </w:numPr>
      </w:pPr>
      <w:r>
        <w:rPr>
          <w:rFonts w:hint="eastAsia" w:ascii="Times New Roman" w:hAnsi="Times New Roman" w:eastAsia="FangSong" w:cs="Times New Roman"/>
        </w:rPr>
        <w:t>在合成</w:t>
      </w:r>
      <w:r>
        <w:rPr>
          <w:rFonts w:hint="eastAsia" w:ascii="Times New Roman" w:hAnsi="Times New Roman" w:eastAsia="Times New Roman" w:cs="Times New Roman"/>
        </w:rPr>
        <w:t>Ⅲ</w:t>
      </w:r>
      <w:r>
        <w:rPr>
          <w:rFonts w:hint="eastAsia" w:ascii="Times New Roman" w:hAnsi="Times New Roman" w:eastAsia="FangSong" w:cs="Times New Roman"/>
        </w:rPr>
        <w:t>的过程中</w:t>
      </w:r>
      <w:r>
        <w:rPr>
          <w:rFonts w:hint="eastAsia" w:ascii="Times New Roman" w:hAnsi="Times New Roman" w:eastAsia="Times New Roman" w:cs="Times New Roman"/>
        </w:rPr>
        <w:t>，Thermolysin</w:t>
      </w:r>
      <w:r>
        <w:rPr>
          <w:rFonts w:ascii="Times New Roman" w:hAnsi="Times New Roman" w:eastAsia="Times New Roman" w:cs="Times New Roman"/>
        </w:rPr>
        <w:t xml:space="preserve"> </w:t>
      </w:r>
      <w:r>
        <w:rPr>
          <w:rFonts w:hint="eastAsia" w:ascii="Times New Roman" w:hAnsi="Times New Roman" w:eastAsia="FangSong" w:cs="Times New Roman"/>
        </w:rPr>
        <w:t>的作用是</w:t>
      </w:r>
      <w:r>
        <w:rPr>
          <w:rFonts w:hint="eastAsia" w:ascii="Times New Roman" w:hAnsi="Times New Roman" w:eastAsia="Times New Roman" w:cs="Times New Roman"/>
        </w:rPr>
        <w:t>________；Ionic</w:t>
      </w:r>
      <w:r>
        <w:rPr>
          <w:rFonts w:ascii="Times New Roman" w:hAnsi="Times New Roman" w:eastAsia="Times New Roman" w:cs="Times New Roman"/>
        </w:rPr>
        <w:t xml:space="preserve"> liquid </w:t>
      </w:r>
      <w:r>
        <w:rPr>
          <w:rFonts w:hint="eastAsia" w:ascii="Times New Roman" w:hAnsi="Times New Roman" w:eastAsia="FangSong" w:cs="Times New Roman"/>
        </w:rPr>
        <w:t>的化学式是</w:t>
      </w:r>
      <w:r>
        <w:rPr>
          <w:rFonts w:hint="eastAsia" w:ascii="Times New Roman" w:hAnsi="Times New Roman" w:eastAsia="Times New Roman" w:cs="Times New Roman"/>
        </w:rPr>
        <w:t>________，</w:t>
      </w:r>
      <w:r>
        <w:rPr>
          <w:rFonts w:hint="eastAsia" w:ascii="Times New Roman" w:hAnsi="Times New Roman" w:eastAsia="FangSong" w:cs="Times New Roman"/>
        </w:rPr>
        <w:t>作用是</w:t>
      </w:r>
      <w:r>
        <w:rPr>
          <w:rFonts w:hint="eastAsia" w:ascii="Times New Roman" w:hAnsi="Times New Roman" w:eastAsia="Times New Roman" w:cs="Times New Roman"/>
        </w:rPr>
        <w:t>________。</w:t>
      </w:r>
    </w:p>
    <w:p>
      <w:pPr>
        <w:numPr>
          <w:ilvl w:val="0"/>
          <w:numId w:val="1018"/>
        </w:numPr>
      </w:pPr>
      <w:r>
        <w:rPr>
          <w:rFonts w:hint="eastAsia" w:ascii="Times New Roman" w:hAnsi="Times New Roman" w:eastAsia="FangSong" w:cs="Times New Roman"/>
        </w:rPr>
        <w:t xml:space="preserve">上述第一种离子液体的阳离子的两个</w:t>
      </w:r>
      <w:r>
        <w:rPr>
          <w:rFonts w:ascii="Times New Roman" w:hAnsi="Times New Roman" w:eastAsia="Times New Roman" w:cs="Times New Roman"/>
        </w:rPr>
        <w:t xml:space="preserve"> N </w:t>
      </w:r>
      <w:r>
        <w:rPr>
          <w:rFonts w:hint="eastAsia" w:ascii="Times New Roman" w:hAnsi="Times New Roman" w:eastAsia="FangSong" w:cs="Times New Roman"/>
        </w:rPr>
        <w:t>原子杂化类型是否一样</w:t>
      </w:r>
      <w:r>
        <w:rPr>
          <w:rFonts w:hint="eastAsia" w:ascii="Times New Roman" w:hAnsi="Times New Roman" w:eastAsia="Times New Roman" w:cs="Times New Roman"/>
        </w:rPr>
        <w:t>________（</w:t>
      </w:r>
      <w:r>
        <w:rPr>
          <w:rFonts w:hint="eastAsia" w:ascii="Times New Roman" w:hAnsi="Times New Roman" w:eastAsia="FangSong" w:cs="Times New Roman"/>
        </w:rPr>
        <w:t>分别指出</w:t>
      </w:r>
      <w:r>
        <w:rPr>
          <w:rFonts w:hint="eastAsia" w:ascii="Times New Roman" w:hAnsi="Times New Roman" w:eastAsia="Times New Roman" w:cs="Times New Roman"/>
        </w:rPr>
        <w:t>）；</w:t>
      </w:r>
      <w:r>
        <w:rPr>
          <w:rFonts w:hint="eastAsia" w:ascii="Times New Roman" w:hAnsi="Times New Roman" w:eastAsia="FangSong" w:cs="Times New Roman"/>
        </w:rPr>
        <w:t>阴离子的空间构型与</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中阴离子构型是否相同</w:t>
      </w:r>
      <w:r>
        <w:rPr>
          <w:rFonts w:hint="eastAsia" w:ascii="Times New Roman" w:hAnsi="Times New Roman" w:eastAsia="Times New Roman" w:cs="Times New Roman"/>
        </w:rPr>
        <w:t>________，</w:t>
      </w:r>
      <w:r>
        <w:rPr>
          <w:rFonts w:hint="eastAsia" w:ascii="Times New Roman" w:hAnsi="Times New Roman" w:eastAsia="FangSong" w:cs="Times New Roman"/>
        </w:rPr>
        <w:t>理由是</w:t>
      </w:r>
      <w:r>
        <w:rPr>
          <w:rFonts w:hint="eastAsia" w:ascii="Times New Roman" w:hAnsi="Times New Roman" w:eastAsia="Times New Roman" w:cs="Times New Roman"/>
        </w:rPr>
        <w:t>________。</w:t>
      </w:r>
      <w:r>
        <w:rPr>
          <w:rFonts w:hint="eastAsia" w:ascii="Times New Roman" w:hAnsi="Times New Roman" w:eastAsia="FangSong" w:cs="Times New Roman"/>
        </w:rPr>
        <w:t>分别再确定它们中心原子的杂化类型</w:t>
      </w:r>
      <w:r>
        <w:rPr>
          <w:rFonts w:hint="eastAsia" w:ascii="Times New Roman" w:hAnsi="Times New Roman" w:eastAsia="Times New Roman" w:cs="Times New Roman"/>
        </w:rPr>
        <w:t>________</w:t>
      </w:r>
      <w:r>
        <w:rPr>
          <w:rFonts w:hint="eastAsia" w:ascii="Times New Roman" w:hAnsi="Times New Roman" w:eastAsia="FangSong" w:cs="Times New Roman"/>
        </w:rPr>
        <w:t>和阴离子的空间构型</w:t>
      </w:r>
      <w:r>
        <w:rPr>
          <w:rFonts w:hint="eastAsia" w:ascii="Times New Roman" w:hAnsi="Times New Roman" w:eastAsia="Times New Roman" w:cs="Times New Roman"/>
        </w:rPr>
        <w:t>________。</w:t>
      </w:r>
    </w:p>
    <w:p>
      <w:pPr>
        <w:numPr>
          <w:ilvl w:val="0"/>
          <w:numId w:val="1018"/>
        </w:numPr>
      </w:pPr>
      <w:r>
        <w:rPr>
          <w:rFonts w:ascii="Times New Roman" w:hAnsi="Times New Roman" w:eastAsia="Times New Roman" w:cs="Times New Roman"/>
        </w:rPr>
        <w:t xml:space="preserve">LIPs </w:t>
      </w:r>
      <w:r>
        <w:rPr>
          <w:rFonts w:hint="eastAsia" w:ascii="Times New Roman" w:hAnsi="Times New Roman" w:eastAsia="FangSong" w:cs="Times New Roman"/>
        </w:rPr>
        <w:t>是否为电解质</w:t>
      </w:r>
      <w:r>
        <w:rPr>
          <w:rFonts w:hint="eastAsia" w:ascii="Times New Roman" w:hAnsi="Times New Roman" w:eastAsia="Times New Roman" w:cs="Times New Roman"/>
        </w:rPr>
        <w:t>？________，</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numPr>
          <w:ilvl w:val="0"/>
          <w:numId w:val="1018"/>
        </w:numPr>
      </w:pPr>
      <w:r>
        <w:rPr>
          <w:rFonts w:hint="eastAsia" w:ascii="Times New Roman" w:hAnsi="Times New Roman" w:eastAsia="FangSong" w:cs="Times New Roman"/>
        </w:rPr>
        <w:t xml:space="preserve">举出两种与</w:t>
      </w:r>
      <w:r>
        <w:rPr>
          <w:rFonts w:ascii="Times New Roman" w:hAnsi="Times New Roman" w:eastAsia="Times New Roman" w:cs="Times New Roman"/>
        </w:rPr>
        <w:t xml:space="preserve"> LIPs </w:t>
      </w:r>
      <w:r>
        <w:rPr>
          <w:rFonts w:hint="eastAsia" w:ascii="Times New Roman" w:hAnsi="Times New Roman" w:eastAsia="FangSong" w:cs="Times New Roman"/>
        </w:rPr>
        <w:t>存在某些相似性而水溶性却相反的磷酸盐</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hint="eastAsia" w:ascii="Times New Roman" w:hAnsi="Times New Roman" w:eastAsia="Times New Roman" w:cs="Times New Roman"/>
        </w:rPr>
        <w:t>”</w:t>
      </w:r>
      <w:r>
        <w:rPr>
          <w:rFonts w:hint="eastAsia" w:ascii="Times New Roman" w:hAnsi="Times New Roman" w:eastAsia="FangSong" w:cs="Times New Roman"/>
        </w:rPr>
        <w:t>室温离子用于酶催化反应</w:t>
      </w:r>
      <w:r>
        <w:rPr>
          <w:rFonts w:hint="eastAsia" w:ascii="Times New Roman" w:hAnsi="Times New Roman" w:eastAsia="Times New Roman" w:cs="Times New Roman"/>
        </w:rPr>
        <w:t>”</w:t>
      </w:r>
      <w:r>
        <w:rPr>
          <w:rFonts w:hint="eastAsia" w:ascii="Times New Roman" w:hAnsi="Times New Roman" w:eastAsia="FangSong" w:cs="Times New Roman"/>
        </w:rPr>
        <w:t>疑脱</w:t>
      </w:r>
      <w:r>
        <w:rPr>
          <w:rFonts w:hint="eastAsia" w:ascii="Times New Roman" w:hAnsi="Times New Roman" w:eastAsia="Times New Roman" w:cs="Times New Roman"/>
        </w:rPr>
        <w:t>”</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二字</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End w:id="137"/>
    <w:sectPr>
      <w:footerReference w:type="default" r:id="rId9"/>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第9章 杂环化合物与含杂原子有机物-学生版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jpg"/><Relationship Id="rId80" Type="http://schemas.openxmlformats.org/officeDocument/2006/relationships/image" Target="media/rId80.jpg"/><Relationship Id="rId73" Type="http://schemas.openxmlformats.org/officeDocument/2006/relationships/image" Target="media/rId73.jpg"/><Relationship Id="rId108" Type="http://schemas.openxmlformats.org/officeDocument/2006/relationships/image" Target="media/rId108.jpg"/><Relationship Id="rId57" Type="http://schemas.openxmlformats.org/officeDocument/2006/relationships/image" Target="media/rId57.jpg"/><Relationship Id="rId61" Type="http://schemas.openxmlformats.org/officeDocument/2006/relationships/image" Target="media/rId61.jpg"/><Relationship Id="rId18" Type="http://schemas.openxmlformats.org/officeDocument/2006/relationships/image" Target="media/rId18.jpg"/><Relationship Id="rId53" Type="http://schemas.openxmlformats.org/officeDocument/2006/relationships/image" Target="media/rId53.jpg"/><Relationship Id="rId118" Type="http://schemas.openxmlformats.org/officeDocument/2006/relationships/image" Target="media/rId118.jpg"/><Relationship Id="rId97" Type="http://schemas.openxmlformats.org/officeDocument/2006/relationships/image" Target="media/rId97.jpg"/><Relationship Id="rId65" Type="http://schemas.openxmlformats.org/officeDocument/2006/relationships/image" Target="media/rId65.jpg"/><Relationship Id="rId91" Type="http://schemas.openxmlformats.org/officeDocument/2006/relationships/image" Target="media/rId91.jpg"/><Relationship Id="rId45" Type="http://schemas.openxmlformats.org/officeDocument/2006/relationships/image" Target="media/rId45.jpg"/><Relationship Id="rId100" Type="http://schemas.openxmlformats.org/officeDocument/2006/relationships/image" Target="media/rId100.jpg"/><Relationship Id="rId114" Type="http://schemas.openxmlformats.org/officeDocument/2006/relationships/image" Target="media/rId114.jpg"/><Relationship Id="rId130" Type="http://schemas.openxmlformats.org/officeDocument/2006/relationships/image" Target="media/rId130.jpg"/><Relationship Id="rId121" Type="http://schemas.openxmlformats.org/officeDocument/2006/relationships/image" Target="media/rId121.jpg"/><Relationship Id="rId23" Type="http://schemas.openxmlformats.org/officeDocument/2006/relationships/image" Target="media/rId23.jpg"/><Relationship Id="rId68" Type="http://schemas.openxmlformats.org/officeDocument/2006/relationships/image" Target="media/rId68.jpg"/><Relationship Id="rId133" Type="http://schemas.openxmlformats.org/officeDocument/2006/relationships/image" Target="media/rId133.jpg"/><Relationship Id="rId14" Type="http://schemas.openxmlformats.org/officeDocument/2006/relationships/image" Target="media/rId14.jpg"/><Relationship Id="rId103" Type="http://schemas.openxmlformats.org/officeDocument/2006/relationships/image" Target="media/rId103.jpg"/><Relationship Id="rId41" Type="http://schemas.openxmlformats.org/officeDocument/2006/relationships/image" Target="media/rId41.jpg"/><Relationship Id="rId10" Type="http://schemas.openxmlformats.org/officeDocument/2006/relationships/image" Target="media/rId10.png"/><Relationship Id="rId77" Type="http://schemas.openxmlformats.org/officeDocument/2006/relationships/image" Target="media/rId77.jpg"/><Relationship Id="rId84" Type="http://schemas.openxmlformats.org/officeDocument/2006/relationships/image" Target="media/rId84.jpg"/><Relationship Id="rId124" Type="http://schemas.openxmlformats.org/officeDocument/2006/relationships/image" Target="media/rId124.jpg"/><Relationship Id="rId26" Type="http://schemas.openxmlformats.org/officeDocument/2006/relationships/image" Target="media/rId26.jpg"/><Relationship Id="rId37" Type="http://schemas.openxmlformats.org/officeDocument/2006/relationships/image" Target="media/rId37.jpg"/><Relationship Id="rId9"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2026-09-20T13:41:20Z</dcterms:created>
  <dcterms:modified xsi:type="dcterms:W3CDTF">2026-09-20T13:41:20Z</dcterms:modified>
</cp:coreProperties>
</file>

<file path=docProps/custom.xml><?xml version="1.0" encoding="utf-8"?>
<Properties xmlns="http://schemas.openxmlformats.org/officeDocument/2006/custom-properties" xmlns:vt="http://schemas.openxmlformats.org/officeDocument/2006/docPropsVTypes"/>
</file>