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化学计量"/>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80"/>
        <w:keepNext/>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第6章 超分子与材料化学-学生版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2026-09-20T13:42:02Z</dcterms:created>
  <dcterms:modified xsi:type="dcterms:W3CDTF">2026-09-20T13:42:02Z</dcterms:modified>
</cp:coreProperties>
</file>

<file path=docProps/custom.xml><?xml version="1.0" encoding="utf-8"?>
<Properties xmlns="http://schemas.openxmlformats.org/officeDocument/2006/custom-properties" xmlns:vt="http://schemas.openxmlformats.org/officeDocument/2006/docPropsVTypes"/>
</file>