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斜率方向反映反应热效应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知识网络与方法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本节总结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章为主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另含全国初赛真题与经典例题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覆盖平衡常数书写与换算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方向判断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范特霍夫方程与温度影响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多重平衡耦合等本讲全部考点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9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参考教材例题</w:t>
      </w:r>
      <w:r>
        <w:rPr>
          <w:rFonts w:ascii="Times New Roman" w:hAnsi="Times New Roman" w:eastAsia="Times New Roman" w:cs="Times New Roman"/>
        </w:rPr>
        <w:t xml:space="preserve"> 6.7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热分解反应的</w:t>
      </w:r>
      <w:r>
        <w:rPr>
          <w:rFonts w:ascii="Times New Roman" w:hAnsi="Times New Roman" w:eastAsia="Times New Roman" w:cs="Times New Roman"/>
        </w:rPr>
        <w:t xml:space="preserve"> Kθ, </w:t>
      </w:r>
      <w:r>
        <w:rPr>
          <w:rFonts w:hint="eastAsia" w:ascii="Times New Roman" w:hAnsi="Times New Roman" w:eastAsia="FangSong" w:cs="Times New Roman"/>
        </w:rPr>
        <w:t xml:space="preserve">求当体系平衡气体总压力达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6.17 </w:t>
      </w:r>
      <w:r>
        <w:rPr>
          <w:rFonts w:hint="eastAsia" w:ascii="Times New Roman" w:hAnsi="Times New Roman" w:eastAsia="FangSong" w:cs="Times New Roman"/>
        </w:rPr>
        <w:t>题的平衡常数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10%, 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2026-09-29T04:06:49Z</dcterms:created>
  <dcterms:modified xsi:type="dcterms:W3CDTF">2026-09-29T04:06:49Z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