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0" w:name="第二轮习题集-化学原理ii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第二轮习题集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II</w:t>
      </w:r>
    </w:p>
    <w:bookmarkStart w:id="9" w:name="化学原理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化学原理</w:t>
      </w:r>
    </w:p>
    <w:bookmarkEnd w:id="9"/>
    <w:bookmarkStart w:id="10" w:name="第-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习题解析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8.8 (1) </w:t>
      </w:r>
      <w:r>
        <w:rPr>
          <w:rFonts w:hint="eastAsia" w:ascii="Times New Roman" w:hAnsi="Times New Roman" w:eastAsia="FangSong" w:cs="Times New Roman"/>
        </w:rPr>
        <w:t xml:space="preserve">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100</m:t>
        </m:r>
        <m:sSup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纯碱溶液中含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5.7</m:t>
        </m:r>
        <m:r>
          <m:rPr>
            <m:sty m:val="p"/>
          </m:rPr>
          <m:t> 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⋅</m:t>
        </m:r>
        <m:r>
          <m:t>10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溶液的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["/>
            <m:sepChr m:val=""/>
            <m:endChr m:val="]"/>
            <m:grow/>
          </m:dPr>
          <m:e>
            <m:sSubSup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3</m:t>
                </m:r>
              </m:sub>
              <m:sup>
                <m:r>
                  <m:t>2</m:t>
                </m:r>
                <m:r>
                  <m:rPr>
                    <m:sty m:val="p"/>
                  </m:rPr>
                  <m:t>−</m:t>
                </m:r>
              </m:sup>
            </m:sSubSup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是多少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["/>
            <m:sepChr m:val=""/>
            <m:endChr m:val="]"/>
            <m:grow/>
          </m:dPr>
          <m:e>
            <m:sSubSup>
              <m:e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4</m:t>
                </m:r>
              </m:sub>
              <m:sup>
                <m:r>
                  <m:t>3</m:t>
                </m:r>
                <m:r>
                  <m:rPr>
                    <m:sty m:val="p"/>
                  </m:rPr>
                  <m:t>−</m:t>
                </m:r>
              </m:sup>
            </m:sSubSup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各是多少</w:t>
      </w:r>
      <w:r>
        <w:rPr>
          <w:rFonts w:hint="eastAsia" w:ascii="Times New Roman" w:hAnsi="Times New Roman" w:eastAsia="Times New Roman" w:cs="Times New Roman"/>
        </w:rPr>
        <w:t>?</w:t>
      </w:r>
    </w:p>
    <w:bookmarkEnd w:id="10"/>
    <w:bookmarkStart w:id="11" w:name="第-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NaCl </w:t>
      </w:r>
      <w:r>
        <w:rPr>
          <w:rFonts w:hint="eastAsia" w:ascii="Times New Roman" w:hAnsi="Times New Roman" w:eastAsia="FangSong" w:cs="Times New Roman"/>
        </w:rPr>
        <w:t>易溶于水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但将浓盐酸加入它的饱和溶液中时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也析出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固体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对这种现象的正确解释应是</w:t>
      </w:r>
      <w:r>
        <w:rPr>
          <w:rFonts w:ascii="Times New Roman" w:hAnsi="Times New Roman" w:eastAsia="Times New Roman" w:cs="Times New Roman"/>
        </w:rPr>
        <w:t xml:space="preserve"> ( 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由于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["/>
            <m:sepChr m:val=""/>
            <m:endChr m:val="]"/>
            <m:grow/>
          </m:dPr>
          <m:e>
            <m:sSup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l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增加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p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d>
        <m:d>
          <m:dPr>
            <m:begChr m:val="["/>
            <m:sepChr m:val=""/>
            <m:endChr m:val="]"/>
            <m:grow/>
          </m:dPr>
          <m:e>
            <m:sSup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l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小于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的溶度积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故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析出来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盐酸是强酸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所以它能使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沉淀出来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由于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["/>
            <m:sepChr m:val=""/>
            <m:endChr m:val="]"/>
            <m:grow/>
          </m:dPr>
          <m:e>
            <m:sSup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l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增加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的溶解平衡向析出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方向移动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故有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析出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酸的存在降低了盐的溶度积</w:t>
      </w:r>
    </w:p>
    <w:bookmarkEnd w:id="11"/>
    <w:bookmarkStart w:id="12" w:name="第-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人的血液中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3</m:t>
                </m:r>
              </m:sub>
            </m:sSub>
          </m:e>
        </m:d>
        <m:r>
          <m:rPr>
            <m:sty m:val="p"/>
          </m:rPr>
          <m:t>=</m:t>
        </m:r>
        <m:r>
          <m:t>1.25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2</m:t>
                </m:r>
              </m:sub>
            </m:sSub>
          </m:e>
        </m:d>
        <m:r>
          <m:rPr>
            <m:sty m:val="p"/>
          </m:rPr>
          <m:t>,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rPr>
                    <m:sty m:val="p"/>
                  </m:rPr>
                  <m:t>H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3</m:t>
                </m:r>
              </m:sub>
              <m:sup>
                <m:r>
                  <m:rPr>
                    <m:sty m:val="p"/>
                  </m:rPr>
                  <m:t>−</m:t>
                </m:r>
              </m:sup>
            </m:sSubSup>
          </m:e>
        </m:d>
        <m:r>
          <m:rPr>
            <m:sty m:val="p"/>
          </m:rPr>
          <m:t>=</m:t>
        </m:r>
        <m:r>
          <m:t>2.5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1</m:t>
            </m:r>
          </m:sub>
        </m:sSub>
        <m:r>
          <m:rPr>
            <m:sty m:val="p"/>
          </m:rPr>
          <m:t>=</m:t>
        </m:r>
        <m:r>
          <m:t>4.4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t>4.7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假定平衡条件在体温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37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则血液的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值是</w:t>
      </w:r>
      <w:r>
        <w:rPr>
          <w:rFonts w:hint="eastAsia" w:ascii="Times New Roman" w:hAnsi="Times New Roman" w:eastAsia="Times New Roman" w:cs="Times New Roman"/>
        </w:rPr>
        <w:t>（）A.6.52</w:t>
      </w:r>
      <w:r>
        <w:rPr>
          <w:rFonts w:ascii="Times New Roman" w:hAnsi="Times New Roman" w:eastAsia="Times New Roman" w:cs="Times New Roman"/>
        </w:rPr>
        <w:t xml:space="preserve"> B.7.26 C.7.49 D.7.66</w:t>
      </w:r>
    </w:p>
    <w:bookmarkEnd w:id="12"/>
    <w:bookmarkStart w:id="13" w:name="第-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bSup>
          <m:e>
            <m:r>
              <m:t>H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601.66</m:t>
        </m:r>
        <m:r>
          <m:t> </m:t>
        </m:r>
        <m:r>
          <m:t>k</m:t>
        </m:r>
        <m:r>
          <m:t>J</m:t>
        </m:r>
        <m:r>
          <m:rPr>
            <m:sty m:val="p"/>
          </m:rPr>
          <m:t>/</m:t>
        </m:r>
        <m:r>
          <m:t>m</m:t>
        </m:r>
        <m:r>
          <m:t>o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如果反应在高温恒压绝热的条件下进行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反应物不能转变为生成物</w:t>
      </w:r>
      <w:r>
        <w:rPr>
          <w:rFonts w:ascii="Times New Roman" w:hAnsi="Times New Roman" w:eastAsia="Times New Roman" w:cs="Times New Roman"/>
        </w:rPr>
        <w:t xml:space="preserve"> B. </w:t>
      </w:r>
      <w:r>
        <w:rPr>
          <w:rFonts w:hint="eastAsia" w:ascii="Times New Roman" w:hAnsi="Times New Roman" w:eastAsia="FangSong" w:cs="Times New Roman"/>
        </w:rPr>
        <w:t xml:space="preserve">体系因反应而温度下降</w:t>
      </w:r>
      <w:r>
        <w:rPr>
          <w:rFonts w:ascii="Times New Roman" w:hAnsi="Times New Roman" w:eastAsia="Times New Roman" w:cs="Times New Roman"/>
        </w:rPr>
        <w:t xml:space="preserve"> C. </w:t>
      </w:r>
      <w:r>
        <w:rPr>
          <w:rFonts w:hint="eastAsia" w:ascii="Times New Roman" w:hAnsi="Times New Roman" w:eastAsia="FangSong" w:cs="Times New Roman"/>
        </w:rPr>
        <w:t xml:space="preserve">无法判断</w:t>
      </w:r>
      <w:r>
        <w:rPr>
          <w:rFonts w:ascii="Times New Roman" w:hAnsi="Times New Roman" w:eastAsia="Times New Roman" w:cs="Times New Roman"/>
        </w:rPr>
        <w:t xml:space="preserve"> D. </w:t>
      </w:r>
      <w:r>
        <w:rPr>
          <w:rFonts w:hint="eastAsia" w:ascii="Times New Roman" w:hAnsi="Times New Roman" w:eastAsia="FangSong" w:cs="Times New Roman"/>
        </w:rPr>
        <w:t xml:space="preserve">体系因反应而温度升高</w:t>
      </w:r>
    </w:p>
    <w:bookmarkEnd w:id="13"/>
    <w:bookmarkStart w:id="14" w:name="二非选择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非选择题</w:t>
      </w:r>
    </w:p>
    <w:bookmarkEnd w:id="14"/>
    <w:bookmarkStart w:id="15" w:name="第-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例题与习题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8</w:t>
      </w:r>
      <w:r>
        <w:rPr>
          <w:rFonts w:hint="eastAsia" w:ascii="Times New Roman" w:hAnsi="Times New Roman" w:eastAsia="FangSong" w:cs="Times New Roman"/>
          <w:b/>
          <w:bCs/>
        </w:rPr>
        <w:t>章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选择题</w:t>
      </w:r>
      <w:r>
        <w:rPr>
          <w:rFonts w:hint="eastAsia" w:ascii="Times New Roman" w:hAnsi="Times New Roman" w:eastAsia="Times New Roman" w:cs="Times New Roman"/>
          <w:b/>
          <w:bCs/>
        </w:rPr>
        <w:t>（8.1—8.12）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section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8.1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4.5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sSub>
              <m:e>
                <m:r>
                  <m:t>a</m:t>
                </m:r>
              </m:e>
              <m:sub>
                <m:r>
                  <m:t>2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4.7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sSub>
              <m:e>
                <m:r>
                  <m:t>a</m:t>
                </m:r>
              </m:e>
              <m:sub>
                <m:r>
                  <m:t>2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1.3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将相同浓度的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溶液等体积混合后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下列对离子浓度相对大小表达正确的是</w:t>
      </w:r>
    </w:p>
    <w:p>
      <w:pPr>
        <w:numPr>
          <w:ilvl w:val="0"/>
          <w:numId w:val="1004"/>
        </w:numPr>
      </w:pP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4"/>
        </w:numPr>
      </w:pP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&gt;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4"/>
        </w:numPr>
      </w:pP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4"/>
        </w:numPr>
      </w:pP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H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(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bookmarkEnd w:id="16"/>
    <w:bookmarkStart w:id="17" w:name="第-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300K </w:t>
      </w:r>
      <w:r>
        <w:rPr>
          <w:rFonts w:hint="eastAsia" w:ascii="Times New Roman" w:hAnsi="Times New Roman" w:eastAsia="FangSong" w:cs="Times New Roman"/>
        </w:rPr>
        <w:t xml:space="preserve">时鲜牛奶大约</w:t>
      </w:r>
      <w:r>
        <w:rPr>
          <w:rFonts w:ascii="Times New Roman" w:hAnsi="Times New Roman" w:eastAsia="Times New Roman" w:cs="Times New Roman"/>
        </w:rPr>
        <w:t xml:space="preserve"> 4h </w:t>
      </w:r>
      <w:r>
        <w:rPr>
          <w:rFonts w:hint="eastAsia" w:ascii="Times New Roman" w:hAnsi="Times New Roman" w:eastAsia="FangSong" w:cs="Times New Roman"/>
        </w:rPr>
        <w:t>变酸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但在</w:t>
      </w:r>
      <w:r>
        <w:rPr>
          <w:rFonts w:ascii="Times New Roman" w:hAnsi="Times New Roman" w:eastAsia="Times New Roman" w:cs="Times New Roman"/>
        </w:rPr>
        <w:t xml:space="preserve"> 277K </w:t>
      </w:r>
      <w:r>
        <w:rPr>
          <w:rFonts w:hint="eastAsia" w:ascii="Times New Roman" w:hAnsi="Times New Roman" w:eastAsia="FangSong" w:cs="Times New Roman"/>
        </w:rPr>
        <w:t xml:space="preserve">的温度下可保持</w:t>
      </w:r>
      <w:r>
        <w:rPr>
          <w:rFonts w:ascii="Times New Roman" w:hAnsi="Times New Roman" w:eastAsia="Times New Roman" w:cs="Times New Roman"/>
        </w:rPr>
        <w:t xml:space="preserve"> 48h, </w:t>
      </w:r>
      <w:r>
        <w:rPr>
          <w:rFonts w:hint="eastAsia" w:ascii="Times New Roman" w:hAnsi="Times New Roman" w:eastAsia="FangSong" w:cs="Times New Roman"/>
        </w:rPr>
        <w:t xml:space="preserve">则牛奶变酸的反应活化能</w:t>
      </w:r>
      <w:r>
        <w:rPr>
          <w:rFonts w:ascii="Times New Roman" w:hAnsi="Times New Roman" w:eastAsia="Times New Roman" w:cs="Times New Roman"/>
        </w:rPr>
        <w:t xml:space="preserve"> (kJ/mol)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5.75 B. 74.66 C. 90.65 D. 38.57</w:t>
      </w:r>
    </w:p>
    <w:bookmarkEnd w:id="17"/>
    <w:bookmarkStart w:id="18" w:name="第-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2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101.325kPa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298K </w:t>
      </w:r>
      <w:r>
        <w:rPr>
          <w:rFonts w:hint="eastAsia" w:ascii="Times New Roman" w:hAnsi="Times New Roman" w:eastAsia="FangSong" w:cs="Times New Roman"/>
        </w:rPr>
        <w:t>条件下是非自发的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但在高温下能自发进行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则该反应的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bSup>
          <m:e>
            <m:r>
              <m:t>H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&lt;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bSup>
          <m:e>
            <m:r>
              <m:t>H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bSup>
          <m:e>
            <m:r>
              <m:t>S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bSup>
          <m:e>
            <m:r>
              <m:t>S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&lt;</m:t>
        </m:r>
        <m:r>
          <m:t>0</m:t>
        </m:r>
      </m:oMath>
    </w:p>
    <w:bookmarkEnd w:id="18"/>
    <w:bookmarkStart w:id="19" w:name="第-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例题与习题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8</w:t>
      </w:r>
      <w:r>
        <w:rPr>
          <w:rFonts w:hint="eastAsia" w:ascii="Times New Roman" w:hAnsi="Times New Roman" w:eastAsia="FangSong" w:cs="Times New Roman"/>
          <w:b/>
          <w:bCs/>
        </w:rPr>
        <w:t>章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计算题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弱酸弱碱</w:t>
      </w:r>
      <w:r>
        <w:rPr>
          <w:rFonts w:hint="eastAsia" w:ascii="Times New Roman" w:hAnsi="Times New Roman" w:eastAsia="Times New Roman" w:cs="Times New Roman"/>
          <w:b/>
          <w:bCs/>
        </w:rPr>
        <w:t>pH</w:t>
      </w:r>
      <w:r>
        <w:rPr>
          <w:rFonts w:hint="eastAsia" w:ascii="Times New Roman" w:hAnsi="Times New Roman" w:eastAsia="FangSong" w:cs="Times New Roman"/>
          <w:b/>
          <w:bCs/>
        </w:rPr>
        <w:t>计算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Start w:id="26" w:name="section-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8.26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计算下列溶液的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Start w:id="20" w:name="X05692560f668da124a76e65fb6db8aa8c366430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HCN </w:t>
      </w:r>
      <w:r>
        <w:rPr>
          <w:rFonts w:hint="eastAsia" w:ascii="Times New Roman" w:hAnsi="Times New Roman" w:eastAsia="SimHei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a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6.2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Sup>
          <m:e>
            <m:r>
              <m:t>K</m:t>
            </m:r>
          </m:e>
          <m:sub>
            <m:r>
              <m:t>a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0.01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6.2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  <m:r>
          <m:rPr>
            <m:sty m:val="p"/>
          </m:rPr>
          <m:t>≫</m:t>
        </m:r>
        <m:r>
          <m:t>400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可用最简式进行计算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bSup>
                <m:e>
                  <m:r>
                    <m:t>K</m:t>
                  </m:r>
                </m:e>
                <m:sub>
                  <m:r>
                    <m:t>a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0</m:t>
                  </m:r>
                </m:sub>
              </m:sSub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6.2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  <m:r>
                <m:rPr>
                  <m:sty m:val="p"/>
                </m:rPr>
                <m:t>×</m:t>
              </m:r>
              <m:r>
                <m:t>0.01</m:t>
              </m:r>
            </m:e>
          </m:rad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r>
            <m:rPr>
              <m:sty m:val="p"/>
            </m:rPr>
            <m:t>d</m:t>
          </m:r>
          <m:sSup>
            <m:e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3</m:t>
              </m:r>
            </m:sup>
          </m:sSup>
          <m:r>
            <m:rPr>
              <m:sty m:val="p"/>
            </m:rPr>
            <m:t>=</m:t>
          </m:r>
          <m:r>
            <m:t>2.49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6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r>
            <m:rPr>
              <m:sty m:val="p"/>
            </m:rPr>
            <m:t>d</m:t>
          </m:r>
          <m:sSup>
            <m:e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lg</m:t>
          </m:r>
          <m: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lg</m:t>
          </m:r>
          <m:r>
            <m:rPr>
              <m:sty m:val="p"/>
            </m:rPr>
            <m:t>(</m:t>
          </m:r>
          <m:r>
            <m:t>2.49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6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5.60</m:t>
          </m:r>
        </m:oMath>
      </m:oMathPara>
    </w:p>
    <w:bookmarkEnd w:id="20"/>
    <w:bookmarkStart w:id="21" w:name="Xbb0647eaeee7c2d57e335e321c3c74d0ec3fc0f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a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5.1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Sup>
          <m:e>
            <m:r>
              <m:t>K</m:t>
            </m:r>
          </m:e>
          <m:sub>
            <m:r>
              <m:t>a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0.01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5.1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19.61</m:t>
        </m:r>
        <m:r>
          <m:rPr>
            <m:sty m:val="p"/>
          </m:rPr>
          <m:t>&lt;</m:t>
        </m:r>
        <m:r>
          <m:t>400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不能用最简式进行计算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⇌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N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  <m:sup>
              <m:r>
                <m:rPr>
                  <m:sty m:val="p"/>
                </m:rPr>
                <m:t>−</m:t>
              </m:r>
            </m:sup>
          </m:sSub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平衡浓度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0.01</m:t>
        </m:r>
        <m:r>
          <m:rPr>
            <m:sty m:val="p"/>
          </m:rPr>
          <m:t>−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x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a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p"/>
                  </m:rPr>
                  <m:t>H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  <m:r>
              <m:rPr>
                <m:sty m:val="p"/>
              </m:rPr>
              <m:t>)</m:t>
            </m:r>
            <m:r>
              <m:t> </m:t>
            </m:r>
            <m:r>
              <m:t>c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N</m:t>
            </m:r>
            <m:sSubSup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  <m:sup>
                <m:r>
                  <m:rPr>
                    <m:sty m:val="p"/>
                  </m:rPr>
                  <m:t>−</m:t>
                </m:r>
              </m:sup>
            </m:sSubSup>
            <m:r>
              <m:rPr>
                <m:sty m:val="p"/>
              </m:rPr>
              <m:t>)</m:t>
            </m:r>
          </m:num>
          <m:den>
            <m:r>
              <m:t>c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)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t>0.01</m:t>
            </m:r>
            <m:r>
              <m:rPr>
                <m:sty m:val="p"/>
              </m:rPr>
              <m:t>−</m:t>
            </m:r>
            <m:r>
              <m:t>x</m:t>
            </m:r>
          </m:den>
        </m:f>
        <m:r>
          <m:rPr>
            <m:sty m:val="p"/>
          </m:rPr>
          <m:t>=</m:t>
        </m:r>
        <m:r>
          <m:t>5.1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解得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r>
            <m:rPr>
              <m:sty m:val="p"/>
            </m:rPr>
            <m:t>d</m:t>
          </m:r>
          <m:sSup>
            <m:e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3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H</m:t>
          </m:r>
          <m:r>
            <m:rPr>
              <m:sty m:val="p"/>
            </m:rPr>
            <m:t>=</m:t>
          </m:r>
          <m:r>
            <m:t>2.70</m:t>
          </m:r>
        </m:oMath>
      </m:oMathPara>
    </w:p>
    <w:bookmarkEnd w:id="21"/>
    <w:bookmarkStart w:id="22" w:name="mathrmmolcdot-dm-3-mathrmkhc_2o_4-溶液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0.20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K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溶液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5.4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sSub>
              <m:e>
                <m:r>
                  <m:t>a</m:t>
                </m:r>
              </m:e>
              <m:sub>
                <m:r>
                  <m:t>2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5.4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K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溶液既有酸式草酸盐的解离又有酸式草酸盐的水解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bSup>
                <m:e>
                  <m:r>
                    <m:t>K</m:t>
                  </m:r>
                </m:e>
                <m:sub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  <m:r>
                <m:t> </m:t>
              </m:r>
              <m:sSubSup>
                <m:e>
                  <m:r>
                    <m:t>K</m:t>
                  </m:r>
                </m:e>
                <m:sub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5.4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5.4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e>
          </m:rad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r>
            <m:rPr>
              <m:sty m:val="p"/>
            </m:rPr>
            <m:t>d</m:t>
          </m:r>
          <m:sSup>
            <m:e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3</m:t>
              </m:r>
            </m:sup>
          </m:sSup>
          <m:r>
            <m:rPr>
              <m:sty m:val="p"/>
            </m:rPr>
            <m:t>=</m:t>
          </m:r>
          <m:r>
            <m:t>1.71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r>
            <m:rPr>
              <m:sty m:val="p"/>
            </m:rPr>
            <m:t>d</m:t>
          </m:r>
          <m:sSup>
            <m:e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H</m:t>
          </m:r>
          <m:r>
            <m:rPr>
              <m:sty m:val="p"/>
            </m:rPr>
            <m:t>=</m:t>
          </m:r>
          <m:r>
            <m:t>2.77</m:t>
          </m:r>
        </m:oMath>
      </m:oMathPara>
    </w:p>
    <w:bookmarkEnd w:id="22"/>
    <w:bookmarkStart w:id="23" w:name="mathrmmolcdot-dm-3-mathrmna_2co_3-溶液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(4)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溶液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4.5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sSub>
              <m:e>
                <m:r>
                  <m:t>a</m:t>
                </m:r>
              </m:e>
              <m:sub>
                <m:r>
                  <m:t>2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4.7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完全解离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起始浓度为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0.20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解离产生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m:oMath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的两步水解常数为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K</m:t>
              </m:r>
            </m:e>
            <m:sub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K</m:t>
                  </m:r>
                </m:e>
                <m:sub>
                  <m:r>
                    <m:t>w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num>
            <m:den>
              <m:sSubSup>
                <m:e>
                  <m:r>
                    <m:t>K</m:t>
                  </m:r>
                </m:e>
                <m:sub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14</m:t>
                  </m:r>
                </m:sup>
              </m:sSup>
            </m:num>
            <m:den>
              <m:r>
                <m:t>4.7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11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2.1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K</m:t>
              </m:r>
            </m:e>
            <m:sub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K</m:t>
                  </m:r>
                </m:e>
                <m:sub>
                  <m:r>
                    <m:t>w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num>
            <m:den>
              <m:sSubSup>
                <m:e>
                  <m:r>
                    <m:t>K</m:t>
                  </m:r>
                </m:e>
                <m:sub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14</m:t>
                  </m:r>
                </m:sup>
              </m:sSup>
            </m:num>
            <m:den>
              <m:r>
                <m:t>4.5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2.2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8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由于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≫</m:t>
        </m:r>
        <m:sSubSup>
          <m:e>
            <m:r>
              <m:t>K</m:t>
            </m:r>
          </m:e>
          <m:sub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水解产生的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由第一步水解决定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K</m:t>
              </m:r>
            </m:e>
            <m:sub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0.10</m:t>
              </m:r>
              <m:r>
                <m:rPr>
                  <m:sty m:val="p"/>
                </m:rPr>
                <m:t>−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解得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4.6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r>
            <m:rPr>
              <m:sty m:val="p"/>
            </m:rPr>
            <m:t>d</m:t>
          </m:r>
          <m:sSup>
            <m:e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3</m:t>
              </m:r>
            </m:sup>
          </m:sSup>
        </m:oMath>
      </m:oMathPara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t>2.34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t>11.66</m:t>
        </m:r>
      </m:oMath>
    </w:p>
    <w:bookmarkEnd w:id="23"/>
    <w:bookmarkStart w:id="24" w:name="mathrmmolcdot-dm-3-mathrmna_2s-溶液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(5)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溶液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sSub>
              <m:e>
                <m:r>
                  <m:t>a</m:t>
                </m:r>
              </m:e>
              <m:sub>
                <m:r>
                  <m:t>2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1.3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m:oMath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在水溶液中分两步水解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≫</m:t>
        </m:r>
        <m:sSubSup>
          <m:e>
            <m:r>
              <m:t>K</m:t>
            </m:r>
          </m:e>
          <m:sub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计算时只需考虑第一步水解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⇌</m:t>
          </m:r>
          <m:r>
            <m:rPr>
              <m:sty m:val="p"/>
            </m:rPr>
            <m:t>H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K</m:t>
              </m:r>
            </m:e>
            <m:sub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K</m:t>
                  </m:r>
                </m:e>
                <m:sub>
                  <m:r>
                    <m:t>w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num>
            <m:den>
              <m:sSubSup>
                <m:e>
                  <m:r>
                    <m:t>K</m:t>
                  </m:r>
                </m:e>
                <m:sub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14</m:t>
                  </m:r>
                </m:sup>
              </m:sSup>
            </m:num>
            <m:den>
              <m:r>
                <m:t>1.3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7.7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0.10</m:t>
              </m:r>
              <m:r>
                <m:rPr>
                  <m:sty m:val="p"/>
                </m:rPr>
                <m:t>−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7.7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解得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=</m:t>
        </m:r>
        <m:r>
          <m:t>0.057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0.057</m:t>
          </m:r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r>
            <m:rPr>
              <m:sty m:val="p"/>
            </m:rPr>
            <m:t>d</m:t>
          </m:r>
          <m:sSup>
            <m:e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3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=</m:t>
          </m:r>
          <m:r>
            <m:t>1.24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H</m:t>
          </m:r>
          <m:r>
            <m:rPr>
              <m:sty m:val="p"/>
            </m:rPr>
            <m:t>=</m:t>
          </m:r>
          <m:r>
            <m:t>12.76</m:t>
          </m:r>
        </m:oMath>
      </m:oMathPara>
    </w:p>
    <w:bookmarkEnd w:id="24"/>
    <w:bookmarkStart w:id="25" w:name="mathrmmolcdot-dm-3-mathrmnh_4cl-溶液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(6)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溶液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b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N</m:t>
          </m:r>
          <m:sSubSup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⇌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⋅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K</m:t>
              </m:r>
            </m:e>
            <m:sub>
              <m:r>
                <m:t>h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K</m:t>
                  </m:r>
                </m:e>
                <m:sub>
                  <m:r>
                    <m:t>w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num>
            <m:den>
              <m:sSubSup>
                <m:e>
                  <m:r>
                    <m:t>K</m:t>
                  </m:r>
                </m:e>
                <m:sub>
                  <m:r>
                    <m:t>b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14</m:t>
                  </m:r>
                </m:sup>
              </m:sSup>
            </m:num>
            <m:den>
              <m:r>
                <m:t>1.8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5.56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</m:t>
              </m:r>
            </m:sup>
          </m:sSup>
        </m:oMath>
      </m:oMathPara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Sup>
          <m:e>
            <m:r>
              <m:t>K</m:t>
            </m:r>
          </m:e>
          <m:sub>
            <m:r>
              <m:t>h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0.10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5.6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r>
          <m:t>400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可用最简式计算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bSup>
                <m:e>
                  <m:r>
                    <m:t>K</m:t>
                  </m:r>
                </m:e>
                <m:sub>
                  <m:r>
                    <m:t>h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0</m:t>
                  </m:r>
                </m:sub>
              </m:sSub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5.56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  <m:r>
                <m:rPr>
                  <m:sty m:val="p"/>
                </m:rPr>
                <m:t>×</m:t>
              </m:r>
              <m:r>
                <m:t>0.10</m:t>
              </m:r>
            </m:e>
          </m:rad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r>
            <m:rPr>
              <m:sty m:val="p"/>
            </m:rPr>
            <m:t>d</m:t>
          </m:r>
          <m:sSup>
            <m:e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3</m:t>
              </m:r>
            </m:sup>
          </m:sSup>
          <m:r>
            <m:rPr>
              <m:sty m:val="p"/>
            </m:rPr>
            <m:t>=</m:t>
          </m:r>
          <m:r>
            <m:t>7.46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6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r>
            <m:rPr>
              <m:sty m:val="p"/>
            </m:rPr>
            <m:t>d</m:t>
          </m:r>
          <m:sSup>
            <m:e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H</m:t>
          </m:r>
          <m:r>
            <m:rPr>
              <m:sty m:val="p"/>
            </m:rPr>
            <m:t>=</m:t>
          </m:r>
          <m:r>
            <m:t>5.13</m:t>
          </m:r>
        </m:oMath>
      </m:oMathPara>
    </w:p>
    <w:bookmarkEnd w:id="25"/>
    <w:bookmarkEnd w:id="26"/>
    <w:bookmarkStart w:id="27" w:name="第-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例题与习题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10.3-</w:t>
      </w:r>
      <w:r>
        <w:rPr>
          <w:rFonts w:hint="eastAsia" w:ascii="Times New Roman" w:hAnsi="Times New Roman" w:eastAsia="FangSong" w:cs="Times New Roman"/>
          <w:b/>
          <w:bCs/>
        </w:rPr>
        <w:t>浓差电池电动势之比</w:t>
      </w:r>
    </w:p>
    <w:p>
      <w:pPr>
        <w:pStyle w:val="MethodologyBlock"/>
      </w:pPr>
      <w:r>
        <w:rPr>
          <w:rFonts w:ascii="Times New Roman" w:hAnsi="Times New Roman" w:eastAsia="Times New Roman" w:cs="Times New Roman"/>
        </w:rPr>
        <w:t xml:space="preserve">2026-08-25 </w:t>
      </w:r>
      <w:r>
        <w:rPr>
          <w:rFonts w:hint="eastAsia" w:ascii="Times New Roman" w:hAnsi="Times New Roman" w:eastAsia="FangSong" w:cs="Times New Roman"/>
        </w:rPr>
        <w:t>忠实重录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题干与解答逐字转录自原书</w:t>
      </w:r>
      <w:r>
        <w:rPr>
          <w:rFonts w:ascii="Times New Roman" w:hAnsi="Times New Roman" w:eastAsia="Times New Roman" w:cs="Times New Roman"/>
        </w:rPr>
        <w:t xml:space="preserve"> OCR。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有如下两个电池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|</m:t>
        </m:r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∥</m:t>
        </m:r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F</m:t>
        </m:r>
        <m:r>
          <m:rPr>
            <m:sty m:val="p"/>
          </m:rPr>
          <m:t>e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t</m:t>
          </m:r>
          <m:d>
            <m:dPr>
              <m:begChr m:val="|"/>
              <m:sepChr m:val=""/>
              <m:endChr m:val=""/>
              <m:grow/>
            </m:dPr>
            <m:e>
              <m:sSup>
                <m:e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e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,</m:t>
              </m:r>
              <m:sSup>
                <m:e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</m:e>
          </m:d>
          <m:r>
            <m:rPr>
              <m:sty m:val="p"/>
            </m:rPr>
            <m:t>∥</m:t>
          </m:r>
          <m:sSup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c</m:t>
                  </m:r>
                </m:e>
                <m:sub>
                  <m:r>
                    <m:t>3</m:t>
                  </m:r>
                </m:sub>
              </m:sSub>
            </m:e>
          </m:d>
          <m:r>
            <m:rPr>
              <m:sty m:val="p"/>
            </m:rPr>
            <m:t>,</m:t>
          </m:r>
          <m:sSup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</m:e>
            <m:sup>
              <m:r>
                <m:t>3</m:t>
              </m:r>
              <m:r>
                <m:rPr>
                  <m:sty m:val="p"/>
                </m:rPr>
                <m:t>+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|</m:t>
          </m:r>
          <m:r>
            <m:rPr>
              <m:sty m:val="p"/>
            </m:rPr>
            <m:t>P</m:t>
          </m:r>
          <m:r>
            <m:rPr>
              <m:sty m:val="p"/>
            </m:rPr>
            <m:t>t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测得其电动势分别为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之比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7"/>
    <w:bookmarkStart w:id="28" w:name="第-1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习题解析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6.17 </w:t>
      </w:r>
      <w:r>
        <w:rPr>
          <w:rFonts w:hint="eastAsia" w:ascii="Times New Roman" w:hAnsi="Times New Roman" w:eastAsia="Times New Roman" w:cs="Times New Roman"/>
          <w:b/>
          <w:bCs/>
        </w:rPr>
        <w:t>PCl5</w:t>
      </w:r>
      <w:r>
        <w:rPr>
          <w:rFonts w:hint="eastAsia" w:ascii="Times New Roman" w:hAnsi="Times New Roman" w:eastAsia="FangSong" w:cs="Times New Roman"/>
          <w:b/>
          <w:bCs/>
        </w:rPr>
        <w:t>分解率与平衡常数</w:t>
      </w:r>
    </w:p>
    <w:p>
      <w:pPr>
        <w:pStyle w:val="BodyText"/>
      </w:pP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遇热按式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2.695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装在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的密闭容器中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523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达平衡时总压力为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100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的分解率及平衡常数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28"/>
    <w:bookmarkStart w:id="29" w:name="第-1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习题解析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6.14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B</m:t>
        </m:r>
        <m:r>
          <m:rPr>
            <m:sty m:val="p"/>
          </m:rPr>
          <m:t>r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是放热反应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p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(</m:t>
        </m:r>
        <m:r>
          <m:t>298</m:t>
        </m:r>
        <m:r>
          <m:rPr>
            <m:sty m:val="p"/>
          </m:rP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1.17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判断下列各种起始状态反应自发进行的方向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状态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T/K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起始分压</w:t>
      </w:r>
      <w:r>
        <w:rPr>
          <w:rFonts w:hint="eastAsia" w:ascii="Times New Roman" w:hAnsi="Times New Roman" w:eastAsia="Times New Roman" w:cs="Times New Roman"/>
        </w:rPr>
        <w:t>p/100kPa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p(NO)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p(Br2)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p(NOBr)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I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298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0.0100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0.0100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0.0450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II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298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0.100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0.0100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0.0450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III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273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0.100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0.0100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0.108</w:t>
      </w:r>
    </w:p>
    <w:bookmarkEnd w:id="29"/>
    <w:bookmarkStart w:id="30" w:name="第-1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无机化学例题与习题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徐佳宁等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章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习题</w:t>
      </w:r>
      <w:r>
        <w:rPr>
          <w:rFonts w:hint="eastAsia" w:ascii="Times New Roman" w:hAnsi="Times New Roman" w:eastAsia="Times New Roman" w:cs="Times New Roman"/>
          <w:b/>
          <w:bCs/>
        </w:rPr>
        <w:t>2.29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229</w:t>
      </w:r>
      <w:r>
        <w:rPr>
          <w:rFonts w:hint="eastAsia" w:ascii="Times New Roman" w:hAnsi="Times New Roman" w:eastAsia="FangSong" w:cs="Times New Roman"/>
          <w:b/>
          <w:bCs/>
        </w:rPr>
        <w:t>的标准摩尔燃烧热即为反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2.29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6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的标准摩尔燃烧热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c</m:t>
            </m:r>
          </m:sub>
        </m:sSub>
        <m:sSubSup>
          <m:e>
            <m:r>
              <m:t>H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即为反应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C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9</m:t>
              </m:r>
            </m:num>
            <m:den>
              <m:r>
                <m:t>2</m:t>
              </m:r>
            </m:den>
          </m:f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的恒压反应热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H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其恒容反应热用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U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该反应气相物质的化学计量数改变量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ν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ν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−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</m:e>
          </m:d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5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由公式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H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U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Δ</m:t>
        </m:r>
        <m:r>
          <m:t>ν</m:t>
        </m:r>
        <m:r>
          <m:t>R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rPr>
                  <m:sty m:val="p"/>
                </m:rPr>
                <m:t>r</m:t>
              </m:r>
            </m:sub>
          </m:sSub>
          <m:sSubSup>
            <m:e>
              <m:r>
                <m:t>U</m:t>
              </m:r>
            </m:e>
            <m:sub>
              <m:r>
                <m:rPr>
                  <m:sty m:val="p"/>
                </m:rPr>
                <m:t>m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rPr>
                  <m:sty m:val="p"/>
                </m:rPr>
                <m:t>r</m:t>
              </m:r>
            </m:sub>
          </m:sSub>
          <m:sSubSup>
            <m:e>
              <m:r>
                <m:t>H</m:t>
              </m:r>
            </m:e>
            <m:sub>
              <m:r>
                <m:rPr>
                  <m:sty m:val="p"/>
                </m:rPr>
                <m:t>m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r>
            <m:t>ν</m:t>
          </m:r>
          <m:r>
            <m:t>R</m:t>
          </m:r>
          <m:r>
            <m:t>T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ν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代入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sty m:val="p"/>
                    </m:rPr>
                    <m:t>r</m:t>
                  </m:r>
                </m:sub>
              </m:sSub>
              <m:sSubSup>
                <m:e>
                  <m:r>
                    <m:t>U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2058.0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×</m:t>
              </m:r>
              <m:r>
                <m:t>298</m:t>
              </m:r>
              <m:r>
                <m:rPr>
                  <m:sty m:val="p"/>
                </m:rPr>
                <m:t>K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2051.8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30"/>
    <w:bookmarkStart w:id="31" w:name="第-1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无机化学例题与习题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徐佳宁等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章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习题</w:t>
      </w:r>
      <w:r>
        <w:rPr>
          <w:rFonts w:hint="eastAsia" w:ascii="Times New Roman" w:hAnsi="Times New Roman" w:eastAsia="Times New Roman" w:cs="Times New Roman"/>
          <w:b/>
          <w:bCs/>
        </w:rPr>
        <w:t>2.12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212</w:t>
      </w:r>
      <w:r>
        <w:rPr>
          <w:rFonts w:hint="eastAsia" w:ascii="Times New Roman" w:hAnsi="Times New Roman" w:eastAsia="FangSong" w:cs="Times New Roman"/>
          <w:b/>
          <w:bCs/>
        </w:rPr>
        <w:t>液体沸腾过程中下列几种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2.12 </w:t>
      </w:r>
      <w:r>
        <w:rPr>
          <w:rFonts w:hint="eastAsia" w:ascii="Times New Roman" w:hAnsi="Times New Roman" w:eastAsia="FangSong" w:cs="Times New Roman"/>
        </w:rPr>
        <w:t>液体沸腾过程中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下列几种物理量中数值增加的是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蒸气压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(B) </w:t>
      </w:r>
      <w:r>
        <w:rPr>
          <w:rFonts w:hint="eastAsia" w:ascii="Times New Roman" w:hAnsi="Times New Roman" w:eastAsia="FangSong" w:cs="Times New Roman"/>
        </w:rPr>
        <w:t>标准摩尔自由能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(C) </w:t>
      </w:r>
      <w:r>
        <w:rPr>
          <w:rFonts w:hint="eastAsia" w:ascii="Times New Roman" w:hAnsi="Times New Roman" w:eastAsia="FangSong" w:cs="Times New Roman"/>
        </w:rPr>
        <w:t>标准摩尔熵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(D) </w:t>
      </w:r>
      <w:r>
        <w:rPr>
          <w:rFonts w:hint="eastAsia" w:ascii="Times New Roman" w:hAnsi="Times New Roman" w:eastAsia="FangSong" w:cs="Times New Roman"/>
        </w:rPr>
        <w:t>液体质量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1"/>
    <w:bookmarkStart w:id="32" w:name="第-1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无机化学例题与习题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徐佳宁等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章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习题</w:t>
      </w:r>
      <w:r>
        <w:rPr>
          <w:rFonts w:hint="eastAsia" w:ascii="Times New Roman" w:hAnsi="Times New Roman" w:eastAsia="Times New Roman" w:cs="Times New Roman"/>
          <w:b/>
          <w:bCs/>
        </w:rPr>
        <w:t>2.20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220</w:t>
      </w:r>
      <w:r>
        <w:rPr>
          <w:rFonts w:hint="eastAsia" w:ascii="Times New Roman" w:hAnsi="Times New Roman" w:eastAsia="FangSong" w:cs="Times New Roman"/>
          <w:b/>
          <w:bCs/>
        </w:rPr>
        <w:t>已知某弹式热量计与其内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2.20 </w:t>
      </w:r>
      <w:r>
        <w:rPr>
          <w:rFonts w:hint="eastAsia" w:ascii="Times New Roman" w:hAnsi="Times New Roman" w:eastAsia="FangSong" w:cs="Times New Roman"/>
        </w:rPr>
        <w:t xml:space="preserve">已知某弹式热量计与其内容物总的热容为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4.633</m:t>
        </m:r>
        <m:r>
          <m:t> </m:t>
        </m:r>
        <m:r>
          <m:t>k</m:t>
        </m:r>
        <m:r>
          <m:t>J</m:t>
        </m:r>
        <m:r>
          <m:rPr>
            <m:sty m:val="p"/>
          </m:rPr>
          <m:t>⋅</m:t>
        </m:r>
        <m:sSup>
          <m:e>
            <m:r>
              <m:t>K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在其中完全燃烧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0.103</m:t>
        </m:r>
        <m:r>
          <m:t> 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甲苯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7</m:t>
            </m:r>
          </m:sub>
        </m:sSub>
        <m:sSub>
          <m:e>
            <m:r>
              <m:t>H</m:t>
            </m:r>
          </m:e>
          <m:sub>
            <m:r>
              <m:t>8</m:t>
            </m:r>
          </m:sub>
        </m:sSub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使热量计升温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0.944</m:t>
        </m:r>
        <m:r>
          <m:t> 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则甲苯燃烧反应的恒容反应热效应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b>
          <m:e>
            <m:r>
              <m:t>U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____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 </m:t>
        </m:r>
        <m:r>
          <m:t>k</m:t>
        </m:r>
        <m:r>
          <m:t>J</m:t>
        </m:r>
        <m:r>
          <m:rPr>
            <m:sty m:val="p"/>
          </m:rPr>
          <m:t>⋅</m:t>
        </m:r>
        <m:r>
          <m:t>m</m:t>
        </m:r>
        <m:r>
          <m:t>o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298</m:t>
        </m:r>
        <m:r>
          <m:t> 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</m:t>
        </m:r>
        <m:r>
          <m:t> </m:t>
        </m:r>
        <m:r>
          <m:t>m</m:t>
        </m:r>
        <m:r>
          <m:t>o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甲苯完全燃烧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Q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Q</m:t>
            </m:r>
          </m:e>
          <m:sub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的差值为</w:t>
      </w:r>
      <w:r>
        <w:rPr>
          <w:rFonts w:ascii="Times New Roman" w:hAnsi="Times New Roman" w:eastAsia="Times New Roman" w:cs="Times New Roman"/>
        </w:rPr>
        <w:t xml:space="preserve"> ____ kJ。</w:t>
      </w:r>
    </w:p>
    <w:bookmarkEnd w:id="32"/>
    <w:bookmarkStart w:id="33" w:name="第-1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</w:p>
    <w:bookmarkEnd w:id="33"/>
    <w:bookmarkStart w:id="34" w:name="习17-化学平衡-le-chatelier原理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习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-Le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Chatelier</w:t>
      </w:r>
      <w:r>
        <w:rPr>
          <w:rFonts w:hint="eastAsia" w:ascii="Times New Roman" w:hAnsi="Times New Roman" w:eastAsia="SimHei" w:cs="Times New Roman"/>
        </w:rPr>
        <w:t>原理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在密闭容器中反应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nor/>
                <m:sty m:val="p"/>
              </m:rPr>
              <m:t>N</m:t>
            </m:r>
          </m:e>
          <m:sub>
            <m:r>
              <m:t>2</m:t>
            </m:r>
          </m:sub>
        </m:sSub>
        <m:sSub>
          <m:e>
            <m:r>
              <m:rPr>
                <m:nor/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nor/>
            <m:sty m:val="p"/>
          </m:rPr>
          <m:t>(g)</m:t>
        </m:r>
        <m:r>
          <m:rPr>
            <m:sty m:val="p"/>
          </m:rPr>
          <m:t>⇌</m:t>
        </m:r>
        <m:r>
          <m:t>2</m:t>
        </m:r>
        <m:sSub>
          <m:e>
            <m:r>
              <m:rPr>
                <m:nor/>
                <m:sty m:val="p"/>
              </m:rPr>
              <m:t>NO</m:t>
            </m:r>
          </m:e>
          <m:sub>
            <m:r>
              <m:t>2</m:t>
            </m:r>
          </m:sub>
        </m:sSub>
        <m:r>
          <m:rPr>
            <m:nor/>
            <m:sty m:val="p"/>
          </m:rPr>
          <m:t>(g)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达到平衡后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下列操作能使平衡正向移动的是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升高温度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正反应吸热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增大容器体积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减压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Times New Roman" w:cs="Times New Roman"/>
        </w:rPr>
        <w:t>A、B</w:t>
      </w:r>
      <w:r>
        <w:rPr>
          <w:rFonts w:hint="eastAsia" w:ascii="Times New Roman" w:hAnsi="Times New Roman" w:eastAsia="FangSong" w:cs="Times New Roman"/>
        </w:rPr>
        <w:t>均可</w:t>
      </w:r>
    </w:p>
    <w:bookmarkEnd w:id="34"/>
    <w:bookmarkStart w:id="35" w:name="第-1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例题与习题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9.7-</w:t>
      </w:r>
      <w:r>
        <w:rPr>
          <w:rFonts w:hint="eastAsia" w:ascii="Times New Roman" w:hAnsi="Times New Roman" w:eastAsia="FangSong" w:cs="Times New Roman"/>
          <w:b/>
          <w:bCs/>
        </w:rPr>
        <w:t>强酸性条件下</w:t>
      </w:r>
      <w:r>
        <w:rPr>
          <w:rFonts w:hint="eastAsia" w:ascii="Times New Roman" w:hAnsi="Times New Roman" w:eastAsia="Times New Roman" w:cs="Times New Roman"/>
          <w:b/>
          <w:bCs/>
        </w:rPr>
        <w:t>H2S</w:t>
      </w:r>
      <w:r>
        <w:rPr>
          <w:rFonts w:hint="eastAsia" w:ascii="Times New Roman" w:hAnsi="Times New Roman" w:eastAsia="FangSong" w:cs="Times New Roman"/>
          <w:b/>
          <w:bCs/>
        </w:rPr>
        <w:t>沉淀</w:t>
      </w:r>
      <w:r>
        <w:rPr>
          <w:rFonts w:hint="eastAsia" w:ascii="Times New Roman" w:hAnsi="Times New Roman" w:eastAsia="Times New Roman" w:cs="Times New Roman"/>
          <w:b/>
          <w:bCs/>
        </w:rPr>
        <w:t>Cu2+</w:t>
      </w:r>
    </w:p>
    <w:p>
      <w:pPr>
        <w:pStyle w:val="MethodologyBlock"/>
      </w:pPr>
      <w:r>
        <w:rPr>
          <w:rFonts w:ascii="Times New Roman" w:hAnsi="Times New Roman" w:eastAsia="Times New Roman" w:cs="Times New Roman"/>
        </w:rPr>
        <w:t xml:space="preserve">2026-08-25 </w:t>
      </w:r>
      <w:r>
        <w:rPr>
          <w:rFonts w:hint="eastAsia" w:ascii="Times New Roman" w:hAnsi="Times New Roman" w:eastAsia="FangSong" w:cs="Times New Roman"/>
        </w:rPr>
        <w:t>忠实重录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题干与解答逐字转录自原书</w:t>
      </w:r>
      <w:r>
        <w:rPr>
          <w:rFonts w:ascii="Times New Roman" w:hAnsi="Times New Roman" w:eastAsia="Times New Roman" w:cs="Times New Roman"/>
        </w:rPr>
        <w:t xml:space="preserve"> OCR。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溶液中含有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10.0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气体至饱和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求达到平衡时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6.3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36</m:t>
            </m:r>
          </m:sup>
        </m:sSup>
        <m:r>
          <m:rPr>
            <m:sty m:val="p"/>
          </m:rPr>
          <m:t>,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1.4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35"/>
    <w:bookmarkStart w:id="36" w:name="第-1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融雪剂通过增加溶液中的粒子数降低水的凝固点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这一效应可用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T</m:t>
        </m:r>
        <m:r>
          <m:rPr>
            <m:sty m:val="p"/>
          </m:rPr>
          <m:t>=</m:t>
        </m:r>
        <m:r>
          <m:t>i</m:t>
        </m:r>
        <m:r>
          <m:t>m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定量描述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是凝固点下降常数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对水是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1.86</m:t>
        </m:r>
        <m:r>
          <m:rPr>
            <m:sty m:val="p"/>
          </m:rPr>
          <m:t>K</m:t>
        </m:r>
        <m:r>
          <m:rPr>
            <m:sty m:val="p"/>
          </m:rPr>
          <m:t>⋅</m:t>
        </m:r>
        <m:r>
          <m:rPr>
            <m:sty m:val="p"/>
          </m:rPr>
          <m:t>k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,</m:t>
        </m:r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为质量摩尔浓度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为等渗效应系数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甲酸的酸常数满足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3.75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融雪剂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包含</w:t>
      </w:r>
      <w:r>
        <w:rPr>
          <w:rFonts w:hint="eastAsia" w:ascii="Times New Roman" w:hAnsi="Times New Roman" w:eastAsia="Times New Roman" w:cs="Times New Roman"/>
        </w:rPr>
        <w:t>NaCl、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和一定量的沙子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实际使用时也可在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中加入非电解质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来抗结块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仅含</w:t>
      </w:r>
      <w:r>
        <w:rPr>
          <w:rFonts w:ascii="Times New Roman" w:hAnsi="Times New Roman" w:eastAsia="Times New Roman" w:cs="Times New Roman"/>
        </w:rPr>
        <w:t xml:space="preserve"> C、H、N、O </w:t>
      </w:r>
      <w:r>
        <w:rPr>
          <w:rFonts w:hint="eastAsia" w:ascii="Times New Roman" w:hAnsi="Times New Roman" w:eastAsia="FangSong" w:cs="Times New Roman"/>
        </w:rPr>
        <w:t xml:space="preserve">元素的化合物</w:t>
      </w:r>
      <w:r>
        <w:rPr>
          <w:rFonts w:ascii="Times New Roman" w:hAnsi="Times New Roman" w:eastAsia="Times New Roman" w:cs="Times New Roman"/>
        </w:rPr>
        <w:t xml:space="preserve"> X 16.15g </w:t>
      </w:r>
      <w:r>
        <w:rPr>
          <w:rFonts w:hint="eastAsia" w:ascii="Times New Roman" w:hAnsi="Times New Roman" w:eastAsia="FangSong" w:cs="Times New Roman"/>
        </w:rPr>
        <w:t xml:space="preserve">可令</w:t>
      </w:r>
      <w:r>
        <w:rPr>
          <w:rFonts w:ascii="Times New Roman" w:hAnsi="Times New Roman" w:eastAsia="Times New Roman" w:cs="Times New Roman"/>
        </w:rPr>
        <w:t xml:space="preserve"> 1L </w:t>
      </w:r>
      <w:r>
        <w:rPr>
          <w:rFonts w:hint="eastAsia" w:ascii="Times New Roman" w:hAnsi="Times New Roman" w:eastAsia="FangSong" w:cs="Times New Roman"/>
        </w:rPr>
        <w:t xml:space="preserve">水在</w:t>
      </w:r>
      <w:r>
        <w:rPr>
          <w:rFonts w:ascii="Times New Roman" w:hAnsi="Times New Roman" w:eastAsia="Times New Roman" w:cs="Times New Roman"/>
        </w:rPr>
        <w:t xml:space="preserve"> -0.50℃ </w:t>
      </w:r>
      <w:r>
        <w:rPr>
          <w:rFonts w:hint="eastAsia" w:ascii="Times New Roman" w:hAnsi="Times New Roman" w:eastAsia="FangSong" w:cs="Times New Roman"/>
        </w:rPr>
        <w:t>凝固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推出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质量浓度</w:t>
      </w:r>
      <w:r>
        <w:rPr>
          <w:rFonts w:ascii="Times New Roman" w:hAnsi="Times New Roman" w:eastAsia="Times New Roman" w:cs="Times New Roman"/>
        </w:rPr>
        <w:t xml:space="preserve"> 30.0g/L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溶液过滤除去沙子后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定量移取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份</w:t>
      </w:r>
      <w:r>
        <w:rPr>
          <w:rFonts w:ascii="Times New Roman" w:hAnsi="Times New Roman" w:eastAsia="Times New Roman" w:cs="Times New Roman"/>
        </w:rPr>
        <w:t xml:space="preserve"> 10.00mL </w:t>
      </w:r>
      <w:r>
        <w:rPr>
          <w:rFonts w:hint="eastAsia" w:ascii="Times New Roman" w:hAnsi="Times New Roman" w:eastAsia="FangSong" w:cs="Times New Roman"/>
        </w:rPr>
        <w:t>的样品进行滴定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份样品中加入过量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后以</w:t>
      </w:r>
      <w:r>
        <w:rPr>
          <w:rFonts w:ascii="Times New Roman" w:hAnsi="Times New Roman" w:eastAsia="Times New Roman" w:cs="Times New Roman"/>
        </w:rPr>
        <w:t xml:space="preserve"> 0.1000mol/L KOH </w:t>
      </w:r>
      <w:r>
        <w:rPr>
          <w:rFonts w:hint="eastAsia" w:ascii="Times New Roman" w:hAnsi="Times New Roman" w:eastAsia="FangSong" w:cs="Times New Roman"/>
        </w:rPr>
        <w:t xml:space="preserve">滴定到终点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酚酞为指示剂</w:t>
      </w:r>
      <w:r>
        <w:rPr>
          <w:rFonts w:hint="eastAsia" w:ascii="Times New Roman" w:hAnsi="Times New Roman" w:eastAsia="Times New Roman" w:cs="Times New Roman"/>
        </w:rPr>
        <w:t>),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消耗</w:t>
      </w:r>
      <w:r>
        <w:rPr>
          <w:rFonts w:ascii="Times New Roman" w:hAnsi="Times New Roman" w:eastAsia="Times New Roman" w:cs="Times New Roman"/>
        </w:rPr>
        <w:t xml:space="preserve"> 7.20mL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反应产生了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份中加入</w:t>
      </w:r>
      <w:r>
        <w:rPr>
          <w:rFonts w:ascii="Times New Roman" w:hAnsi="Times New Roman" w:eastAsia="Times New Roman" w:cs="Times New Roman"/>
        </w:rPr>
        <w:t xml:space="preserve"> 30.00mL 0.1000mol/L </w:t>
      </w:r>
      <w:r>
        <w:rPr>
          <w:rFonts w:hint="eastAsia" w:ascii="Times New Roman" w:hAnsi="Times New Roman" w:eastAsia="FangSong" w:cs="Times New Roman"/>
        </w:rPr>
        <w:t xml:space="preserve">碱性标准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随后加入过量酸性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最后用</w:t>
      </w:r>
      <w:r>
        <w:rPr>
          <w:rFonts w:ascii="Times New Roman" w:hAnsi="Times New Roman" w:eastAsia="Times New Roman" w:cs="Times New Roman"/>
        </w:rPr>
        <w:t xml:space="preserve"> 0.1000mol/L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滴定到终点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消耗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27.20mL。</w:t>
      </w:r>
      <w:r>
        <w:rPr>
          <w:rFonts w:hint="eastAsia" w:ascii="Times New Roman" w:hAnsi="Times New Roman" w:eastAsia="FangSong" w:cs="Times New Roman"/>
        </w:rPr>
        <w:t>在第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份样品中加入氨性缓冲溶液和</w:t>
      </w:r>
      <w:r>
        <w:rPr>
          <w:rFonts w:ascii="Times New Roman" w:hAnsi="Times New Roman" w:eastAsia="Times New Roman" w:cs="Times New Roman"/>
        </w:rPr>
        <w:t xml:space="preserve"> EBT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金属指示剂</w:t>
      </w:r>
      <w:r>
        <w:rPr>
          <w:rFonts w:hint="eastAsia" w:ascii="Times New Roman" w:hAnsi="Times New Roman" w:eastAsia="Times New Roman" w:cs="Times New Roman"/>
        </w:rPr>
        <w:t>),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0.1000mol/L EDTA </w:t>
      </w:r>
      <w:r>
        <w:rPr>
          <w:rFonts w:hint="eastAsia" w:ascii="Times New Roman" w:hAnsi="Times New Roman" w:eastAsia="FangSong" w:cs="Times New Roman"/>
        </w:rPr>
        <w:t>滴定到终点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消耗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12.70mL。</w:t>
      </w:r>
      <w:r>
        <w:rPr>
          <w:rFonts w:hint="eastAsia" w:ascii="Times New Roman" w:hAnsi="Times New Roman" w:eastAsia="FangSong" w:cs="Times New Roman"/>
        </w:rPr>
        <w:t>在第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份样品中加入少量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后以</w:t>
      </w:r>
      <w:r>
        <w:rPr>
          <w:rFonts w:ascii="Times New Roman" w:hAnsi="Times New Roman" w:eastAsia="Times New Roman" w:cs="Times New Roman"/>
        </w:rPr>
        <w:t xml:space="preserve"> 0.1000mol/L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滴定到淡橙色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消耗</w:t>
      </w:r>
      <w:r>
        <w:rPr>
          <w:rFonts w:ascii="Times New Roman" w:hAnsi="Times New Roman" w:eastAsia="Times New Roman" w:cs="Times New Roman"/>
        </w:rPr>
        <w:t xml:space="preserve"> 23.90mL。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写出滴定反应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计算样品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中各组分的质量分数</w:t>
      </w:r>
      <w:r>
        <w:rPr>
          <w:rFonts w:hint="eastAsia" w:ascii="Times New Roman" w:hAnsi="Times New Roman" w:eastAsia="Times New Roman" w:cs="Times New Roman"/>
        </w:rPr>
        <w:t>。(</w:t>
      </w:r>
      <w:r>
        <w:rPr>
          <w:rFonts w:hint="eastAsia" w:ascii="Times New Roman" w:hAnsi="Times New Roman" w:eastAsia="FangSong" w:cs="Times New Roman"/>
        </w:rPr>
        <w:t>不计化合物</w:t>
      </w:r>
      <w:r>
        <w:rPr>
          <w:rFonts w:ascii="Times New Roman" w:hAnsi="Times New Roman" w:eastAsia="Times New Roman" w:cs="Times New Roman"/>
        </w:rPr>
        <w:t xml:space="preserve"> X)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</w:rPr>
        <w:t>NaCl、CaCl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、HCOONH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三者中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何者融冰效率最高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从题干中推断等渗系数的含义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的等渗系数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rPr>
                <m:sty m:val="p"/>
              </m:rP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>考虑水解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6"/>
    <w:bookmarkStart w:id="37" w:name="第-1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无机化学例题与习题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徐佳宁等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章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习题</w:t>
      </w:r>
      <w:r>
        <w:rPr>
          <w:rFonts w:hint="eastAsia" w:ascii="Times New Roman" w:hAnsi="Times New Roman" w:eastAsia="Times New Roman" w:cs="Times New Roman"/>
          <w:b/>
          <w:bCs/>
        </w:rPr>
        <w:t>2.15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2152molHg1</w:t>
      </w:r>
      <w:r>
        <w:rPr>
          <w:rFonts w:hint="eastAsia" w:ascii="Times New Roman" w:hAnsi="Times New Roman" w:eastAsia="FangSong" w:cs="Times New Roman"/>
          <w:b/>
          <w:bCs/>
        </w:rPr>
        <w:t>在沸点温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2.15 2 mol </w:t>
      </w:r>
      <w:r>
        <w:rPr>
          <w:rFonts w:hint="eastAsia" w:ascii="Times New Roman" w:hAnsi="Times New Roman" w:eastAsia="Times New Roman" w:cs="Times New Roman"/>
        </w:rPr>
        <w:t>Hg(1)</w:t>
      </w:r>
      <w:r>
        <w:rPr>
          <w:rFonts w:hint="eastAsia" w:ascii="Times New Roman" w:hAnsi="Times New Roman" w:eastAsia="FangSong" w:cs="Times New Roman"/>
        </w:rPr>
        <w:t>在沸点温度</w:t>
      </w:r>
      <w:r>
        <w:rPr>
          <w:rFonts w:hint="eastAsia" w:ascii="Times New Roman" w:hAnsi="Times New Roman" w:eastAsia="Times New Roman" w:cs="Times New Roman"/>
        </w:rPr>
        <w:t>(630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K)</w:t>
      </w:r>
      <w:r>
        <w:rPr>
          <w:rFonts w:hint="eastAsia" w:ascii="Times New Roman" w:hAnsi="Times New Roman" w:eastAsia="FangSong" w:cs="Times New Roman"/>
        </w:rPr>
        <w:t>蒸发过程中所吸收的热量为</w:t>
      </w:r>
      <w:r>
        <w:rPr>
          <w:rFonts w:hint="eastAsia" w:ascii="Times New Roman" w:hAnsi="Times New Roman" w:eastAsia="Times New Roman" w:cs="Times New Roman"/>
        </w:rPr>
        <w:t>109.12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kJ,</w:t>
      </w:r>
      <w:r>
        <w:rPr>
          <w:rFonts w:hint="eastAsia" w:ascii="Times New Roman" w:hAnsi="Times New Roman" w:eastAsia="FangSong" w:cs="Times New Roman"/>
        </w:rPr>
        <w:t>则汞的标准摩尔蒸发热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v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p</m:t>
            </m:r>
          </m:sub>
        </m:sSub>
        <m:sSubSup>
          <m:e>
            <m:r>
              <m:t>H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____ </w:t>
      </w:r>
      <w:r>
        <w:rPr>
          <w:rFonts w:hint="eastAsia" w:ascii="Times New Roman" w:hAnsi="Times New Roman" w:eastAsia="Times New Roman" w:cs="Times New Roman"/>
        </w:rPr>
        <w:t>kJ·mol-1;</w:t>
      </w:r>
      <w:r>
        <w:rPr>
          <w:rFonts w:hint="eastAsia" w:ascii="Times New Roman" w:hAnsi="Times New Roman" w:eastAsia="FangSong" w:cs="Times New Roman"/>
        </w:rPr>
        <w:t>该过程对环境做功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W</m:t>
        </m:r>
        <m:r>
          <m:rPr>
            <m:sty m:val="p"/>
          </m:rPr>
          <m:t>=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____ kJ,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U</m:t>
        </m:r>
        <m:r>
          <m:rPr>
            <m:sty m:val="p"/>
          </m:rPr>
          <m:t>=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____ kJ,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S</m:t>
        </m:r>
        <m:r>
          <m:rPr>
            <m:sty m:val="p"/>
          </m:rPr>
          <m:t>=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____ J·K-1,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G</m:t>
        </m:r>
        <m:r>
          <m:rPr>
            <m:sty m:val="p"/>
          </m:rPr>
          <m:t>=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____ kJ。</w:t>
      </w:r>
    </w:p>
    <w:bookmarkEnd w:id="37"/>
    <w:bookmarkStart w:id="38" w:name="第-1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300mL 0.50mol/L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3</m:t>
            </m:r>
          </m:sub>
        </m:sSub>
        <m:r>
          <m:t>P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500mL 0.50mol/L NaOH </w:t>
      </w:r>
      <w:r>
        <w:rPr>
          <w:rFonts w:hint="eastAsia" w:ascii="Times New Roman" w:hAnsi="Times New Roman" w:eastAsia="FangSong" w:cs="Times New Roman"/>
        </w:rPr>
        <w:t xml:space="preserve">的混合溶液的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pH。</w:t>
      </w:r>
      <w:r>
        <w:rPr>
          <w:rFonts w:hint="eastAsia" w:ascii="Times New Roman" w:hAnsi="Times New Roman" w:eastAsia="FangSong" w:cs="Times New Roman"/>
        </w:rPr>
        <w:t>已知磷酸的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t>6.3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38"/>
    <w:bookmarkStart w:id="39" w:name="第-2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习题解析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10.14 </w:t>
      </w:r>
      <w:r>
        <w:rPr>
          <w:rFonts w:hint="eastAsia" w:ascii="Times New Roman" w:hAnsi="Times New Roman" w:eastAsia="FangSong" w:cs="Times New Roman"/>
        </w:rPr>
        <w:t xml:space="preserve">利用下述电池可测定溶液中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的浓度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当用这种方法测定某地下水含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量时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测得电池的电动势为</w:t>
      </w:r>
      <w:r>
        <w:rPr>
          <w:rFonts w:ascii="Times New Roman" w:hAnsi="Times New Roman" w:eastAsia="Times New Roman" w:cs="Times New Roman"/>
        </w:rPr>
        <w:t xml:space="preserve"> 0.280 V, </w:t>
      </w:r>
      <w:r>
        <w:rPr>
          <w:rFonts w:hint="eastAsia" w:ascii="Times New Roman" w:hAnsi="Times New Roman" w:eastAsia="FangSong" w:cs="Times New Roman"/>
        </w:rPr>
        <w:t xml:space="preserve">求某地下水中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的含量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汇编统计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无待复核项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9"/>
    <w:bookmarkEnd w:id="40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25">
    <w:nsid w:val="0A994125"/>
    <w:multiLevelType w:val="multilevel"/>
    <w:lvl w:ilvl="0">
      <w:start w:val="25"/>
      <w:numFmt w:val="decimal"/>
      <w:lvlText w:val="%1."/>
      <w:lvlJc w:val="left"/>
      <w:pPr>
        <w:ind w:left="720" w:hanging="360"/>
      </w:pPr>
    </w:lvl>
    <w:lvl w:ilvl="1">
      <w:start w:val="25"/>
      <w:numFmt w:val="decimal"/>
      <w:lvlText w:val="%2."/>
      <w:lvlJc w:val="left"/>
      <w:pPr>
        <w:ind w:left="1440" w:hanging="360"/>
      </w:pPr>
    </w:lvl>
    <w:lvl w:ilvl="2">
      <w:start w:val="25"/>
      <w:numFmt w:val="decimal"/>
      <w:lvlText w:val="%3."/>
      <w:lvlJc w:val="left"/>
      <w:pPr>
        <w:ind w:left="2160" w:hanging="360"/>
      </w:pPr>
    </w:lvl>
    <w:lvl w:ilvl="3">
      <w:start w:val="25"/>
      <w:numFmt w:val="decimal"/>
      <w:lvlText w:val="%4."/>
      <w:lvlJc w:val="left"/>
      <w:pPr>
        <w:ind w:left="2880" w:hanging="360"/>
      </w:pPr>
    </w:lvl>
    <w:lvl w:ilvl="4">
      <w:start w:val="25"/>
      <w:numFmt w:val="decimal"/>
      <w:lvlText w:val="%5."/>
      <w:lvlJc w:val="left"/>
      <w:pPr>
        <w:ind w:left="3600" w:hanging="360"/>
      </w:pPr>
    </w:lvl>
    <w:lvl w:ilvl="5">
      <w:start w:val="25"/>
      <w:numFmt w:val="decimal"/>
      <w:lvlText w:val="%6."/>
      <w:lvlJc w:val="left"/>
      <w:pPr>
        <w:ind w:left="4320" w:hanging="360"/>
      </w:pPr>
    </w:lvl>
    <w:lvl w:ilvl="6">
      <w:start w:val="25"/>
      <w:numFmt w:val="decimal"/>
      <w:lvlText w:val="%7."/>
      <w:lvlJc w:val="left"/>
      <w:pPr>
        <w:ind w:left="5040" w:hanging="360"/>
      </w:pPr>
    </w:lvl>
    <w:lvl w:ilvl="7">
      <w:start w:val="25"/>
      <w:numFmt w:val="decimal"/>
      <w:lvlText w:val="%8."/>
      <w:lvlJc w:val="left"/>
      <w:pPr>
        <w:ind w:left="5760" w:hanging="360"/>
      </w:pPr>
    </w:lvl>
    <w:lvl w:ilvl="8">
      <w:start w:val="25"/>
      <w:numFmt w:val="decimal"/>
      <w:lvlText w:val="%9."/>
      <w:lvlJc w:val="left"/>
      <w:pPr>
        <w:ind w:left="6480" w:hanging="360"/>
      </w:pPr>
    </w:lvl>
  </w:abstractNum>
  <w:abstractNum w:abstractNumId="994123">
    <w:nsid w:val="0A994123"/>
    <w:multiLevelType w:val="multilevel"/>
    <w:lvl w:ilvl="0">
      <w:start w:val="23"/>
      <w:numFmt w:val="decimal"/>
      <w:lvlText w:val="%1."/>
      <w:lvlJc w:val="left"/>
      <w:pPr>
        <w:ind w:left="720" w:hanging="360"/>
      </w:pPr>
    </w:lvl>
    <w:lvl w:ilvl="1">
      <w:start w:val="23"/>
      <w:numFmt w:val="decimal"/>
      <w:lvlText w:val="%2."/>
      <w:lvlJc w:val="left"/>
      <w:pPr>
        <w:ind w:left="1440" w:hanging="360"/>
      </w:pPr>
    </w:lvl>
    <w:lvl w:ilvl="2">
      <w:start w:val="23"/>
      <w:numFmt w:val="decimal"/>
      <w:lvlText w:val="%3."/>
      <w:lvlJc w:val="left"/>
      <w:pPr>
        <w:ind w:left="2160" w:hanging="360"/>
      </w:pPr>
    </w:lvl>
    <w:lvl w:ilvl="3">
      <w:start w:val="23"/>
      <w:numFmt w:val="decimal"/>
      <w:lvlText w:val="%4."/>
      <w:lvlJc w:val="left"/>
      <w:pPr>
        <w:ind w:left="2880" w:hanging="360"/>
      </w:pPr>
    </w:lvl>
    <w:lvl w:ilvl="4">
      <w:start w:val="23"/>
      <w:numFmt w:val="decimal"/>
      <w:lvlText w:val="%5."/>
      <w:lvlJc w:val="left"/>
      <w:pPr>
        <w:ind w:left="3600" w:hanging="360"/>
      </w:pPr>
    </w:lvl>
    <w:lvl w:ilvl="5">
      <w:start w:val="23"/>
      <w:numFmt w:val="decimal"/>
      <w:lvlText w:val="%6."/>
      <w:lvlJc w:val="left"/>
      <w:pPr>
        <w:ind w:left="4320" w:hanging="360"/>
      </w:pPr>
    </w:lvl>
    <w:lvl w:ilvl="6">
      <w:start w:val="23"/>
      <w:numFmt w:val="decimal"/>
      <w:lvlText w:val="%7."/>
      <w:lvlJc w:val="left"/>
      <w:pPr>
        <w:ind w:left="5040" w:hanging="360"/>
      </w:pPr>
    </w:lvl>
    <w:lvl w:ilvl="7">
      <w:start w:val="23"/>
      <w:numFmt w:val="decimal"/>
      <w:lvlText w:val="%8."/>
      <w:lvlJc w:val="left"/>
      <w:pPr>
        <w:ind w:left="5760" w:hanging="360"/>
      </w:pPr>
    </w:lvl>
    <w:lvl w:ilvl="8">
      <w:start w:val="23"/>
      <w:numFmt w:val="decimal"/>
      <w:lvlText w:val="%9."/>
      <w:lvlJc w:val="left"/>
      <w:pPr>
        <w:ind w:left="6480" w:hanging="360"/>
      </w:pPr>
    </w:lvl>
  </w:abstractNum>
  <w:abstractNum w:abstractNumId="994115">
    <w:nsid w:val="0A994115"/>
    <w:multiLevelType w:val="multilevel"/>
    <w:lvl w:ilvl="0">
      <w:start w:val="15"/>
      <w:numFmt w:val="decimal"/>
      <w:lvlText w:val="%1."/>
      <w:lvlJc w:val="left"/>
      <w:pPr>
        <w:ind w:left="720" w:hanging="360"/>
      </w:pPr>
    </w:lvl>
    <w:lvl w:ilvl="1">
      <w:start w:val="15"/>
      <w:numFmt w:val="decimal"/>
      <w:lvlText w:val="%2."/>
      <w:lvlJc w:val="left"/>
      <w:pPr>
        <w:ind w:left="1440" w:hanging="360"/>
      </w:pPr>
    </w:lvl>
    <w:lvl w:ilvl="2">
      <w:start w:val="15"/>
      <w:numFmt w:val="decimal"/>
      <w:lvlText w:val="%3."/>
      <w:lvlJc w:val="left"/>
      <w:pPr>
        <w:ind w:left="2160" w:hanging="360"/>
      </w:pPr>
    </w:lvl>
    <w:lvl w:ilvl="3">
      <w:start w:val="15"/>
      <w:numFmt w:val="decimal"/>
      <w:lvlText w:val="%4."/>
      <w:lvlJc w:val="left"/>
      <w:pPr>
        <w:ind w:left="2880" w:hanging="360"/>
      </w:pPr>
    </w:lvl>
    <w:lvl w:ilvl="4">
      <w:start w:val="15"/>
      <w:numFmt w:val="decimal"/>
      <w:lvlText w:val="%5."/>
      <w:lvlJc w:val="left"/>
      <w:pPr>
        <w:ind w:left="3600" w:hanging="360"/>
      </w:pPr>
    </w:lvl>
    <w:lvl w:ilvl="5">
      <w:start w:val="15"/>
      <w:numFmt w:val="decimal"/>
      <w:lvlText w:val="%6."/>
      <w:lvlJc w:val="left"/>
      <w:pPr>
        <w:ind w:left="4320" w:hanging="360"/>
      </w:pPr>
    </w:lvl>
    <w:lvl w:ilvl="6">
      <w:start w:val="15"/>
      <w:numFmt w:val="decimal"/>
      <w:lvlText w:val="%7."/>
      <w:lvlJc w:val="left"/>
      <w:pPr>
        <w:ind w:left="5040" w:hanging="360"/>
      </w:pPr>
    </w:lvl>
    <w:lvl w:ilvl="7">
      <w:start w:val="15"/>
      <w:numFmt w:val="decimal"/>
      <w:lvlText w:val="%8."/>
      <w:lvlJc w:val="left"/>
      <w:pPr>
        <w:ind w:left="5760" w:hanging="360"/>
      </w:pPr>
    </w:lvl>
    <w:lvl w:ilvl="8">
      <w:start w:val="15"/>
      <w:numFmt w:val="decimal"/>
      <w:lvlText w:val="%9."/>
      <w:lvlJc w:val="left"/>
      <w:pPr>
        <w:ind w:left="6480" w:hanging="360"/>
      </w:pPr>
    </w:lvl>
  </w:abstractNum>
  <w:abstractNum w:abstractNumId="99831">
    <w:nsid w:val="00A99831"/>
    <w:multiLevelType w:val="multilevel"/>
    <w:lvl w:ilvl="0">
      <w:start w:val="1"/>
      <w:numFmt w:val="upperLetter"/>
      <w:lvlText w:val="(%1)"/>
      <w:lvlJc w:val="left"/>
      <w:pPr>
        <w:ind w:left="720" w:hanging="360"/>
      </w:pPr>
    </w:lvl>
    <w:lvl w:ilvl="1">
      <w:start w:val="1"/>
      <w:numFmt w:val="upperLetter"/>
      <w:lvlText w:val="(%2)"/>
      <w:lvlJc w:val="left"/>
      <w:pPr>
        <w:ind w:left="1440" w:hanging="360"/>
      </w:pPr>
    </w:lvl>
    <w:lvl w:ilvl="2">
      <w:start w:val="1"/>
      <w:numFmt w:val="upperLetter"/>
      <w:lvlText w:val="(%3)"/>
      <w:lvlJc w:val="left"/>
      <w:pPr>
        <w:ind w:left="2160" w:hanging="360"/>
      </w:pPr>
    </w:lvl>
    <w:lvl w:ilvl="3">
      <w:start w:val="1"/>
      <w:numFmt w:val="upperLetter"/>
      <w:lvlText w:val="(%4)"/>
      <w:lvlJc w:val="left"/>
      <w:pPr>
        <w:ind w:left="2880" w:hanging="360"/>
      </w:pPr>
    </w:lvl>
    <w:lvl w:ilvl="4">
      <w:start w:val="1"/>
      <w:numFmt w:val="upperLetter"/>
      <w:lvlText w:val="(%5)"/>
      <w:lvlJc w:val="left"/>
      <w:pPr>
        <w:ind w:left="3600" w:hanging="360"/>
      </w:pPr>
    </w:lvl>
    <w:lvl w:ilvl="5">
      <w:start w:val="1"/>
      <w:numFmt w:val="upperLetter"/>
      <w:lvlText w:val="(%6)"/>
      <w:lvlJc w:val="left"/>
      <w:pPr>
        <w:ind w:left="4320" w:hanging="360"/>
      </w:pPr>
    </w:lvl>
    <w:lvl w:ilvl="6">
      <w:start w:val="1"/>
      <w:numFmt w:val="upperLetter"/>
      <w:lvlText w:val="(%7)"/>
      <w:lvlJc w:val="left"/>
      <w:pPr>
        <w:ind w:left="5040" w:hanging="360"/>
      </w:pPr>
    </w:lvl>
    <w:lvl w:ilvl="7">
      <w:start w:val="1"/>
      <w:numFmt w:val="upperLetter"/>
      <w:lvlText w:val="(%8)"/>
      <w:lvlJc w:val="left"/>
      <w:pPr>
        <w:ind w:left="5760" w:hanging="360"/>
      </w:pPr>
    </w:lvl>
    <w:lvl w:ilvl="8">
      <w:start w:val="1"/>
      <w:numFmt w:val="upperLetter"/>
      <w:lvlText w:val="(%9)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25"/>
    <w:lvlOverride w:ilvl="0">
      <w:startOverride w:val="25"/>
    </w:lvlOverride>
    <w:lvlOverride w:ilvl="1">
      <w:startOverride w:val="25"/>
    </w:lvlOverride>
    <w:lvlOverride w:ilvl="2">
      <w:startOverride w:val="25"/>
    </w:lvlOverride>
    <w:lvlOverride w:ilvl="3">
      <w:startOverride w:val="25"/>
    </w:lvlOverride>
    <w:lvlOverride w:ilvl="4">
      <w:startOverride w:val="25"/>
    </w:lvlOverride>
    <w:lvlOverride w:ilvl="5">
      <w:startOverride w:val="25"/>
    </w:lvlOverride>
    <w:lvlOverride w:ilvl="6">
      <w:startOverride w:val="25"/>
    </w:lvlOverride>
    <w:lvlOverride w:ilvl="7">
      <w:startOverride w:val="25"/>
    </w:lvlOverride>
    <w:lvlOverride w:ilvl="8">
      <w:startOverride w:val="25"/>
    </w:lvlOverride>
  </w:num>
  <w:num w:numId="1002">
    <w:abstractNumId w:val="994123"/>
    <w:lvlOverride w:ilvl="0">
      <w:startOverride w:val="23"/>
    </w:lvlOverride>
    <w:lvlOverride w:ilvl="1">
      <w:startOverride w:val="23"/>
    </w:lvlOverride>
    <w:lvlOverride w:ilvl="2">
      <w:startOverride w:val="23"/>
    </w:lvlOverride>
    <w:lvlOverride w:ilvl="3">
      <w:startOverride w:val="23"/>
    </w:lvlOverride>
    <w:lvlOverride w:ilvl="4">
      <w:startOverride w:val="23"/>
    </w:lvlOverride>
    <w:lvlOverride w:ilvl="5">
      <w:startOverride w:val="23"/>
    </w:lvlOverride>
    <w:lvlOverride w:ilvl="6">
      <w:startOverride w:val="23"/>
    </w:lvlOverride>
    <w:lvlOverride w:ilvl="7">
      <w:startOverride w:val="23"/>
    </w:lvlOverride>
    <w:lvlOverride w:ilvl="8">
      <w:startOverride w:val="23"/>
    </w:lvlOverride>
  </w:num>
  <w:num w:numId="1003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04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2026-09-19T17:10:47Z</dcterms:created>
  <dcterms:modified xsi:type="dcterms:W3CDTF">2026-09-19T17:10:47Z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