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6"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7"/>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7"/>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spacing w:before="160" w:after="80"/>
      </w:pPr>
      <w:r>
        <w:pict>
          <v:rect style="width:0;height:1.5pt" o:hralign="center" o:hrstd="t" o:hr="t"/>
        </w:pict>
      </w:r>
    </w:p>
    <w:bookmarkEnd w:id="21"/>
    <w:bookmarkStart w:id="3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spacing w:before="160" w:after="80"/>
      </w:pPr>
      <w:r>
        <w:pict>
          <v:rect style="width:0;height:1.5pt" o:hralign="center" o:hrstd="t" o:hr="t"/>
        </w:pict>
      </w:r>
    </w:p>
    <w:bookmarkEnd w:id="31"/>
    <w:bookmarkEnd w:id="32"/>
    <w:bookmarkStart w:id="4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3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33"/>
    <w:bookmarkStart w:id="3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34"/>
    <w:bookmarkStart w:id="3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35"/>
    <w:bookmarkStart w:id="3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36"/>
    <w:bookmarkStart w:id="3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37"/>
    <w:bookmarkStart w:id="3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38"/>
    <w:bookmarkStart w:id="3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39"/>
    <w:bookmarkStart w:id="4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40"/>
    <w:bookmarkStart w:id="4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41"/>
    <w:bookmarkStart w:id="4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spacing w:before="160" w:after="80"/>
      </w:pPr>
      <w:r>
        <w:pict>
          <v:rect style="width:0;height:1.5pt" o:hralign="center" o:hrstd="t" o:hr="t"/>
        </w:pict>
      </w:r>
    </w:p>
    <w:bookmarkEnd w:id="42"/>
    <w:bookmarkEnd w:id="43"/>
    <w:bookmarkStart w:id="5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4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44"/>
    <w:bookmarkStart w:id="4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45"/>
    <w:bookmarkStart w:id="4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46"/>
    <w:bookmarkStart w:id="4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47"/>
    <w:bookmarkStart w:id="4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48"/>
    <w:bookmarkStart w:id="4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49"/>
    <w:bookmarkStart w:id="5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0"/>
    <w:bookmarkStart w:id="5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51"/>
    <w:bookmarkStart w:id="5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52"/>
    <w:bookmarkStart w:id="5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End w:id="54"/>
    <w:bookmarkStart w:id="5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spacing w:before="160" w:after="80"/>
      </w:pPr>
      <w:r>
        <w:pict>
          <v:rect style="width:0;height:1.5pt" o:hralign="center" o:hrstd="t" o:hr="t"/>
        </w:pict>
      </w:r>
    </w:p>
    <w:bookmarkEnd w:id="56"/>
    <w:bookmarkStart w:id="57"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7"/>
    <w:bookmarkStart w:id="58"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spacing w:before="160" w:after="80"/>
      </w:pPr>
      <w:r>
        <w:pict>
          <v:rect style="width:0;height:1.5pt" o:hralign="center" o:hrstd="t" o:hr="t"/>
        </w:pict>
      </w:r>
    </w:p>
    <w:bookmarkEnd w:id="60"/>
    <w:bookmarkStart w:id="64"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62" name="Picture"/>
            <a:graphic>
              <a:graphicData uri="http://schemas.openxmlformats.org/drawingml/2006/picture">
                <pic:pic>
                  <pic:nvPicPr>
                    <pic:cNvPr descr="8584f38b7a819d5cad3aa4936ee8a79896db76f437350487f6bf9a5e4941bbf8.jpg" id="63" name="Picture"/>
                    <pic:cNvPicPr>
                      <a:picLocks noChangeArrowheads="1" noChangeAspect="1"/>
                    </pic:cNvPicPr>
                  </pic:nvPicPr>
                  <pic:blipFill>
                    <a:blip r:embed="rId61"/>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08"/>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6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spacing w:before="160" w:after="80"/>
      </w:pPr>
      <w:r>
        <w:pict>
          <v:rect style="width:0;height:1.5pt" o:hralign="center" o:hrstd="t" o:hr="t"/>
        </w:pict>
      </w:r>
    </w:p>
    <w:bookmarkEnd w:id="68"/>
    <w:bookmarkStart w:id="69"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p>
    <w:p>
      <w:pPr>
        <w:pStyle w:val="BodyText"/>
      </w:pPr>
      <w:r>
        <w:rPr>
          <w:rFonts w:hint="eastAsia" w:ascii="Times New Roman" w:hAnsi="Times New Roman" w:eastAsia="FangSong" w:cs="Times New Roman"/>
        </w:rPr>
        <w:t xml:space="preserve">量子数</w:t>
      </w:r>
    </w:p>
    <w:p>
      <w:pPr>
        <w:pStyle w:val="BodyText"/>
      </w:pPr>
      <w:r>
        <w:rPr>
          <w:rFonts w:hint="eastAsia" w:ascii="Times New Roman" w:hAnsi="Times New Roman" w:eastAsia="FangSong" w:cs="Times New Roman"/>
        </w:rPr>
        <w:t xml:space="preserve">轨道符号</w:t>
      </w:r>
    </w:p>
    <w:p>
      <w:pPr>
        <w:pStyle w:val="BodyText"/>
      </w:pPr>
      <w:r>
        <w:rPr>
          <w:rFonts w:hint="eastAsia" w:ascii="Times New Roman" w:hAnsi="Times New Roman" w:eastAsia="FangSong" w:cs="Times New Roman"/>
        </w:rPr>
        <w:t xml:space="preserve">轨道角度分布图</w:t>
      </w:r>
    </w:p>
    <w:p>
      <w:pPr>
        <w:pStyle w:val="BodyText"/>
      </w:pP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3 0</w:t>
      </w:r>
    </w:p>
    <w:p>
      <w:pPr>
        <w:pStyle w:val="BodyText"/>
      </w:pPr>
      <w:r>
        <w:rPr>
          <w:rFonts w:ascii="Times New Roman" w:hAnsi="Times New Roman" w:eastAsia="Times New Roman" w:cs="Times New Roman"/>
        </w:rPr>
        <w:t xml:space="preserve">3</w:t>
      </w:r>
    </w:p>
    <w:p>
      <w:pPr>
        <w:pStyle w:val="BodyText"/>
      </w:pPr>
      <m:oMath>
        <m:r>
          <m:t>3</m:t>
        </m:r>
        <m:sSub>
          <m:e>
            <m:r>
              <m:rPr>
                <m:sty m:val="p"/>
              </m:rPr>
              <m:t>p</m:t>
            </m:r>
          </m:e>
          <m:sub>
            <m:r>
              <m:rPr>
                <m:sty m:val="p"/>
              </m:rPr>
              <m:t>z</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w:t>
      </w:r>
    </w:p>
    <w:p>
      <w:pPr>
        <w:pStyle w:val="BodyText"/>
      </w:pP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3</w:t>
      </w:r>
    </w:p>
    <w:p>
      <w:pPr>
        <w:pStyle w:val="BodyText"/>
      </w:pPr>
    </w:p>
    <w:p>
      <w:pPr>
        <w:spacing w:before="160" w:after="80"/>
      </w:pPr>
      <w:r>
        <w:pict>
          <v:rect style="width:0;height:1.5pt" o:hralign="center" o:hrstd="t" o:hr="t"/>
        </w:pict>
      </w:r>
    </w:p>
    <w:bookmarkEnd w:id="69"/>
    <w:bookmarkStart w:id="70"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spacing w:before="160" w:after="80"/>
      </w:pPr>
      <w:r>
        <w:pict>
          <v:rect style="width:0;height:1.5pt" o:hralign="center" o:hrstd="t" o:hr="t"/>
        </w:pict>
      </w:r>
    </w:p>
    <w:bookmarkEnd w:id="70"/>
    <w:bookmarkStart w:id="71"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09"/>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09"/>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1"/>
    <w:bookmarkStart w:id="72"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非金属原子簇"/>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非金属原子簇-1"/>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电子排布-4"/>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6"/>
    <w:bookmarkStart w:id="77" w:name="电子排布-5"/>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7"/>
    <w:bookmarkStart w:id="78" w:name="电子排布-6"/>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8"/>
    <w:bookmarkStart w:id="79" w:name="电子排布-7"/>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79"/>
    <w:bookmarkStart w:id="80" w:name="电子排布-8"/>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10"/>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10"/>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0"/>
    <w:bookmarkStart w:id="81" w:name="电子排布-9"/>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11"/>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11"/>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1"/>
    <w:bookmarkStart w:id="82" w:name="电子排布-10"/>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2"/>
    <w:bookmarkStart w:id="83" w:name="电子排布-11"/>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12"/>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12"/>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3"/>
    <w:bookmarkStart w:id="84" w:name="电子排布-12"/>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4"/>
    <w:bookmarkStart w:id="85" w:name="电子排布-13"/>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14"/>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5"/>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15"/>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1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5"/>
    <w:bookmarkStart w:id="86" w:name="电子排布-14"/>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6"/>
    <w:bookmarkStart w:id="87" w:name="电子排布-15"/>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87"/>
    <w:bookmarkStart w:id="93" w:name="量子数-1"/>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88" w:name="section-3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88"/>
    <w:bookmarkStart w:id="89" w:name="section-3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section-3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section-3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21"/>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21"/>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21"/>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91"/>
    <w:bookmarkStart w:id="92" w:name="section-3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22"/>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92"/>
    <w:bookmarkEnd w:id="93"/>
    <w:bookmarkStart w:id="95" w:name="元素推断-1"/>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4" w:name="section-3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End w:id="95"/>
    <w:bookmarkStart w:id="100" w:name="电离能与半径比较"/>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96" w:name="section-36"/>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96"/>
    <w:bookmarkStart w:id="97" w:name="section-37"/>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24"/>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24"/>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24"/>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24"/>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24"/>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24"/>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97"/>
    <w:bookmarkStart w:id="98" w:name="section-38"/>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98"/>
    <w:bookmarkStart w:id="99" w:name="section-39"/>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25"/>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25"/>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25"/>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26"/>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26"/>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spacing w:before="160" w:after="80"/>
      </w:pPr>
      <w:r>
        <w:pict>
          <v:rect style="width:0;height:1.5pt" o:hralign="center" o:hrstd="t" o:hr="t"/>
        </w:pict>
      </w:r>
    </w:p>
    <w:bookmarkEnd w:id="99"/>
    <w:bookmarkEnd w:id="100"/>
    <w:bookmarkStart w:id="101" w:name="h原子激发到2s与2p能量比较"/>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cr原子电子排布与量子数"/>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spacing w:before="160" w:after="80"/>
      </w:pPr>
      <w:r>
        <w:pict>
          <v:rect style="width:0;height:1.5pt" o:hralign="center" o:hrstd="t" o:hr="t"/>
        </w:pict>
      </w:r>
    </w:p>
    <w:bookmarkEnd w:id="102"/>
    <w:bookmarkStart w:id="103" w:name="由m2的3d排布推断m元素"/>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由条件写出电子排布式"/>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28"/>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28"/>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价层电子数之和为10的非金属推断"/>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失去3电子后d半充满推断元素"/>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量子数与电子排布"/>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氢原子光谱"/>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108"/>
    <w:bookmarkStart w:id="109" w:name="电离能-3"/>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氢原子光谱-1"/>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spacing w:before="160" w:after="80"/>
      </w:pPr>
      <w:r>
        <w:pict>
          <v:rect style="width:0;height:1.5pt" o:hralign="center" o:hrstd="t" o:hr="t"/>
        </w:pict>
      </w:r>
    </w:p>
    <w:bookmarkEnd w:id="110"/>
    <w:bookmarkStart w:id="111" w:name="量子数与电子排布-1"/>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元素周期律-2"/>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核反应"/>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量子数与电子排布-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量子数与电子排布-3"/>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115"/>
    <w:bookmarkStart w:id="116" w:name="电离能-4"/>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氢原子光谱-2"/>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9"/>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29"/>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117"/>
    <w:bookmarkStart w:id="118" w:name="核反应-1"/>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核反应-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19"/>
    <w:bookmarkStart w:id="120" w:name="电离能-5"/>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量子数与电子排布-4"/>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spacing w:before="160" w:after="80"/>
      </w:pPr>
      <w:r>
        <w:pict>
          <v:rect style="width:0;height:1.5pt" o:hralign="center" o:hrstd="t" o:hr="t"/>
        </w:pict>
      </w:r>
    </w:p>
    <w:bookmarkEnd w:id="121"/>
    <w:bookmarkStart w:id="122" w:name="核反应-3"/>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量子数与电子排布-5"/>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氢原子光谱-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核反应-4"/>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量子数与电子排布-6"/>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量子数与电子排布-7"/>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量子数与电子排布-8"/>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波粒二象性"/>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spacing w:before="160" w:after="80"/>
      </w:pPr>
      <w:r>
        <w:pict>
          <v:rect style="width:0;height:1.5pt" o:hralign="center" o:hrstd="t" o:hr="t"/>
        </w:pict>
      </w:r>
    </w:p>
    <w:bookmarkEnd w:id="129"/>
    <w:bookmarkStart w:id="130" w:name="原子簇化学"/>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0"/>
    <w:bookmarkStart w:id="131" w:name="lewis结构式"/>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31"/>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31"/>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31"/>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放射性衰变"/>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spacing w:before="160" w:after="80"/>
      </w:pPr>
      <w:r>
        <w:pict>
          <v:rect style="width:0;height:1.5pt" o:hralign="center" o:hrstd="t" o:hr="t"/>
        </w:pict>
      </w:r>
    </w:p>
    <w:bookmarkEnd w:id="132"/>
    <w:bookmarkStart w:id="133" w:name="电离能-6"/>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spacing w:before="160" w:after="80"/>
      </w:pPr>
      <w:r>
        <w:pict>
          <v:rect style="width:0;height:1.5pt" o:hralign="center" o:hrstd="t" o:hr="t"/>
        </w:pict>
      </w:r>
    </w:p>
    <w:bookmarkEnd w:id="133"/>
    <w:bookmarkStart w:id="134" w:name="电离能-7"/>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34"/>
    <w:bookmarkStart w:id="135" w:name="解题思路"/>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解题思路</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spacing w:before="160" w:after="80"/>
      </w:pPr>
      <w:r>
        <w:pict>
          <v:rect style="width:0;height:1.5pt" o:hralign="center" o:hrstd="t" o:hr="t"/>
        </w:pict>
      </w:r>
    </w:p>
    <w:bookmarkEnd w:id="135"/>
    <w:bookmarkStart w:id="139" w:name="沸点"/>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137" name="Picture"/>
            <a:graphic>
              <a:graphicData uri="http://schemas.openxmlformats.org/drawingml/2006/picture">
                <pic:pic>
                  <pic:nvPicPr>
                    <pic:cNvPr descr="93ac0abad5395b9eb529a8a74bec5ec2ce9925db41e2a6b1d3aec2a7c74c1135.jpg" id="138" name="Picture"/>
                    <pic:cNvPicPr>
                      <a:picLocks noChangeArrowheads="1" noChangeAspect="1"/>
                    </pic:cNvPicPr>
                  </pic:nvPicPr>
                  <pic:blipFill>
                    <a:blip r:embed="rId136"/>
                    <a:stretch>
                      <a:fillRect/>
                    </a:stretch>
                  </pic:blipFill>
                  <pic:spPr bwMode="auto">
                    <a:xfrm>
                      <a:off x="0" y="0"/>
                      <a:ext cx="3600000" cy="250941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9"/>
    <w:bookmarkStart w:id="140" w:name="离子化合物"/>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spacing w:before="160" w:after="80"/>
      </w:pPr>
      <w:r>
        <w:pict>
          <v:rect style="width:0;height:1.5pt" o:hralign="center" o:hrstd="t" o:hr="t"/>
        </w:pict>
      </w:r>
    </w:p>
    <w:bookmarkEnd w:id="140"/>
    <w:bookmarkStart w:id="141" w:name="四中子"/>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spacing w:before="160" w:after="80"/>
      </w:pPr>
      <w:r>
        <w:pict>
          <v:rect style="width:0;height:1.5pt" o:hralign="center" o:hrstd="t" o:hr="t"/>
        </w:pict>
      </w:r>
    </w:p>
    <w:bookmarkEnd w:id="141"/>
    <w:bookmarkStart w:id="142" w:name="反氢原子"/>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spacing w:before="160" w:after="80"/>
      </w:pPr>
      <w:r>
        <w:pict>
          <v:rect style="width:0;height:1.5pt" o:hralign="center" o:hrstd="t" o:hr="t"/>
        </w:pict>
      </w:r>
    </w:p>
    <w:bookmarkEnd w:id="142"/>
    <w:bookmarkStart w:id="143" w:name="电子排布-16"/>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spacing w:before="160" w:after="80"/>
      </w:pPr>
      <w:r>
        <w:pict>
          <v:rect style="width:0;height:1.5pt" o:hralign="center" o:hrstd="t" o:hr="t"/>
        </w:pict>
      </w:r>
    </w:p>
    <w:bookmarkEnd w:id="143"/>
    <w:bookmarkStart w:id="144" w:name="元素推断-2"/>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spacing w:before="160" w:after="80"/>
      </w:pPr>
      <w:r>
        <w:pict>
          <v:rect style="width:0;height:1.5pt" o:hralign="center" o:hrstd="t" o:hr="t"/>
        </w:pict>
      </w:r>
    </w:p>
    <w:bookmarkEnd w:id="144"/>
    <w:bookmarkStart w:id="145" w:name="量子数-2"/>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spacing w:before="160" w:after="80"/>
      </w:pPr>
      <w:r>
        <w:pict>
          <v:rect style="width:0;height:1.5pt" o:hralign="center" o:hrstd="t" o:hr="t"/>
        </w:pict>
      </w:r>
    </w:p>
    <w:bookmarkEnd w:id="145"/>
    <w:bookmarkStart w:id="146" w:name="放射性衰变-1"/>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spacing w:before="160" w:after="80"/>
      </w:pPr>
      <w:r>
        <w:pict>
          <v:rect style="width:0;height:1.5pt" o:hralign="center" o:hrstd="t" o:hr="t"/>
        </w:pict>
      </w:r>
    </w:p>
    <w:bookmarkEnd w:id="146"/>
    <w:bookmarkStart w:id="147" w:name="量子数-3"/>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7"/>
    <w:bookmarkStart w:id="148" w:name="含氧酸"/>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spacing w:before="160" w:after="80"/>
      </w:pPr>
      <w:r>
        <w:pict>
          <v:rect style="width:0;height:1.5pt" o:hralign="center" o:hrstd="t" o:hr="t"/>
        </w:pict>
      </w:r>
    </w:p>
    <w:bookmarkEnd w:id="148"/>
    <w:bookmarkStart w:id="149" w:name="量子数-4"/>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spacing w:before="160" w:after="80"/>
      </w:pPr>
      <w:r>
        <w:pict>
          <v:rect style="width:0;height:1.5pt" o:hralign="center" o:hrstd="t" o:hr="t"/>
        </w:pict>
      </w:r>
    </w:p>
    <w:bookmarkEnd w:id="149"/>
    <w:bookmarkStart w:id="150" w:name="量子数-5"/>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spacing w:before="160" w:after="80"/>
      </w:pPr>
      <w:r>
        <w:pict>
          <v:rect style="width:0;height:1.5pt" o:hralign="center" o:hrstd="t" o:hr="t"/>
        </w:pict>
      </w:r>
    </w:p>
    <w:bookmarkEnd w:id="150"/>
    <w:bookmarkStart w:id="151" w:name="轨道"/>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spacing w:before="160" w:after="80"/>
      </w:pPr>
      <w:r>
        <w:pict>
          <v:rect style="width:0;height:1.5pt" o:hralign="center" o:hrstd="t" o:hr="t"/>
        </w:pict>
      </w:r>
    </w:p>
    <w:bookmarkEnd w:id="151"/>
    <w:bookmarkStart w:id="152" w:name="元素周期律-3"/>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spacing w:before="160" w:after="80"/>
      </w:pPr>
      <w:r>
        <w:pict>
          <v:rect style="width:0;height:1.5pt" o:hralign="center" o:hrstd="t" o:hr="t"/>
        </w:pict>
      </w:r>
    </w:p>
    <w:bookmarkEnd w:id="152"/>
    <w:bookmarkStart w:id="153" w:name="电子排布-17"/>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spacing w:before="160" w:after="80"/>
      </w:pPr>
      <w:r>
        <w:pict>
          <v:rect style="width:0;height:1.5pt" o:hralign="center" o:hrstd="t" o:hr="t"/>
        </w:pict>
      </w:r>
    </w:p>
    <w:bookmarkEnd w:id="153"/>
    <w:bookmarkStart w:id="154" w:name="量子数-6"/>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spacing w:before="160" w:after="80"/>
      </w:pPr>
      <w:r>
        <w:pict>
          <v:rect style="width:0;height:1.5pt" o:hralign="center" o:hrstd="t" o:hr="t"/>
        </w:pict>
      </w:r>
    </w:p>
    <w:bookmarkEnd w:id="154"/>
    <w:bookmarkStart w:id="155" w:name="屏蔽效应"/>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spacing w:before="160" w:after="80"/>
      </w:pPr>
      <w:r>
        <w:pict>
          <v:rect style="width:0;height:1.5pt" o:hralign="center" o:hrstd="t" o:hr="t"/>
        </w:pict>
      </w:r>
    </w:p>
    <w:bookmarkEnd w:id="155"/>
    <w:bookmarkStart w:id="156" w:name="屏蔽效应-1"/>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spacing w:before="160" w:after="80"/>
      </w:pPr>
      <w:r>
        <w:pict>
          <v:rect style="width:0;height:1.5pt" o:hralign="center" o:hrstd="t" o:hr="t"/>
        </w:pict>
      </w:r>
    </w:p>
    <w:bookmarkEnd w:id="156"/>
    <w:bookmarkStart w:id="157" w:name="含氧酸-1"/>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spacing w:before="160" w:after="80"/>
      </w:pPr>
      <w:r>
        <w:pict>
          <v:rect style="width:0;height:1.5pt" o:hralign="center" o:hrstd="t" o:hr="t"/>
        </w:pict>
      </w:r>
    </w:p>
    <w:bookmarkEnd w:id="157"/>
    <w:bookmarkStart w:id="158" w:name="德布罗意波长"/>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spacing w:before="160" w:after="80"/>
      </w:pPr>
      <w:r>
        <w:pict>
          <v:rect style="width:0;height:1.5pt" o:hralign="center" o:hrstd="t" o:hr="t"/>
        </w:pict>
      </w:r>
    </w:p>
    <w:bookmarkEnd w:id="158"/>
    <w:bookmarkStart w:id="159" w:name="核化学"/>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Start w:id="160" w:name="现有-a-b-c-d-e-五种短周期元素"/>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32"/>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0"/>
    <w:bookmarkStart w:id="161" w:name="化学反应"/>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161"/>
    <w:bookmarkStart w:id="186" w:name="元素周期律-4"/>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163" name="Picture"/>
            <a:graphic>
              <a:graphicData uri="http://schemas.openxmlformats.org/drawingml/2006/picture">
                <pic:pic>
                  <pic:nvPicPr>
                    <pic:cNvPr descr="b80f82336eee40abc4e9ed51be7ce9fa43a0f1ee75782082b1b6a499e6fc0510.jpg" id="164" name="Picture"/>
                    <pic:cNvPicPr>
                      <a:picLocks noChangeArrowheads="1" noChangeAspect="1"/>
                    </pic:cNvPicPr>
                  </pic:nvPicPr>
                  <pic:blipFill>
                    <a:blip r:embed="rId162"/>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166" name="Picture"/>
            <a:graphic>
              <a:graphicData uri="http://schemas.openxmlformats.org/drawingml/2006/picture">
                <pic:pic>
                  <pic:nvPicPr>
                    <pic:cNvPr descr="f01e8c2486b9c07bc81d9f44bcebd35c20681d5234e5b1470ebd370d94c4f801.jpg" id="167" name="Picture"/>
                    <pic:cNvPicPr>
                      <a:picLocks noChangeArrowheads="1" noChangeAspect="1"/>
                    </pic:cNvPicPr>
                  </pic:nvPicPr>
                  <pic:blipFill>
                    <a:blip r:embed="rId165"/>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169" name="Picture"/>
            <a:graphic>
              <a:graphicData uri="http://schemas.openxmlformats.org/drawingml/2006/picture">
                <pic:pic>
                  <pic:nvPicPr>
                    <pic:cNvPr descr="64a8b4fc365838ad8d061feb0ada931780b562631267e0e2732342c833e7572c.jpg" id="170" name="Picture"/>
                    <pic:cNvPicPr>
                      <a:picLocks noChangeArrowheads="1" noChangeAspect="1"/>
                    </pic:cNvPicPr>
                  </pic:nvPicPr>
                  <pic:blipFill>
                    <a:blip r:embed="rId168"/>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172" name="Picture"/>
            <a:graphic>
              <a:graphicData uri="http://schemas.openxmlformats.org/drawingml/2006/picture">
                <pic:pic>
                  <pic:nvPicPr>
                    <pic:cNvPr descr="06e29e0e8e6c6263184eafcbc58b935605cc7745105a8f3733ad581f3f211c27.jpg" id="173" name="Picture"/>
                    <pic:cNvPicPr>
                      <a:picLocks noChangeArrowheads="1" noChangeAspect="1"/>
                    </pic:cNvPicPr>
                  </pic:nvPicPr>
                  <pic:blipFill>
                    <a:blip r:embed="rId171"/>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175" name="Picture"/>
            <a:graphic>
              <a:graphicData uri="http://schemas.openxmlformats.org/drawingml/2006/picture">
                <pic:pic>
                  <pic:nvPicPr>
                    <pic:cNvPr descr="b748f8aa6200320c2f7aef8a80fb5c5fceb4d51fa864802c8a7a350a390c39bb.jpg" id="176" name="Picture"/>
                    <pic:cNvPicPr>
                      <a:picLocks noChangeArrowheads="1" noChangeAspect="1"/>
                    </pic:cNvPicPr>
                  </pic:nvPicPr>
                  <pic:blipFill>
                    <a:blip r:embed="rId174"/>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178" name="Picture"/>
            <a:graphic>
              <a:graphicData uri="http://schemas.openxmlformats.org/drawingml/2006/picture">
                <pic:pic>
                  <pic:nvPicPr>
                    <pic:cNvPr descr="96b3d818db8ed14ddcc1a371f86a9e215b799354ee367f547a50f90474da763a.jpg" id="179" name="Picture"/>
                    <pic:cNvPicPr>
                      <a:picLocks noChangeArrowheads="1" noChangeAspect="1"/>
                    </pic:cNvPicPr>
                  </pic:nvPicPr>
                  <pic:blipFill>
                    <a:blip r:embed="rId177"/>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181" name="Picture"/>
            <a:graphic>
              <a:graphicData uri="http://schemas.openxmlformats.org/drawingml/2006/picture">
                <pic:pic>
                  <pic:nvPicPr>
                    <pic:cNvPr descr="3628dd35d2cd87abf67c29e947074ae4da20e467f5559aea3bfcc250f2878cca.jpg" id="182" name="Picture"/>
                    <pic:cNvPicPr>
                      <a:picLocks noChangeArrowheads="1" noChangeAspect="1"/>
                    </pic:cNvPicPr>
                  </pic:nvPicPr>
                  <pic:blipFill>
                    <a:blip r:embed="rId180"/>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184" name="Picture"/>
            <a:graphic>
              <a:graphicData uri="http://schemas.openxmlformats.org/drawingml/2006/picture">
                <pic:pic>
                  <pic:nvPicPr>
                    <pic:cNvPr descr="7726a96b31c0ebb9280dae92b5fd9a99016afb937e2def6cbb54bf52ca5b7a26.jpg" id="185" name="Picture"/>
                    <pic:cNvPicPr>
                      <a:picLocks noChangeArrowheads="1" noChangeAspect="1"/>
                    </pic:cNvPicPr>
                  </pic:nvPicPr>
                  <pic:blipFill>
                    <a:blip r:embed="rId183"/>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34"/>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34"/>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spacing w:before="160" w:after="80"/>
      </w:pPr>
      <w:r>
        <w:pict>
          <v:rect style="width:0;height:1.5pt" o:hralign="center" o:hrstd="t" o:hr="t"/>
        </w:pict>
      </w:r>
    </w:p>
    <w:bookmarkEnd w:id="186"/>
    <w:bookmarkStart w:id="193" w:name="abcde-都是短周期元素"/>
    <w:p>
      <w:pPr>
        <w:pStyle w:val="Heading2"/>
        <w:spacing w:before="280" w:after="120"/>
      </w:pPr>
      <w:r>
        <w:rPr>
          <w:rFonts w:ascii="Times New Roman" w:hAnsi="Times New Roman" w:eastAsia="Times New Roman" w:cs="Times New Roman"/>
        </w:rPr>
        <w:t xml:space="preserve">1.108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35"/>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88" name="Picture"/>
            <a:graphic>
              <a:graphicData uri="http://schemas.openxmlformats.org/drawingml/2006/picture">
                <pic:pic>
                  <pic:nvPicPr>
                    <pic:cNvPr descr="d6cad884751fdba0e4762f171de8ff552c4befcce306a75628cd8e1821515f65.jpg" id="189" name="Picture"/>
                    <pic:cNvPicPr>
                      <a:picLocks noChangeArrowheads="1" noChangeAspect="1"/>
                    </pic:cNvPicPr>
                  </pic:nvPicPr>
                  <pic:blipFill>
                    <a:blip r:embed="rId187"/>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191" name="Picture"/>
            <a:graphic>
              <a:graphicData uri="http://schemas.openxmlformats.org/drawingml/2006/picture">
                <pic:pic>
                  <pic:nvPicPr>
                    <pic:cNvPr descr="83e3f98e5224aa3a18f401424198b1bb7ec738835a6bb41fbddd680b16b1c66b.jpg" id="192" name="Picture"/>
                    <pic:cNvPicPr>
                      <a:picLocks noChangeArrowheads="1" noChangeAspect="1"/>
                    </pic:cNvPicPr>
                  </pic:nvPicPr>
                  <pic:blipFill>
                    <a:blip r:embed="rId190"/>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spacing w:before="160" w:after="80"/>
      </w:pPr>
      <w:r>
        <w:pict>
          <v:rect style="width:0;height:1.5pt" o:hralign="center" o:hrstd="t" o:hr="t"/>
        </w:pict>
      </w:r>
    </w:p>
    <w:bookmarkEnd w:id="193"/>
    <w:bookmarkStart w:id="194" w:name="电离能-8"/>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4"/>
    <w:bookmarkStart w:id="195" w:name="bohr模型计算"/>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元素周期表分区"/>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spacing w:before="160" w:after="80"/>
      </w:pPr>
      <w:r>
        <w:pict>
          <v:rect style="width:0;height:1.5pt" o:hralign="center" o:hrstd="t" o:hr="t"/>
        </w:pict>
      </w:r>
    </w:p>
    <w:bookmarkEnd w:id="196"/>
    <w:bookmarkStart w:id="197" w:name="电极电势"/>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spacing w:before="160" w:after="80"/>
      </w:pPr>
      <w:r>
        <w:pict>
          <v:rect style="width:0;height:1.5pt" o:hralign="center" o:hrstd="t" o:hr="t"/>
        </w:pict>
      </w:r>
    </w:p>
    <w:bookmarkEnd w:id="197"/>
    <w:bookmarkStart w:id="198" w:name="元素周期表分区-1"/>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spacing w:before="160" w:after="80"/>
      </w:pPr>
      <w:r>
        <w:pict>
          <v:rect style="width:0;height:1.5pt" o:hralign="center" o:hrstd="t" o:hr="t"/>
        </w:pict>
      </w:r>
    </w:p>
    <w:bookmarkEnd w:id="198"/>
    <w:bookmarkStart w:id="199" w:name="电离能-9"/>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spacing w:before="160" w:after="80"/>
      </w:pPr>
      <w:r>
        <w:pict>
          <v:rect style="width:0;height:1.5pt" o:hralign="center" o:hrstd="t" o:hr="t"/>
        </w:pict>
      </w:r>
    </w:p>
    <w:bookmarkEnd w:id="199"/>
    <w:bookmarkStart w:id="200" w:name="电离能-10"/>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spacing w:before="160" w:after="80"/>
      </w:pPr>
      <w:r>
        <w:pict>
          <v:rect style="width:0;height:1.5pt" o:hralign="center" o:hrstd="t" o:hr="t"/>
        </w:pict>
      </w:r>
    </w:p>
    <w:bookmarkEnd w:id="200"/>
    <w:bookmarkStart w:id="201" w:name="电离能-11"/>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spacing w:before="160" w:after="80"/>
      </w:pPr>
      <w:r>
        <w:pict>
          <v:rect style="width:0;height:1.5pt" o:hralign="center" o:hrstd="t" o:hr="t"/>
        </w:pict>
      </w:r>
    </w:p>
    <w:bookmarkEnd w:id="201"/>
    <w:bookmarkStart w:id="202" w:name="屏蔽效应-2"/>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2"/>
    <w:bookmarkStart w:id="203" w:name="三元素质子数推断"/>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双原子分子式量同位素"/>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4"/>
    <w:bookmarkStart w:id="205" w:name="双原子分子式量变体"/>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spacing w:before="160" w:after="80"/>
      </w:pPr>
      <w:r>
        <w:pict>
          <v:rect style="width:0;height:1.5pt" o:hralign="center" o:hrstd="t" o:hr="t"/>
        </w:pict>
      </w:r>
    </w:p>
    <w:bookmarkEnd w:id="205"/>
    <w:bookmarkStart w:id="206" w:name="硼化物电子总数"/>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spacing w:before="160" w:after="80"/>
      </w:pPr>
      <w:r>
        <w:pict>
          <v:rect style="width:0;height:1.5pt" o:hralign="center" o:hrstd="t" o:hr="t"/>
        </w:pict>
      </w:r>
    </w:p>
    <w:bookmarkEnd w:id="206"/>
    <w:bookmarkStart w:id="207" w:name="超重元素位置预测"/>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反物质与反氢原子"/>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36"/>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36"/>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36"/>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08"/>
    <w:bookmarkStart w:id="209" w:name="铊惰性电子对效应"/>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037"/>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电离能对数图推ⅱa"/>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211" name="Picture"/>
            <a:graphic>
              <a:graphicData uri="http://schemas.openxmlformats.org/drawingml/2006/picture">
                <pic:pic>
                  <pic:nvPicPr>
                    <pic:cNvPr descr="ce58df344ca80f46f4f204b677ad25484fc0297ed7e49ff66ee18a627523075b.jpg" id="212" name="Picture"/>
                    <pic:cNvPicPr>
                      <a:picLocks noChangeArrowheads="1" noChangeAspect="1"/>
                    </pic:cNvPicPr>
                  </pic:nvPicPr>
                  <pic:blipFill>
                    <a:blip r:embed="rId210"/>
                    <a:stretch>
                      <a:fillRect/>
                    </a:stretch>
                  </pic:blipFill>
                  <pic:spPr bwMode="auto">
                    <a:xfrm>
                      <a:off x="0" y="0"/>
                      <a:ext cx="3240000" cy="274226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3"/>
    <w:bookmarkStart w:id="214" w:name="号元素预言"/>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8" w:name="至19号元素电离能图"/>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216" name="Picture"/>
            <a:graphic>
              <a:graphicData uri="http://schemas.openxmlformats.org/drawingml/2006/picture">
                <pic:pic>
                  <pic:nvPicPr>
                    <pic:cNvPr descr="66ba23e49bbdf9acea516b5b61abb549e732de83c61f25b79bc1ee63f04f2a08.jpg" id="217" name="Picture"/>
                    <pic:cNvPicPr>
                      <a:picLocks noChangeArrowheads="1" noChangeAspect="1"/>
                    </pic:cNvPicPr>
                  </pic:nvPicPr>
                  <pic:blipFill>
                    <a:blip r:embed="rId215"/>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039"/>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041"/>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18"/>
    <w:bookmarkStart w:id="222" w:name="电离能图推mg与电子式"/>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220" name="Picture"/>
            <a:graphic>
              <a:graphicData uri="http://schemas.openxmlformats.org/drawingml/2006/picture">
                <pic:pic>
                  <pic:nvPicPr>
                    <pic:cNvPr descr="e1cf1cb20b4c93ea2fd1508ceeafda3cfe2f91d490b293c655a9a4fe8d1a33c5.jpg" id="221" name="Picture"/>
                    <pic:cNvPicPr>
                      <a:picLocks noChangeArrowheads="1" noChangeAspect="1"/>
                    </pic:cNvPicPr>
                  </pic:nvPicPr>
                  <pic:blipFill>
                    <a:blip r:embed="rId219"/>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042"/>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2"/>
    <w:bookmarkStart w:id="223" w:name="短周期23化合物序数差"/>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spacing w:before="160" w:after="80"/>
      </w:pPr>
      <w:r>
        <w:pict>
          <v:rect style="width:0;height:1.5pt" o:hralign="center" o:hrstd="t" o:hr="t"/>
        </w:pict>
      </w:r>
    </w:p>
    <w:bookmarkEnd w:id="223"/>
    <w:bookmarkStart w:id="224" w:name="类推结论判正误"/>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spacing w:before="160" w:after="80"/>
      </w:pPr>
      <w:r>
        <w:pict>
          <v:rect style="width:0;height:1.5pt" o:hralign="center" o:hrstd="t" o:hr="t"/>
        </w:pict>
      </w:r>
    </w:p>
    <w:bookmarkEnd w:id="224"/>
    <w:bookmarkStart w:id="225" w:name="二维空间钠原子排布"/>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5"/>
    <w:bookmarkStart w:id="226" w:name="四原子磁矩比较"/>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26"/>
    <w:bookmarkStart w:id="227" w:name="pauling电负性递变"/>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043"/>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27"/>
    <w:bookmarkStart w:id="228" w:name="号元素推测"/>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044"/>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28"/>
    <w:bookmarkStart w:id="229" w:name="非金属单质形态与电子结构"/>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spacing w:before="160" w:after="80"/>
      </w:pPr>
      <w:r>
        <w:pict>
          <v:rect style="width:0;height:1.5pt" o:hralign="center" o:hrstd="t" o:hr="t"/>
        </w:pict>
      </w:r>
    </w:p>
    <w:bookmarkEnd w:id="229"/>
    <w:bookmarkStart w:id="230" w:name="五元素电子排布性质"/>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1" w:name="三对物质性质比较"/>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046"/>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046"/>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spacing w:before="160" w:after="80"/>
      </w:pPr>
      <w:r>
        <w:pict>
          <v:rect style="width:0;height:1.5pt" o:hralign="center" o:hrstd="t" o:hr="t"/>
        </w:pict>
      </w:r>
    </w:p>
    <w:bookmarkEnd w:id="231"/>
    <w:bookmarkStart w:id="232" w:name="电离层五种离子稳定性预测"/>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232"/>
    <w:bookmarkStart w:id="233" w:name="al13超级原子"/>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spacing w:before="160" w:after="80"/>
      </w:pPr>
      <w:r>
        <w:pict>
          <v:rect style="width:0;height:1.5pt" o:hralign="center" o:hrstd="t" o:hr="t"/>
        </w:pict>
      </w:r>
    </w:p>
    <w:bookmarkEnd w:id="233"/>
    <w:bookmarkStart w:id="240" w:name="电离能-12"/>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047"/>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048"/>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235" name="Picture"/>
            <a:graphic>
              <a:graphicData uri="http://schemas.openxmlformats.org/drawingml/2006/picture">
                <pic:pic>
                  <pic:nvPicPr>
                    <pic:cNvPr descr="0c1d782a1d25f5fa27156d6e0532118e79fb0f7fd17b10ec55cf9521101240ad.jpg" id="236" name="Picture"/>
                    <pic:cNvPicPr>
                      <a:picLocks noChangeArrowheads="1" noChangeAspect="1"/>
                    </pic:cNvPicPr>
                  </pic:nvPicPr>
                  <pic:blipFill>
                    <a:blip r:embed="rId234"/>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238" name="Picture"/>
            <a:graphic>
              <a:graphicData uri="http://schemas.openxmlformats.org/drawingml/2006/picture">
                <pic:pic>
                  <pic:nvPicPr>
                    <pic:cNvPr descr="4e324fed9362cba95168a80e7b2ea170f951fa6f47bc40321034e87bc1f451b6.jpg" id="239" name="Picture"/>
                    <pic:cNvPicPr>
                      <a:picLocks noChangeArrowheads="1" noChangeAspect="1"/>
                    </pic:cNvPicPr>
                  </pic:nvPicPr>
                  <pic:blipFill>
                    <a:blip r:embed="rId237"/>
                    <a:stretch>
                      <a:fillRect/>
                    </a:stretch>
                  </pic:blipFill>
                  <pic:spPr bwMode="auto">
                    <a:xfrm>
                      <a:off x="0" y="0"/>
                      <a:ext cx="3048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0"/>
    <w:bookmarkStart w:id="256" w:name="mg2fe氢化物化学式与h原子数第36届初赛"/>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2" name="Picture"/>
            <a:graphic>
              <a:graphicData uri="http://schemas.openxmlformats.org/drawingml/2006/picture">
                <pic:pic>
                  <pic:nvPicPr>
                    <pic:cNvPr descr="cabff0379bfff76a33a73fdf21548e9c11f0a8be76e7b37f3504e9a0df2bbb95.jpg" id="243"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245" name="Picture"/>
            <a:graphic>
              <a:graphicData uri="http://schemas.openxmlformats.org/drawingml/2006/picture">
                <pic:pic>
                  <pic:nvPicPr>
                    <pic:cNvPr descr="65f2e5cdd743d5e98bc41bbf39f68d6e09331a59233b9bbaefa4bad7448717f9.jpg" id="246" name="Picture"/>
                    <pic:cNvPicPr>
                      <a:picLocks noChangeArrowheads="1" noChangeAspect="1"/>
                    </pic:cNvPicPr>
                  </pic:nvPicPr>
                  <pic:blipFill>
                    <a:blip r:embed="rId244"/>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247" name="Picture"/>
            <a:graphic>
              <a:graphicData uri="http://schemas.openxmlformats.org/drawingml/2006/picture">
                <pic:pic>
                  <pic:nvPicPr>
                    <pic:cNvPr descr="cabff0379bfff76a33a73fdf21548e9c11f0a8be76e7b37f3504e9a0df2bbb95.jpg" id="248" name="Picture"/>
                    <pic:cNvPicPr>
                      <a:picLocks noChangeArrowheads="1" noChangeAspect="1"/>
                    </pic:cNvPicPr>
                  </pic:nvPicPr>
                  <pic:blipFill>
                    <a:blip r:embed="rId241"/>
                    <a:stretch>
                      <a:fillRect/>
                    </a:stretch>
                  </pic:blipFill>
                  <pic:spPr bwMode="auto">
                    <a:xfrm>
                      <a:off x="0" y="0"/>
                      <a:ext cx="3240000" cy="3062812"/>
                    </a:xfrm>
                    <a:prstGeom prst="rect">
                      <a:avLst/>
                    </a:prstGeom>
                    <a:noFill/>
                    <a:ln w="9525">
                      <a:noFill/>
                      <a:headEnd/>
                      <a:tailEnd/>
                    </a:ln>
                  </pic:spPr>
                </pic:pic>
              </a:graphicData>
            </a:graphic>
          </wp:inline>
        </w:drawing>
      </w:r>
    </w:p>
    <w:bookmarkStart w:id="255"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250" name="Picture"/>
            <a:graphic>
              <a:graphicData uri="http://schemas.openxmlformats.org/drawingml/2006/picture">
                <pic:pic>
                  <pic:nvPicPr>
                    <pic:cNvPr descr="6e6b673fce7db10ebd45274ef71a00a379db87826af6d9b2e87914a284974696.jpg" id="251" name="Picture"/>
                    <pic:cNvPicPr>
                      <a:picLocks noChangeArrowheads="1" noChangeAspect="1"/>
                    </pic:cNvPicPr>
                  </pic:nvPicPr>
                  <pic:blipFill>
                    <a:blip r:embed="rId249"/>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253" name="Picture"/>
            <a:graphic>
              <a:graphicData uri="http://schemas.openxmlformats.org/drawingml/2006/picture">
                <pic:pic>
                  <pic:nvPicPr>
                    <pic:cNvPr descr="72652dddab829e943c574caee67b54074e369a880cd9a5c9615f54570e0070a1.jpg" id="254" name="Picture"/>
                    <pic:cNvPicPr>
                      <a:picLocks noChangeArrowheads="1" noChangeAspect="1"/>
                    </pic:cNvPicPr>
                  </pic:nvPicPr>
                  <pic:blipFill>
                    <a:blip r:embed="rId252"/>
                    <a:stretch>
                      <a:fillRect/>
                    </a:stretch>
                  </pic:blipFill>
                  <pic:spPr bwMode="auto">
                    <a:xfrm>
                      <a:off x="0" y="0"/>
                      <a:ext cx="3600000" cy="180241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55"/>
    <w:bookmarkEnd w:id="256"/>
    <w:bookmarkStart w:id="257" w:name="电子排布-18"/>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spacing w:before="160" w:after="80"/>
      </w:pPr>
      <w:r>
        <w:pict>
          <v:rect style="width:0;height:1.5pt" o:hralign="center" o:hrstd="t" o:hr="t"/>
        </w:pict>
      </w:r>
    </w:p>
    <w:bookmarkEnd w:id="257"/>
    <w:bookmarkStart w:id="258" w:name="电子排布-19"/>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258"/>
    <w:bookmarkStart w:id="259" w:name="电子排布-20"/>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259"/>
    <w:bookmarkStart w:id="260" w:name="量子数-7"/>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spacing w:before="160" w:after="80"/>
      </w:pPr>
      <w:r>
        <w:pict>
          <v:rect style="width:0;height:1.5pt" o:hralign="center" o:hrstd="t" o:hr="t"/>
        </w:pict>
      </w:r>
    </w:p>
    <w:bookmarkEnd w:id="260"/>
    <w:bookmarkStart w:id="261" w:name="氢原子"/>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spacing w:before="160" w:after="80"/>
      </w:pPr>
      <w:r>
        <w:pict>
          <v:rect style="width:0;height:1.5pt" o:hralign="center" o:hrstd="t" o:hr="t"/>
        </w:pict>
      </w:r>
    </w:p>
    <w:bookmarkEnd w:id="261"/>
    <w:bookmarkStart w:id="262" w:name="电离能-13"/>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spacing w:before="160" w:after="80"/>
      </w:pPr>
      <w:r>
        <w:pict>
          <v:rect style="width:0;height:1.5pt" o:hralign="center" o:hrstd="t" o:hr="t"/>
        </w:pict>
      </w:r>
    </w:p>
    <w:bookmarkEnd w:id="262"/>
    <w:bookmarkStart w:id="263" w:name="fe水解与配位场颜色来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049"/>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spacing w:before="160" w:after="80"/>
      </w:pPr>
      <w:r>
        <w:pict>
          <v:rect style="width:0;height:1.5pt" o:hralign="center" o:hrstd="t" o:hr="t"/>
        </w:pict>
      </w:r>
    </w:p>
    <w:bookmarkEnd w:id="263"/>
    <w:bookmarkStart w:id="269" w:name="原子结构讲义替换题2026"/>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264"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264"/>
    <w:bookmarkStart w:id="265"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265"/>
    <w:bookmarkStart w:id="266"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266"/>
    <w:bookmarkStart w:id="267"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267"/>
    <w:bookmarkStart w:id="268"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End w:id="269"/>
    <w:bookmarkStart w:id="270" w:name="竞赛提升"/>
    <w:p>
      <w:pPr>
        <w:pStyle w:val="Heading2"/>
        <w:spacing w:before="280" w:after="120"/>
      </w:pPr>
      <w:r>
        <w:rPr>
          <w:rFonts w:hint="eastAsia" w:ascii="Times New Roman" w:hAnsi="Times New Roman" w:eastAsia="SimHei" w:cs="Times New Roman"/>
        </w:rPr>
        <w:t xml:space="preserve">竞赛提升</w:t>
      </w:r>
    </w:p>
    <w:bookmarkEnd w:id="270"/>
    <w:bookmarkStart w:id="274" w:name="钒砷镍电子排布与晶胞"/>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272" name="Picture"/>
            <a:graphic>
              <a:graphicData uri="http://schemas.openxmlformats.org/drawingml/2006/picture">
                <pic:pic>
                  <pic:nvPicPr>
                    <pic:cNvPr descr="98a6741343a5a2394257283fe10a8a498efae4284ec18c2030fdb9f7bc73ba1c.jpg" id="273" name="Picture"/>
                    <pic:cNvPicPr>
                      <a:picLocks noChangeArrowheads="1" noChangeAspect="1"/>
                    </pic:cNvPicPr>
                  </pic:nvPicPr>
                  <pic:blipFill>
                    <a:blip r:embed="rId271"/>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Start w:id="284" w:name="氮氧磷铁生命元素综合"/>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276" name="Picture"/>
            <a:graphic>
              <a:graphicData uri="http://schemas.openxmlformats.org/drawingml/2006/picture">
                <pic:pic>
                  <pic:nvPicPr>
                    <pic:cNvPr descr="a8f2dd87dd5fb91bd0e79d0a363cc51107aabba7a00815d83ae9faded78fd851.jpg" id="277" name="Picture"/>
                    <pic:cNvPicPr>
                      <a:picLocks noChangeArrowheads="1" noChangeAspect="1"/>
                    </pic:cNvPicPr>
                  </pic:nvPicPr>
                  <pic:blipFill>
                    <a:blip r:embed="rId275"/>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279" name="Picture"/>
            <a:graphic>
              <a:graphicData uri="http://schemas.openxmlformats.org/drawingml/2006/picture">
                <pic:pic>
                  <pic:nvPicPr>
                    <pic:cNvPr descr="d5a309e4e3099eb1486dc0a5c7cbf98944b384e7c9938e75e3e6e3360de66c99.jpg" id="280" name="Picture"/>
                    <pic:cNvPicPr>
                      <a:picLocks noChangeArrowheads="1" noChangeAspect="1"/>
                    </pic:cNvPicPr>
                  </pic:nvPicPr>
                  <pic:blipFill>
                    <a:blip r:embed="rId278"/>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282" name="Picture"/>
            <a:graphic>
              <a:graphicData uri="http://schemas.openxmlformats.org/drawingml/2006/picture">
                <pic:pic>
                  <pic:nvPicPr>
                    <pic:cNvPr descr="7e27bf62650731cb1061c4fa346617dc56b303cd87613747d1a4622ee783b8ae.jpg" id="283" name="Picture"/>
                    <pic:cNvPicPr>
                      <a:picLocks noChangeArrowheads="1" noChangeAspect="1"/>
                    </pic:cNvPicPr>
                  </pic:nvPicPr>
                  <pic:blipFill>
                    <a:blip r:embed="rId281"/>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84"/>
    <w:bookmarkStart w:id="300" w:name="钛的制备流程与结构"/>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286" name="Picture"/>
            <a:graphic>
              <a:graphicData uri="http://schemas.openxmlformats.org/drawingml/2006/picture">
                <pic:pic>
                  <pic:nvPicPr>
                    <pic:cNvPr descr="6058a1d05a88439d68d897b982410ba3ec7f93cf7db849f31ea265598f998f92.jpg" id="287" name="Picture"/>
                    <pic:cNvPicPr>
                      <a:picLocks noChangeArrowheads="1" noChangeAspect="1"/>
                    </pic:cNvPicPr>
                  </pic:nvPicPr>
                  <pic:blipFill>
                    <a:blip r:embed="rId285"/>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289" name="Picture"/>
            <a:graphic>
              <a:graphicData uri="http://schemas.openxmlformats.org/drawingml/2006/picture">
                <pic:pic>
                  <pic:nvPicPr>
                    <pic:cNvPr descr="dbcf3c76223ae00b893f7d0869d957ea5c882cecbd4d630bec90d0e46f5086b5.jpg" id="290" name="Picture"/>
                    <pic:cNvPicPr>
                      <a:picLocks noChangeArrowheads="1" noChangeAspect="1"/>
                    </pic:cNvPicPr>
                  </pic:nvPicPr>
                  <pic:blipFill>
                    <a:blip r:embed="rId288"/>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292" name="Picture"/>
            <a:graphic>
              <a:graphicData uri="http://schemas.openxmlformats.org/drawingml/2006/picture">
                <pic:pic>
                  <pic:nvPicPr>
                    <pic:cNvPr descr="c660be50b44ca6c6dd1b55c8a25284fb3407a291f44ca16c95ed2fde7526aaf2.jpg" id="293" name="Picture"/>
                    <pic:cNvPicPr>
                      <a:picLocks noChangeArrowheads="1" noChangeAspect="1"/>
                    </pic:cNvPicPr>
                  </pic:nvPicPr>
                  <pic:blipFill>
                    <a:blip r:embed="rId291"/>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295" name="Picture"/>
            <a:graphic>
              <a:graphicData uri="http://schemas.openxmlformats.org/drawingml/2006/picture">
                <pic:pic>
                  <pic:nvPicPr>
                    <pic:cNvPr descr="a6bd5b3caaf8929f2355c7e21d6e9fcae22e3bfd2176894f7f872addd06b82f5.jpg" id="296" name="Picture"/>
                    <pic:cNvPicPr>
                      <a:picLocks noChangeArrowheads="1" noChangeAspect="1"/>
                    </pic:cNvPicPr>
                  </pic:nvPicPr>
                  <pic:blipFill>
                    <a:blip r:embed="rId294"/>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298" name="Picture"/>
            <a:graphic>
              <a:graphicData uri="http://schemas.openxmlformats.org/drawingml/2006/picture">
                <pic:pic>
                  <pic:nvPicPr>
                    <pic:cNvPr descr="9630c1c21a55535ff5178ebc88dc79216e415b1d4acec05821f39e50820e9ff4.jpg" id="299" name="Picture"/>
                    <pic:cNvPicPr>
                      <a:picLocks noChangeArrowheads="1" noChangeAspect="1"/>
                    </pic:cNvPicPr>
                  </pic:nvPicPr>
                  <pic:blipFill>
                    <a:blip r:embed="rId297"/>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0"/>
    <w:bookmarkStart w:id="307" w:name="锂磷酸氧铜电池与cuh"/>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302" name="Picture"/>
            <a:graphic>
              <a:graphicData uri="http://schemas.openxmlformats.org/drawingml/2006/picture">
                <pic:pic>
                  <pic:nvPicPr>
                    <pic:cNvPr descr="d3034e500b61f92302ce8ea2d68c7c1b9ef877d8a8bcd81b0acfbe778af01b04.jpg" id="303" name="Picture"/>
                    <pic:cNvPicPr>
                      <a:picLocks noChangeArrowheads="1" noChangeAspect="1"/>
                    </pic:cNvPicPr>
                  </pic:nvPicPr>
                  <pic:blipFill>
                    <a:blip r:embed="rId301"/>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305" name="Picture"/>
            <a:graphic>
              <a:graphicData uri="http://schemas.openxmlformats.org/drawingml/2006/picture">
                <pic:pic>
                  <pic:nvPicPr>
                    <pic:cNvPr descr="18dbc6f056f82b1054b2ab6dd3f868c34209f03354ea3827ab2a6d1540c0d5b9.jpg" id="306" name="Picture"/>
                    <pic:cNvPicPr>
                      <a:picLocks noChangeArrowheads="1" noChangeAspect="1"/>
                    </pic:cNvPicPr>
                  </pic:nvPicPr>
                  <pic:blipFill>
                    <a:blip r:embed="rId304"/>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7"/>
    <w:bookmarkStart w:id="311" w:name="周期表分界元素与无机苯"/>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309" name="Picture"/>
            <a:graphic>
              <a:graphicData uri="http://schemas.openxmlformats.org/drawingml/2006/picture">
                <pic:pic>
                  <pic:nvPicPr>
                    <pic:cNvPr descr="994cc46cc9d9dd25deb8b85695377f9a54702f474466b4c49c3ea5f4c11a4b49.jpg" id="310" name="Picture"/>
                    <pic:cNvPicPr>
                      <a:picLocks noChangeArrowheads="1" noChangeAspect="1"/>
                    </pic:cNvPicPr>
                  </pic:nvPicPr>
                  <pic:blipFill>
                    <a:blip r:embed="rId308"/>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spacing w:before="160" w:after="80"/>
      </w:pPr>
      <w:r>
        <w:pict>
          <v:rect style="width:0;height:1.5pt" o:hralign="center" o:hrstd="t" o:hr="t"/>
        </w:pict>
      </w:r>
    </w:p>
    <w:bookmarkEnd w:id="311"/>
    <w:bookmarkStart w:id="315" w:name="镍与丁二酮肟检验"/>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313" name="Picture"/>
            <a:graphic>
              <a:graphicData uri="http://schemas.openxmlformats.org/drawingml/2006/picture">
                <pic:pic>
                  <pic:nvPicPr>
                    <pic:cNvPr descr="cb0c86824e3a3e91be6b0de1866fc49a71da62f1723922b7549c99bb1505bc6d.jpg" id="314" name="Picture"/>
                    <pic:cNvPicPr>
                      <a:picLocks noChangeArrowheads="1" noChangeAspect="1"/>
                    </pic:cNvPicPr>
                  </pic:nvPicPr>
                  <pic:blipFill>
                    <a:blip r:embed="rId312"/>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spacing w:before="160" w:after="80"/>
      </w:pPr>
      <w:r>
        <w:pict>
          <v:rect style="width:0;height:1.5pt" o:hralign="center" o:hrstd="t" o:hr="t"/>
        </w:pict>
      </w:r>
    </w:p>
    <w:bookmarkEnd w:id="315"/>
    <w:bookmarkStart w:id="316" w:name="福岛核泄漏碘131"/>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16"/>
    <w:bookmarkStart w:id="317" w:name="富勒烯包合物emf"/>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18" w:name="铜的电离能与脱出功"/>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spacing w:before="160" w:after="80"/>
      </w:pPr>
      <w:r>
        <w:pict>
          <v:rect style="width:0;height:1.5pt" o:hralign="center" o:hrstd="t" o:hr="t"/>
        </w:pict>
      </w:r>
    </w:p>
    <w:bookmarkEnd w:id="318"/>
    <w:bookmarkStart w:id="319" w:name="红巨星核合成与ascl2f3"/>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319"/>
    <w:bookmarkStart w:id="320" w:name="晶体场分裂能与颜色"/>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0"/>
    <w:bookmarkStart w:id="321" w:name="氪85衰变与压强"/>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spacing w:before="160" w:after="80"/>
      </w:pPr>
      <w:r>
        <w:pict>
          <v:rect style="width:0;height:1.5pt" o:hralign="center" o:hrstd="t" o:hr="t"/>
        </w:pict>
      </w:r>
    </w:p>
    <w:bookmarkEnd w:id="321"/>
    <w:bookmarkStart w:id="322" w:name="氢键电子亲和与键能"/>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22"/>
    <w:bookmarkStart w:id="323" w:name="dt聚变与正氢仲氢"/>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23"/>
    <w:bookmarkStart w:id="324" w:name="电离能数据推断"/>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24"/>
    <w:bookmarkStart w:id="325" w:name="量子数-8"/>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050"/>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325"/>
    <w:bookmarkStart w:id="326" w:name="非金属原子簇-2"/>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spacing w:before="160" w:after="80"/>
      </w:pPr>
      <w:r>
        <w:pict>
          <v:rect style="width:0;height:1.5pt" o:hralign="center" o:hrstd="t" o:hr="t"/>
        </w:pict>
      </w:r>
    </w:p>
    <w:bookmarkEnd w:id="326"/>
    <w:bookmarkStart w:id="327" w:name="非金属原子簇-3"/>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327"/>
    <w:bookmarkStart w:id="328" w:name="金属原子簇"/>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328"/>
    <w:bookmarkStart w:id="329" w:name="金属原子簇-1"/>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29"/>
    <w:bookmarkStart w:id="330" w:name="金属原子簇-2"/>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spacing w:before="160" w:after="80"/>
      </w:pPr>
      <w:r>
        <w:pict>
          <v:rect style="width:0;height:1.5pt" o:hralign="center" o:hrstd="t" o:hr="t"/>
        </w:pict>
      </w:r>
    </w:p>
    <w:bookmarkEnd w:id="330"/>
    <w:bookmarkStart w:id="331" w:name="金属原子簇-3"/>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3" w:name="超铀元素预测"/>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332" w:name="section-40"/>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End w:id="333"/>
    <w:bookmarkStart w:id="334" w:name="cu失去4s还是3d电子slater规则"/>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量子力学"/>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量子力学-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spacing w:before="160" w:after="80"/>
      </w:pPr>
      <w:r>
        <w:pict>
          <v:rect style="width:0;height:1.5pt" o:hralign="center" o:hrstd="t" o:hr="t"/>
        </w:pict>
      </w:r>
    </w:p>
    <w:bookmarkEnd w:id="336"/>
    <w:bookmarkStart w:id="337" w:name="量子力学-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spacing w:before="160" w:after="80"/>
      </w:pPr>
      <w:r>
        <w:pict>
          <v:rect style="width:0;height:1.5pt" o:hralign="center" o:hrstd="t" o:hr="t"/>
        </w:pict>
      </w:r>
    </w:p>
    <w:bookmarkEnd w:id="337"/>
    <w:bookmarkStart w:id="338" w:name="量子力学-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量子力学-4"/>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spacing w:before="160" w:after="80"/>
      </w:pPr>
      <w:r>
        <w:pict>
          <v:rect style="width:0;height:1.5pt" o:hralign="center" o:hrstd="t" o:hr="t"/>
        </w:pict>
      </w:r>
    </w:p>
    <w:bookmarkEnd w:id="339"/>
    <w:bookmarkStart w:id="340" w:name="量子力学-5"/>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spacing w:before="160" w:after="80"/>
      </w:pPr>
      <w:r>
        <w:pict>
          <v:rect style="width:0;height:1.5pt" o:hralign="center" o:hrstd="t" o:hr="t"/>
        </w:pict>
      </w:r>
    </w:p>
    <w:bookmarkEnd w:id="340"/>
    <w:bookmarkStart w:id="341" w:name="量子力学-6"/>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spacing w:before="160" w:after="80"/>
      </w:pPr>
      <w:r>
        <w:pict>
          <v:rect style="width:0;height:1.5pt" o:hralign="center" o:hrstd="t" o:hr="t"/>
        </w:pict>
      </w:r>
    </w:p>
    <w:bookmarkEnd w:id="341"/>
    <w:bookmarkStart w:id="342" w:name="量子力学-7"/>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342"/>
    <w:bookmarkStart w:id="343" w:name="量子力学-8"/>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0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3"/>
    <w:bookmarkStart w:id="344" w:name="量子力学-9"/>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4"/>
    <w:bookmarkStart w:id="345" w:name="量子力学-10"/>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spacing w:before="160" w:after="80"/>
      </w:pPr>
      <w:r>
        <w:pict>
          <v:rect style="width:0;height:1.5pt" o:hralign="center" o:hrstd="t" o:hr="t"/>
        </w:pict>
      </w:r>
    </w:p>
    <w:bookmarkEnd w:id="345"/>
    <w:bookmarkStart w:id="346" w:name="量子力学-1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6"/>
    <w:bookmarkStart w:id="347" w:name="量子力学-1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47"/>
    <w:bookmarkStart w:id="348" w:name="量子力学-1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spacing w:before="160" w:after="80"/>
      </w:pPr>
      <w:r>
        <w:pict>
          <v:rect style="width:0;height:1.5pt" o:hralign="center" o:hrstd="t" o:hr="t"/>
        </w:pict>
      </w:r>
    </w:p>
    <w:bookmarkEnd w:id="348"/>
    <w:bookmarkStart w:id="349" w:name="量子力学-1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量子力学-1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350"/>
    <w:bookmarkStart w:id="351" w:name="量子力学-1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量子力学-1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53" w:name="量子力学-1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53"/>
    <w:bookmarkStart w:id="354" w:name="量子力学-1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54"/>
    <w:bookmarkStart w:id="355" w:name="量子力学-2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5"/>
    <w:bookmarkStart w:id="356" w:name="量子力学-2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054"/>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spacing w:before="160" w:after="80"/>
      </w:pPr>
      <w:r>
        <w:pict>
          <v:rect style="width:0;height:1.5pt" o:hralign="center" o:hrstd="t" o:hr="t"/>
        </w:pict>
      </w:r>
    </w:p>
    <w:bookmarkEnd w:id="356"/>
    <w:bookmarkStart w:id="357" w:name="氢原子光谱-4"/>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spacing w:before="160" w:after="80"/>
      </w:pPr>
      <w:r>
        <w:pict>
          <v:rect style="width:0;height:1.5pt" o:hralign="center" o:hrstd="t" o:hr="t"/>
        </w:pict>
      </w:r>
    </w:p>
    <w:bookmarkEnd w:id="357"/>
    <w:bookmarkStart w:id="358" w:name="bohr模型计算-1"/>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spacing w:before="160" w:after="80"/>
      </w:pPr>
      <w:r>
        <w:pict>
          <v:rect style="width:0;height:1.5pt" o:hralign="center" o:hrstd="t" o:hr="t"/>
        </w:pict>
      </w:r>
    </w:p>
    <w:bookmarkEnd w:id="358"/>
    <w:bookmarkStart w:id="359" w:name="氢原子光谱-5"/>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spacing w:before="160" w:after="80"/>
      </w:pPr>
      <w:r>
        <w:pict>
          <v:rect style="width:0;height:1.5pt" o:hralign="center" o:hrstd="t" o:hr="t"/>
        </w:pict>
      </w:r>
    </w:p>
    <w:bookmarkEnd w:id="359"/>
    <w:bookmarkStart w:id="360" w:name="氢原子光谱-6"/>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spacing w:before="160" w:after="80"/>
      </w:pPr>
      <w:r>
        <w:pict>
          <v:rect style="width:0;height:1.5pt" o:hralign="center" o:hrstd="t" o:hr="t"/>
        </w:pict>
      </w:r>
    </w:p>
    <w:bookmarkEnd w:id="360"/>
    <w:bookmarkStart w:id="361" w:name="波函数"/>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361"/>
    <w:bookmarkStart w:id="362" w:name="波函数-1"/>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2"/>
    <w:bookmarkStart w:id="363" w:name="波函数-2"/>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spacing w:before="160" w:after="80"/>
      </w:pPr>
      <w:r>
        <w:pict>
          <v:rect style="width:0;height:1.5pt" o:hralign="center" o:hrstd="t" o:hr="t"/>
        </w:pict>
      </w:r>
    </w:p>
    <w:bookmarkEnd w:id="363"/>
    <w:bookmarkStart w:id="364" w:name="波函数-3"/>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055"/>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364"/>
    <w:bookmarkStart w:id="365" w:name="原子轨道-12"/>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056"/>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056"/>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365"/>
    <w:bookmarkStart w:id="366" w:name="波函数-4"/>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366"/>
    <w:bookmarkStart w:id="367" w:name="波函数-5"/>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spacing w:before="160" w:after="80"/>
      </w:pPr>
      <w:r>
        <w:pict>
          <v:rect style="width:0;height:1.5pt" o:hralign="center" o:hrstd="t" o:hr="t"/>
        </w:pict>
      </w:r>
    </w:p>
    <w:bookmarkEnd w:id="367"/>
    <w:bookmarkStart w:id="368" w:name="概率密度"/>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原子轨道-13"/>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9"/>
    <w:bookmarkStart w:id="370" w:name="schrödinger方程"/>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spacing w:before="160" w:after="80"/>
      </w:pPr>
      <w:r>
        <w:pict>
          <v:rect style="width:0;height:1.5pt" o:hralign="center" o:hrstd="t" o:hr="t"/>
        </w:pict>
      </w:r>
    </w:p>
    <w:bookmarkEnd w:id="370"/>
    <w:bookmarkStart w:id="371" w:name="schrödinger方程-1"/>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058"/>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371"/>
    <w:bookmarkStart w:id="372" w:name="电离能-14"/>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spacing w:before="160" w:after="80"/>
      </w:pPr>
      <w:r>
        <w:pict>
          <v:rect style="width:0;height:1.5pt" o:hralign="center" o:hrstd="t" o:hr="t"/>
        </w:pict>
      </w:r>
    </w:p>
    <w:bookmarkEnd w:id="372"/>
    <w:bookmarkStart w:id="373" w:name="电离能-15"/>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059"/>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spacing w:before="160" w:after="80"/>
      </w:pPr>
      <w:r>
        <w:pict>
          <v:rect style="width:0;height:1.5pt" o:hralign="center" o:hrstd="t" o:hr="t"/>
        </w:pict>
      </w:r>
    </w:p>
    <w:bookmarkEnd w:id="373"/>
    <w:bookmarkStart w:id="374" w:name="slater规则"/>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spacing w:before="160" w:after="80"/>
      </w:pPr>
      <w:r>
        <w:pict>
          <v:rect style="width:0;height:1.5pt" o:hralign="center" o:hrstd="t" o:hr="t"/>
        </w:pict>
      </w:r>
    </w:p>
    <w:bookmarkEnd w:id="374"/>
    <w:bookmarkStart w:id="375" w:name="有效核电荷"/>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75"/>
    <w:bookmarkStart w:id="376" w:name="光谱支项"/>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060"/>
        </w:numPr>
      </w:pPr>
      <w:r>
        <w:rPr>
          <w:rFonts w:ascii="Times New Roman" w:hAnsi="Times New Roman" w:eastAsia="Times New Roman" w:cs="Times New Roman"/>
        </w:rPr>
        <w:t xml:space="preserve">Si, (2) Mn, (3) Br, (4) Nb, (5) Ni。</w:t>
      </w:r>
    </w:p>
    <w:p>
      <w:pPr>
        <w:spacing w:before="160" w:after="80"/>
      </w:pPr>
      <w:r>
        <w:pict>
          <v:rect style="width:0;height:1.5pt" o:hralign="center" o:hrstd="t" o:hr="t"/>
        </w:pict>
      </w:r>
    </w:p>
    <w:bookmarkEnd w:id="376"/>
    <w:bookmarkStart w:id="377" w:name="光谱支项-1"/>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spacing w:before="160" w:after="80"/>
      </w:pPr>
      <w:r>
        <w:pict>
          <v:rect style="width:0;height:1.5pt" o:hralign="center" o:hrstd="t" o:hr="t"/>
        </w:pict>
      </w:r>
    </w:p>
    <w:bookmarkEnd w:id="377"/>
    <w:bookmarkStart w:id="378" w:name="光谱支项-2"/>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061"/>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79" w:name="光谱支项-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spacing w:before="160" w:after="80"/>
      </w:pPr>
      <w:r>
        <w:pict>
          <v:rect style="width:0;height:1.5pt" o:hralign="center" o:hrstd="t" o:hr="t"/>
        </w:pict>
      </w:r>
    </w:p>
    <w:bookmarkEnd w:id="379"/>
    <w:bookmarkStart w:id="380" w:name="电负性"/>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380"/>
    <w:bookmarkStart w:id="381" w:name="光谱分析"/>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spacing w:before="160" w:after="80"/>
      </w:pPr>
      <w:r>
        <w:pict>
          <v:rect style="width:0;height:1.5pt" o:hralign="center" o:hrstd="t" o:hr="t"/>
        </w:pict>
      </w:r>
    </w:p>
    <w:bookmarkEnd w:id="381"/>
    <w:bookmarkStart w:id="382" w:name="放射性衰变-2"/>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半衰期"/>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062"/>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062"/>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核反应-5"/>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电子亲和能"/>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063"/>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063"/>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063"/>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063"/>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spacing w:before="160" w:after="80"/>
      </w:pPr>
      <w:r>
        <w:pict>
          <v:rect style="width:0;height:1.5pt" o:hralign="center" o:hrstd="t" o:hr="t"/>
        </w:pict>
      </w:r>
    </w:p>
    <w:bookmarkEnd w:id="385"/>
    <w:bookmarkStart w:id="386" w:name="电子排布-21"/>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6"/>
    <w:bookmarkStart w:id="387" w:name="放射性衰变-3"/>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91" w:name="周期表"/>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065"/>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389" name="Picture"/>
            <a:graphic>
              <a:graphicData uri="http://schemas.openxmlformats.org/drawingml/2006/picture">
                <pic:pic>
                  <pic:nvPicPr>
                    <pic:cNvPr descr="909792d2d04c16fd37eef883fd9dc7acd7dc853711401b9af395ef8594f2e20c.jpg" id="390" name="Picture"/>
                    <pic:cNvPicPr>
                      <a:picLocks noChangeArrowheads="1" noChangeAspect="1"/>
                    </pic:cNvPicPr>
                  </pic:nvPicPr>
                  <pic:blipFill>
                    <a:blip r:embed="rId38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spacing w:before="160" w:after="80"/>
      </w:pPr>
      <w:r>
        <w:pict>
          <v:rect style="width:0;height:1.5pt" o:hralign="center" o:hrstd="t" o:hr="t"/>
        </w:pict>
      </w:r>
    </w:p>
    <w:bookmarkEnd w:id="391"/>
    <w:bookmarkStart w:id="392" w:name="周期表-1"/>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周期表</w:t>
      </w:r>
    </w:p>
    <w:p>
      <w:pPr>
        <w:pStyle w:val="Compact"/>
        <w:numPr>
          <w:ilvl w:val="0"/>
          <w:numId w:val="1066"/>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2"/>
    <w:bookmarkStart w:id="393" w:name="屏蔽效应-3"/>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核反应-6"/>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4"/>
    <w:bookmarkStart w:id="395" w:name="元素周期律-5"/>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95"/>
    <w:bookmarkStart w:id="396" w:name="核反应方程式"/>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96"/>
    <w:bookmarkStart w:id="397" w:name="元素周期律-6"/>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068"/>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spacing w:before="160" w:after="80"/>
      </w:pPr>
      <w:r>
        <w:pict>
          <v:rect style="width:0;height:1.5pt" o:hralign="center" o:hrstd="t" o:hr="t"/>
        </w:pict>
      </w:r>
    </w:p>
    <w:bookmarkEnd w:id="397"/>
    <w:bookmarkStart w:id="398" w:name="第8周期与6f电子预测"/>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69"/>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069"/>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98"/>
    <w:bookmarkStart w:id="399" w:name="号元素合成"/>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070"/>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070"/>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周期表有限假说"/>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400"/>
    <w:bookmarkStart w:id="401" w:name="星球量子数限制"/>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Start w:id="408" w:name="周期表字母推断"/>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072"/>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072"/>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403" name="Picture"/>
            <a:graphic>
              <a:graphicData uri="http://schemas.openxmlformats.org/drawingml/2006/picture">
                <pic:pic>
                  <pic:nvPicPr>
                    <pic:cNvPr descr="69d763d8e077e0d64d0869573fa2e4aa3b542d967a4dae5b58bbf0e839f8fce7.jpg" id="404" name="Picture"/>
                    <pic:cNvPicPr>
                      <a:picLocks noChangeArrowheads="1" noChangeAspect="1"/>
                    </pic:cNvPicPr>
                  </pic:nvPicPr>
                  <pic:blipFill>
                    <a:blip r:embed="rId402"/>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073"/>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406" name="Picture"/>
            <a:graphic>
              <a:graphicData uri="http://schemas.openxmlformats.org/drawingml/2006/picture">
                <pic:pic>
                  <pic:nvPicPr>
                    <pic:cNvPr descr="91eff742397a046926e1ceaaf45381abcd014a70f6285446437e92f16a634569.jpg" id="407" name="Picture"/>
                    <pic:cNvPicPr>
                      <a:picLocks noChangeArrowheads="1" noChangeAspect="1"/>
                    </pic:cNvPicPr>
                  </pic:nvPicPr>
                  <pic:blipFill>
                    <a:blip r:embed="rId405"/>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spacing w:before="160" w:after="80"/>
      </w:pPr>
      <w:r>
        <w:pict>
          <v:rect style="width:0;height:1.5pt" o:hralign="center" o:hrstd="t" o:hr="t"/>
        </w:pict>
      </w:r>
    </w:p>
    <w:bookmarkEnd w:id="408"/>
    <w:bookmarkStart w:id="409" w:name="特征电子排布推甲乙"/>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09"/>
    <w:bookmarkStart w:id="413" w:name="核反应与归中推断"/>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411" name="Picture"/>
            <a:graphic>
              <a:graphicData uri="http://schemas.openxmlformats.org/drawingml/2006/picture">
                <pic:pic>
                  <pic:nvPicPr>
                    <pic:cNvPr descr="71de5284e8d6e22ebd26d3facb2b1c555656dce1fb0b18158153a562de9f34cc.jpg" id="412" name="Picture"/>
                    <pic:cNvPicPr>
                      <a:picLocks noChangeArrowheads="1" noChangeAspect="1"/>
                    </pic:cNvPicPr>
                  </pic:nvPicPr>
                  <pic:blipFill>
                    <a:blip r:embed="rId410"/>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07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07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spacing w:before="160" w:after="80"/>
      </w:pPr>
      <w:r>
        <w:pict>
          <v:rect style="width:0;height:1.5pt" o:hralign="center" o:hrstd="t" o:hr="t"/>
        </w:pict>
      </w:r>
    </w:p>
    <w:bookmarkEnd w:id="413"/>
    <w:bookmarkStart w:id="414" w:name="kr轰击pb合成118号"/>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075"/>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4"/>
    <w:bookmarkStart w:id="418" w:name="五元素推断与平衡图"/>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7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76"/>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77"/>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416" name="Picture"/>
            <a:graphic>
              <a:graphicData uri="http://schemas.openxmlformats.org/drawingml/2006/picture">
                <pic:pic>
                  <pic:nvPicPr>
                    <pic:cNvPr descr="18d18101d5d793036c9eed27fd163a4eeb072c6c309dcb607303a0225d7dd186.jpg" id="417" name="Picture"/>
                    <pic:cNvPicPr>
                      <a:picLocks noChangeArrowheads="1" noChangeAspect="1"/>
                    </pic:cNvPicPr>
                  </pic:nvPicPr>
                  <pic:blipFill>
                    <a:blip r:embed="rId415"/>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8"/>
    <w:bookmarkStart w:id="419" w:name="氢化物构型推五元素"/>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78"/>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07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078"/>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19"/>
    <w:bookmarkStart w:id="426" w:name="熔点顺序与乙炔配合物"/>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421" name="Picture"/>
            <a:graphic>
              <a:graphicData uri="http://schemas.openxmlformats.org/drawingml/2006/picture">
                <pic:pic>
                  <pic:nvPicPr>
                    <pic:cNvPr descr="8a48f7e6bba659d7fd39c87a2616e658fe70e7edfaa60ac084b8c711d9706f71.jpg" id="422" name="Picture"/>
                    <pic:cNvPicPr>
                      <a:picLocks noChangeArrowheads="1" noChangeAspect="1"/>
                    </pic:cNvPicPr>
                  </pic:nvPicPr>
                  <pic:blipFill>
                    <a:blip r:embed="rId420"/>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079"/>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079"/>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07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424" name="Picture"/>
            <a:graphic>
              <a:graphicData uri="http://schemas.openxmlformats.org/drawingml/2006/picture">
                <pic:pic>
                  <pic:nvPicPr>
                    <pic:cNvPr descr="beb673f8e4adf5be1271159a8bf520db94ab41562d070d3fbd26c6413337c1f2.jpg" id="425" name="Picture"/>
                    <pic:cNvPicPr>
                      <a:picLocks noChangeArrowheads="1" noChangeAspect="1"/>
                    </pic:cNvPicPr>
                  </pic:nvPicPr>
                  <pic:blipFill>
                    <a:blip r:embed="rId423"/>
                    <a:stretch>
                      <a:fillRect/>
                    </a:stretch>
                  </pic:blipFill>
                  <pic:spPr bwMode="auto">
                    <a:xfrm>
                      <a:off x="0" y="0"/>
                      <a:ext cx="2476500" cy="3644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26"/>
    <w:bookmarkStart w:id="427" w:name="外星球十元素相对位置"/>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spacing w:before="160" w:after="80"/>
      </w:pPr>
      <w:r>
        <w:pict>
          <v:rect style="width:0;height:1.5pt" o:hralign="center" o:hrstd="t" o:hr="t"/>
        </w:pict>
      </w:r>
    </w:p>
    <w:bookmarkEnd w:id="427"/>
    <w:bookmarkStart w:id="431" w:name="tc同位素与马涛契规则"/>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429" name="Picture"/>
            <a:graphic>
              <a:graphicData uri="http://schemas.openxmlformats.org/drawingml/2006/picture">
                <pic:pic>
                  <pic:nvPicPr>
                    <pic:cNvPr descr="5cddc5738b80543d1aea1e75739eac9d7f954364a97f681cfc2f49d27ef06ec8.jpg" id="430" name="Picture"/>
                    <pic:cNvPicPr>
                      <a:picLocks noChangeArrowheads="1" noChangeAspect="1"/>
                    </pic:cNvPicPr>
                  </pic:nvPicPr>
                  <pic:blipFill>
                    <a:blip r:embed="rId428"/>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9" w:name="na负离子与墨汁半径"/>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438"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433" name="Picture"/>
            <a:graphic>
              <a:graphicData uri="http://schemas.openxmlformats.org/drawingml/2006/picture">
                <pic:pic>
                  <pic:nvPicPr>
                    <pic:cNvPr descr="c8767bf33ff5ad4f4509cbd42c6679450df22648ce99e2f1f7e4f33f74553dc9.jpg" id="434" name="Picture"/>
                    <pic:cNvPicPr>
                      <a:picLocks noChangeArrowheads="1" noChangeAspect="1"/>
                    </pic:cNvPicPr>
                  </pic:nvPicPr>
                  <pic:blipFill>
                    <a:blip r:embed="rId432"/>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436" name="Picture"/>
            <a:graphic>
              <a:graphicData uri="http://schemas.openxmlformats.org/drawingml/2006/picture">
                <pic:pic>
                  <pic:nvPicPr>
                    <pic:cNvPr descr="34373af9b6973fd52431a95ef66159a5e89329071ccf346362e4a8338a3c3a4b.jpg" id="437" name="Picture"/>
                    <pic:cNvPicPr>
                      <a:picLocks noChangeArrowheads="1" noChangeAspect="1"/>
                    </pic:cNvPicPr>
                  </pic:nvPicPr>
                  <pic:blipFill>
                    <a:blip r:embed="rId435"/>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8"/>
    <w:bookmarkEnd w:id="439"/>
    <w:bookmarkStart w:id="440" w:name="tc金属半径估计"/>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spacing w:before="160" w:after="80"/>
      </w:pPr>
      <w:r>
        <w:pict>
          <v:rect style="width:0;height:1.5pt" o:hralign="center" o:hrstd="t" o:hr="t"/>
        </w:pict>
      </w:r>
    </w:p>
    <w:bookmarkEnd w:id="440"/>
    <w:bookmarkStart w:id="444" w:name="假想元素周期表填空"/>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442" name="Picture"/>
            <a:graphic>
              <a:graphicData uri="http://schemas.openxmlformats.org/drawingml/2006/picture">
                <pic:pic>
                  <pic:nvPicPr>
                    <pic:cNvPr descr="37d633c831e4bffa02931728cb627ad409987ea7bd23006cdab18d43d7ce970c.jpg" id="443" name="Picture"/>
                    <pic:cNvPicPr>
                      <a:picLocks noChangeArrowheads="1" noChangeAspect="1"/>
                    </pic:cNvPicPr>
                  </pic:nvPicPr>
                  <pic:blipFill>
                    <a:blip r:embed="rId441"/>
                    <a:stretch>
                      <a:fillRect/>
                    </a:stretch>
                  </pic:blipFill>
                  <pic:spPr bwMode="auto">
                    <a:xfrm>
                      <a:off x="0" y="0"/>
                      <a:ext cx="3600000" cy="224730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44"/>
    <w:bookmarkStart w:id="445" w:name="共生矿与惰性电子"/>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082"/>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445"/>
    <w:bookmarkStart w:id="446" w:name="pcl5气态熔体结构与自偶电离"/>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83"/>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83"/>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083"/>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446"/>
    <w:bookmarkStart w:id="447" w:name="磁量子数假设情境"/>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7"/>
    <w:bookmarkStart w:id="448" w:name="csau反磁性一元酸"/>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8"/>
    <w:bookmarkStart w:id="449" w:name="al13超原子三角二十面体"/>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9"/>
    <w:bookmarkStart w:id="450" w:name="nb6i8簇卤化物推断"/>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0"/>
    <w:bookmarkStart w:id="451" w:name="新量子数规定下的元素周期表"/>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084"/>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spacing w:before="160" w:after="80"/>
      </w:pPr>
      <w:r>
        <w:pict>
          <v:rect style="width:0;height:1.5pt" o:hralign="center" o:hrstd="t" o:hr="t"/>
        </w:pict>
      </w:r>
    </w:p>
    <w:bookmarkEnd w:id="451"/>
    <w:bookmarkStart w:id="455" w:name="十种元素综合推断"/>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8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453" name="Picture"/>
            <a:graphic>
              <a:graphicData uri="http://schemas.openxmlformats.org/drawingml/2006/picture">
                <pic:pic>
                  <pic:nvPicPr>
                    <pic:cNvPr descr="7d53f56cca3378547562b795889df3b7a95a45027e1d71680d501a860ebc340f.jpg" id="454" name="Picture"/>
                    <pic:cNvPicPr>
                      <a:picLocks noChangeArrowheads="1" noChangeAspect="1"/>
                    </pic:cNvPicPr>
                  </pic:nvPicPr>
                  <pic:blipFill>
                    <a:blip r:embed="rId452"/>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455"/>
    <w:bookmarkEnd w:id="45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71" Type="http://schemas.openxmlformats.org/officeDocument/2006/relationships/image" Target="media/rId171.jpg"/><Relationship Id="rId234" Type="http://schemas.openxmlformats.org/officeDocument/2006/relationships/image" Target="media/rId234.jpg"/><Relationship Id="rId415" Type="http://schemas.openxmlformats.org/officeDocument/2006/relationships/image" Target="media/rId415.jpg"/><Relationship Id="rId304" Type="http://schemas.openxmlformats.org/officeDocument/2006/relationships/image" Target="media/rId304.jpg"/><Relationship Id="rId435" Type="http://schemas.openxmlformats.org/officeDocument/2006/relationships/image" Target="media/rId435.jpg"/><Relationship Id="rId180" Type="http://schemas.openxmlformats.org/officeDocument/2006/relationships/image" Target="media/rId180.jpg"/><Relationship Id="rId441" Type="http://schemas.openxmlformats.org/officeDocument/2006/relationships/image" Target="media/rId441.jpg"/><Relationship Id="rId237" Type="http://schemas.openxmlformats.org/officeDocument/2006/relationships/image" Target="media/rId237.jpg"/><Relationship Id="rId428" Type="http://schemas.openxmlformats.org/officeDocument/2006/relationships/image" Target="media/rId428.jpg"/><Relationship Id="rId285" Type="http://schemas.openxmlformats.org/officeDocument/2006/relationships/image" Target="media/rId285.jpg"/><Relationship Id="rId168" Type="http://schemas.openxmlformats.org/officeDocument/2006/relationships/image" Target="media/rId168.jpg"/><Relationship Id="rId244" Type="http://schemas.openxmlformats.org/officeDocument/2006/relationships/image" Target="media/rId244.jpg"/><Relationship Id="rId215" Type="http://schemas.openxmlformats.org/officeDocument/2006/relationships/image" Target="media/rId215.jpg"/><Relationship Id="rId402" Type="http://schemas.openxmlformats.org/officeDocument/2006/relationships/image" Target="media/rId402.jpg"/><Relationship Id="rId249" Type="http://schemas.openxmlformats.org/officeDocument/2006/relationships/image" Target="media/rId249.jpg"/><Relationship Id="rId410" Type="http://schemas.openxmlformats.org/officeDocument/2006/relationships/image" Target="media/rId410.jpg"/><Relationship Id="rId252" Type="http://schemas.openxmlformats.org/officeDocument/2006/relationships/image" Target="media/rId252.jpg"/><Relationship Id="rId183" Type="http://schemas.openxmlformats.org/officeDocument/2006/relationships/image" Target="media/rId183.jpg"/><Relationship Id="rId452" Type="http://schemas.openxmlformats.org/officeDocument/2006/relationships/image" Target="media/rId452.jpg"/><Relationship Id="rId281" Type="http://schemas.openxmlformats.org/officeDocument/2006/relationships/image" Target="media/rId281.jpg"/><Relationship Id="rId190" Type="http://schemas.openxmlformats.org/officeDocument/2006/relationships/image" Target="media/rId190.jpg"/><Relationship Id="rId61" Type="http://schemas.openxmlformats.org/officeDocument/2006/relationships/image" Target="media/rId61.jpg"/><Relationship Id="rId420" Type="http://schemas.openxmlformats.org/officeDocument/2006/relationships/image" Target="media/rId420.jpg"/><Relationship Id="rId388" Type="http://schemas.openxmlformats.org/officeDocument/2006/relationships/image" Target="media/rId388.jpg"/><Relationship Id="rId405" Type="http://schemas.openxmlformats.org/officeDocument/2006/relationships/image" Target="media/rId405.jpg"/><Relationship Id="rId136" Type="http://schemas.openxmlformats.org/officeDocument/2006/relationships/image" Target="media/rId136.jpg"/><Relationship Id="rId297" Type="http://schemas.openxmlformats.org/officeDocument/2006/relationships/image" Target="media/rId297.jpg"/><Relationship Id="rId177" Type="http://schemas.openxmlformats.org/officeDocument/2006/relationships/image" Target="media/rId177.jpg"/><Relationship Id="rId271" Type="http://schemas.openxmlformats.org/officeDocument/2006/relationships/image" Target="media/rId271.jpg"/><Relationship Id="rId308" Type="http://schemas.openxmlformats.org/officeDocument/2006/relationships/image" Target="media/rId308.jpg"/><Relationship Id="rId294" Type="http://schemas.openxmlformats.org/officeDocument/2006/relationships/image" Target="media/rId294.jpg"/><Relationship Id="rId275" Type="http://schemas.openxmlformats.org/officeDocument/2006/relationships/image" Target="media/rId275.jpg"/><Relationship Id="rId174" Type="http://schemas.openxmlformats.org/officeDocument/2006/relationships/image" Target="media/rId174.jpg"/><Relationship Id="rId162" Type="http://schemas.openxmlformats.org/officeDocument/2006/relationships/image" Target="media/rId162.jpg"/><Relationship Id="rId423" Type="http://schemas.openxmlformats.org/officeDocument/2006/relationships/image" Target="media/rId423.jpg"/><Relationship Id="rId291" Type="http://schemas.openxmlformats.org/officeDocument/2006/relationships/image" Target="media/rId291.jpg"/><Relationship Id="rId432" Type="http://schemas.openxmlformats.org/officeDocument/2006/relationships/image" Target="media/rId432.jpg"/><Relationship Id="rId241" Type="http://schemas.openxmlformats.org/officeDocument/2006/relationships/image" Target="media/rId241.jpg"/><Relationship Id="rId312" Type="http://schemas.openxmlformats.org/officeDocument/2006/relationships/image" Target="media/rId312.jpg"/><Relationship Id="rId210" Type="http://schemas.openxmlformats.org/officeDocument/2006/relationships/image" Target="media/rId210.jpg"/><Relationship Id="rId301" Type="http://schemas.openxmlformats.org/officeDocument/2006/relationships/image" Target="media/rId301.jpg"/><Relationship Id="rId278" Type="http://schemas.openxmlformats.org/officeDocument/2006/relationships/image" Target="media/rId278.jpg"/><Relationship Id="rId187" Type="http://schemas.openxmlformats.org/officeDocument/2006/relationships/image" Target="media/rId187.jpg"/><Relationship Id="rId288" Type="http://schemas.openxmlformats.org/officeDocument/2006/relationships/image" Target="media/rId288.jpg"/><Relationship Id="rId219" Type="http://schemas.openxmlformats.org/officeDocument/2006/relationships/image" Target="media/rId219.jpg"/><Relationship Id="rId165" Type="http://schemas.openxmlformats.org/officeDocument/2006/relationships/image" Target="media/rId165.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2026-09-13T17:01:48Z</dcterms:created>
  <dcterms:modified xsi:type="dcterms:W3CDTF">2026-09-13T17:01:48Z</dcterms:modified>
</cp:coreProperties>
</file>

<file path=docProps/custom.xml><?xml version="1.0" encoding="utf-8"?>
<Properties xmlns="http://schemas.openxmlformats.org/officeDocument/2006/custom-properties" xmlns:vt="http://schemas.openxmlformats.org/officeDocument/2006/docPropsVTypes"/>
</file>