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占轴向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[!note]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90°，Xe—F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195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18.4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[!note]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对孤对电子使八面体变形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非严格八面体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对孤对导致结构扭曲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非严格正八面体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[!note]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</w:t>
      </w:r>
      <w:r>
        <w:rPr>
          <w:rFonts w:hint="eastAsia" w:ascii="Times New Roman" w:hAnsi="Times New Roman" w:eastAsia="FangSong" w:cs="Times New Roman"/>
        </w:rPr>
        <w:t>价唯一已知中性氙氧化物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价唯一已知中性氙氧化物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2026-09-20T16:17:43Z</dcterms:created>
  <dcterms:modified xsi:type="dcterms:W3CDTF">2026-09-20T16:17:43Z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