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SimSun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SimSun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SimSun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SimSun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SimSun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SimSun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SimSun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SimSun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这意味着原子光谱应该是</w:t>
      </w:r>
      <w:r>
        <w:rPr>
          <w:rFonts w:hint="eastAsia" w:ascii="Times New Roman" w:hAnsi="Times New Roman" w:eastAsia="SimSun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然而实际观测到的氢原子光谱却是</w:t>
      </w:r>
      <w:r>
        <w:rPr>
          <w:rFonts w:hint="eastAsia" w:ascii="Times New Roman" w:hAnsi="Times New Roman" w:eastAsia="SimSun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hydrogen_emission_series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氢放电管发出的光经棱镜分光后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在照相底片上记录到一系列分立的谱线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）。Hα(656nm)、Hβ(486nm)、Hγ(434nm)、Hδ(410nm)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四条特征谱线对应电子在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之间的跃迁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每一条谱线对应电子在两个定态能级之间的跃迁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edia/hydrogen_discharge_tu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高压电激发氢气发出特征粉紫色光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光经棱镜分光后即可得到图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的线状光谱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hydrogen-series-transition-diagr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bohr_energy_level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SimSun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SimSun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SimSun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SimSun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E₂ </w:t>
      </w:r>
      <w:r>
        <w:rPr>
          <w:rFonts w:hint="eastAsia" w:ascii="Times New Roman" w:hAnsi="Times New Roman" w:eastAsia="SimSun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E₁ </w:t>
      </w:r>
      <w:r>
        <w:rPr>
          <w:rFonts w:hint="eastAsia" w:ascii="Times New Roman" w:hAnsi="Times New Roman" w:eastAsia="SimSun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SimSun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e² </w:t>
      </w:r>
      <w:r>
        <w:rPr>
          <w:rFonts w:hint="eastAsia" w:ascii="Times New Roman" w:hAnsi="Times New Roman" w:eastAsia="SimSun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Ze²：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SimSun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SimSun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SimSun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SimSun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SimSun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SimSun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v/(m·s⁻¹)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SimSun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SimSun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表示电子在空间某点出现的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SimSun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是概率</w:t>
      </w: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相位</w:t>
      </w:r>
      <w:r>
        <w:rPr>
          <w:rFonts w:hint="eastAsia" w:ascii="Times New Roman" w:hAnsi="Times New Roman" w:eastAsia="SimSun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电子云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由于原子具有</w:t>
      </w:r>
      <w:r>
        <w:rPr>
          <w:rFonts w:hint="eastAsia" w:ascii="Times New Roman" w:hAnsi="Times New Roman" w:eastAsia="SimSun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edia/excalidraw-原子结构-schrodinger-coordinate-transfo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直角坐标与球极坐标变换关系图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(x,y,z)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(r,θ,φ)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的变换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r sinθ cosφ, y = r sinθ sinφ, z = r cosθ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Schrödinger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方程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了解即可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不需记忆</w:t>
      </w:r>
      <w:r>
        <w:rPr>
          <w:rFonts w:hint="eastAsia" w:ascii="Times New Roman" w:hAnsi="Times New Roman" w:eastAsia="Times New Roman" w:cs="Times New Roman"/>
          <w:color w:val="1E40AF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n²，</w:t>
      </w:r>
      <w:r>
        <w:rPr>
          <w:rFonts w:hint="eastAsia" w:ascii="Times New Roman" w:hAnsi="Times New Roman" w:eastAsia="SimSun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2n²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SimSun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共同决定</w:t>
      </w:r>
      <w:r>
        <w:rPr>
          <w:rFonts w:hint="eastAsia" w:ascii="Times New Roman" w:hAnsi="Times New Roman" w:eastAsia="SimSun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SimSun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径向节面与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SimSun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11-13-orbital-shapes-s-p-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orbital_2p_three_orientation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轨道呈哑铃形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轴方向伸展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节面通过原子核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rbital_3d_five_orientation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作图即</w:t>
      </w:r>
      <w:r>
        <w:rPr>
          <w:rFonts w:hint="eastAsia" w:ascii="Times New Roman" w:hAnsi="Times New Roman" w:eastAsia="SimSun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9 3s、3p、3d </w:t>
      </w:r>
      <w:r>
        <w:rPr>
          <w:rFonts w:hint="eastAsia" w:ascii="Times New Roman" w:hAnsi="Times New Roman" w:eastAsia="SimSun" w:cs="Times New Roman"/>
        </w:rPr>
        <w:t>径向分布函数对比</w:t>
      </w:r>
      <w:r>
        <w:rPr>
          <w:rFonts w:hint="eastAsia" w:ascii="Times New Roman" w:hAnsi="Times New Roman" w:eastAsia="Times New Roman" w:cs="Times New Roman"/>
        </w:rPr>
        <w:t>——3s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有三个峰</w:t>
      </w:r>
      <w:r>
        <w:rPr>
          <w:rFonts w:hint="eastAsia" w:ascii="Times New Roman" w:hAnsi="Times New Roman" w:eastAsia="Times New Roman" w:cs="Times New Roman"/>
        </w:rPr>
        <w:t>，3p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有两个峰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有一个峰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横轴为距核距离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纵轴为径向概率密度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近核区域只有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轨道出现小峰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这是钻穿效应的直接体现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在近核处有</w:t>
      </w:r>
      <w:r>
        <w:rPr>
          <w:rFonts w:hint="eastAsia" w:ascii="Times New Roman" w:hAnsi="Times New Roman" w:eastAsia="SimSun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edia/11-22-4s-3d-radial-distribution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在主峰外有靠近核的小峰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无近核小峰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因此填充时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3d（K、Ca），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失电子时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也先于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电子云的完整图像必须同时看</w:t>
      </w:r>
      <w:r>
        <w:rPr>
          <w:rFonts w:hint="eastAsia" w:ascii="Times New Roman" w:hAnsi="Times New Roman" w:eastAsia="SimSun" w:cs="Times New Roman"/>
          <w:b/>
          <w:bCs/>
        </w:rPr>
        <w:t xml:space="preserve">角度分布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</w:t>
      </w:r>
      <w:r>
        <w:rPr>
          <w:rFonts w:hint="eastAsia" w:ascii="Times New Roman" w:hAnsi="Times New Roman" w:eastAsia="SimSun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dia/orbital_density_1s_2s_3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最靠近核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，3s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最高峰位置随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增大而外移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钻穿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轨道能量低于同层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的原因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edia/11-15-electron-cloud-s-p-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SimSun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七种取向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表中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的对应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不是严格一一对应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实波函数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轨道角度分布的实部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对应的是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复球谐函数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实轨道是复轨道的线性组合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初学阶段可简化记忆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SimSun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SimSun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发现束分裂为</w:t>
      </w:r>
      <w:r>
        <w:rPr>
          <w:rFonts w:hint="eastAsia" w:ascii="Times New Roman" w:hAnsi="Times New Roman" w:eastAsia="SimSun" w:cs="Times New Roman"/>
          <w:b/>
          <w:bCs/>
        </w:rPr>
        <w:t xml:space="preserve">恰好两束</w:t>
      </w:r>
      <w:r>
        <w:rPr>
          <w:rFonts w:hint="eastAsia" w:ascii="Times New Roman" w:hAnsi="Times New Roman" w:eastAsia="SimSun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电子自带一种</w:t>
      </w:r>
      <w:r>
        <w:rPr>
          <w:rFonts w:hint="eastAsia" w:ascii="Times New Roman" w:hAnsi="Times New Roman" w:eastAsia="SimSun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SimSun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SimSun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SimSun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SimSun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SimSun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三个量子数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原子轨道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电子状态</w:t>
      </w:r>
      <w:r>
        <w:rPr>
          <w:rFonts w:ascii="Times New Roman" w:hAnsi="Times New Roman" w:eastAsia="Times New Roman" w:cs="Times New Roman"/>
          <w:color w:val="1E40AF"/>
        </w:rPr>
        <w:t xml:space="preserve">。Pauli </w:t>
      </w:r>
      <w:r>
        <w:rPr>
          <w:rFonts w:hint="eastAsia" w:ascii="Times New Roman" w:hAnsi="Times New Roman" w:eastAsia="SimSun" w:cs="Times New Roman"/>
          <w:color w:val="1E40AF"/>
        </w:rPr>
        <w:t>不相容原理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也就是说每个轨道最多容纳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个自旋相反的电子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SimSun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SimSun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media/excalidraw-原子结构-slater-rules-flowchar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从电子分组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确定被屏蔽电子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按四条规则逐组计算屏蔽常数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到计算有效核电荷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和轨道能量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E*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SimSun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SimSun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SimSun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位于被屏蔽电子</w:t>
      </w:r>
      <w:r>
        <w:rPr>
          <w:rFonts w:hint="eastAsia" w:ascii="Times New Roman" w:hAnsi="Times New Roman" w:eastAsia="SimSun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其左侧</w:t>
      </w:r>
      <w:r>
        <w:rPr>
          <w:rFonts w:hint="eastAsia" w:ascii="Times New Roman" w:hAnsi="Times New Roman" w:eastAsia="SimSun" w:cs="Times New Roman"/>
          <w:b/>
          <w:bCs/>
        </w:rPr>
        <w:t xml:space="preserve">所有</w:t>
      </w:r>
      <w:r>
        <w:rPr>
          <w:rFonts w:hint="eastAsia" w:ascii="Times New Roman" w:hAnsi="Times New Roman" w:eastAsia="SimSun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SimSun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SimSun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SimSun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SimSun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此处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ascii="Times New Roman" w:hAnsi="Times New Roman" w:eastAsia="Times New Roman" w:cs="Times New Roman"/>
          <w:color w:val="1E40AF"/>
        </w:rPr>
        <w:t xml:space="preserve"> Slater </w:t>
      </w:r>
      <w:r>
        <w:rPr>
          <w:rFonts w:hint="eastAsia" w:ascii="Times New Roman" w:hAnsi="Times New Roman" w:eastAsia="SimSun" w:cs="Times New Roman"/>
          <w:color w:val="1E40AF"/>
        </w:rPr>
        <w:t xml:space="preserve">规则的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估算轨道能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Na </w:t>
      </w:r>
      <w:r>
        <w:rPr>
          <w:rFonts w:hint="eastAsia" w:ascii="Times New Roman" w:hAnsi="Times New Roman" w:eastAsia="SimSun" w:cs="Times New Roman"/>
          <w:color w:val="1E40AF"/>
        </w:rPr>
        <w:t xml:space="preserve">的实验第一电离能为</w:t>
      </w:r>
      <w:r>
        <w:rPr>
          <w:rFonts w:ascii="Times New Roman" w:hAnsi="Times New Roman" w:eastAsia="Times New Roman" w:cs="Times New Roman"/>
          <w:color w:val="1E40AF"/>
        </w:rPr>
        <w:t xml:space="preserve"> 496 kJ/mol ≈ 5.1 </w:t>
      </w:r>
      <w:r>
        <w:rPr>
          <w:rFonts w:hint="eastAsia" w:ascii="Times New Roman" w:hAnsi="Times New Roman" w:eastAsia="Times New Roman" w:cs="Times New Roman"/>
          <w:color w:val="1E40AF"/>
        </w:rPr>
        <w:t>eV。</w:t>
      </w:r>
      <w:r>
        <w:rPr>
          <w:rFonts w:hint="eastAsia" w:ascii="Times New Roman" w:hAnsi="Times New Roman" w:eastAsia="SimSun" w:cs="Times New Roman"/>
          <w:color w:val="1E40AF"/>
        </w:rPr>
        <w:t>两者有约</w:t>
      </w:r>
      <w:r>
        <w:rPr>
          <w:rFonts w:ascii="Times New Roman" w:hAnsi="Times New Roman" w:eastAsia="Times New Roman" w:cs="Times New Roman"/>
          <w:color w:val="1E40AF"/>
        </w:rPr>
        <w:t xml:space="preserve"> 40% </w:t>
      </w:r>
      <w:r>
        <w:rPr>
          <w:rFonts w:hint="eastAsia" w:ascii="Times New Roman" w:hAnsi="Times New Roman" w:eastAsia="SimSun" w:cs="Times New Roman"/>
          <w:color w:val="1E40AF"/>
        </w:rPr>
        <w:t>的偏差</w:t>
      </w:r>
      <w:r>
        <w:rPr>
          <w:rFonts w:hint="eastAsia" w:ascii="Times New Roman" w:hAnsi="Times New Roman" w:eastAsia="Times New Roman" w:cs="Times New Roman"/>
          <w:color w:val="1E40AF"/>
        </w:rPr>
        <w:t>——Slater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规则是近似方法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忽略了电子相关和轨道弛豫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但量级和趋势是正确的</w:t>
      </w:r>
      <w:r>
        <w:rPr>
          <w:rFonts w:hint="eastAsia" w:ascii="Times New Roman" w:hAnsi="Times New Roman" w:eastAsia="Times New Roman" w:cs="Times New Roman"/>
          <w:color w:val="1E40AF"/>
        </w:rPr>
        <w:t>。Koopmans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定理指出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但仅对内层电子较准确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SimSun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SimSun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高出</w:t>
      </w:r>
      <w:r>
        <w:rPr>
          <w:rFonts w:hint="eastAsia" w:ascii="Times New Roman" w:hAnsi="Times New Roman" w:eastAsia="SimSun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规则对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电子的分组存在两种教材处理方式</w:t>
      </w:r>
      <w:r>
        <w:rPr>
          <w:rFonts w:hint="eastAsia" w:ascii="Times New Roman" w:hAnsi="Times New Roman" w:eastAsia="Times New Roman" w:cs="Times New Roman"/>
          <w:color w:val="1E40AF"/>
        </w:rPr>
        <w:t>——①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同层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）；②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减一层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两种处理的</w:t>
      </w:r>
      <w:r>
        <w:rPr>
          <w:rFonts w:ascii="Times New Roman" w:hAnsi="Times New Roman" w:eastAsia="Times New Roman" w:cs="Times New Roman"/>
          <w:color w:val="1E40AF"/>
        </w:rPr>
        <w:t xml:space="preserve"> Z* </w:t>
      </w:r>
      <w:r>
        <w:rPr>
          <w:rFonts w:hint="eastAsia" w:ascii="Times New Roman" w:hAnsi="Times New Roman" w:eastAsia="SimSun" w:cs="Times New Roman"/>
          <w:color w:val="1E40AF"/>
        </w:rPr>
        <w:t>结论一致</w:t>
      </w:r>
      <w:r>
        <w:rPr>
          <w:rFonts w:hint="eastAsia" w:ascii="Times New Roman" w:hAnsi="Times New Roman" w:eastAsia="Times New Roman" w:cs="Times New Roman"/>
          <w:color w:val="1E40AF"/>
        </w:rPr>
        <w:t>（4s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能量低于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3d），</w:t>
      </w:r>
      <w:r>
        <w:rPr>
          <w:rFonts w:hint="eastAsia" w:ascii="Times New Roman" w:hAnsi="Times New Roman" w:eastAsia="SimSun" w:cs="Times New Roman"/>
          <w:color w:val="1E40AF"/>
        </w:rPr>
        <w:t>不必纠结具体数值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本讲义采用方式</w:t>
      </w:r>
      <w:r>
        <w:rPr>
          <w:rFonts w:hint="eastAsia" w:ascii="Times New Roman" w:hAnsi="Times New Roman" w:eastAsia="Times New Roman" w:cs="Times New Roman"/>
          <w:color w:val="1E40AF"/>
        </w:rPr>
        <w:t>①。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SimSun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SimSun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SimSun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edia/aufbau_filling_ord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SimSun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项本质上是对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media/11-19-pauling-energy-level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Pauling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按轨道能量由低到高排列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以水平线高低代表能量相对高低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每个方框代表一个轨道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箭头指示电子填入顺序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能级组以虚线方框标出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多电子原子轨道能量随原子序数的变化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（Cotton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，F.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A. Cotton,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1962）——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横坐标为原子序数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纵坐标为轨道能量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随原子序数增大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所有轨道能量都下降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轨道下降最快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轨道次之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轨道最慢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因此会出现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的能级交错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这正是先填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失电子时又先失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能级图描述的是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图展示的是</w:t>
      </w:r>
      <w:r>
        <w:rPr>
          <w:rFonts w:hint="eastAsia" w:ascii="Times New Roman" w:hAnsi="Times New Roman" w:eastAsia="SimSun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SimSun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SimSun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Pauli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同一原子轨道最多容纳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个自旋相反的电子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若两个电子的四个量子数完全相同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则该状态不允许存在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源于电子作为</w:t>
      </w:r>
      <w:r>
        <w:rPr>
          <w:rFonts w:hint="eastAsia" w:ascii="Times New Roman" w:hAnsi="Times New Roman" w:eastAsia="SimSun" w:cs="Times New Roman"/>
          <w:b/>
          <w:bCs/>
        </w:rPr>
        <w:t xml:space="preserve">费米子</w:t>
      </w:r>
      <w:r>
        <w:rPr>
          <w:rFonts w:hint="eastAsia" w:ascii="Times New Roman" w:hAnsi="Times New Roman" w:eastAsia="SimSun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SimSun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简并轨道处于</w:t>
      </w:r>
      <w:r>
        <w:rPr>
          <w:rFonts w:hint="eastAsia" w:ascii="Times New Roman" w:hAnsi="Times New Roman" w:eastAsia="SimSun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SimSun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[Ar]4s¹3d⁵、Cu </w:t>
      </w:r>
      <w:r>
        <w:rPr>
          <w:rFonts w:hint="eastAsia" w:ascii="Times New Roman" w:hAnsi="Times New Roman" w:eastAsia="SimSun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[Ar]4s¹3d¹⁰，</w:t>
      </w:r>
      <w:r>
        <w:rPr>
          <w:rFonts w:hint="eastAsia" w:ascii="Times New Roman" w:hAnsi="Times New Roman" w:eastAsia="SimSun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d⁵ </w:t>
      </w:r>
      <w:r>
        <w:rPr>
          <w:rFonts w:hint="eastAsia" w:ascii="Times New Roman" w:hAnsi="Times New Roman" w:eastAsia="SimSun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d¹⁰，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SimSun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[He]2s²2p⁶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2s²2p⁶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[Ne]3s²3p⁶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3s²3p⁶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[Ar]4s¹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[Ar]4s²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3d²4s²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3d³4s²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3d⁷4s²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3d⁸4s²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[Ar]3d¹⁰4s²4p¹、Ge 3d¹⁰4s²4p²、As 3d¹⁰4s²4p³、Se 3d¹⁰4s²4p⁴、Br 3d¹⁰4s²4p⁵、Kr 3d¹⁰4s²4p⁶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4d⁵5s¹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4d⁵5s²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SimSun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4d¹⁰5s¹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4d¹⁰ </w:t>
      </w:r>
      <w:r>
        <w:rPr>
          <w:rFonts w:hint="eastAsia" w:ascii="Times New Roman" w:hAnsi="Times New Roman" w:eastAsia="SimSun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SimSun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 3d⁴4s²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（d⁵）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 3d⁹4s²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（d¹⁰）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 xml:space="preserve">：Mo(4d⁵5s¹)、Ag(4d¹⁰5s¹)、Pd(4d¹⁰)、Au(4f¹⁴5d¹⁰6s¹)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SimSun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SimSun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SimSun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两条能级线之间夹着一个</w:t>
      </w:r>
      <w:r>
        <w:rPr>
          <w:rFonts w:hint="eastAsia" w:ascii="Times New Roman" w:hAnsi="Times New Roman" w:eastAsia="SimSun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3d⁵4s¹）；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3d¹⁰4s¹）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3d⁵4s¹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3d¹⁰4s¹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4d⁴5s¹）、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4d⁷5s¹）、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4d⁸5s¹）—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4d¹⁰）：</w:t>
      </w:r>
      <w:r>
        <w:rPr>
          <w:rFonts w:hint="eastAsia" w:ascii="Times New Roman" w:hAnsi="Times New Roman" w:eastAsia="SimSun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真正的驱动力是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SimSun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SimSun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3d³？</w:t>
      </w:r>
      <w:r>
        <w:rPr>
          <w:rFonts w:hint="eastAsia" w:ascii="Times New Roman" w:hAnsi="Times New Roman" w:eastAsia="SimSun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Fe: 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4s²→</w:t>
            </w:r>
            <w:r>
              <w:rPr>
                <w:rFonts w:hint="eastAsia" w:ascii="Times New Roman" w:hAnsi="Times New Roman" w:eastAsia="SimSun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Fe²⁺: 3d⁶; Fe³⁺: 3d⁵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Fe³⁺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3d⁵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Cu: [Ar] 3d¹⁰4s¹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Cu⁺: 3d¹⁰; Cu²⁺: 3d⁹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Cu⁺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，Cu²⁺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Mn: [Ar] 3d⁵4s²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Mn²⁺: </w:t>
            </w:r>
            <w:r>
              <w:rPr>
                <w:rFonts w:hint="eastAsia" w:ascii="Times New Roman" w:hAnsi="Times New Roman" w:eastAsia="Times New Roman" w:cs="Times New Roman"/>
              </w:rPr>
              <w:t>3d⁵（5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Zn: [Ar] 3d¹⁰4s²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Zn²⁺: </w:t>
            </w:r>
            <w:r>
              <w:rPr>
                <w:rFonts w:hint="eastAsia" w:ascii="Times New Roman" w:hAnsi="Times New Roman" w:eastAsia="Times New Roman" w:cs="Times New Roman"/>
              </w:rPr>
              <w:t>3d¹⁰（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 xml:space="preserve">：O²⁻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[He]2s²2p⁶（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[Ne]3s²3p⁶（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SimSun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SimSun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SimSun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竞赛提醒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电离能反常</w:t>
      </w:r>
      <w:r>
        <w:rPr>
          <w:rFonts w:hint="eastAsia" w:ascii="Times New Roman" w:hAnsi="Times New Roman" w:eastAsia="Times New Roman" w:cs="Times New Roman"/>
          <w:color w:val="1E40AF"/>
        </w:rPr>
        <w:t>（Be→B,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N→O）</w:t>
      </w:r>
      <w:r>
        <w:rPr>
          <w:rFonts w:hint="eastAsia" w:ascii="Times New Roman" w:hAnsi="Times New Roman" w:eastAsia="SimSun" w:cs="Times New Roman"/>
          <w:color w:val="1E40AF"/>
        </w:rPr>
        <w:t>和次级周期性是高频考点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四大趋势的详细分析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反常点解释和竞赛级应用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含镧系收缩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对角线规则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惰性电子对效应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详见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-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§2-§3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原子结构最终要落到</w:t>
      </w:r>
      <w:r>
        <w:rPr>
          <w:rFonts w:hint="eastAsia" w:ascii="Times New Roman" w:hAnsi="Times New Roman" w:eastAsia="SimSun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SimSun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SimSun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（6s²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 3d⁶4s²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Fe→Fe²⁺</w:t>
            </w: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SimSun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Tc(4d⁵5s²)</w:t>
            </w:r>
            <w:r>
              <w:rPr>
                <w:rFonts w:hint="eastAsia" w:ascii="Times New Roman" w:hAnsi="Times New Roman" w:eastAsia="SimSun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SimSun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SimSun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SimSun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Mg、Cl、Cr、Fe²⁺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SimSun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。A³⁺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A³⁺ </w:t>
      </w:r>
      <w:r>
        <w:rPr>
          <w:rFonts w:hint="eastAsia" w:ascii="Times New Roman" w:hAnsi="Times New Roman" w:eastAsia="SimSun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SimSun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SimSun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→Z*↓→</w:t>
            </w:r>
            <w:r>
              <w:rPr>
                <w:rFonts w:hint="eastAsia" w:ascii="Times New Roman" w:hAnsi="Times New Roman" w:eastAsia="SimSun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Fe→Fe²⁺</w:t>
            </w:r>
            <w:r>
              <w:rPr>
                <w:rFonts w:hint="eastAsia" w:ascii="Times New Roman" w:hAnsi="Times New Roman" w:eastAsia="SimSun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Cr: 3d⁵; Cu: 3d¹⁰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SimSun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SimSun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Fe²⁺；(d)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Ag⁺；(f)</w:t>
      </w:r>
      <w:r>
        <w:rPr>
          <w:rFonts w:ascii="Times New Roman" w:hAnsi="Times New Roman" w:eastAsia="Times New Roman" w:cs="Times New Roman"/>
        </w:rPr>
        <w:t xml:space="preserve"> Pb²⁺。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Fe³⁺；(c)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S²⁻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Cl⁻；(d)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F⁻、O²⁻、Na⁺、Mg²⁺、Al³⁺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（1s²2s²2p⁶），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I₁~I₄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SimSun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NO、NO⁺</w:t>
      </w:r>
      <w:r>
        <w:rPr>
          <w:rFonts w:hint="eastAsia" w:ascii="Times New Roman" w:hAnsi="Times New Roman" w:eastAsia="SimSun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Cl⁻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2p¹、2p²、2p³、2p⁴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轨道符号为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I₁。）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NH₂Cl</w:t>
      </w:r>
      <w:r>
        <w:rPr>
          <w:rFonts w:hint="eastAsia" w:ascii="Times New Roman" w:hAnsi="Times New Roman" w:eastAsia="SimSun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NH₂Cl</w:t>
      </w:r>
      <w:r>
        <w:rPr>
          <w:rFonts w:hint="eastAsia" w:ascii="Times New Roman" w:hAnsi="Times New Roman" w:eastAsia="SimSun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SimSun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SimSun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SimSun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M³⁺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L⁻¹ </w:t>
      </w:r>
      <w:r>
        <w:rPr>
          <w:rFonts w:hint="eastAsia" w:ascii="Times New Roman" w:hAnsi="Times New Roman" w:eastAsia="SimSun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L⁻¹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SimSun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SimSun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SimSun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NO⁻），</w:t>
      </w:r>
      <w:r>
        <w:rPr>
          <w:rFonts w:hint="eastAsia" w:ascii="Times New Roman" w:hAnsi="Times New Roman" w:eastAsia="SimSun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SimSun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Fe₂ </w:t>
      </w:r>
      <w:r>
        <w:rPr>
          <w:rFonts w:hint="eastAsia" w:ascii="Times New Roman" w:hAnsi="Times New Roman" w:eastAsia="SimSun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SimSun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Cl₂ </w:t>
      </w:r>
      <w:r>
        <w:rPr>
          <w:rFonts w:hint="eastAsia" w:ascii="Times New Roman" w:hAnsi="Times New Roman" w:eastAsia="SimSun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SimSun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 xml:space="preserve">[Ne]3s²；Cl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[Ne]3s²3p⁵；Cr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[Ar]3d⁵4s¹；Fe²⁺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[Ar]3d⁶（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4s²）。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SimSun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N：2p³，3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；O：2p⁴，2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；Cl：3p⁵，1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SimSun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；Mn³⁺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SimSun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Be(OH)₂ </w:t>
      </w:r>
      <w:r>
        <w:rPr>
          <w:rFonts w:hint="eastAsia" w:ascii="Times New Roman" w:hAnsi="Times New Roman" w:eastAsia="SimSun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Mg²⁺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N³⁻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SimSun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[Ar]3d⁶（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[Kr]4d¹⁰（</w:t>
      </w:r>
      <w:r>
        <w:rPr>
          <w:rFonts w:hint="eastAsia" w:ascii="Times New Roman" w:hAnsi="Times New Roman" w:eastAsia="SimSun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）；Pb²⁺: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SimSun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）；Fe²⁺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Fe³⁺（Fe³⁺</w:t>
      </w:r>
      <w:r>
        <w:rPr>
          <w:rFonts w:hint="eastAsia" w:ascii="Times New Roman" w:hAnsi="Times New Roman" w:eastAsia="SimSun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）；S²⁻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Cl⁻（S²⁻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，Cl⁻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Na⁺（</w:t>
      </w:r>
      <w:r>
        <w:rPr>
          <w:rFonts w:hint="eastAsia" w:ascii="Times New Roman" w:hAnsi="Times New Roman" w:eastAsia="SimSun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（1s²2s²2p⁶）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SimSun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：O²⁻(140pm)</w:t>
      </w:r>
      <w:r>
        <w:rPr>
          <w:rFonts w:ascii="Times New Roman" w:hAnsi="Times New Roman" w:eastAsia="Times New Roman" w:cs="Times New Roman"/>
        </w:rPr>
        <w:t xml:space="preserve"> &gt; F⁻(133pm) &gt; Na⁺(102pm) &gt; Mg²⁺(72pm) &gt; Al³⁺(54pm)。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I₁(496)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3s¹</w:t>
      </w:r>
      <w:r>
        <w:rPr>
          <w:rFonts w:hint="eastAsia" w:ascii="Times New Roman" w:hAnsi="Times New Roman" w:eastAsia="SimSun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3s²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I₂(4562)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I₂(1451)：Na⁺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3s¹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SimSun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；Ne₂: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Be₂、Ne₂；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B₂、O₂；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；NO⁺: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。NO⁺</w:t>
      </w:r>
      <w:r>
        <w:rPr>
          <w:rFonts w:hint="eastAsia" w:ascii="Times New Roman" w:hAnsi="Times New Roman" w:eastAsia="SimSun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2s²2p³(N)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——2p³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。2s²2p⁴(O)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SimSun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SimSun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 + Rb⁺ → Na⁺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F⁻ + Cl → Cl⁻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N⁺ + O → N + 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Br⁻ + I → I⁻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SimSun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SimSun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3d⁶4s²、3d⁷4s²、3d⁸4s²。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SimSun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SimSun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3d¹⁰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I₁</w:t>
      </w:r>
      <w:r>
        <w:rPr>
          <w:rFonts w:hint="eastAsia" w:ascii="Times New Roman" w:hAnsi="Times New Roman" w:eastAsia="SimSun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SimSun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SimSun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4f¹⁴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SimSun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SimSun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6s²</w:t>
      </w:r>
      <w:r>
        <w:rPr>
          <w:rFonts w:hint="eastAsia" w:ascii="Times New Roman" w:hAnsi="Times New Roman" w:eastAsia="SimSun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：[Ar]3d⁹，</w:t>
      </w:r>
      <w:r>
        <w:rPr>
          <w:rFonts w:hint="eastAsia" w:ascii="Times New Roman" w:hAnsi="Times New Roman" w:eastAsia="SimSun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3d⁹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：[Kr]4d¹⁰</w:t>
      </w:r>
      <w:r>
        <w:rPr>
          <w:rFonts w:hint="eastAsia" w:ascii="Times New Roman" w:hAnsi="Times New Roman" w:eastAsia="SimSun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（I₂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I₁）。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6s²</w:t>
      </w:r>
      <w:r>
        <w:rPr>
          <w:rFonts w:hint="eastAsia" w:ascii="Times New Roman" w:hAnsi="Times New Roman" w:eastAsia="SimSun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SimSun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；Au³⁺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5d⁸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I₁：Li(520)→Na(496)→K(419)→Rb(403)→Cs(376)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SimSun" w:cs="Times New Roman"/>
          <w:b/>
          <w:bCs/>
        </w:rPr>
        <w:t>族下降速度快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s¹，</w:t>
      </w:r>
      <w:r>
        <w:rPr>
          <w:rFonts w:hint="eastAsia" w:ascii="Times New Roman" w:hAnsi="Times New Roman" w:eastAsia="SimSun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SimSun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SimSun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1.2224×10⁻³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1.7603×10⁻³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2.0080×10⁻³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2.1431×10⁻³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SimSun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SimSun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SimSun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OH⁻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SimSun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NH₂OH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SimSun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OH⁻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HOCl；H⁺</w:t>
      </w:r>
      <w:r>
        <w:rPr>
          <w:rFonts w:hint="eastAsia" w:ascii="Times New Roman" w:hAnsi="Times New Roman" w:eastAsia="SimSun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NH₃。</w:t>
      </w:r>
      <w:r>
        <w:rPr>
          <w:rFonts w:hint="eastAsia" w:ascii="Times New Roman" w:hAnsi="Times New Roman" w:eastAsia="SimSun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NH₃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SimSun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SimSun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SimSun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SimSun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SimSun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MF₆ </w:t>
      </w:r>
      <w:r>
        <w:rPr>
          <w:rFonts w:hint="eastAsia" w:ascii="Times New Roman" w:hAnsi="Times New Roman" w:eastAsia="SimSun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MO₂ </w:t>
      </w:r>
      <w:r>
        <w:rPr>
          <w:rFonts w:hint="eastAsia" w:ascii="Times New Roman" w:hAnsi="Times New Roman" w:eastAsia="SimSun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+9（MO₄⁺），A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SimSun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SimSun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Fe³⁺（d⁵）：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Fe²⁺（d⁶）：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Fe¹⁺（d⁷）：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3d⁷）。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SimSun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NO⁻（1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NO⁺（3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3d²。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SimSun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SimSun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SimSun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48" Type="http://schemas.openxmlformats.org/officeDocument/2006/relationships/image" Target="media/rId48.jpg"/><Relationship Id="rId58" Type="http://schemas.openxmlformats.org/officeDocument/2006/relationships/image" Target="media/rId58.jpg"/><Relationship Id="rId61" Type="http://schemas.openxmlformats.org/officeDocument/2006/relationships/image" Target="media/rId61.jpg"/><Relationship Id="rId39" Type="http://schemas.openxmlformats.org/officeDocument/2006/relationships/image" Target="media/rId39.jpg"/><Relationship Id="rId42" Type="http://schemas.openxmlformats.org/officeDocument/2006/relationships/image" Target="media/rId42.jpg"/><Relationship Id="rId55" Type="http://schemas.openxmlformats.org/officeDocument/2006/relationships/image" Target="media/rId55.png"/><Relationship Id="rId20" Type="http://schemas.openxmlformats.org/officeDocument/2006/relationships/image" Target="media/rId20.jpg"/><Relationship Id="rId26" Type="http://schemas.openxmlformats.org/officeDocument/2006/relationships/image" Target="media/rId26.png"/><Relationship Id="rId52" Type="http://schemas.openxmlformats.org/officeDocument/2006/relationships/image" Target="media/rId52.png"/><Relationship Id="rId66" Type="http://schemas.openxmlformats.org/officeDocument/2006/relationships/image" Target="media/rId66.png"/><Relationship Id="rId17" Type="http://schemas.openxmlformats.org/officeDocument/2006/relationships/image" Target="media/rId17.png"/><Relationship Id="rId14" Type="http://schemas.openxmlformats.org/officeDocument/2006/relationships/image" Target="media/rId14.jpg"/><Relationship Id="rId11" Type="http://schemas.openxmlformats.org/officeDocument/2006/relationships/image" Target="media/rId11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2026-07-08T10:10:06Z</dcterms:created>
  <dcterms:modified xsi:type="dcterms:W3CDTF">2026-07-08T10:10:06Z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