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能把配位题最核心的三条线串起来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SimSun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配位几何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分裂方式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SimSun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SimSun" w:cs="Times New Roman"/>
        </w:rPr>
        <w:t xml:space="preserve">光谱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SimSun" w:cs="Times New Roman"/>
        </w:rPr>
        <w:t xml:space="preserve">反应性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$O_h$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$T_d$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$D_{4h}$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三类场中的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并据此判断高低自旋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颜色与磁矩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 xml:space="preserve">效应解释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等典型体系为什么偏离理想八面体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键如何决定光谱化学序列与配位场强弱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能用反位效应解释平面四方配合物的定向取代与顺反产物控制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能读懂金属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金属多重键中的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+ 2π +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至少会解释</w:t>
      </w:r>
      <w:r>
        <w:rPr>
          <w:rFonts w:ascii="Times New Roman" w:hAnsi="Times New Roman" w:eastAsia="Times New Roman" w:cs="Times New Roman"/>
        </w:rPr>
        <w:t xml:space="preserve"> Re₂Cl₈²⁻ / Mo₂ </w:t>
      </w:r>
      <w:r>
        <w:rPr>
          <w:rFonts w:hint="eastAsia" w:ascii="Times New Roman" w:hAnsi="Times New Roman" w:eastAsia="SimSun" w:cs="Times New Roman"/>
        </w:rPr>
        <w:t xml:space="preserve">一类典型对象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能把这些工具直接接回近五年决赛和高质量真题中的配位结构题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异构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价键理论与基本几何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第一轮晶体场理论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磁矩公式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color w:val="1E40AF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SimSun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多核簇与桥联配体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金属多重键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SimSun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超导铜氧化物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金属羰基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反铂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SimSun" w:cs="Times New Roman"/>
        </w:rPr>
        <w:t xml:space="preserve">配合物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多核铜簇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SimSun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再看配位数与几何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再选对应的分裂方式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畸变或取代方向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很多题不是你不会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而是顺序乱了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配位题最怕上来就凭印象谈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好像是低自旋</w:t>
      </w:r>
      <w:r>
        <w:rPr>
          <w:rFonts w:hint="eastAsia" w:ascii="Times New Roman" w:hAnsi="Times New Roman" w:eastAsia="Times New Roman" w:cs="Times New Roman"/>
          <w:color w:val="1E40AF"/>
        </w:rPr>
        <w:t>”“</w:t>
      </w:r>
      <w:r>
        <w:rPr>
          <w:rFonts w:hint="eastAsia" w:ascii="Times New Roman" w:hAnsi="Times New Roman" w:eastAsia="SimSun" w:cs="Times New Roman"/>
          <w:color w:val="1E40AF"/>
        </w:rPr>
        <w:t>好像会拉长</w:t>
      </w:r>
      <w:r>
        <w:rPr>
          <w:rFonts w:hint="eastAsia" w:ascii="Times New Roman" w:hAnsi="Times New Roman" w:eastAsia="Times New Roman" w:cs="Times New Roman"/>
          <w:color w:val="1E40AF"/>
        </w:rPr>
        <w:t>”，</w:t>
      </w:r>
      <w:r>
        <w:rPr>
          <w:rFonts w:hint="eastAsia" w:ascii="Times New Roman" w:hAnsi="Times New Roman" w:eastAsia="SimSun" w:cs="Times New Roman"/>
          <w:color w:val="1E40AF"/>
        </w:rPr>
        <w:t>而没有先把</w:t>
      </w:r>
      <w:r>
        <w:rPr>
          <w:rFonts w:ascii="Times New Roman" w:hAnsi="Times New Roman" w:eastAsia="Times New Roman" w:cs="Times New Roman"/>
          <w:color w:val="1E40AF"/>
        </w:rPr>
        <w:t xml:space="preserve"> d </w:t>
      </w:r>
      <w:r>
        <w:rPr>
          <w:rFonts w:hint="eastAsia" w:ascii="Times New Roman" w:hAnsi="Times New Roman" w:eastAsia="SimSun" w:cs="Times New Roman"/>
          <w:color w:val="1E40AF"/>
        </w:rPr>
        <w:t>电子数钉死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d⁹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磁矩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SimSun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d⁸ / d¹⁰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畸变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SimSun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SimSun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$O_h$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$d_{xy}$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$d_{xz}$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$d_{yz}$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media/八面体场d轨道分裂示意图.关系图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因为轨道直接指向配体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因为轨道位于配体间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大不大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&gt;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&lt;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media/高低自旋判断决策树.决策图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四面体场几乎总是高自旋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media/光谱化学序列配体排序图.关系图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 xml:space="preserve">I⁻ &lt; Br⁻ &lt; Cl⁻ &lt; F⁻ &lt; OH⁻ &lt; H₂O &lt; NH₃ &lt; en &lt; NO₂⁻ &lt; CN⁻ &lt; CO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推高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给体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背后其实是</w:t>
      </w:r>
      <w:r>
        <w:rPr>
          <w:rFonts w:hint="eastAsia" w:ascii="Times New Roman" w:hAnsi="Times New Roman" w:eastAsia="SimSun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SimSun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media/四面体场与正方形场分裂对比.关系图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这张图对决赛特别有价值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常高自旋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题最多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d⁸ / d⁹ </w:t>
      </w:r>
      <w:r>
        <w:rPr>
          <w:rFonts w:hint="eastAsia" w:ascii="Times New Roman" w:hAnsi="Times New Roman" w:eastAsia="SimSun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color w:val="1E40AF"/>
        </w:rPr>
        <w:t>典型应用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Ni²⁺ / Pd²⁺ / Pt²⁺ </w:t>
      </w:r>
      <w:r>
        <w:rPr>
          <w:rFonts w:hint="eastAsia" w:ascii="Times New Roman" w:hAnsi="Times New Roman" w:eastAsia="SimSun" w:cs="Times New Roman"/>
        </w:rPr>
        <w:t xml:space="preserve">为何几何和磁性差这么大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Au³⁺ </w:t>
      </w:r>
      <w:r>
        <w:rPr>
          <w:rFonts w:hint="eastAsia" w:ascii="Times New Roman" w:hAnsi="Times New Roman" w:eastAsia="SimSun" w:cs="Times New Roman"/>
        </w:rPr>
        <w:t xml:space="preserve">为什么常偏平面四方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Cu²⁺ </w:t>
      </w:r>
      <w:r>
        <w:rPr>
          <w:rFonts w:hint="eastAsia" w:ascii="Times New Roman" w:hAnsi="Times New Roman" w:eastAsia="SimSun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36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SimSun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Cu²⁺，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Mn³⁺，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d⁴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Cu²⁺ </w:t>
      </w:r>
      <w:r>
        <w:rPr>
          <w:rFonts w:hint="eastAsia" w:ascii="Times New Roman" w:hAnsi="Times New Roman" w:eastAsia="SimSun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之间存在不均匀占据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SimSun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轴向配体远离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能量下降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SimSun" w:cs="Times New Roman"/>
        </w:rPr>
        <w:t xml:space="preserve">更长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这是拉长八面体的典型信号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SimSun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Cu²⁺ + </w:t>
      </w:r>
      <w:r>
        <w:rPr>
          <w:rFonts w:hint="eastAsia" w:ascii="Times New Roman" w:hAnsi="Times New Roman" w:eastAsia="SimSun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两根轴向键特别长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color w:val="1E40AF"/>
        </w:rPr>
        <w:t>最值得记忆的分层是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d⁷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不均匀占据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d⁶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d¹⁰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Cu²⁺ </w:t>
      </w:r>
      <w:r>
        <w:rPr>
          <w:rFonts w:hint="eastAsia" w:ascii="Times New Roman" w:hAnsi="Times New Roman" w:eastAsia="SimSun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SimSun" w:cs="Times New Roman"/>
        </w:rPr>
        <w:t xml:space="preserve">体系只在更精细的谱学或结构测量中才明显</w:t>
      </w:r>
    </w:p>
    <w:bookmarkEnd w:id="35"/>
    <w:bookmarkEnd w:id="36"/>
    <w:bookmarkStart w:id="41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37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SimSun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变小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 xml:space="preserve">配位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SimSun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CN⁻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SimSun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NO、N₂、</w:t>
      </w:r>
      <w:r>
        <w:rPr>
          <w:rFonts w:hint="eastAsia" w:ascii="Times New Roman" w:hAnsi="Times New Roman" w:eastAsia="SimSun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SimSun" w:cs="Times New Roman"/>
        </w:rPr>
        <w:t xml:space="preserve">键增强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配体内部键级下降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SimSun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CN⁻ </w:t>
      </w:r>
      <w:r>
        <w:rPr>
          <w:rFonts w:hint="eastAsia" w:ascii="Times New Roman" w:hAnsi="Times New Roman" w:eastAsia="SimSun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-029-7-1-</w:t>
      </w:r>
      <w:r>
        <w:rPr>
          <w:rFonts w:hint="eastAsia" w:ascii="Times New Roman" w:hAnsi="Times New Roman" w:eastAsia="SimSun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 xml:space="preserve">的反键轨道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SimSun" w:cs="Times New Roman"/>
        </w:rPr>
        <w:t xml:space="preserve">键被活化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SimSun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金属羰基为什么稳定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N₂ </w:t>
      </w:r>
      <w:r>
        <w:rPr>
          <w:rFonts w:hint="eastAsia" w:ascii="Times New Roman" w:hAnsi="Times New Roman" w:eastAsia="SimSun" w:cs="Times New Roman"/>
        </w:rPr>
        <w:t xml:space="preserve">为什么能被活化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SimSun" w:cs="Times New Roman"/>
        </w:rPr>
        <w:t xml:space="preserve">型配位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和后续金属有机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其实是连着的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9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2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d⁸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SimSun" w:cs="Times New Roman"/>
        </w:rPr>
        <w:t xml:space="preserve">平面四方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SimSun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这件事是</w:t>
      </w:r>
      <w:r>
        <w:rPr>
          <w:rFonts w:hint="eastAsia" w:ascii="Times New Roman" w:hAnsi="Times New Roman" w:eastAsia="SimSun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  <w:color w:val="1E40AF"/>
        </w:rPr>
        <w:t xml:space="preserve">6.2 </w:t>
      </w:r>
      <w:r>
        <w:rPr>
          <w:rFonts w:hint="eastAsia" w:ascii="Times New Roman" w:hAnsi="Times New Roman" w:eastAsia="SimHei" w:cs="Times New Roman"/>
          <w:color w:val="1E40AF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：H₂O、OH⁻、NH₃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：Cl⁻、Br⁻、I⁻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：NO₂⁻、SCN⁻、PR₃、CO、CN⁻、</w:t>
      </w:r>
      <w:r>
        <w:rPr>
          <w:rFonts w:hint="eastAsia" w:ascii="Times New Roman" w:hAnsi="Times New Roman" w:eastAsia="SimSun" w:cs="Times New Roman"/>
        </w:rPr>
        <w:t>烯烃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SimSun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：H⁻、</w:t>
      </w:r>
      <w:r>
        <w:rPr>
          <w:rFonts w:hint="eastAsia" w:ascii="Times New Roman" w:hAnsi="Times New Roman" w:eastAsia="SimSun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其反位位置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因而新配体更容易出现在它的反位</w:t>
      </w:r>
    </w:p>
    <w:bookmarkEnd w:id="43"/>
    <w:bookmarkStart w:id="47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其实就是这部分的标准模型题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45" name="Picture"/>
            <a:graphic>
              <a:graphicData uri="http://schemas.openxmlformats.org/drawingml/2006/picture">
                <pic:pic>
                  <pic:nvPicPr>
                    <pic:cNvPr descr="media/coord-pt-cis-trans-puha-15-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而是利用取代动力学顺序设计路线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理解要点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反位效应的价值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是让你第一次真正感受到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配合物结构不是静态结果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而是可以被反应路径主动编排</w:t>
      </w:r>
      <w:r>
        <w:rPr>
          <w:rFonts w:hint="eastAsia" w:ascii="Times New Roman" w:hAnsi="Times New Roman" w:eastAsia="Times New Roman" w:cs="Times New Roman"/>
          <w:color w:val="1E40AF"/>
        </w:rPr>
        <w:t>”。</w:t>
      </w:r>
    </w:p>
    <w:bookmarkEnd w:id="47"/>
    <w:bookmarkStart w:id="48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从更高一点的眼光看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反位效应其实也能接回前线轨道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SimSun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60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50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 xml:space="preserve">电子数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轨道对称性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配位环境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磁性与键级</w:t>
      </w:r>
    </w:p>
    <w:bookmarkEnd w:id="50"/>
    <w:bookmarkStart w:id="57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SimSun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轨道侧向重叠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SimSun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media/re2cl8-mo-diagram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Re₂Cl₈²⁻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55" name="Picture"/>
            <a:graphic>
              <a:graphicData uri="http://schemas.openxmlformats.org/drawingml/2006/picture">
                <pic:pic>
                  <pic:nvPicPr>
                    <pic:cNvPr descr="media/mo2-delta-bond-3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57"/>
    <w:bookmarkStart w:id="58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SimSun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SimSun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甚至四重键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未成对电子因此配对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SimSun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这类思路在高阶结构题和金属有机题里都非常有用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SimSun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解释抗磁性或异常短键</w:t>
      </w:r>
    </w:p>
    <w:bookmarkEnd w:id="59"/>
    <w:bookmarkEnd w:id="60"/>
    <w:bookmarkStart w:id="67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61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SimSun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SimSun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为什么六配位却不等长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 xml:space="preserve">更短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Ni²⁺ </w:t>
      </w:r>
      <w:r>
        <w:rPr>
          <w:rFonts w:hint="eastAsia" w:ascii="Times New Roman" w:hAnsi="Times New Roman" w:eastAsia="SimSun" w:cs="Times New Roman"/>
        </w:rPr>
        <w:t xml:space="preserve">结果截然不同</w:t>
      </w:r>
    </w:p>
    <w:bookmarkEnd w:id="61"/>
    <w:bookmarkStart w:id="62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SimSun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反推未成对电子数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反推高低自旋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SimSun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反推分裂方式和电子排布</w:t>
      </w:r>
    </w:p>
    <w:bookmarkEnd w:id="62"/>
    <w:bookmarkStart w:id="63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光谱化学序列类综合题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CN⁻ / NO / N₂ </w:t>
      </w:r>
      <w:r>
        <w:rPr>
          <w:rFonts w:hint="eastAsia" w:ascii="Times New Roman" w:hAnsi="Times New Roman" w:eastAsia="SimSun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CO、CN⁻ </w:t>
      </w:r>
      <w:r>
        <w:rPr>
          <w:rFonts w:hint="eastAsia" w:ascii="Times New Roman" w:hAnsi="Times New Roman" w:eastAsia="SimSun" w:cs="Times New Roman"/>
        </w:rPr>
        <w:t xml:space="preserve">是强场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 xml:space="preserve">为什么卤素往往弱场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SimSun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受体配体特别稳定</w:t>
      </w:r>
    </w:p>
    <w:bookmarkEnd w:id="63"/>
    <w:bookmarkStart w:id="64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顺铂和反铂怎样定向合成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SimSun" w:cs="Times New Roman"/>
        </w:rPr>
        <w:t xml:space="preserve">位置</w:t>
      </w:r>
    </w:p>
    <w:bookmarkEnd w:id="64"/>
    <w:bookmarkStart w:id="65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多核结构怎么画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桥联配体如何计数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SimSun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金属直接成键</w:t>
      </w:r>
    </w:p>
    <w:bookmarkEnd w:id="65"/>
    <w:bookmarkStart w:id="66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Cu²⁺、</w:t>
            </w:r>
            <w:r>
              <w:rPr>
                <w:rFonts w:hint="eastAsia" w:ascii="Times New Roman" w:hAnsi="Times New Roman" w:eastAsia="SimSun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SimSun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SimSun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SimSun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$Δ$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$P$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SimSun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/ CN⁻ / </w:t>
            </w:r>
            <w:r>
              <w:rPr>
                <w:rFonts w:hint="eastAsia" w:ascii="Times New Roman" w:hAnsi="Times New Roman" w:eastAsia="Times New Roman" w:cs="Times New Roman"/>
              </w:rPr>
              <w:t>N₂、</w:t>
            </w:r>
            <w:r>
              <w:rPr>
                <w:rFonts w:hint="eastAsia" w:ascii="Times New Roman" w:hAnsi="Times New Roman" w:eastAsia="SimSun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SimSun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-029-7-1-</w:t>
            </w:r>
            <w:r>
              <w:rPr>
                <w:rFonts w:hint="eastAsia" w:ascii="Times New Roman" w:hAnsi="Times New Roman" w:eastAsia="SimSun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SimSun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SimSun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SimSun" w:cs="Times New Roman"/>
              </w:rPr>
              <w:t>铜的配位化学</w:t>
            </w:r>
          </w:p>
        </w:tc>
      </w:tr>
    </w:tbl>
    <w:bookmarkEnd w:id="66"/>
    <w:bookmarkEnd w:id="67"/>
    <w:bookmarkStart w:id="73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8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Ni²⁺ </w:t>
      </w:r>
      <w:r>
        <w:rPr>
          <w:rFonts w:hint="eastAsia" w:ascii="Times New Roman" w:hAnsi="Times New Roman" w:eastAsia="SimSun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Cu²⁺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$t_{2g}^6e_g^3$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SimSun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 xml:space="preserve">Ni²⁺ </w:t>
      </w:r>
      <w:r>
        <w:rPr>
          <w:rFonts w:hint="eastAsia" w:ascii="Times New Roman" w:hAnsi="Times New Roman" w:eastAsia="SimSun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SimSun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Ni²⁺ </w:t>
      </w:r>
      <w:r>
        <w:rPr>
          <w:rFonts w:hint="eastAsia" w:ascii="Times New Roman" w:hAnsi="Times New Roman" w:eastAsia="SimSun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[Fe(CN)₆]^{4-}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[FeF₆]^{4-}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 xml:space="preserve">CN⁻ </w:t>
      </w:r>
      <w:r>
        <w:rPr>
          <w:rFonts w:hint="eastAsia" w:ascii="Times New Roman" w:hAnsi="Times New Roman" w:eastAsia="SimSun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 xml:space="preserve">F⁻ </w:t>
      </w:r>
      <w:r>
        <w:rPr>
          <w:rFonts w:hint="eastAsia" w:ascii="Times New Roman" w:hAnsi="Times New Roman" w:eastAsia="SimSun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&gt;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&lt; P$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9"/>
    <w:bookmarkStart w:id="70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SimSun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SimSun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SimSun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SimSun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SimSun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SimSun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SimSun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End w:id="73"/>
    <w:bookmarkStart w:id="77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Zn²⁺ </w:t>
      </w:r>
      <w:r>
        <w:rPr>
          <w:rFonts w:hint="eastAsia" w:ascii="Times New Roman" w:hAnsi="Times New Roman" w:eastAsia="SimSun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4"/>
    <w:bookmarkStart w:id="7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NH₃、Cl⁻、CN⁻ </w:t>
      </w:r>
      <w:r>
        <w:rPr>
          <w:rFonts w:hint="eastAsia" w:ascii="Times New Roman" w:hAnsi="Times New Roman" w:eastAsia="SimSun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SimSun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5"/>
    <w:bookmarkStart w:id="76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SimSun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SimSun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CN⁻ </w:t>
      </w:r>
      <w:r>
        <w:rPr>
          <w:rFonts w:hint="eastAsia" w:ascii="Times New Roman" w:hAnsi="Times New Roman" w:eastAsia="SimSun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End w:id="77"/>
    <w:bookmarkStart w:id="78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d¹⁰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SimSun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ascii="Times New Roman" w:hAnsi="Times New Roman" w:eastAsia="Times New Roman" w:cs="Times New Roman"/>
        </w:rPr>
        <w:t xml:space="preserve">NH₃ </w:t>
      </w:r>
      <w:r>
        <w:rPr>
          <w:rFonts w:hint="eastAsia" w:ascii="Times New Roman" w:hAnsi="Times New Roman" w:eastAsia="SimSun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SimSun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Cu²⁺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SimSun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 xml:space="preserve">Cu²⁺ </w:t>
      </w:r>
      <w:r>
        <w:rPr>
          <w:rFonts w:hint="eastAsia" w:ascii="Times New Roman" w:hAnsi="Times New Roman" w:eastAsia="SimSun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SimSun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“Cu²⁺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SimSun" w:cs="Times New Roman"/>
        </w:rPr>
        <w:t>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反位效应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配位光谱与金属有机中的催化循环</w:t>
      </w:r>
    </w:p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jpg"/><Relationship Id="rId54" Type="http://schemas.openxmlformats.org/officeDocument/2006/relationships/image" Target="media/rId54.png"/><Relationship Id="rId51" Type="http://schemas.openxmlformats.org/officeDocument/2006/relationships/image" Target="media/rId51.jpg"/><Relationship Id="rId23" Type="http://schemas.openxmlformats.org/officeDocument/2006/relationships/image" Target="media/rId23.png"/><Relationship Id="rId15" Type="http://schemas.openxmlformats.org/officeDocument/2006/relationships/image" Target="media/rId15.png"/><Relationship Id="rId27" Type="http://schemas.openxmlformats.org/officeDocument/2006/relationships/image" Target="media/rId27.png"/><Relationship Id="rId19" Type="http://schemas.openxmlformats.org/officeDocument/2006/relationships/image" Target="media/rId1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2026-07-08T10:10:26Z</dcterms:created>
  <dcterms:modified xsi:type="dcterms:W3CDTF">2026-07-08T10:10:26Z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