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第-6-章-超分子与材料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化学计量"/>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化学计量</w:t>
      </w:r>
    </w:p>
    <w:p>
      <w:pPr>
        <w:pStyle w:val="FirstParagraph"/>
      </w:pPr>
      <w:r>
        <w:rPr>
          <w:rFonts w:ascii="Times New Roman" w:hAnsi="Times New Roman" w:eastAsia="Times New Roman" w:cs="Times New Roman"/>
        </w:rPr>
        <w:t xml:space="preserve">2008 </w:t>
      </w:r>
      <w:r>
        <w:rPr>
          <w:rFonts w:hint="eastAsia" w:ascii="Times New Roman" w:hAnsi="Times New Roman" w:eastAsia="FangSong" w:cs="Times New Roman"/>
        </w:rPr>
        <w:t>年北京奥运会奖牌</w:t>
      </w:r>
      <w:r>
        <w:rPr>
          <w:rFonts w:hint="eastAsia" w:ascii="Times New Roman" w:hAnsi="Times New Roman" w:eastAsia="Times New Roman" w:cs="Times New Roman"/>
        </w:rPr>
        <w:t>——</w:t>
      </w:r>
      <w:r>
        <w:rPr>
          <w:rFonts w:hint="eastAsia" w:ascii="Times New Roman" w:hAnsi="Times New Roman" w:eastAsia="FangSong" w:cs="Times New Roman"/>
        </w:rPr>
        <w:t>金镶玉具有浓郁的中国特色</w:t>
      </w:r>
      <w:r>
        <w:rPr>
          <w:rFonts w:hint="eastAsia" w:ascii="Times New Roman" w:hAnsi="Times New Roman" w:eastAsia="Times New Roman" w:cs="Times New Roman"/>
        </w:rPr>
        <w:t>，</w:t>
      </w:r>
      <w:r>
        <w:rPr>
          <w:rFonts w:hint="eastAsia" w:ascii="Times New Roman" w:hAnsi="Times New Roman" w:eastAsia="FangSong" w:cs="Times New Roman"/>
        </w:rPr>
        <w:t>其中奖牌所用的玉石是出自青海的昆仑玉</w:t>
      </w:r>
      <w:r>
        <w:rPr>
          <w:rFonts w:hint="eastAsia" w:ascii="Times New Roman" w:hAnsi="Times New Roman" w:eastAsia="Times New Roman" w:cs="Times New Roman"/>
        </w:rPr>
        <w:t>。</w:t>
      </w:r>
      <w:r>
        <w:rPr>
          <w:rFonts w:hint="eastAsia" w:ascii="Times New Roman" w:hAnsi="Times New Roman" w:eastAsia="FangSong" w:cs="Times New Roman"/>
        </w:rPr>
        <w:t>昆仑玉主要成分是由</w:t>
      </w:r>
      <w:r>
        <w:rPr>
          <w:rFonts w:hint="eastAsia" w:ascii="Times New Roman" w:hAnsi="Times New Roman" w:eastAsia="Times New Roman" w:cs="Times New Roman"/>
        </w:rPr>
        <w:t>”</w:t>
      </w:r>
      <w:r>
        <w:rPr>
          <w:rFonts w:hint="eastAsia" w:ascii="Times New Roman" w:hAnsi="Times New Roman" w:eastAsia="FangSong" w:cs="Times New Roman"/>
        </w:rPr>
        <w:t>透闪石</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阳起石</w:t>
      </w:r>
      <w:r>
        <w:rPr>
          <w:rFonts w:hint="eastAsia" w:ascii="Times New Roman" w:hAnsi="Times New Roman" w:eastAsia="Times New Roman" w:cs="Times New Roman"/>
        </w:rPr>
        <w:t>”</w:t>
      </w:r>
      <w:r>
        <w:rPr>
          <w:rFonts w:hint="eastAsia" w:ascii="Times New Roman" w:hAnsi="Times New Roman" w:eastAsia="FangSong" w:cs="Times New Roman"/>
        </w:rPr>
        <w:t>组成的纤维状微晶结合体</w:t>
      </w:r>
      <w:r>
        <w:rPr>
          <w:rFonts w:hint="eastAsia" w:ascii="Times New Roman" w:hAnsi="Times New Roman" w:eastAsia="Times New Roman" w:cs="Times New Roman"/>
        </w:rPr>
        <w:t>，</w:t>
      </w:r>
      <w:r>
        <w:rPr>
          <w:rFonts w:hint="eastAsia" w:ascii="Times New Roman" w:hAnsi="Times New Roman" w:eastAsia="FangSong" w:cs="Times New Roman"/>
        </w:rPr>
        <w:t>透闪石</w:t>
      </w:r>
      <w:r>
        <w:rPr>
          <w:rFonts w:hint="eastAsia" w:ascii="Times New Roman" w:hAnsi="Times New Roman" w:eastAsia="Times New Roman" w:cs="Times New Roman"/>
        </w:rPr>
        <w:t>(Tremolite)</w:t>
      </w:r>
      <w:r>
        <w:rPr>
          <w:rFonts w:hint="eastAsia" w:ascii="Times New Roman" w:hAnsi="Times New Roman" w:eastAsia="FangSong" w:cs="Times New Roman"/>
        </w:rPr>
        <w:t>的化学成分为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2</m:t>
            </m:r>
          </m:sub>
        </m:sSub>
        <m:sSub>
          <m:e>
            <m:r>
              <m:rPr>
                <m:sty m:val="p"/>
              </m:rPr>
              <m:t>M</m:t>
            </m:r>
            <m:r>
              <m:rPr>
                <m:sty m:val="p"/>
              </m:rPr>
              <m:t>g</m:t>
            </m:r>
          </m:e>
          <m:sub>
            <m:r>
              <m:t>5</m:t>
            </m:r>
          </m:sub>
        </m:sSub>
        <m:sSub>
          <m:e>
            <m:r>
              <m:rPr>
                <m:sty m:val="p"/>
              </m:rPr>
              <m:t>S</m:t>
            </m:r>
            <m:r>
              <m:rPr>
                <m:sty m:val="p"/>
              </m:rPr>
              <m:t>i</m:t>
            </m:r>
          </m:e>
          <m:sub>
            <m:r>
              <m:t>8</m:t>
            </m:r>
          </m:sub>
        </m:sSub>
        <m:sSub>
          <m:e>
            <m:r>
              <m:rPr>
                <m:sty m:val="p"/>
              </m:rPr>
              <m:t>O</m:t>
            </m:r>
          </m:e>
          <m:sub>
            <m:r>
              <m:t>22</m:t>
            </m:r>
          </m:sub>
        </m:sSub>
        <m:r>
          <m:rPr>
            <m:sty m:val="p"/>
          </m:rPr>
          <m:t>(</m:t>
        </m:r>
        <m:r>
          <m:rPr>
            <m:sty m:val="p"/>
          </m:rPr>
          <m:t>O</m:t>
        </m:r>
        <m:r>
          <m:rPr>
            <m:sty m:val="p"/>
          </m:rP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下列有关说法不正确的是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透闪石的化学式写成氧化物的形式为</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a</m:t>
        </m:r>
        <m:r>
          <m:rPr>
            <m:sty m:val="p"/>
          </m:rPr>
          <m:t>O</m:t>
        </m:r>
        <m:r>
          <m:rPr>
            <m:sty m:val="p"/>
          </m:rPr>
          <m:t>⋅</m:t>
        </m:r>
        <m:r>
          <m:t>5</m:t>
        </m:r>
        <m:r>
          <m:rPr>
            <m:sty m:val="p"/>
          </m:rPr>
          <m:t>M</m:t>
        </m:r>
        <m:r>
          <m:rPr>
            <m:sty m:val="p"/>
          </m:rPr>
          <m:t>g</m:t>
        </m:r>
        <m:r>
          <m:rPr>
            <m:sty m:val="p"/>
          </m:rPr>
          <m:t>O</m:t>
        </m:r>
        <m:r>
          <m:rPr>
            <m:sty m:val="p"/>
          </m:rPr>
          <m:t>⋅</m:t>
        </m:r>
        <m:r>
          <m:t>8</m:t>
        </m:r>
        <m:sSub>
          <m:e>
            <m:r>
              <m:rPr>
                <m:sty m:val="p"/>
              </m:rPr>
              <m:t>S</m:t>
            </m:r>
            <m:r>
              <m:rPr>
                <m:sty m:val="p"/>
              </m:rPr>
              <m:t>i</m:t>
            </m:r>
            <m:r>
              <m:rPr>
                <m:sty m:val="p"/>
              </m:rPr>
              <m:t>O</m:t>
            </m:r>
          </m:e>
          <m:sub>
            <m:r>
              <m:t>2</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透闪石中</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元素的质量分数是</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元素质量分数的</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a</m:t>
            </m:r>
          </m:e>
          <m:sub>
            <m:r>
              <m:t>2</m:t>
            </m:r>
          </m:sub>
        </m:sSub>
        <m:sSub>
          <m:e>
            <m:r>
              <m:rPr>
                <m:sty m:val="p"/>
              </m:rPr>
              <m:t>M</m:t>
            </m:r>
            <m:r>
              <m:rPr>
                <m:sty m:val="p"/>
              </m:rPr>
              <m:t>g</m:t>
            </m:r>
          </m:e>
          <m:sub>
            <m:r>
              <m:t>5</m:t>
            </m:r>
          </m:sub>
        </m:sSub>
        <m:sSub>
          <m:e>
            <m:r>
              <m:rPr>
                <m:sty m:val="p"/>
              </m:rPr>
              <m:t>S</m:t>
            </m:r>
            <m:r>
              <m:rPr>
                <m:sty m:val="p"/>
              </m:rPr>
              <m:t>i</m:t>
            </m:r>
          </m:e>
          <m:sub>
            <m:r>
              <m:t>8</m:t>
            </m:r>
          </m:sub>
        </m:sSub>
        <m:sSub>
          <m:e>
            <m:r>
              <m:rPr>
                <m:sty m:val="p"/>
              </m:rPr>
              <m:t>O</m:t>
            </m:r>
          </m:e>
          <m:sub>
            <m:r>
              <m:t>22</m:t>
            </m:r>
          </m:sub>
        </m:sSub>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与足量的盐酸作用</w:t>
      </w:r>
      <w:r>
        <w:rPr>
          <w:rFonts w:hint="eastAsia" w:ascii="Times New Roman" w:hAnsi="Times New Roman" w:eastAsia="Times New Roman" w:cs="Times New Roman"/>
        </w:rPr>
        <w:t>，</w:t>
      </w:r>
      <w:r>
        <w:rPr>
          <w:rFonts w:hint="eastAsia" w:ascii="Times New Roman" w:hAnsi="Times New Roman" w:eastAsia="FangSong" w:cs="Times New Roman"/>
        </w:rPr>
        <w:t>至少需要</w:t>
      </w:r>
      <w:r>
        <w:rPr>
          <w:rFonts w:ascii="Times New Roman" w:hAnsi="Times New Roman" w:eastAsia="Times New Roman" w:cs="Times New Roman"/>
        </w:rPr>
        <w:t xml:space="preserve"> 14 mol HCl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透闪石是一种新型无机非金属材料</w:t>
      </w:r>
      <w:r>
        <w:rPr>
          <w:rFonts w:hint="eastAsia" w:ascii="Times New Roman" w:hAnsi="Times New Roman" w:eastAsia="Times New Roman" w:cs="Times New Roman"/>
        </w:rPr>
        <w:t>，</w:t>
      </w:r>
      <w:r>
        <w:rPr>
          <w:rFonts w:hint="eastAsia" w:ascii="Times New Roman" w:hAnsi="Times New Roman" w:eastAsia="FangSong" w:cs="Times New Roman"/>
        </w:rPr>
        <w:t>难溶于水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由透闪石组成知它属于传统的硅酸盐材料</w:t>
      </w:r>
      <w:r>
        <w:rPr>
          <w:rFonts w:hint="eastAsia" w:ascii="Times New Roman" w:hAnsi="Times New Roman" w:eastAsia="Times New Roman" w:cs="Times New Roman"/>
        </w:rPr>
        <w:t>，</w:t>
      </w:r>
      <w:r>
        <w:rPr>
          <w:rFonts w:hint="eastAsia" w:ascii="Times New Roman" w:hAnsi="Times New Roman" w:eastAsia="FangSong" w:cs="Times New Roman"/>
        </w:rPr>
        <w:t>但难溶于水</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依改写规则可判断</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透闪石中镁的总式量为</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是钙的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与盐酸作用时</w:t>
      </w:r>
      <w:r>
        <w:rPr>
          <w:rFonts w:hint="eastAsia" w:ascii="Times New Roman" w:hAnsi="Times New Roman" w:eastAsia="Times New Roman" w:cs="Times New Roman"/>
        </w:rPr>
        <w:t>，</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与盐酸不反应</w:t>
      </w:r>
      <w:r>
        <w:rPr>
          <w:rFonts w:hint="eastAsia" w:ascii="Times New Roman" w:hAnsi="Times New Roman" w:eastAsia="Times New Roman" w:cs="Times New Roman"/>
        </w:rPr>
        <w:t>，</w:t>
      </w:r>
      <w:r>
        <w:rPr>
          <w:rFonts w:hint="eastAsia" w:ascii="Times New Roman" w:hAnsi="Times New Roman" w:eastAsia="FangSong" w:cs="Times New Roman"/>
        </w:rPr>
        <w:t>其他金属元素则转化为金属氯化物</w:t>
      </w:r>
      <w:r>
        <w:rPr>
          <w:rFonts w:hint="eastAsia" w:ascii="Times New Roman" w:hAnsi="Times New Roman" w:eastAsia="Times New Roman" w:cs="Times New Roman"/>
        </w:rPr>
        <w:t>，</w:t>
      </w:r>
      <w:r>
        <w:rPr>
          <w:rFonts w:hint="eastAsia" w:ascii="Times New Roman" w:hAnsi="Times New Roman" w:eastAsia="FangSong" w:cs="Times New Roman"/>
        </w:rPr>
        <w:t>根据氯元素守恒易知</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（2</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推断a至f及x的化学式第36届初赛第二场"/>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的构型为三角锥形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的构型为三角双锥</w:t>
      </w:r>
      <w:r>
        <w:rPr>
          <w:rFonts w:hint="eastAsia" w:ascii="Times New Roman" w:hAnsi="Times New Roman" w:eastAsia="Times New Roman" w:cs="Times New Roman"/>
        </w:rPr>
        <w:t>，</w:t>
      </w:r>
      <w:r>
        <w:rPr>
          <w:rFonts w:hint="eastAsia" w:ascii="Times New Roman" w:hAnsi="Times New Roman" w:eastAsia="FangSong" w:cs="Times New Roman"/>
        </w:rPr>
        <w:t>在短周期元素中只有磷元素可以同时形成三配位和五配位化合物</w:t>
      </w:r>
      <w:r>
        <w:rPr>
          <w:rFonts w:hint="eastAsia" w:ascii="Times New Roman" w:hAnsi="Times New Roman" w:eastAsia="Times New Roman" w:cs="Times New Roman"/>
        </w:rPr>
        <w:t>。</w:t>
      </w:r>
      <w:r>
        <w:rPr>
          <w:rFonts w:hint="eastAsia" w:ascii="Times New Roman" w:hAnsi="Times New Roman" w:eastAsia="FangSong" w:cs="Times New Roman"/>
        </w:rPr>
        <w:t>而三角双锥构型的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生成正八面体构型的</w:t>
      </w:r>
      <w:r>
        <w:rPr>
          <w:rFonts w:ascii="Times New Roman" w:hAnsi="Times New Roman" w:eastAsia="Times New Roman" w:cs="Times New Roman"/>
        </w:rPr>
        <w:t xml:space="preserve"> X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则可以确定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LiPF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F </w:t>
      </w:r>
      <w:r>
        <w:rPr>
          <w:rFonts w:hint="eastAsia" w:ascii="Times New Roman" w:hAnsi="Times New Roman" w:eastAsia="FangSong" w:cs="Times New Roman"/>
        </w:rPr>
        <w:t xml:space="preserve">产生过程中的副产物</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可以确定</w:t>
      </w:r>
      <w:r>
        <w:rPr>
          <w:rFonts w:ascii="Times New Roman" w:hAnsi="Times New Roman" w:eastAsia="Times New Roman" w:cs="Times New Roman"/>
        </w:rPr>
        <w:t xml:space="preserve"> B </w:t>
      </w:r>
      <w:r>
        <w:rPr>
          <w:rFonts w:hint="eastAsia" w:ascii="Times New Roman" w:hAnsi="Times New Roman" w:eastAsia="FangSong" w:cs="Times New Roman"/>
        </w:rPr>
        <w:t>为无机酸且含氟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HF。</w:t>
      </w:r>
    </w:p>
    <w:p>
      <w:pPr>
        <w:pStyle w:val="BodyText"/>
        <w:spacing w:after="8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根据三角锥形分子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发生复分解反应生成化合物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可以推出</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P(Ⅲ) </w:t>
      </w:r>
      <w:r>
        <w:rPr>
          <w:rFonts w:hint="eastAsia" w:ascii="Times New Roman" w:hAnsi="Times New Roman" w:eastAsia="FangSong" w:cs="Times New Roman"/>
        </w:rPr>
        <w:t>的氯化物与氟化物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同时根据颜色也不难确定</w:t>
      </w:r>
      <w:r>
        <w:rPr>
          <w:rFonts w:hint="eastAsia" w:ascii="Times New Roman" w:hAnsi="Times New Roman" w:eastAsia="Times New Roman" w:cs="Times New Roman"/>
        </w:rPr>
        <w:t>，</w:t>
      </w:r>
      <w:r>
        <w:rPr>
          <w:rFonts w:hint="eastAsia" w:ascii="Times New Roman" w:hAnsi="Times New Roman" w:eastAsia="FangSong" w:cs="Times New Roman"/>
        </w:rPr>
        <w:t>黄绿色气体</w:t>
      </w:r>
      <w:r>
        <w:rPr>
          <w:rFonts w:ascii="Times New Roman" w:hAnsi="Times New Roman" w:eastAsia="Times New Roman" w:cs="Times New Roman"/>
        </w:rPr>
        <w:t xml:space="preserve"> D </w:t>
      </w:r>
      <w:r>
        <w:rPr>
          <w:rFonts w:hint="eastAsia" w:ascii="Times New Roman" w:hAnsi="Times New Roman" w:eastAsia="FangSong" w:cs="Times New Roman"/>
        </w:rPr>
        <w:t>为氯气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P</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w:t>
      </w:r>
      <w:r>
        <w:rPr>
          <w:rFonts w:ascii="Times New Roman" w:hAnsi="Times New Roman" w:eastAsia="Times New Roman" w:cs="Times New Roman"/>
        </w:rPr>
        <w:t xml:space="preserve"> 1:1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得到的产物即为</w:t>
      </w:r>
      <w:r>
        <w:rPr>
          <w:rFonts w:ascii="Times New Roman" w:hAnsi="Times New Roman" w:eastAsia="Times New Roman" w:cs="Times New Roman"/>
        </w:rPr>
        <w:t xml:space="preserve"> </w:t>
      </w:r>
      <m:oMath>
        <m:oMathPr>
          <m:ctrlPr>
            <w:rPr>
              <w:sz w:val="28"/>
              <w:szCs w:val="28"/>
            </w:rPr>
          </m:ctrlPr>
        </m:oMathPr>
        <m:r>
          <m:t>P</m:t>
        </m:r>
        <m:sSub>
          <m:e>
            <m:r>
              <m:t>F</m:t>
            </m:r>
          </m:e>
          <m:sub>
            <m:r>
              <m:t>3</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P</m:t>
              </m:r>
              <m:sSub>
                <m:e>
                  <m:r>
                    <m:rPr>
                      <m:sty m:val="p"/>
                    </m:rPr>
                    <m:t>F</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P</m:t>
              </m:r>
              <m:sSub>
                <m:e>
                  <m:r>
                    <m:rPr>
                      <m:sty m:val="p"/>
                    </m:rPr>
                    <m:t>F</m:t>
                  </m:r>
                </m:e>
                <m:sub>
                  <m:r>
                    <m:rPr>
                      <m:sty m:val="p"/>
                    </m:rPr>
                    <m:t>3</m:t>
                  </m:r>
                </m:sub>
              </m:sSub>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w:t>
            </w:r>
          </w:p>
        </w:tc>
        <w:tc>
          <w:tcPr/>
          <w:p>
            <w:pPr>
              <w:pStyle w:val="Compact"/>
              <w:jc w:val="center"/>
            </w:pPr>
            <m:oMath>
              <m:r>
                <m:rPr>
                  <m:sty m:val="p"/>
                </m:rPr>
                <m:t>P</m:t>
              </m:r>
              <m:sSub>
                <m:e>
                  <m:r>
                    <m:rPr>
                      <m:sty m:val="p"/>
                    </m:rPr>
                    <m:t>F</m:t>
                  </m:r>
                </m:e>
                <m:sub>
                  <m:r>
                    <m:rPr>
                      <m:sty m:val="p"/>
                    </m:rPr>
                    <m:t>5</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分子构型</w:t>
            </w:r>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锂离子电池电解质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磷的卤化物化学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配合物构型推断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分子异构体</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三角双锥构型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p>
        </w:tc>
      </w:tr>
    </w:tbl>
    <w:p>
      <w:pPr>
        <w:spacing w:before="160" w:after="80"/>
      </w:pPr>
      <w:r>
        <w:pict>
          <v:rect style="width:0;height:1.5pt" o:hralign="center" o:hrstd="t" o:hr="t"/>
        </w:pict>
      </w:r>
    </w:p>
    <w:bookmarkEnd w:id="11"/>
    <w:bookmarkStart w:id="12" w:name="竞赛提升"/>
    <w:p>
      <w:pPr>
        <w:pStyle w:val="Heading2"/>
        <w:spacing w:before="280" w:after="120"/>
      </w:pPr>
      <w:r>
        <w:rPr>
          <w:rFonts w:hint="eastAsia" w:ascii="Times New Roman" w:hAnsi="Times New Roman" w:eastAsia="SimHei" w:cs="Times New Roman"/>
        </w:rPr>
        <w:t xml:space="preserve">竞赛提升</w:t>
      </w:r>
    </w:p>
    <w:bookmarkEnd w:id="12"/>
    <w:bookmarkStart w:id="19" w:name="组氨酸硅钨酸盐超分子"/>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4" name="Picture"/>
            <a:graphic>
              <a:graphicData uri="http://schemas.openxmlformats.org/drawingml/2006/picture">
                <pic:pic>
                  <pic:nvPicPr>
                    <pic:cNvPr descr="f7d1189b37a09b50253b53792883563ae8eb6868f82a7445cb43180e89aabfd7.jpg" id="15" name="Picture"/>
                    <pic:cNvPicPr>
                      <a:picLocks noChangeArrowheads="1" noChangeAspect="1"/>
                    </pic:cNvPicPr>
                  </pic:nvPicPr>
                  <pic:blipFill>
                    <a:blip r:embed="rId13"/>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17" name="Picture"/>
            <a:graphic>
              <a:graphicData uri="http://schemas.openxmlformats.org/drawingml/2006/picture">
                <pic:pic>
                  <pic:nvPicPr>
                    <pic:cNvPr descr="5b14386fb0b452fff0a37af3bf785b303ac550ebc7b4183db003f61e6424b355.jpg" id="18" name="Picture"/>
                    <pic:cNvPicPr>
                      <a:picLocks noChangeArrowheads="1" noChangeAspect="1"/>
                    </pic:cNvPicPr>
                  </pic:nvPicPr>
                  <pic:blipFill>
                    <a:blip r:embed="rId16"/>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W</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超分子式为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因超分子中元素含量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因此超分子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S</m:t>
        </m:r>
        <m:r>
          <m:rPr>
            <m:sty m:val="p"/>
          </m:rPr>
          <m:t>i</m:t>
        </m:r>
        <m:r>
          <m:rPr>
            <m:sty m:val="p"/>
          </m:rPr>
          <m:t>)</m:t>
        </m:r>
        <m:r>
          <m:rPr>
            <m:sty m:val="p"/>
          </m:rPr>
          <m:t>:</m:t>
        </m:r>
        <m:r>
          <m:t>n</m:t>
        </m:r>
        <m:r>
          <m:rPr>
            <m:sty m:val="p"/>
          </m:rPr>
          <m:t>(</m:t>
        </m:r>
        <m:r>
          <m:rPr>
            <m:sty m:val="p"/>
          </m:rPr>
          <m:t>W</m:t>
        </m:r>
        <m:r>
          <m:rPr>
            <m:sty m:val="p"/>
          </m:rPr>
          <m:t>)</m:t>
        </m:r>
        <m:r>
          <m:rPr>
            <m:sty m:val="p"/>
          </m:rPr>
          <m:t>:</m:t>
        </m:r>
        <m:r>
          <m:t>n</m:t>
        </m:r>
        <m:r>
          <m:rPr>
            <m:sty m:val="p"/>
          </m:rPr>
          <m:t>(</m:t>
        </m:r>
        <m:r>
          <m:rPr>
            <m:sty m:val="p"/>
          </m:rPr>
          <m:t>O</m:t>
        </m:r>
        <m:r>
          <m:rPr>
            <m:sty m:val="p"/>
          </m:rPr>
          <m:t>)</m:t>
        </m:r>
        <m:r>
          <m:rPr>
            <m:sty m:val="p"/>
          </m:rPr>
          <m:t>=</m:t>
        </m:r>
        <m:r>
          <m:rPr>
            <m:sty m:val="p"/>
          </m:rPr>
          <m:t>(</m:t>
        </m:r>
        <m:r>
          <m:t>4.50</m:t>
        </m:r>
        <m:r>
          <m:rPr>
            <m:sty m:val="p"/>
          </m:rPr>
          <m:t>%</m:t>
        </m:r>
        <m:r>
          <m:rPr>
            <m:sty m:val="p"/>
          </m:rPr>
          <m:t>/</m:t>
        </m:r>
        <m:r>
          <m:t>12</m:t>
        </m:r>
        <m:r>
          <m:rPr>
            <m:sty m:val="p"/>
          </m:rPr>
          <m:t>)</m:t>
        </m:r>
        <m:r>
          <m:rPr>
            <m:sty m:val="p"/>
          </m:rPr>
          <m:t>:</m:t>
        </m:r>
        <m:r>
          <m:rPr>
            <m:sty m:val="p"/>
          </m:rPr>
          <m:t>(</m:t>
        </m:r>
        <m:r>
          <m:t>1.05</m:t>
        </m:r>
        <m:r>
          <m:rPr>
            <m:sty m:val="p"/>
          </m:rPr>
          <m:t>%</m:t>
        </m:r>
        <m:r>
          <m:rPr>
            <m:sty m:val="p"/>
          </m:rPr>
          <m:t>/</m:t>
        </m:r>
        <m:r>
          <m:t>1</m:t>
        </m:r>
        <m:r>
          <m:rPr>
            <m:sty m:val="p"/>
          </m:rPr>
          <m:t>)</m:t>
        </m:r>
        <m:r>
          <m:rPr>
            <m:sty m:val="p"/>
          </m:rPr>
          <m:t>:</m:t>
        </m:r>
        <m:r>
          <m:rPr>
            <m:sty m:val="p"/>
          </m:rPr>
          <m:t>(</m:t>
        </m:r>
        <m:r>
          <m:t>2.47</m:t>
        </m:r>
        <m:r>
          <m:rPr>
            <m:sty m:val="p"/>
          </m:rPr>
          <m:t>%</m:t>
        </m:r>
        <m:r>
          <m:rPr>
            <m:sty m:val="p"/>
          </m:rPr>
          <m:t>/</m:t>
        </m:r>
        <m:r>
          <m:t>14</m:t>
        </m:r>
        <m:r>
          <m:rPr>
            <m:sty m:val="p"/>
          </m:rPr>
          <m:t>)</m:t>
        </m:r>
        <m:r>
          <m:rPr>
            <m:sty m:val="p"/>
          </m:rPr>
          <m:t>:</m:t>
        </m:r>
        <m:r>
          <m:rPr>
            <m:sty m:val="p"/>
          </m:rPr>
          <m:t>(</m:t>
        </m:r>
        <m:r>
          <m:t>0.91</m:t>
        </m:r>
        <m:r>
          <m:rPr>
            <m:sty m:val="p"/>
          </m:rPr>
          <m:t>%</m:t>
        </m:r>
        <m:r>
          <m:rPr>
            <m:sty m:val="p"/>
          </m:rPr>
          <m:t>/</m:t>
        </m:r>
        <m:r>
          <m:t>28</m:t>
        </m:r>
        <m:r>
          <m:rPr>
            <m:sty m:val="p"/>
          </m:rPr>
          <m:t>)</m:t>
        </m:r>
        <m:r>
          <m:rPr>
            <m:sty m:val="p"/>
          </m:rPr>
          <m:t>:</m:t>
        </m:r>
        <m:r>
          <m:rPr>
            <m:sty m:val="p"/>
          </m:rPr>
          <m:t>(</m:t>
        </m:r>
        <m:r>
          <m:t>67.02</m:t>
        </m:r>
        <m:r>
          <m:rPr>
            <m:sty m:val="p"/>
          </m:rPr>
          <m:t>%</m:t>
        </m:r>
        <m:r>
          <m:rPr>
            <m:sty m:val="p"/>
          </m:rPr>
          <m:t>/</m:t>
        </m:r>
        <m:r>
          <m:t>183.84</m:t>
        </m:r>
        <m:r>
          <m:rPr>
            <m:sty m:val="p"/>
          </m:rPr>
          <m:t>)</m:t>
        </m:r>
        <m:r>
          <m:rPr>
            <m:sty m:val="p"/>
          </m:rPr>
          <m:t>:</m:t>
        </m:r>
        <m:r>
          <m:rPr>
            <m:sty m:val="p"/>
          </m:rPr>
          <m:t>(</m:t>
        </m:r>
        <m:r>
          <m:t>1</m:t>
        </m:r>
        <m:r>
          <m:rPr>
            <m:sty m:val="p"/>
          </m:rPr>
          <m:t>−</m:t>
        </m:r>
        <m:r>
          <m:t>4.50</m:t>
        </m:r>
        <m:r>
          <m:rPr>
            <m:sty m:val="p"/>
          </m:rPr>
          <m:t>%</m:t>
        </m:r>
        <m:r>
          <m:rPr>
            <m:sty m:val="p"/>
          </m:rPr>
          <m:t>−</m:t>
        </m:r>
        <m:r>
          <m:t>1.05</m:t>
        </m:r>
        <m:r>
          <m:rPr>
            <m:sty m:val="p"/>
          </m:rPr>
          <m:t>%</m:t>
        </m:r>
        <m:r>
          <m:rPr>
            <m:sty m:val="p"/>
          </m:rPr>
          <m:t>−</m:t>
        </m:r>
        <m:r>
          <m:t>2.47</m:t>
        </m:r>
        <m:r>
          <m:rPr>
            <m:sty m:val="p"/>
          </m:rPr>
          <m:t>%</m:t>
        </m:r>
        <m:r>
          <m:rPr>
            <m:sty m:val="p"/>
          </m:rPr>
          <m:t>−</m:t>
        </m:r>
        <m:r>
          <m:t>0.91</m:t>
        </m:r>
        <m:r>
          <m:rPr>
            <m:sty m:val="p"/>
          </m:rPr>
          <m:t>%</m:t>
        </m:r>
        <m:r>
          <m:rPr>
            <m:sty m:val="p"/>
          </m:rPr>
          <m:t>−</m:t>
        </m:r>
        <m:r>
          <m:t>67.02</m:t>
        </m:r>
        <m:r>
          <m:rPr>
            <m:sty m:val="p"/>
          </m:rPr>
          <m:t>%</m:t>
        </m:r>
        <m:r>
          <m:rPr>
            <m:sty m:val="p"/>
          </m:rPr>
          <m:t>)</m:t>
        </m:r>
        <m:r>
          <m:rPr>
            <m:sty m:val="p"/>
          </m:rPr>
          <m:t>=</m:t>
        </m:r>
        <m:r>
          <m:t>12</m:t>
        </m:r>
        <m:r>
          <m:rPr>
            <m:sty m:val="p"/>
          </m:rPr>
          <m:t>:</m:t>
        </m:r>
        <m:r>
          <m:t>34</m:t>
        </m:r>
        <m:r>
          <m:rPr>
            <m:sty m:val="p"/>
          </m:rPr>
          <m:t>:</m:t>
        </m:r>
        <m:r>
          <m:t>6</m:t>
        </m:r>
        <m:r>
          <m:rPr>
            <m:sty m:val="p"/>
          </m:rPr>
          <m:t>:</m:t>
        </m:r>
        <m:r>
          <m:t>1</m:t>
        </m:r>
        <m:r>
          <m:rPr>
            <m:sty m:val="p"/>
          </m:rPr>
          <m:t>:</m:t>
        </m:r>
        <m:r>
          <m:t>12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因此超分子式为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hint="eastAsia" w:ascii="Times New Roman" w:hAnsi="Times New Roman" w:eastAsia="Times New Roman" w:cs="Times New Roman"/>
        </w:rPr>
        <w:t>。</w:t>
      </w:r>
      <w:r>
        <w:rPr>
          <w:rFonts w:hint="eastAsia" w:ascii="Times New Roman" w:hAnsi="Times New Roman" w:eastAsia="FangSong" w:cs="Times New Roman"/>
        </w:rPr>
        <w:t>可以写成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e>
          <m:sub>
            <m:r>
              <m:t>6</m:t>
            </m:r>
          </m:sub>
        </m:sSub>
        <m:sSub>
          <m:e>
            <m:r>
              <m:rPr>
                <m:sty m:val="p"/>
              </m:rPr>
              <m:t>H</m:t>
            </m:r>
          </m:e>
          <m:sub>
            <m:r>
              <m:t>9</m:t>
            </m:r>
          </m:sub>
        </m:sSub>
        <m:sSub>
          <m:e>
            <m:r>
              <m:rPr>
                <m:sty m:val="p"/>
              </m:rPr>
              <m:t>N</m:t>
            </m:r>
          </m:e>
          <m:sub>
            <m:r>
              <m:t>3</m:t>
            </m:r>
          </m:sub>
        </m:sSub>
        <m:sSub>
          <m:e>
            <m:r>
              <m:rPr>
                <m:sty m:val="p"/>
              </m:rPr>
              <m:t>O</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可根据第七题计算方法</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根据题中热重分析图所示</w:t>
      </w:r>
      <w:r>
        <w:rPr>
          <w:rFonts w:hint="eastAsia" w:ascii="Times New Roman" w:hAnsi="Times New Roman" w:eastAsia="Times New Roman" w:cs="Times New Roman"/>
        </w:rPr>
        <w:t>，</w:t>
      </w:r>
      <w:r>
        <w:rPr>
          <w:rFonts w:hint="eastAsia" w:ascii="Times New Roman" w:hAnsi="Times New Roman" w:eastAsia="FangSong" w:cs="Times New Roman"/>
        </w:rPr>
        <w:t>超分子在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hint="eastAsia" w:ascii="Times New Roman" w:hAnsi="Times New Roman" w:eastAsia="Times New Roman" w:cs="Times New Roman"/>
        </w:rPr>
        <w:t>，</w:t>
      </w:r>
      <w:r>
        <w:rPr>
          <w:rFonts w:hint="eastAsia" w:ascii="Times New Roman" w:hAnsi="Times New Roman" w:eastAsia="FangSong" w:cs="Times New Roman"/>
        </w:rPr>
        <w:t>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4" w:name="无机固体化学"/>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无机固体化学</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 w:name="能带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能带形成</w:t>
      </w:r>
    </w:p>
    <w:p>
      <w:pPr>
        <w:pStyle w:val="Compact"/>
        <w:numPr>
          <w:ilvl w:val="0"/>
          <w:numId w:val="100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个原子轨道线性组合</w:t>
      </w:r>
      <w:r>
        <w:rPr>
          <w:rFonts w:ascii="Times New Roman" w:hAnsi="Times New Roman" w:eastAsia="Times New Roman" w:cs="Times New Roman"/>
        </w:rPr>
        <w:t xml:space="preserve"> → n </w:t>
      </w:r>
      <w:r>
        <w:rPr>
          <w:rFonts w:hint="eastAsia" w:ascii="Times New Roman" w:hAnsi="Times New Roman" w:eastAsia="FangSong" w:cs="Times New Roman"/>
        </w:rPr>
        <w:t>个分子轨道</w:t>
      </w:r>
      <w:r>
        <w:rPr>
          <w:rFonts w:hint="eastAsia" w:ascii="Times New Roman" w:hAnsi="Times New Roman" w:eastAsia="Times New Roman" w:cs="Times New Roman"/>
        </w:rPr>
        <w:t>（MO）；</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时能级间距趋近于零</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能级趋近</w:t>
      </w:r>
      <w:r>
        <w:rPr>
          <w:rFonts w:hint="eastAsia" w:ascii="Times New Roman" w:hAnsi="Times New Roman" w:eastAsia="FangSong" w:cs="Times New Roman"/>
          <w:b/>
          <w:bCs/>
        </w:rPr>
        <w:t xml:space="preserve">连续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形成能带</w:t>
      </w:r>
    </w:p>
    <w:p>
      <w:pPr>
        <w:pStyle w:val="Compact"/>
        <w:numPr>
          <w:ilvl w:val="0"/>
          <w:numId w:val="1001"/>
        </w:numPr>
      </w:pPr>
      <w:r>
        <w:rPr>
          <w:rFonts w:hint="eastAsia" w:ascii="Times New Roman" w:hAnsi="Times New Roman" w:eastAsia="FangSong" w:cs="Times New Roman"/>
        </w:rPr>
        <w:t>最简单模型</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ascii="Times New Roman" w:hAnsi="Times New Roman" w:eastAsia="Times New Roman" w:cs="Times New Roman"/>
        </w:rPr>
        <w:t xml:space="preserve"> </w:t>
      </w:r>
      <m:oMath>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线性链</w:t>
      </w:r>
      <w:r>
        <w:rPr>
          <w:rFonts w:hint="eastAsia" w:ascii="Times New Roman" w:hAnsi="Times New Roman" w:eastAsia="Times New Roman" w:cs="Times New Roman"/>
        </w:rPr>
        <w:t>（</w:t>
      </w:r>
      <w:r>
        <w:rPr>
          <w:rFonts w:hint="eastAsia" w:ascii="Times New Roman" w:hAnsi="Times New Roman" w:eastAsia="FangSong" w:cs="Times New Roman"/>
        </w:rPr>
        <w:t>单轨道</w:t>
      </w:r>
      <w:r>
        <w:rPr>
          <w:rFonts w:ascii="Times New Roman" w:hAnsi="Times New Roman" w:eastAsia="Times New Roman" w:cs="Times New Roman"/>
        </w:rPr>
        <w:t xml:space="preserve"> → </w:t>
      </w:r>
      <w:r>
        <w:rPr>
          <w:rFonts w:hint="eastAsia" w:ascii="Times New Roman" w:hAnsi="Times New Roman" w:eastAsia="FangSong" w:cs="Times New Roman"/>
        </w:rPr>
        <w:t>单能带</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引申两点</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原子有多种价轨道</w:t>
      </w:r>
      <w:r>
        <w:rPr>
          <w:rFonts w:ascii="Times New Roman" w:hAnsi="Times New Roman" w:eastAsia="Times New Roman" w:cs="Times New Roman"/>
        </w:rPr>
        <w:t xml:space="preserve"> → </w:t>
      </w:r>
      <w:r>
        <w:rPr>
          <w:rFonts w:hint="eastAsia" w:ascii="Times New Roman" w:hAnsi="Times New Roman" w:eastAsia="FangSong" w:cs="Times New Roman"/>
        </w:rPr>
        <w:t>多种能带</w:t>
      </w:r>
      <w:r>
        <w:rPr>
          <w:rFonts w:hint="eastAsia" w:ascii="Times New Roman" w:hAnsi="Times New Roman" w:eastAsia="Times New Roman" w:cs="Times New Roman"/>
        </w:rPr>
        <w:t>（</w:t>
      </w:r>
      <w:r>
        <w:rPr>
          <w:rFonts w:hint="eastAsia" w:ascii="Times New Roman" w:hAnsi="Times New Roman" w:eastAsia="FangSong" w:cs="Times New Roman"/>
        </w:rPr>
        <w:t>如碱金属</w:t>
      </w:r>
      <w:r>
        <w:rPr>
          <w:rFonts w:ascii="Times New Roman" w:hAnsi="Times New Roman" w:eastAsia="Times New Roman" w:cs="Times New Roman"/>
        </w:rPr>
        <w:t xml:space="preserve"> s/p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能隙大可分离</w:t>
      </w:r>
      <w:r>
        <w:rPr>
          <w:rFonts w:hint="eastAsia" w:ascii="Times New Roman" w:hAnsi="Times New Roman" w:eastAsia="Times New Roman" w:cs="Times New Roman"/>
        </w:rPr>
        <w:t>、</w:t>
      </w:r>
      <w:r>
        <w:rPr>
          <w:rFonts w:hint="eastAsia" w:ascii="Times New Roman" w:hAnsi="Times New Roman" w:eastAsia="FangSong" w:cs="Times New Roman"/>
        </w:rPr>
        <w:t>能隙小可重叠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三维推广</w:t>
      </w:r>
    </w:p>
    <w:p>
      <w:pPr>
        <w:pStyle w:val="Compact"/>
        <w:numPr>
          <w:ilvl w:val="0"/>
          <w:numId w:val="1001"/>
        </w:numPr>
      </w:pPr>
      <w:r>
        <w:rPr>
          <w:rFonts w:hint="eastAsia" w:ascii="Times New Roman" w:hAnsi="Times New Roman" w:eastAsia="FangSong" w:cs="Times New Roman"/>
        </w:rPr>
        <w:t xml:space="preserve">带宽取决于原子间距与轨道重叠程度</w:t>
      </w:r>
    </w:p>
    <w:bookmarkEnd w:id="20"/>
    <w:bookmarkStart w:id="21" w:name="fermi-能级"/>
    <w:p>
      <w:pPr>
        <w:pStyle w:val="Heading3"/>
        <w:spacing w:before="280" w:after="120"/>
      </w:pPr>
      <w:r>
        <w:rPr>
          <w:rFonts w:ascii="Times New Roman" w:hAnsi="Times New Roman" w:eastAsia="Times New Roman" w:cs="Times New Roman"/>
        </w:rPr>
        <w:t xml:space="preserve">2. Fermi </w:t>
      </w:r>
      <w:r>
        <w:rPr>
          <w:rFonts w:hint="eastAsia" w:ascii="Times New Roman" w:hAnsi="Times New Roman" w:eastAsia="SimHei" w:cs="Times New Roman"/>
        </w:rPr>
        <w:t xml:space="preserve">能级</w:t>
      </w:r>
    </w:p>
    <w:p>
      <w:pPr>
        <w:pStyle w:val="Compact"/>
        <w:numPr>
          <w:ilvl w:val="0"/>
          <w:numId w:val="1002"/>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：T=0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时固体中</w:t>
      </w:r>
      <w:r>
        <w:rPr>
          <w:rFonts w:hint="eastAsia" w:ascii="Times New Roman" w:hAnsi="Times New Roman" w:eastAsia="FangSong" w:cs="Times New Roman"/>
          <w:b/>
          <w:bCs/>
        </w:rPr>
        <w:t xml:space="preserve">最高被占能级</w:t>
      </w:r>
    </w:p>
    <w:p>
      <w:pPr>
        <w:pStyle w:val="Compact"/>
        <w:numPr>
          <w:ilvl w:val="0"/>
          <w:numId w:val="100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个原子贡献</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w:t>
      </w:r>
      <w:r>
        <w:rPr>
          <w:rFonts w:ascii="Times New Roman" w:hAnsi="Times New Roman" w:eastAsia="Times New Roman" w:cs="Times New Roman"/>
        </w:rPr>
        <w:t xml:space="preserve"> N/2 </w:t>
      </w:r>
      <w:r>
        <w:rPr>
          <w:rFonts w:hint="eastAsia" w:ascii="Times New Roman" w:hAnsi="Times New Roman" w:eastAsia="FangSong" w:cs="Times New Roman"/>
        </w:rPr>
        <w:t>个成键能级</w:t>
      </w:r>
      <w:r>
        <w:rPr>
          <w:rFonts w:hint="eastAsia" w:ascii="Times New Roman" w:hAnsi="Times New Roman" w:eastAsia="Times New Roman" w:cs="Times New Roman"/>
        </w:rPr>
        <w:t>（</w:t>
      </w:r>
      <w:r>
        <w:rPr>
          <w:rFonts w:hint="eastAsia" w:ascii="Times New Roman" w:hAnsi="Times New Roman" w:eastAsia="FangSong" w:cs="Times New Roman"/>
        </w:rPr>
        <w:t>半充满带</w:t>
      </w:r>
      <w:r>
        <w:rPr>
          <w:rFonts w:hint="eastAsia" w:ascii="Times New Roman" w:hAnsi="Times New Roman" w:eastAsia="Times New Roman" w:cs="Times New Roman"/>
        </w:rPr>
        <w:t>）→</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能级位于能带中部</w:t>
      </w:r>
    </w:p>
    <w:p>
      <w:pPr>
        <w:pStyle w:val="Compact"/>
        <w:numPr>
          <w:ilvl w:val="0"/>
          <w:numId w:val="1002"/>
        </w:numPr>
      </w:pPr>
      <w:r>
        <w:rPr>
          <w:rFonts w:ascii="Times New Roman" w:hAnsi="Times New Roman" w:eastAsia="Times New Roman" w:cs="Times New Roman"/>
        </w:rPr>
        <w:t xml:space="preserve">Fermi </w:t>
      </w:r>
      <w:r>
        <w:rPr>
          <w:rFonts w:hint="eastAsia" w:ascii="Times New Roman" w:hAnsi="Times New Roman" w:eastAsia="FangSong" w:cs="Times New Roman"/>
        </w:rPr>
        <w:t>能级之上为空的导带</w:t>
      </w:r>
      <w:r>
        <w:rPr>
          <w:rFonts w:hint="eastAsia" w:ascii="Times New Roman" w:hAnsi="Times New Roman" w:eastAsia="Times New Roman" w:cs="Times New Roman"/>
        </w:rPr>
        <w:t>、</w:t>
      </w:r>
      <w:r>
        <w:rPr>
          <w:rFonts w:hint="eastAsia" w:ascii="Times New Roman" w:hAnsi="Times New Roman" w:eastAsia="FangSong" w:cs="Times New Roman"/>
        </w:rPr>
        <w:t>之下为满的价带</w:t>
      </w:r>
      <w:r>
        <w:rPr>
          <w:rFonts w:hint="eastAsia" w:ascii="Times New Roman" w:hAnsi="Times New Roman" w:eastAsia="Times New Roman" w:cs="Times New Roman"/>
        </w:rPr>
        <w:t>（</w:t>
      </w:r>
      <w:r>
        <w:rPr>
          <w:rFonts w:hint="eastAsia" w:ascii="Times New Roman" w:hAnsi="Times New Roman" w:eastAsia="FangSong" w:cs="Times New Roman"/>
        </w:rPr>
        <w:t>对非导体而言</w:t>
      </w:r>
      <w:r>
        <w:rPr>
          <w:rFonts w:hint="eastAsia" w:ascii="Times New Roman" w:hAnsi="Times New Roman" w:eastAsia="Times New Roman" w:cs="Times New Roman"/>
        </w:rPr>
        <w:t>）；</w:t>
      </w:r>
      <w:r>
        <w:rPr>
          <w:rFonts w:hint="eastAsia" w:ascii="Times New Roman" w:hAnsi="Times New Roman" w:eastAsia="FangSong" w:cs="Times New Roman"/>
        </w:rPr>
        <w:t>它决定了电子填充的</w:t>
      </w:r>
      <w:r>
        <w:rPr>
          <w:rFonts w:hint="eastAsia" w:ascii="Times New Roman" w:hAnsi="Times New Roman" w:eastAsia="Times New Roman" w:cs="Times New Roman"/>
        </w:rPr>
        <w:t>”</w:t>
      </w:r>
      <w:r>
        <w:rPr>
          <w:rFonts w:hint="eastAsia" w:ascii="Times New Roman" w:hAnsi="Times New Roman" w:eastAsia="FangSong" w:cs="Times New Roman"/>
        </w:rPr>
        <w:t>水面</w:t>
      </w:r>
      <w:r>
        <w:rPr>
          <w:rFonts w:hint="eastAsia" w:ascii="Times New Roman" w:hAnsi="Times New Roman" w:eastAsia="Times New Roman" w:cs="Times New Roman"/>
        </w:rPr>
        <w:t>”</w:t>
      </w:r>
    </w:p>
    <w:bookmarkEnd w:id="21"/>
    <w:bookmarkStart w:id="22" w:name="能隙带隙"/>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能隙</w:t>
      </w:r>
      <w:r>
        <w:rPr>
          <w:rFonts w:hint="eastAsia" w:ascii="Times New Roman" w:hAnsi="Times New Roman" w:eastAsia="Times New Roman" w:cs="Times New Roman"/>
        </w:rPr>
        <w:t>（</w:t>
      </w:r>
      <w:r>
        <w:rPr>
          <w:rFonts w:hint="eastAsia" w:ascii="Times New Roman" w:hAnsi="Times New Roman" w:eastAsia="SimHei" w:cs="Times New Roman"/>
        </w:rPr>
        <w:t>带隙</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上一能带</w:t>
      </w:r>
      <w:r>
        <w:rPr>
          <w:rFonts w:hint="eastAsia" w:ascii="Times New Roman" w:hAnsi="Times New Roman" w:eastAsia="Times New Roman" w:cs="Times New Roman"/>
        </w:rPr>
        <w:t>（</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最低能量与下一能带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r>
        <w:rPr>
          <w:rFonts w:hint="eastAsia" w:ascii="Times New Roman" w:hAnsi="Times New Roman" w:eastAsia="FangSong" w:cs="Times New Roman"/>
        </w:rPr>
        <w:t>最高能量之差</w:t>
      </w:r>
      <w:r>
        <w:rPr>
          <w:rFonts w:hint="eastAsia" w:ascii="Times New Roman" w:hAnsi="Times New Roman" w:eastAsia="Times New Roman" w:cs="Times New Roman"/>
        </w:rPr>
        <w:t>；</w:t>
      </w:r>
      <w:r>
        <w:rPr>
          <w:rFonts w:hint="eastAsia" w:ascii="Times New Roman" w:hAnsi="Times New Roman" w:eastAsia="FangSong" w:cs="Times New Roman"/>
        </w:rPr>
        <w:t>带隙内无允许的电子态</w:t>
      </w:r>
      <w:r>
        <w:rPr>
          <w:rFonts w:hint="eastAsia" w:ascii="Times New Roman" w:hAnsi="Times New Roman" w:eastAsia="Times New Roman" w:cs="Times New Roman"/>
        </w:rPr>
        <w:t>（</w:t>
      </w:r>
      <w:r>
        <w:rPr>
          <w:rFonts w:hint="eastAsia" w:ascii="Times New Roman" w:hAnsi="Times New Roman" w:eastAsia="FangSong" w:cs="Times New Roman"/>
        </w:rPr>
        <w:t>态密度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DOS=0）</w:t>
      </w:r>
    </w:p>
    <w:p>
      <w:pPr>
        <w:pStyle w:val="Compact"/>
        <w:numPr>
          <w:ilvl w:val="0"/>
          <w:numId w:val="1003"/>
        </w:numPr>
      </w:pPr>
      <w:r>
        <w:rPr>
          <w:rFonts w:hint="eastAsia" w:ascii="Times New Roman" w:hAnsi="Times New Roman" w:eastAsia="FangSong" w:cs="Times New Roman"/>
        </w:rPr>
        <w:t>能隙大小直接决定导电类型</w:t>
      </w:r>
      <w:r>
        <w:rPr>
          <w:rFonts w:hint="eastAsia" w:ascii="Times New Roman" w:hAnsi="Times New Roman" w:eastAsia="Times New Roman" w:cs="Times New Roman"/>
        </w:rPr>
        <w:t>：</w:t>
      </w:r>
    </w:p>
    <w:p>
      <w:pPr>
        <w:pStyle w:val="Compact"/>
        <w:numPr>
          <w:ilvl w:val="1"/>
          <w:numId w:val="1004"/>
        </w:numP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最高占据带未充满</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很小能隙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导体</w:t>
      </w:r>
    </w:p>
    <w:p>
      <w:pPr>
        <w:pStyle w:val="Compact"/>
        <w:numPr>
          <w:ilvl w:val="1"/>
          <w:numId w:val="1004"/>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1~4 eV → </w:t>
      </w:r>
      <w:r>
        <w:rPr>
          <w:rFonts w:hint="eastAsia" w:ascii="Times New Roman" w:hAnsi="Times New Roman" w:eastAsia="FangSong" w:cs="Times New Roman"/>
        </w:rPr>
        <w:t xml:space="preserve">热激发可使电子跨隙</w:t>
      </w:r>
      <w:r>
        <w:rPr>
          <w:rFonts w:ascii="Times New Roman" w:hAnsi="Times New Roman" w:eastAsia="Times New Roman" w:cs="Times New Roman"/>
        </w:rPr>
        <w:t xml:space="preserve"> → σ = C·</w:t>
      </w:r>
      <m:oMath>
        <m:oMathPr>
          <m:ctrlPr>
            <w:rPr>
              <w:sz w:val="28"/>
              <w:szCs w:val="28"/>
            </w:rPr>
          </m:ctrlPr>
        </m:oMathPr>
        <m:sSup>
          <m:e>
            <m:r>
              <m:t>e</m:t>
            </m:r>
          </m:e>
          <m:sup>
            <m:r>
              <m:rPr>
                <m:sty m:val="p"/>
              </m:rPr>
              <m:t>−</m:t>
            </m:r>
            <m:r>
              <m:t>E</m:t>
            </m:r>
            <m:r>
              <m:rPr>
                <m:sty m:val="p"/>
              </m:rPr>
              <m:t>/</m:t>
            </m:r>
            <m:r>
              <m:t>k</m:t>
            </m:r>
            <m:r>
              <m:t>T</m:t>
            </m:r>
          </m:sup>
        </m:sSup>
      </m:oMath>
      <w:r>
        <w:rPr>
          <w:rFonts w:hint="eastAsia" w:ascii="Times New Roman" w:hAnsi="Times New Roman" w:eastAsia="Times New Roman" w:cs="Times New Roman"/>
        </w:rPr>
        <w:t>（E≈</w:t>
      </w:r>
      <w:r>
        <w:rPr>
          <w:rFonts w:hint="eastAsia" w:ascii="Times New Roman" w:hAnsi="Times New Roman" w:eastAsia="FangSong" w:cs="Times New Roman"/>
        </w:rPr>
        <w:t>带隙一半</w:t>
      </w:r>
      <w:r>
        <w:rPr>
          <w:rFonts w:hint="eastAsia" w:ascii="Times New Roman" w:hAnsi="Times New Roman" w:eastAsia="Times New Roman" w:cs="Times New Roman"/>
        </w:rPr>
        <w:t>）</w:t>
      </w:r>
    </w:p>
    <w:p>
      <w:pPr>
        <w:pStyle w:val="Compact"/>
        <w:numPr>
          <w:ilvl w:val="1"/>
          <w:numId w:val="1004"/>
        </w:numP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&gt;4 eV → </w:t>
      </w:r>
      <w:r>
        <w:rPr>
          <w:rFonts w:hint="eastAsia" w:ascii="Times New Roman" w:hAnsi="Times New Roman" w:eastAsia="FangSong" w:cs="Times New Roman"/>
        </w:rPr>
        <w:t xml:space="preserve">电子难以跨越</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几乎不导电</w:t>
      </w:r>
    </w:p>
    <w:bookmarkEnd w:id="22"/>
    <w:bookmarkStart w:id="23" w:name="知识点关联"/>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05"/>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能带形成</w:t>
      </w:r>
      <w:r>
        <w:rPr>
          <w:rFonts w:hint="eastAsia" w:ascii="Times New Roman" w:hAnsi="Times New Roman" w:eastAsia="Times New Roman" w:cs="Times New Roman"/>
        </w:rPr>
        <w:t>、</w:t>
      </w:r>
      <w:r>
        <w:rPr>
          <w:rFonts w:hint="eastAsia" w:ascii="Times New Roman" w:hAnsi="Times New Roman" w:eastAsia="FangSong" w:cs="Times New Roman"/>
        </w:rPr>
        <w:t>费米能级</w:t>
      </w:r>
      <w:r>
        <w:rPr>
          <w:rFonts w:hint="eastAsia" w:ascii="Times New Roman" w:hAnsi="Times New Roman" w:eastAsia="Times New Roman" w:cs="Times New Roman"/>
        </w:rPr>
        <w:t>、</w:t>
      </w:r>
      <w:r>
        <w:rPr>
          <w:rFonts w:hint="eastAsia" w:ascii="Times New Roman" w:hAnsi="Times New Roman" w:eastAsia="FangSong" w:cs="Times New Roman"/>
        </w:rPr>
        <w:t>带隙</w:t>
      </w:r>
      <w:r>
        <w:rPr>
          <w:rFonts w:hint="eastAsia" w:ascii="Times New Roman" w:hAnsi="Times New Roman" w:eastAsia="Times New Roman" w:cs="Times New Roman"/>
        </w:rPr>
        <w:t>、</w:t>
      </w:r>
      <w:r>
        <w:rPr>
          <w:rFonts w:hint="eastAsia" w:ascii="Times New Roman" w:hAnsi="Times New Roman" w:eastAsia="FangSong" w:cs="Times New Roman"/>
        </w:rPr>
        <w:t>导体</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绝缘体三分类</w:t>
      </w:r>
    </w:p>
    <w:p>
      <w:pPr>
        <w:pStyle w:val="Compact"/>
        <w:numPr>
          <w:ilvl w:val="0"/>
          <w:numId w:val="1005"/>
        </w:numPr>
      </w:pPr>
      <w:r>
        <w:rPr>
          <w:rFonts w:hint="eastAsia" w:ascii="Times New Roman" w:hAnsi="Times New Roman" w:eastAsia="FangSong" w:cs="Times New Roman"/>
        </w:rPr>
        <w:t>深化</w:t>
      </w:r>
      <w:r>
        <w:rPr>
          <w:rFonts w:hint="eastAsia" w:ascii="Times New Roman" w:hAnsi="Times New Roman" w:eastAsia="Times New Roman" w:cs="Times New Roman"/>
        </w:rPr>
        <w:t>：</w:t>
      </w: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能带与物性的结构</w:t>
      </w:r>
      <w:r>
        <w:rPr>
          <w:rFonts w:hint="eastAsia" w:ascii="Times New Roman" w:hAnsi="Times New Roman" w:eastAsia="Times New Roman" w:cs="Times New Roman"/>
        </w:rPr>
        <w:t>-</w:t>
      </w:r>
      <w:r>
        <w:rPr>
          <w:rFonts w:hint="eastAsia" w:ascii="Times New Roman" w:hAnsi="Times New Roman" w:eastAsia="FangSong" w:cs="Times New Roman"/>
        </w:rPr>
        <w:t>性质关联</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31" w:name="无机固体化学-1"/>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 xml:space="preserve">无机固体化学</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 w:name="本征半导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本征半导体</w:t>
      </w:r>
    </w:p>
    <w:p>
      <w:pPr>
        <w:pStyle w:val="Compact"/>
        <w:numPr>
          <w:ilvl w:val="0"/>
          <w:numId w:val="1006"/>
        </w:numPr>
      </w:pPr>
      <w:r>
        <w:rPr>
          <w:rFonts w:hint="eastAsia" w:ascii="Times New Roman" w:hAnsi="Times New Roman" w:eastAsia="FangSong" w:cs="Times New Roman"/>
        </w:rPr>
        <w:t>纯净无杂质的半导体</w:t>
      </w:r>
      <w:r>
        <w:rPr>
          <w:rFonts w:hint="eastAsia" w:ascii="Times New Roman" w:hAnsi="Times New Roman" w:eastAsia="Times New Roman" w:cs="Times New Roman"/>
        </w:rPr>
        <w:t>（</w:t>
      </w:r>
      <w:r>
        <w:rPr>
          <w:rFonts w:hint="eastAsia" w:ascii="Times New Roman" w:hAnsi="Times New Roman" w:eastAsia="FangSong" w:cs="Times New Roman"/>
        </w:rPr>
        <w:t>如本征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Si、Ge）</w:t>
      </w:r>
    </w:p>
    <w:p>
      <w:pPr>
        <w:pStyle w:val="Compact"/>
        <w:numPr>
          <w:ilvl w:val="0"/>
          <w:numId w:val="1006"/>
        </w:numPr>
      </w:pPr>
      <w:r>
        <w:rPr>
          <w:rFonts w:hint="eastAsia" w:ascii="Times New Roman" w:hAnsi="Times New Roman" w:eastAsia="FangSong" w:cs="Times New Roman"/>
        </w:rPr>
        <w:t xml:space="preserve">靠</w:t>
      </w:r>
      <w:r>
        <w:rPr>
          <w:rFonts w:hint="eastAsia" w:ascii="Times New Roman" w:hAnsi="Times New Roman" w:eastAsia="FangSong" w:cs="Times New Roman"/>
          <w:b/>
          <w:bCs/>
        </w:rPr>
        <w:t xml:space="preserve">热激发</w:t>
      </w:r>
      <w:r>
        <w:rPr>
          <w:rFonts w:hint="eastAsia" w:ascii="Times New Roman" w:hAnsi="Times New Roman" w:eastAsia="FangSong" w:cs="Times New Roman"/>
        </w:rPr>
        <w:t>在价带</w:t>
      </w:r>
      <w:r>
        <w:rPr>
          <w:rFonts w:hint="eastAsia" w:ascii="Times New Roman" w:hAnsi="Times New Roman" w:eastAsia="Times New Roman" w:cs="Times New Roman"/>
        </w:rPr>
        <w:t>-</w:t>
      </w:r>
      <w:r>
        <w:rPr>
          <w:rFonts w:hint="eastAsia" w:ascii="Times New Roman" w:hAnsi="Times New Roman" w:eastAsia="FangSong" w:cs="Times New Roman"/>
        </w:rPr>
        <w:t>导带间产生电子</w:t>
      </w:r>
      <w:r>
        <w:rPr>
          <w:rFonts w:hint="eastAsia" w:ascii="Times New Roman" w:hAnsi="Times New Roman" w:eastAsia="Times New Roman" w:cs="Times New Roman"/>
        </w:rPr>
        <w:t>-</w:t>
      </w:r>
      <w:r>
        <w:rPr>
          <w:rFonts w:hint="eastAsia" w:ascii="Times New Roman" w:hAnsi="Times New Roman" w:eastAsia="FangSong" w:cs="Times New Roman"/>
        </w:rPr>
        <w:t>空穴对导电</w:t>
      </w:r>
      <w:r>
        <w:rPr>
          <w:rFonts w:hint="eastAsia" w:ascii="Times New Roman" w:hAnsi="Times New Roman" w:eastAsia="Times New Roman" w:cs="Times New Roman"/>
        </w:rPr>
        <w:t>：</w:t>
      </w:r>
      <w:r>
        <w:rPr>
          <w:rFonts w:hint="eastAsia" w:ascii="Times New Roman" w:hAnsi="Times New Roman" w:eastAsia="FangSong" w:cs="Times New Roman"/>
        </w:rPr>
        <w:t>每激发一对产生一个导带电子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一个价带空穴</w:t>
      </w:r>
    </w:p>
    <w:p>
      <w:pPr>
        <w:pStyle w:val="Compact"/>
        <w:numPr>
          <w:ilvl w:val="0"/>
          <w:numId w:val="1006"/>
        </w:numPr>
      </w:pPr>
      <w:r>
        <w:rPr>
          <w:rFonts w:hint="eastAsia" w:ascii="Times New Roman" w:hAnsi="Times New Roman" w:eastAsia="FangSong" w:cs="Times New Roman"/>
        </w:rPr>
        <w:t xml:space="preserve">电导率</w:t>
      </w:r>
      <w:r>
        <w:rPr>
          <w:rFonts w:ascii="Times New Roman" w:hAnsi="Times New Roman" w:eastAsia="Times New Roman" w:cs="Times New Roman"/>
        </w:rPr>
        <w:t xml:space="preserve"> σ = C·</w:t>
      </w:r>
      <m:oMath>
        <m:oMathPr>
          <m:ctrlPr>
            <w:rPr>
              <w:sz w:val="28"/>
              <w:szCs w:val="28"/>
            </w:rPr>
          </m:ctrlPr>
        </m:oMathPr>
        <m:sSup>
          <m:e>
            <m:r>
              <m:t>e</m:t>
            </m:r>
          </m:e>
          <m:sup>
            <m:r>
              <m:rPr>
                <m:sty m:val="p"/>
              </m:rPr>
              <m:t>−</m:t>
            </m:r>
            <m:r>
              <m:t>E</m:t>
            </m:r>
            <m:r>
              <m:rPr>
                <m:sty m:val="p"/>
              </m:rPr>
              <m:t>/</m:t>
            </m:r>
            <m:r>
              <m:t>k</m:t>
            </m:r>
            <m:r>
              <m:t>T</m:t>
            </m:r>
          </m:sup>
        </m:sSup>
      </m:oMath>
      <w:r>
        <w:rPr>
          <w:rFonts w:hint="eastAsia" w:ascii="Times New Roman" w:hAnsi="Times New Roman" w:eastAsia="Times New Roman" w:cs="Times New Roman"/>
        </w:rPr>
        <w:t>（E≈</w:t>
      </w:r>
      <w:r>
        <w:rPr>
          <w:rFonts w:hint="eastAsia" w:ascii="Times New Roman" w:hAnsi="Times New Roman" w:eastAsia="FangSong" w:cs="Times New Roman"/>
        </w:rPr>
        <w:t>带隙一半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温度升高电导率增大</w:t>
      </w:r>
      <w:r>
        <w:rPr>
          <w:rFonts w:hint="eastAsia" w:ascii="Times New Roman" w:hAnsi="Times New Roman" w:eastAsia="Times New Roman" w:cs="Times New Roman"/>
        </w:rPr>
        <w:t>（</w:t>
      </w:r>
      <w:r>
        <w:rPr>
          <w:rFonts w:hint="eastAsia" w:ascii="Times New Roman" w:hAnsi="Times New Roman" w:eastAsia="FangSong" w:cs="Times New Roman"/>
        </w:rPr>
        <w:t>与金属相反</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载流子浓度本征平衡</w:t>
      </w:r>
      <w:r>
        <w:rPr>
          <w:rFonts w:hint="eastAsia" w:ascii="Times New Roman" w:hAnsi="Times New Roman" w:eastAsia="Times New Roman" w:cs="Times New Roman"/>
        </w:rPr>
        <w:t>：n</w:t>
      </w:r>
      <w:r>
        <w:rPr>
          <w:rFonts w:ascii="Times New Roman" w:hAnsi="Times New Roman" w:eastAsia="Times New Roman" w:cs="Times New Roman"/>
        </w:rPr>
        <w:t xml:space="preserve"> = p</w:t>
      </w:r>
    </w:p>
    <w:bookmarkEnd w:id="25"/>
    <w:bookmarkStart w:id="26" w:name="掺杂半导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掺杂半导体</w:t>
      </w:r>
    </w:p>
    <w:p>
      <w:pPr>
        <w:pStyle w:val="Compact"/>
        <w:numPr>
          <w:ilvl w:val="0"/>
          <w:numId w:val="1007"/>
        </w:numPr>
      </w:pPr>
      <w:r>
        <w:rPr>
          <w:rFonts w:hint="eastAsia" w:ascii="Times New Roman" w:hAnsi="Times New Roman" w:eastAsia="FangSong" w:cs="Times New Roman"/>
        </w:rPr>
        <w:t xml:space="preserve">向本征半导体掺入</w:t>
      </w:r>
      <w:r>
        <w:rPr>
          <w:rFonts w:hint="eastAsia" w:ascii="Times New Roman" w:hAnsi="Times New Roman" w:eastAsia="FangSong" w:cs="Times New Roman"/>
          <w:b/>
          <w:bCs/>
        </w:rPr>
        <w:t xml:space="preserve">少量杂质</w:t>
      </w:r>
      <w:r>
        <w:rPr>
          <w:rFonts w:hint="eastAsia" w:ascii="Times New Roman" w:hAnsi="Times New Roman" w:eastAsia="Times New Roman" w:cs="Times New Roman"/>
        </w:rPr>
        <w:t>（</w:t>
      </w:r>
      <w:r>
        <w:rPr>
          <w:rFonts w:hint="eastAsia" w:ascii="Times New Roman" w:hAnsi="Times New Roman" w:eastAsia="FangSong" w:cs="Times New Roman"/>
        </w:rPr>
        <w:t>百万分之一量级</w:t>
      </w:r>
      <w:r>
        <w:rPr>
          <w:rFonts w:hint="eastAsia" w:ascii="Times New Roman" w:hAnsi="Times New Roman" w:eastAsia="Times New Roman" w:cs="Times New Roman"/>
        </w:rPr>
        <w:t>），</w:t>
      </w:r>
      <w:r>
        <w:rPr>
          <w:rFonts w:hint="eastAsia" w:ascii="Times New Roman" w:hAnsi="Times New Roman" w:eastAsia="FangSong" w:cs="Times New Roman"/>
        </w:rPr>
        <w:t>在带隙中引入杂质能级</w:t>
      </w:r>
    </w:p>
    <w:p>
      <w:pPr>
        <w:pStyle w:val="Compact"/>
        <w:numPr>
          <w:ilvl w:val="0"/>
          <w:numId w:val="1007"/>
        </w:numPr>
      </w:pPr>
      <w:r>
        <w:rPr>
          <w:rFonts w:hint="eastAsia" w:ascii="Times New Roman" w:hAnsi="Times New Roman" w:eastAsia="FangSong" w:cs="Times New Roman"/>
        </w:rPr>
        <w:t>显著改变载流子浓度与导电类型</w:t>
      </w:r>
      <w:r>
        <w:rPr>
          <w:rFonts w:hint="eastAsia" w:ascii="Times New Roman" w:hAnsi="Times New Roman" w:eastAsia="Times New Roman" w:cs="Times New Roman"/>
        </w:rPr>
        <w:t>——</w:t>
      </w:r>
      <w:r>
        <w:rPr>
          <w:rFonts w:hint="eastAsia" w:ascii="Times New Roman" w:hAnsi="Times New Roman" w:eastAsia="FangSong" w:cs="Times New Roman"/>
        </w:rPr>
        <w:t>掺杂是本征半导体实用化的前提</w:t>
      </w:r>
      <w:r>
        <w:rPr>
          <w:rFonts w:hint="eastAsia" w:ascii="Times New Roman" w:hAnsi="Times New Roman" w:eastAsia="Times New Roman" w:cs="Times New Roman"/>
        </w:rPr>
        <w:t>（</w:t>
      </w:r>
      <w:r>
        <w:rPr>
          <w:rFonts w:hint="eastAsia" w:ascii="Times New Roman" w:hAnsi="Times New Roman" w:eastAsia="FangSong" w:cs="Times New Roman"/>
        </w:rPr>
        <w:t>器件材料几乎全是掺杂半导体</w:t>
      </w:r>
      <w:r>
        <w:rPr>
          <w:rFonts w:hint="eastAsia" w:ascii="Times New Roman" w:hAnsi="Times New Roman" w:eastAsia="Times New Roman" w:cs="Times New Roman"/>
        </w:rPr>
        <w:t>）</w:t>
      </w:r>
    </w:p>
    <w:bookmarkEnd w:id="26"/>
    <w:bookmarkStart w:id="27" w:name="n-型半导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SimHei" w:cs="Times New Roman"/>
        </w:rPr>
        <w:t>型半导体</w:t>
      </w:r>
    </w:p>
    <w:p>
      <w:pPr>
        <w:pStyle w:val="Compact"/>
        <w:numPr>
          <w:ilvl w:val="0"/>
          <w:numId w:val="1008"/>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施主杂质</w:t>
      </w:r>
      <w:r>
        <w:rPr>
          <w:rFonts w:hint="eastAsia" w:ascii="Times New Roman" w:hAnsi="Times New Roman" w:eastAsia="Times New Roman" w:cs="Times New Roman"/>
        </w:rPr>
        <w:t>（</w:t>
      </w:r>
      <w:r>
        <w:rPr>
          <w:rFonts w:hint="eastAsia" w:ascii="Times New Roman" w:hAnsi="Times New Roman" w:eastAsia="FangSong" w:cs="Times New Roman"/>
        </w:rPr>
        <w:t>价电子数多于基质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Si——As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多出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施主杂质能级靠近导带底</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多余电子热激发进入导带</w:t>
      </w:r>
    </w:p>
    <w:p>
      <w:pPr>
        <w:pStyle w:val="Compact"/>
        <w:numPr>
          <w:ilvl w:val="0"/>
          <w:numId w:val="1008"/>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n &gt;&gt; p</w:t>
      </w:r>
    </w:p>
    <w:bookmarkEnd w:id="27"/>
    <w:bookmarkStart w:id="28" w:name="p-型半导体"/>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p-</w:t>
      </w:r>
      <w:r>
        <w:rPr>
          <w:rFonts w:hint="eastAsia" w:ascii="Times New Roman" w:hAnsi="Times New Roman" w:eastAsia="SimHei" w:cs="Times New Roman"/>
        </w:rPr>
        <w:t>型半导体</w:t>
      </w:r>
    </w:p>
    <w:p>
      <w:pPr>
        <w:pStyle w:val="Compact"/>
        <w:numPr>
          <w:ilvl w:val="0"/>
          <w:numId w:val="1009"/>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受主杂质</w:t>
      </w:r>
      <w:r>
        <w:rPr>
          <w:rFonts w:hint="eastAsia" w:ascii="Times New Roman" w:hAnsi="Times New Roman" w:eastAsia="Times New Roman" w:cs="Times New Roman"/>
        </w:rPr>
        <w:t>（</w:t>
      </w:r>
      <w:r>
        <w:rPr>
          <w:rFonts w:hint="eastAsia" w:ascii="Times New Roman" w:hAnsi="Times New Roman" w:eastAsia="FangSong" w:cs="Times New Roman"/>
        </w:rPr>
        <w:t>价电子数少于基质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Si——Ga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受主杂质能级靠近价带顶</w:t>
      </w:r>
      <w:r>
        <w:rPr>
          <w:rFonts w:ascii="Times New Roman" w:hAnsi="Times New Roman" w:eastAsia="Times New Roman" w:cs="Times New Roman"/>
        </w:rPr>
        <w:t xml:space="preserve"> → </w:t>
      </w:r>
      <w:r>
        <w:rPr>
          <w:rFonts w:hint="eastAsia" w:ascii="Times New Roman" w:hAnsi="Times New Roman" w:eastAsia="FangSong" w:cs="Times New Roman"/>
        </w:rPr>
        <w:t>满带电子跳入受主能级</w:t>
      </w:r>
      <w:r>
        <w:rPr>
          <w:rFonts w:hint="eastAsia" w:ascii="Times New Roman" w:hAnsi="Times New Roman" w:eastAsia="Times New Roman" w:cs="Times New Roman"/>
        </w:rPr>
        <w:t>，</w:t>
      </w:r>
      <w:r>
        <w:rPr>
          <w:rFonts w:hint="eastAsia" w:ascii="Times New Roman" w:hAnsi="Times New Roman" w:eastAsia="FangSong" w:cs="Times New Roman"/>
        </w:rPr>
        <w:t>在价带留下</w:t>
      </w:r>
      <w:r>
        <w:rPr>
          <w:rFonts w:hint="eastAsia" w:ascii="Times New Roman" w:hAnsi="Times New Roman" w:eastAsia="FangSong" w:cs="Times New Roman"/>
          <w:b/>
          <w:bCs/>
        </w:rPr>
        <w:t xml:space="preserve">正空穴</w:t>
      </w:r>
    </w:p>
    <w:p>
      <w:pPr>
        <w:pStyle w:val="Compact"/>
        <w:numPr>
          <w:ilvl w:val="0"/>
          <w:numId w:val="1009"/>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正电荷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p &gt;&gt; n</w:t>
      </w:r>
    </w:p>
    <w:bookmarkEnd w:id="28"/>
    <w:bookmarkStart w:id="29" w:name="区别小结"/>
    <w:p>
      <w:pPr>
        <w:pStyle w:val="Heading3"/>
        <w:spacing w:after="120" w:before="280"/>
      </w:pPr>
      <w:r>
        <w:rPr>
          <w:rFonts w:hint="eastAsia" w:ascii="Times New Roman" w:hAnsi="Times New Roman" w:eastAsia="SimHei" w:cs="Times New Roman"/>
        </w:rPr>
        <w:t xml:space="preserve">区别小结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杂质</w:t>
            </w:r>
          </w:p>
        </w:tc>
        <w:tc>
          <w:tcPr/>
          <w:p>
            <w:pPr>
              <w:pStyle w:val="Compact"/>
              <w:jc w:val="center"/>
            </w:pPr>
            <w:r>
              <w:rPr>
                <w:rFonts w:hint="eastAsia" w:ascii="Times New Roman" w:hAnsi="Times New Roman" w:eastAsia="SimHei" w:cs="Times New Roman"/>
                <w:b/>
              </w:rPr>
              <w:t xml:space="preserve">杂质能级位置</w:t>
            </w:r>
          </w:p>
        </w:tc>
        <w:tc>
          <w:tcPr/>
          <w:p>
            <w:pPr>
              <w:pStyle w:val="Compact"/>
              <w:jc w:val="center"/>
            </w:pPr>
            <w:r>
              <w:rPr>
                <w:rFonts w:hint="eastAsia" w:ascii="Times New Roman" w:hAnsi="Times New Roman" w:eastAsia="SimHei" w:cs="Times New Roman"/>
                <w:b/>
              </w:rPr>
              <w:t xml:space="preserve">多数载流子</w:t>
            </w:r>
          </w:p>
        </w:tc>
      </w:tr>
      <w:tr>
        <w:tc>
          <w:tcPr/>
          <w:p>
            <w:pPr>
              <w:pStyle w:val="Compact"/>
              <w:jc w:val="center"/>
            </w:pPr>
            <w:r>
              <w:rPr>
                <w:rFonts w:hint="eastAsia" w:ascii="Times New Roman" w:hAnsi="Times New Roman" w:eastAsia="FangSong" w:cs="Times New Roman"/>
              </w:rPr>
              <w:t xml:space="preserve">本征</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价电子多</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靠近导带底</w:t>
            </w:r>
          </w:p>
        </w:tc>
        <w:tc>
          <w:tcPr/>
          <w:p>
            <w:pPr>
              <w:pStyle w:val="Compact"/>
              <w:jc w:val="center"/>
            </w:pPr>
            <w:r>
              <w:rPr>
                <w:rFonts w:hint="eastAsia" w:ascii="Times New Roman" w:hAnsi="Times New Roman" w:eastAsia="FangSong" w:cs="Times New Roman"/>
              </w:rPr>
              <w:t xml:space="preserve">电子</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受主</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靠近价带顶</w:t>
            </w:r>
          </w:p>
        </w:tc>
        <w:tc>
          <w:tcPr/>
          <w:p>
            <w:pPr>
              <w:pStyle w:val="Compact"/>
              <w:jc w:val="center"/>
            </w:pPr>
            <w:r>
              <w:rPr>
                <w:rFonts w:hint="eastAsia" w:ascii="Times New Roman" w:hAnsi="Times New Roman" w:eastAsia="FangSong" w:cs="Times New Roman"/>
              </w:rPr>
              <w:t xml:space="preserve">空穴</w:t>
            </w:r>
          </w:p>
        </w:tc>
      </w:tr>
    </w:tbl>
    <w:bookmarkEnd w:id="29"/>
    <w:bookmarkStart w:id="30" w:name="知识点关联-1"/>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0"/>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本征</w:t>
      </w:r>
      <w:r>
        <w:rPr>
          <w:rFonts w:hint="eastAsia" w:ascii="Times New Roman" w:hAnsi="Times New Roman" w:eastAsia="Times New Roman" w:cs="Times New Roman"/>
        </w:rPr>
        <w:t>/</w:t>
      </w:r>
      <w:r>
        <w:rPr>
          <w:rFonts w:hint="eastAsia" w:ascii="Times New Roman" w:hAnsi="Times New Roman" w:eastAsia="FangSong" w:cs="Times New Roman"/>
        </w:rPr>
        <w:t>掺杂</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受主能级</w:t>
      </w:r>
    </w:p>
    <w:p>
      <w:pPr>
        <w:pStyle w:val="Compact"/>
        <w:numPr>
          <w:ilvl w:val="0"/>
          <w:numId w:val="1010"/>
        </w:numPr>
      </w:pP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掺杂调控物性</w:t>
      </w:r>
    </w:p>
    <w:p>
      <w:pPr>
        <w:spacing w:before="160" w:after="80"/>
      </w:pPr>
      <w:r>
        <w:pict>
          <v:rect style="width:0;height:1.5pt" o:hralign="center" o:hrstd="t" o:hr="t"/>
        </w:pict>
      </w:r>
    </w:p>
    <w:bookmarkEnd w:id="30"/>
    <w:bookmarkEnd w:id="31"/>
    <w:bookmarkStart w:id="37" w:name="无机固体化学-2"/>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 xml:space="preserve">无机固体化学</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 w:name="关键机制异价取代产生空穴"/>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关键机制</w:t>
      </w:r>
      <w:r>
        <w:rPr>
          <w:rFonts w:hint="eastAsia" w:ascii="Times New Roman" w:hAnsi="Times New Roman" w:eastAsia="Times New Roman" w:cs="Times New Roman"/>
        </w:rPr>
        <w:t>：</w:t>
      </w:r>
      <w:r>
        <w:rPr>
          <w:rFonts w:hint="eastAsia" w:ascii="Times New Roman" w:hAnsi="Times New Roman" w:eastAsia="SimHei" w:cs="Times New Roman"/>
        </w:rPr>
        <w:t>异价取代产生空穴</w:t>
      </w:r>
    </w:p>
    <w:p>
      <w:pPr>
        <w:pStyle w:val="Compact"/>
        <w:numPr>
          <w:ilvl w:val="0"/>
          <w:numId w:val="1011"/>
        </w:numP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加入后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的格位</w:t>
      </w:r>
      <w:r>
        <w:rPr>
          <w:rFonts w:hint="eastAsia" w:ascii="Times New Roman" w:hAnsi="Times New Roman" w:eastAsia="Times New Roman" w:cs="Times New Roman"/>
        </w:rPr>
        <w:t>，</w:t>
      </w:r>
      <w:r>
        <w:rPr>
          <w:rFonts w:hint="eastAsia" w:ascii="Times New Roman" w:hAnsi="Times New Roman" w:eastAsia="FangSong" w:cs="Times New Roman"/>
        </w:rPr>
        <w:t>形成带一个</w:t>
      </w:r>
      <w:r>
        <w:rPr>
          <w:rFonts w:hint="eastAsia" w:ascii="Times New Roman" w:hAnsi="Times New Roman" w:eastAsia="FangSong" w:cs="Times New Roman"/>
          <w:b/>
          <w:bCs/>
        </w:rPr>
        <w:t xml:space="preserve">有效负电荷</w:t>
      </w:r>
      <w:r>
        <w:rPr>
          <w:rFonts w:hint="eastAsia" w:ascii="Times New Roman" w:hAnsi="Times New Roman" w:eastAsia="FangSong" w:cs="Times New Roman"/>
        </w:rPr>
        <w:t xml:space="preserve">的缺陷</w:t>
      </w:r>
      <w:r>
        <w:rPr>
          <w:rFonts w:ascii="Times New Roman" w:hAnsi="Times New Roman" w:eastAsia="Times New Roman" w:cs="Times New Roman"/>
        </w:rPr>
        <w:t xml:space="preserve"> </w:t>
      </w:r>
      <m:oMath>
        <m:r>
          <m:rPr>
            <m:sty m:val="p"/>
          </m:rPr>
          <m:t>L</m:t>
        </m:r>
        <m:sSubSup>
          <m:e>
            <m:r>
              <m:rPr>
                <m:sty m:val="p"/>
              </m:rPr>
              <m:t>i</m:t>
            </m:r>
          </m:e>
          <m:sub>
            <m:r>
              <m:rPr>
                <m:sty m:val="p"/>
              </m:rPr>
              <m:t>N</m:t>
            </m:r>
            <m:r>
              <m:rPr>
                <m:sty m:val="p"/>
              </m:rPr>
              <m:t>i</m:t>
            </m:r>
          </m:sub>
          <m:sup>
            <m:r>
              <m:rPr>
                <m:sty m:val="p"/>
              </m:rPr>
              <m:t>′</m:t>
            </m:r>
          </m:sup>
        </m:sSubSup>
      </m:oMath>
      <w:r>
        <w:rPr>
          <w:rFonts w:hint="eastAsia" w:ascii="Times New Roman" w:hAnsi="Times New Roman" w:eastAsia="Times New Roman" w:cs="Times New Roman"/>
        </w:rPr>
        <w:t xml:space="preserve">（Kröger-Vink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h•（p</w:t>
      </w:r>
      <w:r>
        <w:rPr>
          <w:rFonts w:ascii="Times New Roman" w:hAnsi="Times New Roman" w:eastAsia="Times New Roman" w:cs="Times New Roman"/>
        </w:rPr>
        <w:t xml:space="preserve"> </w:t>
      </w:r>
      <w:r>
        <w:rPr>
          <w:rFonts w:hint="eastAsia" w:ascii="Times New Roman" w:hAnsi="Times New Roman" w:eastAsia="FangSong" w:cs="Times New Roman"/>
        </w:rPr>
        <w:t>型载流子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O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w:t>
      </w:r>
      <m:oMath>
        <m:r>
          <m:rPr>
            <m:sty m:val="p"/>
          </m:rPr>
          <m:t>L</m:t>
        </m:r>
        <m:sSubSup>
          <m:e>
            <m:r>
              <m:rPr>
                <m:sty m:val="p"/>
              </m:rPr>
              <m:t>i</m:t>
            </m:r>
          </m:e>
          <m:sub>
            <m:r>
              <m:rPr>
                <m:sty m:val="p"/>
              </m:rPr>
              <m:t>N</m:t>
            </m:r>
            <m:r>
              <m:rPr>
                <m:sty m:val="p"/>
              </m:rP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+ 2h• + 2O_O^x</w:t>
      </w:r>
    </w:p>
    <w:bookmarkEnd w:id="32"/>
    <w:bookmarkStart w:id="33" w:name="电荷平衡视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电荷平衡视角</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等价于体系少了一个正电荷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必须氧化一个</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释放的电子对应一个空穴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空穴浓度</w:t>
      </w:r>
      <w:r>
        <w:rPr>
          <w:rFonts w:ascii="Times New Roman" w:hAnsi="Times New Roman" w:eastAsia="Times New Roman" w:cs="Times New Roman"/>
        </w:rPr>
        <w:t xml:space="preserve"> [h•]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掺杂量增大而增大</w:t>
      </w:r>
    </w:p>
    <w:bookmarkEnd w:id="33"/>
    <w:bookmarkStart w:id="34" w:name="导电性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导电性变化</w:t>
      </w:r>
    </w:p>
    <w:p>
      <w:pPr>
        <w:pStyle w:val="Compact"/>
        <w:numPr>
          <w:ilvl w:val="0"/>
          <w:numId w:val="1012"/>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本身已是</w:t>
      </w:r>
      <w:r>
        <w:rPr>
          <w:rFonts w:ascii="Times New Roman" w:hAnsi="Times New Roman" w:eastAsia="Times New Roman" w:cs="Times New Roman"/>
        </w:rPr>
        <w:t xml:space="preserve"> p </w:t>
      </w:r>
      <w:r>
        <w:rPr>
          <w:rFonts w:hint="eastAsia" w:ascii="Times New Roman" w:hAnsi="Times New Roman" w:eastAsia="FangSong" w:cs="Times New Roman"/>
        </w:rPr>
        <w:t>型半导体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空位</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后空穴浓度显著增大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型电导率升高</w:t>
      </w:r>
    </w:p>
    <w:p>
      <w:pPr>
        <w:pStyle w:val="Compact"/>
        <w:numPr>
          <w:ilvl w:val="0"/>
          <w:numId w:val="1012"/>
        </w:numPr>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本征半导体靠热激发</w:t>
      </w:r>
      <w:r>
        <w:rPr>
          <w:rFonts w:hint="eastAsia" w:ascii="Times New Roman" w:hAnsi="Times New Roman" w:eastAsia="Times New Roman" w:cs="Times New Roman"/>
        </w:rPr>
        <w:t>、</w:t>
      </w:r>
      <w:r>
        <w:rPr>
          <w:rFonts w:hint="eastAsia" w:ascii="Times New Roman" w:hAnsi="Times New Roman" w:eastAsia="FangSong" w:cs="Times New Roman"/>
        </w:rPr>
        <w:t>掺杂后载流子浓度由杂质决定</w:t>
      </w:r>
      <w:r>
        <w:rPr>
          <w:rFonts w:hint="eastAsia" w:ascii="Times New Roman" w:hAnsi="Times New Roman" w:eastAsia="Times New Roman" w:cs="Times New Roman"/>
        </w:rPr>
        <w:t>”</w:t>
      </w:r>
      <w:r>
        <w:rPr>
          <w:rFonts w:hint="eastAsia" w:ascii="Times New Roman" w:hAnsi="Times New Roman" w:eastAsia="FangSong" w:cs="Times New Roman"/>
        </w:rPr>
        <w:t>是同一逻辑</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能带理论</w:t>
      </w:r>
      <w:r>
        <w:rPr>
          <w:rFonts w:ascii="Times New Roman" w:hAnsi="Times New Roman" w:eastAsia="Times New Roman" w:cs="Times New Roman"/>
        </w:rPr>
        <w:t xml:space="preserve"> </w:t>
      </w:r>
      <w:r>
        <w:rPr>
          <w:rFonts w:hint="eastAsia" w:ascii="Times New Roman" w:hAnsi="Times New Roman" w:eastAsia="FangSong" w:cs="Times New Roman"/>
        </w:rPr>
        <w:t>掺杂半导体</w:t>
      </w:r>
      <w:r>
        <w:rPr>
          <w:rFonts w:hint="eastAsia" w:ascii="Times New Roman" w:hAnsi="Times New Roman" w:eastAsia="Times New Roman" w:cs="Times New Roman"/>
        </w:rPr>
        <w:t>）</w:t>
      </w:r>
    </w:p>
    <w:bookmarkEnd w:id="34"/>
    <w:bookmarkStart w:id="35" w:name="总结"/>
    <w:p>
      <w:pPr>
        <w:pStyle w:val="Heading3"/>
        <w:spacing w:before="280" w:after="120"/>
      </w:pPr>
      <w:r>
        <w:rPr>
          <w:rFonts w:hint="eastAsia" w:ascii="Times New Roman" w:hAnsi="Times New Roman" w:eastAsia="SimHei" w:cs="Times New Roman"/>
        </w:rPr>
        <w:t xml:space="preserve">总结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异价取代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电荷补偿</w:t>
      </w:r>
      <w:r>
        <w:rPr>
          <w:rFonts w:ascii="Times New Roman" w:hAnsi="Times New Roman" w:eastAsia="Times New Roman" w:cs="Times New Roman"/>
        </w:rPr>
        <w:t xml:space="preserve"> → </w:t>
      </w:r>
      <w:r>
        <w:rPr>
          <w:rFonts w:hint="eastAsia" w:ascii="Times New Roman" w:hAnsi="Times New Roman" w:eastAsia="FangSong" w:cs="Times New Roman"/>
        </w:rPr>
        <w:t>产生载流子</w:t>
      </w:r>
      <w:r>
        <w:rPr>
          <w:rFonts w:hint="eastAsia" w:ascii="Times New Roman" w:hAnsi="Times New Roman" w:eastAsia="Times New Roman" w:cs="Times New Roman"/>
        </w:rPr>
        <w:t>”</w:t>
      </w:r>
      <w:r>
        <w:rPr>
          <w:rFonts w:hint="eastAsia" w:ascii="Times New Roman" w:hAnsi="Times New Roman" w:eastAsia="FangSong" w:cs="Times New Roman"/>
        </w:rPr>
        <w:t>是缺陷化学调控导电性的核心范式</w:t>
      </w:r>
      <w:r>
        <w:rPr>
          <w:rFonts w:hint="eastAsia" w:ascii="Times New Roman" w:hAnsi="Times New Roman" w:eastAsia="Times New Roman" w:cs="Times New Roman"/>
        </w:rPr>
        <w:t>：</w:t>
      </w:r>
      <w:r>
        <w:rPr>
          <w:rFonts w:hint="eastAsia" w:ascii="Times New Roman" w:hAnsi="Times New Roman" w:eastAsia="FangSong" w:cs="Times New Roman"/>
        </w:rPr>
        <w:t>低价取代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产空穴</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高价取代则产电子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bookmarkEnd w:id="35"/>
    <w:bookmarkStart w:id="36" w:name="知识点关联-2"/>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3"/>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电荷补偿</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型导电</w:t>
      </w:r>
    </w:p>
    <w:p>
      <w:pPr>
        <w:pStyle w:val="Compact"/>
        <w:numPr>
          <w:ilvl w:val="0"/>
          <w:numId w:val="1013"/>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掺杂产生载流子</w:t>
      </w:r>
    </w:p>
    <w:p>
      <w:pPr>
        <w:spacing w:before="160" w:after="80"/>
      </w:pPr>
      <w:r>
        <w:pict>
          <v:rect style="width:0;height:1.5pt" o:hralign="center" o:hrstd="t" o:hr="t"/>
        </w:pict>
      </w:r>
    </w:p>
    <w:bookmarkEnd w:id="36"/>
    <w:bookmarkEnd w:id="37"/>
    <w:bookmarkStart w:id="43" w:name="无机固体化学-3"/>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 xml:space="preserve">无机固体化学</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 w:name="schottky-缺陷在-cacl₂-中"/>
    <w:p>
      <w:pPr>
        <w:pStyle w:val="Heading3"/>
        <w:spacing w:before="280" w:after="120"/>
      </w:pPr>
      <w:r>
        <w:rPr>
          <w:rFonts w:ascii="Times New Roman" w:hAnsi="Times New Roman" w:eastAsia="Times New Roman" w:cs="Times New Roman"/>
        </w:rPr>
        <w:t xml:space="preserve">(1) Schottky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p>
    <w:p>
      <w:pPr>
        <w:pStyle w:val="Compact"/>
        <w:numPr>
          <w:ilvl w:val="0"/>
          <w:numId w:val="1014"/>
        </w:numPr>
      </w:pPr>
      <w:r>
        <w:rPr>
          <w:rFonts w:ascii="Times New Roman" w:hAnsi="Times New Roman" w:eastAsia="Times New Roman" w:cs="Times New Roman"/>
        </w:rPr>
        <w:t xml:space="preserve">Schottky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正负离子空位成对出现</w:t>
      </w:r>
      <w:r>
        <w:rPr>
          <w:rFonts w:hint="eastAsia" w:ascii="Times New Roman" w:hAnsi="Times New Roman" w:eastAsia="Times New Roman" w:cs="Times New Roman"/>
        </w:rPr>
        <w:t>，</w:t>
      </w:r>
      <w:r>
        <w:rPr>
          <w:rFonts w:hint="eastAsia" w:ascii="Times New Roman" w:hAnsi="Times New Roman" w:eastAsia="FangSong" w:cs="Times New Roman"/>
        </w:rPr>
        <w:t>保持晶体整体电中性与化学计量</w:t>
      </w:r>
    </w:p>
    <w:p>
      <w:pPr>
        <w:pStyle w:val="Compact"/>
        <w:numPr>
          <w:ilvl w:val="0"/>
          <w:numId w:val="1014"/>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 2 : </w:t>
      </w:r>
      <w:r>
        <w:rPr>
          <w:rFonts w:hint="eastAsia" w:ascii="Times New Roman" w:hAnsi="Times New Roman" w:eastAsia="Times New Roman" w:cs="Times New Roman"/>
        </w:rPr>
        <w:t>1，</w:t>
      </w:r>
      <w:r>
        <w:rPr>
          <w:rFonts w:hint="eastAsia" w:ascii="Times New Roman" w:hAnsi="Times New Roman" w:eastAsia="FangSong" w:cs="Times New Roman"/>
        </w:rPr>
        <w:t>因此一对</w:t>
      </w:r>
      <w:r>
        <w:rPr>
          <w:rFonts w:ascii="Times New Roman" w:hAnsi="Times New Roman" w:eastAsia="Times New Roman" w:cs="Times New Roman"/>
        </w:rPr>
        <w:t xml:space="preserve"> Schottky </w:t>
      </w:r>
      <w:r>
        <w:rPr>
          <w:rFonts w:hint="eastAsia" w:ascii="Times New Roman" w:hAnsi="Times New Roman" w:eastAsia="FangSong" w:cs="Times New Roman"/>
        </w:rPr>
        <w:t xml:space="preserve">缺陷需</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Ca</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a</m:t>
            </m:r>
          </m:sub>
          <m:sup>
            <m:r>
              <m:rPr>
                <m:sty m:val="p"/>
              </m:rPr>
              <m:t>″</m:t>
            </m:r>
          </m:sup>
        </m:sSubSup>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l</m:t>
            </m:r>
          </m:sub>
          <m:sup>
            <m:r>
              <m:rPr>
                <m:sty m:val="p"/>
              </m:rPr>
              <m:t>•</m:t>
            </m:r>
          </m:sup>
        </m:sSubSup>
      </m:oMath>
      <w:r>
        <w:rPr>
          <w:rFonts w:hint="eastAsia" w:ascii="Times New Roman" w:hAnsi="Times New Roman" w:eastAsia="Times New Roman" w:cs="Times New Roman"/>
          <w:b/>
          <w:bCs/>
        </w:rPr>
        <w:t xml:space="preserve">）</w:t>
      </w:r>
    </w:p>
    <w:p>
      <w:pPr>
        <w:pStyle w:val="Compact"/>
        <w:numPr>
          <w:ilvl w:val="0"/>
          <w:numId w:val="1014"/>
        </w:numPr>
      </w:pPr>
      <w:r>
        <w:rPr>
          <w:rFonts w:hint="eastAsia" w:ascii="Times New Roman" w:hAnsi="Times New Roman" w:eastAsia="FangSong" w:cs="Times New Roman"/>
        </w:rPr>
        <w:t>效果</w:t>
      </w:r>
      <w:r>
        <w:rPr>
          <w:rFonts w:hint="eastAsia" w:ascii="Times New Roman" w:hAnsi="Times New Roman" w:eastAsia="Times New Roman" w:cs="Times New Roman"/>
        </w:rPr>
        <w:t>：</w:t>
      </w:r>
      <w:r>
        <w:rPr>
          <w:rFonts w:hint="eastAsia" w:ascii="Times New Roman" w:hAnsi="Times New Roman" w:eastAsia="FangSong" w:cs="Times New Roman"/>
        </w:rPr>
        <w:t>原子从体内迁到表面</w:t>
      </w:r>
      <w:r>
        <w:rPr>
          <w:rFonts w:hint="eastAsia" w:ascii="Times New Roman" w:hAnsi="Times New Roman" w:eastAsia="Times New Roman" w:cs="Times New Roman"/>
        </w:rPr>
        <w:t>，</w:t>
      </w: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但晶体</w:t>
      </w:r>
      <w:r>
        <w:rPr>
          <w:rFonts w:hint="eastAsia" w:ascii="Times New Roman" w:hAnsi="Times New Roman" w:eastAsia="FangSong" w:cs="Times New Roman"/>
          <w:b/>
          <w:bCs/>
        </w:rPr>
        <w:t>体积膨胀</w:t>
      </w:r>
      <w:r>
        <w:rPr>
          <w:rFonts w:hint="eastAsia" w:ascii="Times New Roman" w:hAnsi="Times New Roman" w:eastAsia="Times New Roman" w:cs="Times New Roman"/>
          <w:b/>
          <w:bCs/>
        </w:rPr>
        <w:t>、</w:t>
      </w:r>
      <w:r>
        <w:rPr>
          <w:rFonts w:hint="eastAsia" w:ascii="Times New Roman" w:hAnsi="Times New Roman" w:eastAsia="FangSong" w:cs="Times New Roman"/>
          <w:b/>
          <w:bCs/>
        </w:rPr>
        <w:t>实测密度降低</w:t>
      </w:r>
    </w:p>
    <w:bookmarkEnd w:id="38"/>
    <w:bookmarkStart w:id="39" w:name="frenkel-缺陷在-agbr-中"/>
    <w:p>
      <w:pPr>
        <w:pStyle w:val="Heading3"/>
        <w:spacing w:before="280" w:after="120"/>
      </w:pPr>
      <w:r>
        <w:rPr>
          <w:rFonts w:ascii="Times New Roman" w:hAnsi="Times New Roman" w:eastAsia="Times New Roman" w:cs="Times New Roman"/>
        </w:rPr>
        <w:t xml:space="preserve">(2) Frenkel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SimHei" w:cs="Times New Roman"/>
        </w:rPr>
        <w:t xml:space="preserve">中</w:t>
      </w:r>
    </w:p>
    <w:p>
      <w:pPr>
        <w:pStyle w:val="Compact"/>
        <w:numPr>
          <w:ilvl w:val="0"/>
          <w:numId w:val="1015"/>
        </w:numPr>
      </w:pPr>
      <w:r>
        <w:rPr>
          <w:rFonts w:ascii="Times New Roman" w:hAnsi="Times New Roman" w:eastAsia="Times New Roman" w:cs="Times New Roman"/>
        </w:rPr>
        <w:t xml:space="preserve">Frenkel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离子离开正常格位进入</w:t>
      </w:r>
      <w:r>
        <w:rPr>
          <w:rFonts w:hint="eastAsia" w:ascii="Times New Roman" w:hAnsi="Times New Roman" w:eastAsia="FangSong" w:cs="Times New Roman"/>
          <w:b/>
          <w:bCs/>
        </w:rPr>
        <w:t xml:space="preserve">间隙位</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间隙离子</w:t>
      </w:r>
      <w:r>
        <w:rPr>
          <w:rFonts w:ascii="Times New Roman" w:hAnsi="Times New Roman" w:eastAsia="Times New Roman" w:cs="Times New Roman"/>
        </w:rPr>
        <w:t xml:space="preserve"> + </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m:oMath>
        <m:oMathPr>
          <m:ctrlPr>
            <w:rPr>
              <w:sz w:val="28"/>
              <w:szCs w:val="28"/>
            </w:rPr>
          </m:ctrlPr>
        </m:oMathPr>
        <m:r>
          <m:t>A</m:t>
        </m:r>
        <m:sSubSup>
          <m:e>
            <m:r>
              <m:t>g</m:t>
            </m:r>
          </m:e>
          <m:sub>
            <m:r>
              <m:rPr>
                <m:sty m:val="p"/>
              </m:rPr>
              <m:t>i</m:t>
            </m:r>
          </m:sub>
          <m:sup>
            <m:r>
              <m:rPr>
                <m:sty m:val="p"/>
              </m:rPr>
              <m:t>•</m:t>
            </m:r>
          </m:sup>
        </m:sSubSup>
        <m:r>
          <m:rPr>
            <m:sty m:val="p"/>
          </m:rPr>
          <m:t>+</m:t>
        </m:r>
        <m:sSubSup>
          <m:e>
            <m:r>
              <m:t>V</m:t>
            </m:r>
          </m:e>
          <m:sub>
            <m:r>
              <m:rPr>
                <m:sty m:val="p"/>
              </m:rPr>
              <m:t>A</m:t>
            </m:r>
            <m:r>
              <m:rPr>
                <m:sty m:val="p"/>
              </m:rPr>
              <m:t>g</m:t>
            </m:r>
          </m:sub>
          <m:sup>
            <m:r>
              <m:rPr>
                <m:sty m:val="p"/>
              </m:rPr>
              <m:t>′</m:t>
            </m:r>
          </m:sup>
        </m:sSubSup>
      </m:oMath>
    </w:p>
    <w:p>
      <w:pPr>
        <w:pStyle w:val="Compact"/>
        <w:numPr>
          <w:ilvl w:val="0"/>
          <w:numId w:val="1015"/>
        </w:numP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Frenkel </w:t>
      </w:r>
      <w:r>
        <w:rPr>
          <w:rFonts w:hint="eastAsia" w:ascii="Times New Roman" w:hAnsi="Times New Roman" w:eastAsia="FangSong" w:cs="Times New Roman"/>
        </w:rPr>
        <w:t>缺陷为主的原因</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间隙位能量较低</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难形成阴离子空位</w:t>
      </w:r>
    </w:p>
    <w:p>
      <w:pPr>
        <w:pStyle w:val="Compact"/>
        <w:numPr>
          <w:ilvl w:val="0"/>
          <w:numId w:val="1015"/>
        </w:numPr>
      </w:pPr>
      <w:r>
        <w:rPr>
          <w:rFonts w:hint="eastAsia" w:ascii="Times New Roman" w:hAnsi="Times New Roman" w:eastAsia="FangSong" w:cs="Times New Roman"/>
        </w:rPr>
        <w:t>特点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不改变组成与密度</w:t>
      </w:r>
      <w:r>
        <w:rPr>
          <w:rFonts w:hint="eastAsia" w:ascii="Times New Roman" w:hAnsi="Times New Roman" w:eastAsia="Times New Roman" w:cs="Times New Roman"/>
        </w:rPr>
        <w:t>（</w:t>
      </w:r>
      <w:r>
        <w:rPr>
          <w:rFonts w:hint="eastAsia" w:ascii="Times New Roman" w:hAnsi="Times New Roman" w:eastAsia="FangSong" w:cs="Times New Roman"/>
        </w:rPr>
        <w:t>原子未丢失</w:t>
      </w:r>
      <w:r>
        <w:rPr>
          <w:rFonts w:hint="eastAsia" w:ascii="Times New Roman" w:hAnsi="Times New Roman" w:eastAsia="Times New Roman" w:cs="Times New Roman"/>
        </w:rPr>
        <w:t>，</w:t>
      </w:r>
      <w:r>
        <w:rPr>
          <w:rFonts w:hint="eastAsia" w:ascii="Times New Roman" w:hAnsi="Times New Roman" w:eastAsia="FangSong" w:cs="Times New Roman"/>
        </w:rPr>
        <w:t>只移位</w:t>
      </w:r>
      <w:r>
        <w:rPr>
          <w:rFonts w:hint="eastAsia" w:ascii="Times New Roman" w:hAnsi="Times New Roman" w:eastAsia="Times New Roman" w:cs="Times New Roman"/>
        </w:rPr>
        <w:t>），</w:t>
      </w:r>
      <w:r>
        <w:rPr>
          <w:rFonts w:hint="eastAsia" w:ascii="Times New Roman" w:hAnsi="Times New Roman" w:eastAsia="FangSong" w:cs="Times New Roman"/>
        </w:rPr>
        <w:t>需谱学</w:t>
      </w:r>
      <w:r>
        <w:rPr>
          <w:rFonts w:hint="eastAsia" w:ascii="Times New Roman" w:hAnsi="Times New Roman" w:eastAsia="Times New Roman" w:cs="Times New Roman"/>
        </w:rPr>
        <w:t>/</w:t>
      </w:r>
      <w:r>
        <w:rPr>
          <w:rFonts w:hint="eastAsia" w:ascii="Times New Roman" w:hAnsi="Times New Roman" w:eastAsia="FangSong" w:cs="Times New Roman"/>
        </w:rPr>
        <w:t>电学</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p>
    <w:bookmarkEnd w:id="39"/>
    <w:bookmarkStart w:id="40" w:name="agcl-掺-cdcl₂-的结构变化"/>
    <w:p>
      <w:pPr>
        <w:pStyle w:val="Heading3"/>
        <w:spacing w:before="280" w:after="120"/>
      </w:pPr>
      <w:r>
        <w:rPr>
          <w:rFonts w:ascii="Times New Roman" w:hAnsi="Times New Roman" w:eastAsia="Times New Roman" w:cs="Times New Roman"/>
        </w:rPr>
        <w:t xml:space="preserve">(3) AgCl </w:t>
      </w:r>
      <w:r>
        <w:rPr>
          <w:rFonts w:hint="eastAsia" w:ascii="Times New Roman" w:hAnsi="Times New Roman" w:eastAsia="SimHei" w:cs="Times New Roman"/>
        </w:rPr>
        <w:t xml:space="preserve">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的结构变化</w:t>
      </w:r>
    </w:p>
    <w:p>
      <w:pPr>
        <w:pStyle w:val="Compact"/>
        <w:numPr>
          <w:ilvl w:val="0"/>
          <w:numId w:val="1016"/>
        </w:numPr>
      </w:pP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格位</w:t>
      </w:r>
      <w:r>
        <w:rPr>
          <w:rFonts w:hint="eastAsia" w:ascii="Times New Roman" w:hAnsi="Times New Roman" w:eastAsia="Times New Roman" w:cs="Times New Roman"/>
        </w:rPr>
        <w:t>，</w:t>
      </w:r>
      <w:r>
        <w:rPr>
          <w:rFonts w:hint="eastAsia" w:ascii="Times New Roman" w:hAnsi="Times New Roman" w:eastAsia="FangSong" w:cs="Times New Roman"/>
        </w:rPr>
        <w:t>形成带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有效电荷的</w:t>
      </w:r>
      <w:r>
        <w:rPr>
          <w:rFonts w:ascii="Times New Roman" w:hAnsi="Times New Roman" w:eastAsia="Times New Roman" w:cs="Times New Roman"/>
        </w:rPr>
        <w:t xml:space="preserve"> </w:t>
      </w:r>
      <m:oMath>
        <m:r>
          <m:t>C</m:t>
        </m:r>
        <m:sSubSup>
          <m:e>
            <m:r>
              <m:t>d</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pStyle w:val="Compact"/>
        <w:numPr>
          <w:ilvl w:val="0"/>
          <w:numId w:val="1016"/>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ascii="Times New Roman" w:hAnsi="Times New Roman" w:eastAsia="Times New Roman" w:cs="Times New Roman"/>
          <w:b/>
          <w:bCs/>
        </w:rPr>
        <w:t>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空位</w:t>
      </w:r>
      <w:r>
        <w:rPr>
          <w:rFonts w:ascii="Times New Roman" w:hAnsi="Times New Roman" w:eastAsia="Times New Roman" w:cs="Times New Roman"/>
          <w:b/>
          <w:bCs/>
        </w:rPr>
        <w:t xml:space="preserve"> </w:t>
      </w:r>
      <m:oMath>
        <m:sSubSup>
          <m:e>
            <m:r>
              <m:t>V</m:t>
            </m:r>
          </m:e>
          <m:sub>
            <m:r>
              <m:rPr>
                <m:sty m:val="p"/>
              </m:rPr>
              <m:t>A</m:t>
            </m:r>
            <m:r>
              <m:rPr>
                <m:sty m:val="p"/>
              </m:rPr>
              <m:t>g</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t>A</m:t>
        </m:r>
        <m:sSubSup>
          <m:e>
            <m:r>
              <m:t>g</m:t>
            </m:r>
          </m:e>
          <m:sub>
            <m:r>
              <m:rPr>
                <m:sty m:val="p"/>
              </m:rPr>
              <m:t>A</m:t>
            </m:r>
            <m:r>
              <m:rPr>
                <m:sty m:val="p"/>
              </m:rPr>
              <m:t>g</m:t>
            </m:r>
          </m:sub>
          <m:sup>
            <m:r>
              <m:rPr>
                <m:sty m:val="p"/>
              </m:rPr>
              <m:t>×</m:t>
            </m:r>
          </m:sup>
        </m:sSubSup>
        <m:r>
          <m:rPr>
            <m:sty m:val="p"/>
          </m:rPr>
          <m:t>→</m:t>
        </m:r>
        <m:r>
          <m:t>C</m:t>
        </m:r>
        <m:sSubSup>
          <m:e>
            <m:r>
              <m:t>d</m:t>
            </m:r>
          </m:e>
          <m:sub>
            <m:r>
              <m:rPr>
                <m:sty m:val="p"/>
              </m:rPr>
              <m:t>A</m:t>
            </m:r>
            <m:r>
              <m:rPr>
                <m:sty m:val="p"/>
              </m:rPr>
              <m:t>g</m:t>
            </m:r>
          </m:sub>
          <m:sup>
            <m:r>
              <m:rPr>
                <m:sty m:val="p"/>
              </m:rPr>
              <m:t>•</m:t>
            </m:r>
          </m:sup>
        </m:sSubSup>
        <m:r>
          <m:rPr>
            <m:sty m:val="p"/>
          </m:rPr>
          <m:t>+</m:t>
        </m:r>
        <m:sSubSup>
          <m:e>
            <m:r>
              <m:t>V</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2AgCl（AgCl</w:t>
      </w:r>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结构变化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亚晶格出现大量空位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阳离子空位浓度增大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迁移提供</w:t>
      </w:r>
      <w:r>
        <w:rPr>
          <w:rFonts w:hint="eastAsia" w:ascii="Times New Roman" w:hAnsi="Times New Roman" w:eastAsia="Times New Roman" w:cs="Times New Roman"/>
        </w:rPr>
        <w:t>”</w:t>
      </w:r>
      <w:r>
        <w:rPr>
          <w:rFonts w:hint="eastAsia" w:ascii="Times New Roman" w:hAnsi="Times New Roman" w:eastAsia="FangSong" w:cs="Times New Roman"/>
        </w:rPr>
        <w:t>跳板</w:t>
      </w:r>
      <w:r>
        <w:rPr>
          <w:rFonts w:hint="eastAsia" w:ascii="Times New Roman" w:hAnsi="Times New Roman" w:eastAsia="Times New Roman" w:cs="Times New Roman"/>
        </w:rPr>
        <w:t>”，</w:t>
      </w:r>
      <w:r>
        <w:rPr>
          <w:rFonts w:hint="eastAsia" w:ascii="Times New Roman" w:hAnsi="Times New Roman" w:eastAsia="FangSong" w:cs="Times New Roman"/>
        </w:rPr>
        <w:t>可显著</w:t>
      </w:r>
      <w:r>
        <w:rPr>
          <w:rFonts w:hint="eastAsia" w:ascii="Times New Roman" w:hAnsi="Times New Roman" w:eastAsia="FangSong" w:cs="Times New Roman"/>
          <w:b/>
          <w:bCs/>
        </w:rPr>
        <w:t xml:space="preserve">提高</w:t>
      </w:r>
      <w:r>
        <w:rPr>
          <w:rFonts w:ascii="Times New Roman" w:hAnsi="Times New Roman" w:eastAsia="Times New Roman" w:cs="Times New Roman"/>
          <w:b/>
          <w:bCs/>
        </w:rPr>
        <w:t xml:space="preserve"> 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离子电导</w:t>
      </w:r>
      <w:r>
        <w:rPr>
          <w:rFonts w:hint="eastAsia" w:ascii="Times New Roman" w:hAnsi="Times New Roman" w:eastAsia="Times New Roman" w:cs="Times New Roman"/>
        </w:rPr>
        <w:t>（</w:t>
      </w:r>
      <w:r>
        <w:rPr>
          <w:rFonts w:hint="eastAsia" w:ascii="Times New Roman" w:hAnsi="Times New Roman" w:eastAsia="FangSong" w:cs="Times New Roman"/>
        </w:rPr>
        <w:t>快离子导体的几何基础</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该空位是</w:t>
      </w:r>
      <w:r>
        <w:rPr>
          <w:rFonts w:hint="eastAsia" w:ascii="Times New Roman" w:hAnsi="Times New Roman" w:eastAsia="FangSong" w:cs="Times New Roman"/>
          <w:b/>
          <w:bCs/>
        </w:rPr>
        <w:t>掺杂引起的</w:t>
      </w:r>
      <w:r>
        <w:rPr>
          <w:rFonts w:hint="eastAsia" w:ascii="Times New Roman" w:hAnsi="Times New Roman" w:eastAsia="Times New Roman" w:cs="Times New Roman"/>
          <w:b/>
          <w:bCs/>
        </w:rPr>
        <w:t>（</w:t>
      </w:r>
      <w:r>
        <w:rPr>
          <w:rFonts w:hint="eastAsia" w:ascii="Times New Roman" w:hAnsi="Times New Roman" w:eastAsia="FangSong" w:cs="Times New Roman"/>
          <w:b/>
          <w:bCs/>
        </w:rPr>
        <w:t>非本征缺陷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Schottky/Frenkel </w:t>
      </w:r>
      <w:r>
        <w:rPr>
          <w:rFonts w:hint="eastAsia" w:ascii="Times New Roman" w:hAnsi="Times New Roman" w:eastAsia="FangSong" w:cs="Times New Roman"/>
        </w:rPr>
        <w:t xml:space="preserve">本征缺陷来源不同</w:t>
      </w:r>
    </w:p>
    <w:bookmarkEnd w:id="40"/>
    <w:bookmarkStart w:id="41" w:name="拓展对比"/>
    <w:p>
      <w:pPr>
        <w:pStyle w:val="Heading3"/>
        <w:spacing w:after="120" w:before="280"/>
      </w:pPr>
      <w:r>
        <w:rPr>
          <w:rFonts w:hint="eastAsia" w:ascii="Times New Roman" w:hAnsi="Times New Roman" w:eastAsia="SimHei" w:cs="Times New Roman"/>
        </w:rPr>
        <w:t xml:space="preserve">拓展对比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对密度影响</w:t>
            </w:r>
          </w:p>
        </w:tc>
        <w:tc>
          <w:tcPr/>
          <w:p>
            <w:pPr>
              <w:pStyle w:val="Compact"/>
              <w:jc w:val="center"/>
            </w:pPr>
            <w:r>
              <w:rPr>
                <w:rFonts w:hint="eastAsia" w:ascii="Times New Roman" w:hAnsi="Times New Roman" w:eastAsia="SimHei" w:cs="Times New Roman"/>
                <w:b/>
              </w:rPr>
              <w:t xml:space="preserve">典型</w:t>
            </w:r>
          </w:p>
        </w:tc>
      </w:tr>
      <w:tr>
        <w:tc>
          <w:tcPr/>
          <w:p>
            <w:pPr>
              <w:pStyle w:val="Compact"/>
              <w:jc w:val="center"/>
            </w:pPr>
            <w:r>
              <w:rPr>
                <w:rFonts w:ascii="Times New Roman" w:hAnsi="Times New Roman" w:eastAsia="Times New Roman" w:cs="Times New Roman"/>
              </w:rPr>
              <w:t xml:space="preserve">Schottky</w:t>
            </w:r>
          </w:p>
        </w:tc>
        <w:tc>
          <w:tcPr/>
          <w:p>
            <w:pPr>
              <w:pStyle w:val="Compact"/>
              <w:jc w:val="center"/>
            </w:pPr>
            <w:r>
              <w:rPr>
                <w:rFonts w:hint="eastAsia" w:ascii="Times New Roman" w:hAnsi="Times New Roman" w:eastAsia="FangSong" w:cs="Times New Roman"/>
              </w:rPr>
              <w:t xml:space="preserve">正负离子空位对</w:t>
            </w:r>
          </w:p>
        </w:tc>
        <w:tc>
          <w:tcPr/>
          <w:p>
            <w:pPr>
              <w:pStyle w:val="Compact"/>
              <w:jc w:val="center"/>
            </w:pPr>
            <w:r>
              <w:rPr>
                <w:rFonts w:hint="eastAsia" w:ascii="Times New Roman" w:hAnsi="Times New Roman" w:eastAsia="FangSong" w:cs="Times New Roman"/>
              </w:rPr>
              <w:t xml:space="preserve">密度降低</w:t>
            </w:r>
          </w:p>
        </w:tc>
        <w:tc>
          <w:tcPr/>
          <w:p>
            <w:pPr>
              <w:pStyle w:val="Compact"/>
              <w:jc w:val="center"/>
            </w:pPr>
            <w:r>
              <w:rPr>
                <w:rFonts w:ascii="Times New Roman" w:hAnsi="Times New Roman" w:eastAsia="Times New Roman" w:cs="Times New Roman"/>
              </w:rPr>
              <w:t>NaCl、CaCl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Frenkel</w:t>
            </w:r>
          </w:p>
        </w:tc>
        <w:tc>
          <w:tcPr/>
          <w:p>
            <w:pPr>
              <w:pStyle w:val="Compact"/>
              <w:jc w:val="center"/>
            </w:pPr>
            <w:r>
              <w:rPr>
                <w:rFonts w:hint="eastAsia" w:ascii="Times New Roman" w:hAnsi="Times New Roman" w:eastAsia="FangSong" w:cs="Times New Roman"/>
              </w:rPr>
              <w:t>间隙离子</w:t>
            </w:r>
            <w:r>
              <w:rPr>
                <w:rFonts w:hint="eastAsia" w:ascii="Times New Roman" w:hAnsi="Times New Roman" w:eastAsia="Times New Roman" w:cs="Times New Roman"/>
              </w:rPr>
              <w:t>+</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基本不变</w:t>
            </w:r>
          </w:p>
        </w:tc>
        <w:tc>
          <w:tcPr/>
          <w:p>
            <w:pPr>
              <w:pStyle w:val="Compact"/>
              <w:jc w:val="center"/>
            </w:pPr>
            <w:r>
              <w:rPr>
                <w:rFonts w:ascii="Times New Roman" w:hAnsi="Times New Roman" w:eastAsia="Times New Roman" w:cs="Times New Roman"/>
              </w:rPr>
              <w:t xml:space="preserve">AgBr、ZnS</w:t>
            </w:r>
          </w:p>
        </w:tc>
      </w:tr>
      <w:tr>
        <w:tc>
          <w:tcPr/>
          <w:p>
            <w:pPr>
              <w:pStyle w:val="Compact"/>
              <w:jc w:val="center"/>
            </w:pPr>
            <w:r>
              <w:rPr>
                <w:rFonts w:hint="eastAsia" w:ascii="Times New Roman" w:hAnsi="Times New Roman" w:eastAsia="FangSong" w:cs="Times New Roman"/>
              </w:rPr>
              <w:t xml:space="preserve">掺杂空位</w:t>
            </w:r>
          </w:p>
        </w:tc>
        <w:tc>
          <w:tcPr/>
          <w:p>
            <w:pPr>
              <w:pStyle w:val="Compact"/>
              <w:jc w:val="center"/>
            </w:pPr>
            <w:r>
              <w:rPr>
                <w:rFonts w:hint="eastAsia" w:ascii="Times New Roman" w:hAnsi="Times New Roman" w:eastAsia="FangSong" w:cs="Times New Roman"/>
              </w:rPr>
              <w:t xml:space="preserve">异价取代补偿</w:t>
            </w:r>
          </w:p>
        </w:tc>
        <w:tc>
          <w:tcPr/>
          <w:p>
            <w:pPr>
              <w:pStyle w:val="Compact"/>
              <w:jc w:val="center"/>
            </w:pPr>
            <w:r>
              <w:rPr>
                <w:rFonts w:hint="eastAsia" w:ascii="Times New Roman" w:hAnsi="Times New Roman" w:eastAsia="FangSong" w:cs="Times New Roman"/>
              </w:rPr>
              <w:t xml:space="preserve">变组成</w:t>
            </w:r>
          </w:p>
        </w:tc>
        <w:tc>
          <w:tcPr/>
          <w:p>
            <w:pPr>
              <w:pStyle w:val="Compact"/>
              <w:jc w:val="center"/>
            </w:pPr>
            <w:r>
              <w:rPr>
                <w:rFonts w:ascii="Times New Roman" w:hAnsi="Times New Roman" w:eastAsia="Times New Roman" w:cs="Times New Roman"/>
              </w:rPr>
              <w:t>AgCl:CdCl</w:t>
            </w:r>
            <w:r>
              <w:rPr>
                <w:rFonts w:ascii="Times New Roman" w:hAnsi="Times New Roman" w:eastAsia="Times New Roman" w:cs="Times New Roman"/>
                <w:vertAlign w:val="subscript"/>
              </w:rPr>
              <w:t>2</w:t>
            </w:r>
          </w:p>
        </w:tc>
      </w:tr>
    </w:tbl>
    <w:bookmarkEnd w:id="41"/>
    <w:bookmarkStart w:id="42" w:name="知识点关联-3"/>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7"/>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：Schottky/Frenkel</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hint="eastAsia" w:ascii="Times New Roman" w:hAnsi="Times New Roman" w:eastAsia="FangSong" w:cs="Times New Roman"/>
        </w:rPr>
        <w:t>掺杂缺陷</w:t>
      </w:r>
    </w:p>
    <w:p>
      <w:pPr>
        <w:pStyle w:val="Compact"/>
        <w:numPr>
          <w:ilvl w:val="0"/>
          <w:numId w:val="1017"/>
        </w:numPr>
      </w:pPr>
      <w:r>
        <w:rPr>
          <w:rFonts w:hint="eastAsia" w:ascii="Times New Roman" w:hAnsi="Times New Roman" w:eastAsia="FangSong" w:cs="Times New Roman"/>
        </w:rPr>
        <w:t>填隙</w:t>
      </w:r>
      <w:r>
        <w:rPr>
          <w:rFonts w:hint="eastAsia" w:ascii="Times New Roman" w:hAnsi="Times New Roman" w:eastAsia="Times New Roman" w:cs="Times New Roman"/>
        </w:rPr>
        <w:t>：</w:t>
      </w:r>
      <w:r>
        <w:rPr>
          <w:rFonts w:hint="eastAsia" w:ascii="Times New Roman" w:hAnsi="Times New Roman" w:eastAsia="FangSong" w:cs="Times New Roman"/>
        </w:rPr>
        <w:t>间隙位概念</w:t>
      </w:r>
      <w:r>
        <w:rPr>
          <w:rFonts w:hint="eastAsia" w:ascii="Times New Roman" w:hAnsi="Times New Roman" w:eastAsia="Times New Roman" w:cs="Times New Roman"/>
        </w:rPr>
        <w:t>、</w:t>
      </w:r>
      <w:r>
        <w:rPr>
          <w:rFonts w:hint="eastAsia" w:ascii="Times New Roman" w:hAnsi="Times New Roman" w:eastAsia="FangSong" w:cs="Times New Roman"/>
        </w:rPr>
        <w:t>填隙离子迁移</w:t>
      </w:r>
      <w:r>
        <w:rPr>
          <w:rFonts w:hint="eastAsia" w:ascii="Times New Roman" w:hAnsi="Times New Roman" w:eastAsia="Times New Roman" w:cs="Times New Roman"/>
        </w:rPr>
        <w:t>（</w:t>
      </w:r>
      <w:r>
        <w:rPr>
          <w:rFonts w:hint="eastAsia" w:ascii="Times New Roman" w:hAnsi="Times New Roman" w:eastAsia="FangSong" w:cs="Times New Roman"/>
        </w:rPr>
        <w:t>快离子导体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End w:id="43"/>
    <w:bookmarkStart w:id="50" w:name="锂钴复合氧化物电极材料"/>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 xml:space="preserve">锂钴复合氧化物电极材料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45" name="Picture"/>
            <a:graphic>
              <a:graphicData uri="http://schemas.openxmlformats.org/drawingml/2006/picture">
                <pic:pic>
                  <pic:nvPicPr>
                    <pic:cNvPr descr="bfd06cb6af8ec92631039aa6884e22d2438340c14a36619ae840fffb8d5d7b0d.jpg" id="46" name="Picture"/>
                    <pic:cNvPicPr>
                      <a:picLocks noChangeArrowheads="1" noChangeAspect="1"/>
                    </pic:cNvPicPr>
                  </pic:nvPicPr>
                  <pic:blipFill>
                    <a:blip r:embed="rId44"/>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锂电池是当今很普遍的电池</w:t>
      </w:r>
      <w:r>
        <w:rPr>
          <w:rFonts w:hint="eastAsia" w:ascii="Times New Roman" w:hAnsi="Times New Roman" w:eastAsia="Times New Roman" w:cs="Times New Roman"/>
        </w:rPr>
        <w:t>。</w:t>
      </w:r>
      <w:r>
        <w:rPr>
          <w:rFonts w:hint="eastAsia" w:ascii="Times New Roman" w:hAnsi="Times New Roman" w:eastAsia="FangSong" w:cs="Times New Roman"/>
        </w:rPr>
        <w:t>本题以锂电池为载体</w:t>
      </w:r>
      <w:r>
        <w:rPr>
          <w:rFonts w:hint="eastAsia" w:ascii="Times New Roman" w:hAnsi="Times New Roman" w:eastAsia="Times New Roman" w:cs="Times New Roman"/>
        </w:rPr>
        <w:t>，</w:t>
      </w:r>
      <w:r>
        <w:rPr>
          <w:rFonts w:hint="eastAsia" w:ascii="Times New Roman" w:hAnsi="Times New Roman" w:eastAsia="FangSong" w:cs="Times New Roman"/>
        </w:rPr>
        <w:t>考查晶体结构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画晶胞时要注意画出平行六面体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53592"/>
            <wp:effectExtent b="0" l="0" r="0" t="0"/>
            <wp:docPr descr="" title="" id="48" name="Picture"/>
            <a:graphic>
              <a:graphicData uri="http://schemas.openxmlformats.org/drawingml/2006/picture">
                <pic:pic>
                  <pic:nvPicPr>
                    <pic:cNvPr descr="42d34317d318a0132a21da52cf701fa06540e97170ce00b877824b7b10aca185.jpg" id="49" name="Picture"/>
                    <pic:cNvPicPr>
                      <a:picLocks noChangeArrowheads="1" noChangeAspect="1"/>
                    </pic:cNvPicPr>
                  </pic:nvPicPr>
                  <pic:blipFill>
                    <a:blip r:embed="rId47"/>
                    <a:stretch>
                      <a:fillRect/>
                    </a:stretch>
                  </pic:blipFill>
                  <pic:spPr bwMode="auto">
                    <a:xfrm>
                      <a:off x="0" y="0"/>
                      <a:ext cx="2520000" cy="365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晶胞里有</w:t>
      </w:r>
      <w:r>
        <w:rPr>
          <w:rFonts w:ascii="Times New Roman" w:hAnsi="Times New Roman" w:eastAsia="Times New Roman" w:cs="Times New Roman"/>
        </w:rPr>
        <w:t xml:space="preserve"> 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个钴原子和</w:t>
      </w:r>
      <w:r>
        <w:rPr>
          <w:rFonts w:ascii="Times New Roman" w:hAnsi="Times New Roman" w:eastAsia="Times New Roman" w:cs="Times New Roman"/>
        </w:rPr>
        <w:t xml:space="preserve"> 6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根据原子在顶点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很容易得化学式为</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电极反应方程式</w:t>
      </w:r>
      <w:r>
        <w:rPr>
          <w:rFonts w:hint="eastAsia" w:ascii="Times New Roman" w:hAnsi="Times New Roman" w:eastAsia="Times New Roman" w:cs="Times New Roman"/>
        </w:rPr>
        <w:t>（</w:t>
      </w:r>
      <w:r>
        <w:rPr>
          <w:rFonts w:hint="eastAsia" w:ascii="Times New Roman" w:hAnsi="Times New Roman" w:eastAsia="FangSong" w:cs="Times New Roman"/>
        </w:rPr>
        <w:t>正极放电</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充电则为逆过程</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xLi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氧化态升高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Li : Mn = </w:t>
      </w:r>
      <w:r>
        <w:rPr>
          <w:rFonts w:hint="eastAsia" w:ascii="Times New Roman" w:hAnsi="Times New Roman" w:eastAsia="Times New Roman" w:cs="Times New Roman"/>
        </w:rPr>
        <w:t>1:2；</w:t>
      </w:r>
      <w:r>
        <w:rPr>
          <w:rFonts w:hint="eastAsia" w:ascii="Times New Roman" w:hAnsi="Times New Roman" w:eastAsia="FangSong" w:cs="Times New Roman"/>
        </w:rPr>
        <w:t>由电荷守恒</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LiMn(III,IV)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锂锰氧化物中部分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晶体中锂离子的个数减少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沿通道从电解质流回晶体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超分子"/>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将查得的</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值数据代入计算键价的公式</w:t>
      </w:r>
      <w:r>
        <w:rPr>
          <w:rFonts w:hint="eastAsia" w:ascii="Times New Roman" w:hAnsi="Times New Roman" w:eastAsia="Times New Roman" w:cs="Times New Roman"/>
        </w:rPr>
        <w:t>(10.1)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即可求出两种化学键的键价及两原子的原子价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162.4</m:t>
                  </m:r>
                  <m:r>
                    <m:rPr>
                      <m:sty m:val="p"/>
                    </m:rPr>
                    <m:t>p</m:t>
                  </m:r>
                  <m:r>
                    <m:rPr>
                      <m:sty m:val="p"/>
                    </m:rPr>
                    <m:t>m</m:t>
                  </m:r>
                  <m:r>
                    <m:rPr>
                      <m:sty m:val="p"/>
                    </m:rPr>
                    <m:t>−</m:t>
                  </m:r>
                  <m:r>
                    <m:t>148</m:t>
                  </m:r>
                  <m:r>
                    <m:rPr>
                      <m:sty m:val="p"/>
                    </m:rPr>
                    <m:t>p</m:t>
                  </m:r>
                  <m:r>
                    <m:rPr>
                      <m:sty m:val="p"/>
                    </m:rPr>
                    <m:t>m</m:t>
                  </m:r>
                </m:num>
                <m:den>
                  <m:r>
                    <m:t>37</m:t>
                  </m:r>
                  <m:r>
                    <m:rPr>
                      <m:sty m:val="p"/>
                    </m:rPr>
                    <m:t>p</m:t>
                  </m:r>
                  <m:r>
                    <m:rPr>
                      <m:sty m:val="p"/>
                    </m:rPr>
                    <m:t>m</m:t>
                  </m:r>
                </m:den>
              </m:f>
            </m:e>
          </m:d>
          <m:r>
            <m:rPr>
              <m:sty m:val="p"/>
            </m:rPr>
            <m:t>=</m:t>
          </m:r>
          <m:r>
            <m:t>1.48</m:t>
          </m:r>
        </m:oMath>
      </m:oMathPara>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1.48</m:t>
        </m:r>
        <m:r>
          <m:rPr>
            <m:sty m:val="p"/>
          </m:rPr>
          <m:t>=</m:t>
        </m:r>
        <m:r>
          <m:t>5.92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原子的氧化态</w:t>
      </w:r>
      <w:r>
        <w:rPr>
          <w:rFonts w:ascii="Times New Roman" w:hAnsi="Times New Roman" w:eastAsia="Times New Roman" w:cs="Times New Roman"/>
        </w:rPr>
        <w:t xml:space="preserve"> 6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r>
          <m:t>B</m:t>
        </m:r>
        <m:sSubSup>
          <m:e>
            <m:r>
              <m:t>O</m:t>
            </m:r>
          </m:e>
          <m:sub>
            <m:r>
              <m:t>3</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137.1</m:t>
                  </m:r>
                  <m:r>
                    <m:rPr>
                      <m:sty m:val="p"/>
                    </m:rPr>
                    <m:t>p</m:t>
                  </m:r>
                  <m:r>
                    <m:rPr>
                      <m:sty m:val="p"/>
                    </m:rPr>
                    <m:t>m</m:t>
                  </m:r>
                  <m:r>
                    <m:rPr>
                      <m:sty m:val="p"/>
                    </m:rPr>
                    <m:t>−</m:t>
                  </m:r>
                  <m:r>
                    <m:t>136.6</m:t>
                  </m:r>
                  <m:r>
                    <m:rPr>
                      <m:sty m:val="p"/>
                    </m:rPr>
                    <m:t>p</m:t>
                  </m:r>
                  <m:r>
                    <m:rPr>
                      <m:sty m:val="p"/>
                    </m:rPr>
                    <m:t>m</m:t>
                  </m:r>
                </m:num>
                <m:den>
                  <m:r>
                    <m:t>37</m:t>
                  </m:r>
                  <m:r>
                    <m:rPr>
                      <m:sty m:val="p"/>
                    </m:rPr>
                    <m:t>p</m:t>
                  </m:r>
                  <m:r>
                    <m:rPr>
                      <m:sty m:val="p"/>
                    </m:rPr>
                    <m:t>m</m:t>
                  </m:r>
                </m:den>
              </m:f>
            </m:e>
          </m:d>
          <m:r>
            <m:rPr>
              <m:sty m:val="p"/>
            </m:rPr>
            <m:t>=</m:t>
          </m:r>
          <m:r>
            <m:t>1.01</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1.01</m:t>
        </m:r>
        <m:r>
          <m:rPr>
            <m:sty m:val="p"/>
          </m:rPr>
          <m:t>=</m:t>
        </m:r>
        <m:r>
          <m:t>3.03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原子的原子价</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超分子-1"/>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 xml:space="preserve">超分子</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171</m:t>
                  </m:r>
                  <m:r>
                    <m:rPr>
                      <m:sty m:val="p"/>
                    </m:rPr>
                    <m:t>p</m:t>
                  </m:r>
                  <m:r>
                    <m:rPr>
                      <m:sty m:val="p"/>
                    </m:rPr>
                    <m:t>m</m:t>
                  </m:r>
                  <m:r>
                    <m:rPr>
                      <m:sty m:val="p"/>
                    </m:rPr>
                    <m:t>−</m:t>
                  </m:r>
                  <m:r>
                    <m:t>157</m:t>
                  </m:r>
                  <m:r>
                    <m:rPr>
                      <m:sty m:val="p"/>
                    </m:rPr>
                    <m:t>p</m:t>
                  </m:r>
                  <m:r>
                    <m:rPr>
                      <m:sty m:val="p"/>
                    </m:rPr>
                    <m:t>m</m:t>
                  </m:r>
                </m:num>
                <m:den>
                  <m:r>
                    <m:t>37</m:t>
                  </m:r>
                  <m:r>
                    <m:rPr>
                      <m:sty m:val="p"/>
                    </m:rPr>
                    <m:t>p</m:t>
                  </m:r>
                  <m:r>
                    <m:rPr>
                      <m:sty m:val="p"/>
                    </m:rPr>
                    <m:t>m</m:t>
                  </m:r>
                </m:den>
              </m:f>
            </m:e>
          </m:d>
          <m:r>
            <m:rPr>
              <m:sty m:val="p"/>
            </m:rPr>
            <m:t>=</m:t>
          </m:r>
          <m:r>
            <m:t>1.46</m:t>
          </m:r>
        </m:oMath>
      </m:oMathPara>
    </w:p>
    <w:p>
      <w:pPr>
        <w:pStyle w:val="FirstParagraph"/>
      </w:pP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2</m:t>
        </m:r>
        <m:r>
          <m:rPr>
            <m:sty m:val="p"/>
          </m:rPr>
          <m:t>×</m:t>
        </m:r>
        <m:r>
          <m:t>1.46</m:t>
        </m:r>
        <m:r>
          <m:rPr>
            <m:sty m:val="p"/>
          </m:rPr>
          <m:t>=</m:t>
        </m:r>
        <m:r>
          <m:t>2.92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167</m:t>
                  </m:r>
                  <m:r>
                    <m:rPr>
                      <m:sty m:val="p"/>
                    </m:rPr>
                    <m:t>p</m:t>
                  </m:r>
                  <m:r>
                    <m:rPr>
                      <m:sty m:val="p"/>
                    </m:rPr>
                    <m:t>m</m:t>
                  </m:r>
                  <m:r>
                    <m:rPr>
                      <m:sty m:val="p"/>
                    </m:rPr>
                    <m:t>−</m:t>
                  </m:r>
                  <m:r>
                    <m:t>148</m:t>
                  </m:r>
                  <m:r>
                    <m:rPr>
                      <m:sty m:val="p"/>
                    </m:rPr>
                    <m:t>p</m:t>
                  </m:r>
                  <m:r>
                    <m:rPr>
                      <m:sty m:val="p"/>
                    </m:rPr>
                    <m:t>m</m:t>
                  </m:r>
                </m:num>
                <m:den>
                  <m:r>
                    <m:t>37</m:t>
                  </m:r>
                  <m:r>
                    <m:rPr>
                      <m:sty m:val="p"/>
                    </m:rPr>
                    <m:t>p</m:t>
                  </m:r>
                  <m:r>
                    <m:rPr>
                      <m:sty m:val="p"/>
                    </m:rPr>
                    <m:t>m</m:t>
                  </m:r>
                </m:den>
              </m:f>
            </m:e>
          </m:d>
          <m:r>
            <m:rPr>
              <m:sty m:val="p"/>
            </m:rPr>
            <m:t>=</m:t>
          </m:r>
          <m:r>
            <m:t>1.67</m:t>
          </m:r>
        </m:oMath>
      </m:oMathPara>
    </w:p>
    <w:p>
      <w:pPr>
        <w:pStyle w:val="FirstParagraph"/>
      </w:pP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1.46</m:t>
        </m:r>
        <m:r>
          <m:rPr>
            <m:sty m:val="p"/>
          </m:rPr>
          <m:t>=</m:t>
        </m:r>
        <m:r>
          <m:t>5.01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5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163.2</m:t>
                  </m:r>
                  <m:r>
                    <m:rPr>
                      <m:sty m:val="p"/>
                    </m:rPr>
                    <m:t>p</m:t>
                  </m:r>
                  <m:r>
                    <m:rPr>
                      <m:sty m:val="p"/>
                    </m:rPr>
                    <m:t>m</m:t>
                  </m:r>
                  <m:r>
                    <m:rPr>
                      <m:sty m:val="p"/>
                    </m:rPr>
                    <m:t>−</m:t>
                  </m:r>
                  <m:r>
                    <m:t>142.5</m:t>
                  </m:r>
                  <m:r>
                    <m:rPr>
                      <m:sty m:val="p"/>
                    </m:rPr>
                    <m:t>p</m:t>
                  </m:r>
                  <m:r>
                    <m:rPr>
                      <m:sty m:val="p"/>
                    </m:rPr>
                    <m:t>m</m:t>
                  </m:r>
                </m:num>
                <m:den>
                  <m:r>
                    <m:t>37</m:t>
                  </m:r>
                  <m:r>
                    <m:rPr>
                      <m:sty m:val="p"/>
                    </m:rPr>
                    <m:t>p</m:t>
                  </m:r>
                  <m:r>
                    <m:rPr>
                      <m:sty m:val="p"/>
                    </m:rPr>
                    <m:t>m</m:t>
                  </m:r>
                </m:den>
              </m:f>
            </m:e>
          </m:d>
          <m:r>
            <m:rPr>
              <m:sty m:val="p"/>
            </m:rPr>
            <m:t>=</m:t>
          </m:r>
          <m:r>
            <m:t>1.75</m:t>
          </m:r>
        </m:oMath>
      </m:oMathPara>
    </w:p>
    <w:p>
      <w:pPr>
        <w:pStyle w:val="FirstParagraph"/>
      </w:pP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1.75</m:t>
        </m:r>
        <m:r>
          <m:rPr>
            <m:sty m:val="p"/>
          </m:rPr>
          <m:t>=</m:t>
        </m:r>
        <m:r>
          <m:t>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超分子-2"/>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m:oMath>
        <m:r>
          <m:t>X</m:t>
        </m:r>
        <m:sSup>
          <m:e>
            <m:r>
              <m:t>e</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m:oMath>
        <m:r>
          <m:t>X</m:t>
        </m:r>
        <m:sSup>
          <m:e>
            <m:r>
              <m:t>e</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18"/>
        </w:numPr>
      </w:pPr>
      <m:oMath>
        <m:r>
          <m:t>X</m:t>
        </m:r>
        <m:r>
          <m:t>e</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18"/>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18"/>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18"/>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18"/>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w:t>
      </w:r>
      <m:oMath>
        <m:r>
          <m:t>X</m:t>
        </m:r>
        <m:r>
          <m:t>e</m:t>
        </m:r>
        <m:sSubSup>
          <m:e>
            <m: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rPr>
              <m:sty m:val="p"/>
            </m:rPr>
            <m:t>(</m:t>
          </m:r>
          <m:r>
            <m:rPr>
              <m:sty m:val="p"/>
            </m:rPr>
            <m:t>1</m:t>
          </m:r>
          <m:r>
            <m:rPr>
              <m:sty m:val="p"/>
            </m:rPr>
            <m:t>)</m:t>
          </m:r>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200</m:t>
                  </m:r>
                  <m:r>
                    <m:rPr>
                      <m:sty m:val="p"/>
                    </m:rPr>
                    <m:t>p</m:t>
                  </m:r>
                  <m:r>
                    <m:rPr>
                      <m:sty m:val="p"/>
                    </m:rPr>
                    <m:t>m</m:t>
                  </m:r>
                  <m:r>
                    <m:rPr>
                      <m:sty m:val="p"/>
                    </m:rPr>
                    <m:t>−</m:t>
                  </m:r>
                  <m:r>
                    <m:t>200</m:t>
                  </m:r>
                  <m:r>
                    <m:rPr>
                      <m:sty m:val="p"/>
                    </m:rPr>
                    <m:t>p</m:t>
                  </m:r>
                  <m:r>
                    <m:rPr>
                      <m:sty m:val="p"/>
                    </m:rPr>
                    <m:t>m</m:t>
                  </m:r>
                </m:num>
                <m:den>
                  <m:r>
                    <m:t>37</m:t>
                  </m:r>
                  <m:r>
                    <m:rPr>
                      <m:sty m:val="p"/>
                    </m:rPr>
                    <m:t>p</m:t>
                  </m:r>
                  <m:r>
                    <m:rPr>
                      <m:sty m:val="p"/>
                    </m:rPr>
                    <m:t>m</m:t>
                  </m:r>
                </m:den>
              </m:f>
            </m:e>
          </m:d>
          <m:r>
            <m:rPr>
              <m:sty m:val="p"/>
            </m:rPr>
            <m:t>=</m:t>
          </m:r>
          <m:r>
            <m:t>1.00</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200</m:t>
                  </m:r>
                  <m:r>
                    <m:rPr>
                      <m:sty m:val="p"/>
                    </m:rPr>
                    <m:t>p</m:t>
                  </m:r>
                  <m:r>
                    <m:rPr>
                      <m:sty m:val="p"/>
                    </m:rPr>
                    <m:t>m</m:t>
                  </m:r>
                  <m:r>
                    <m:rPr>
                      <m:sty m:val="p"/>
                    </m:rPr>
                    <m:t>−</m:t>
                  </m:r>
                  <m:r>
                    <m:t>190</m:t>
                  </m:r>
                  <m:r>
                    <m:rPr>
                      <m:sty m:val="p"/>
                    </m:rPr>
                    <m:t>p</m:t>
                  </m:r>
                  <m:r>
                    <m:rPr>
                      <m:sty m:val="p"/>
                    </m:rPr>
                    <m:t>m</m:t>
                  </m:r>
                </m:num>
                <m:den>
                  <m:r>
                    <m:t>37</m:t>
                  </m:r>
                  <m:r>
                    <m:rPr>
                      <m:sty m:val="p"/>
                    </m:rPr>
                    <m:t>p</m:t>
                  </m:r>
                  <m:r>
                    <m:rPr>
                      <m:sty m:val="p"/>
                    </m:rPr>
                    <m:t>m</m:t>
                  </m:r>
                </m:den>
              </m:f>
            </m:e>
          </m:d>
          <m:r>
            <m:rPr>
              <m:sty m:val="p"/>
            </m:rPr>
            <m:t>=</m:t>
          </m:r>
          <m:r>
            <m:t>1.31</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200</m:t>
                  </m:r>
                  <m:r>
                    <m:rPr>
                      <m:sty m:val="p"/>
                    </m:rPr>
                    <m:t>p</m:t>
                  </m:r>
                  <m:r>
                    <m:rPr>
                      <m:sty m:val="p"/>
                    </m:rPr>
                    <m:t>m</m:t>
                  </m:r>
                  <m:r>
                    <m:rPr>
                      <m:sty m:val="p"/>
                    </m:rPr>
                    <m:t>−</m:t>
                  </m:r>
                  <m:r>
                    <m:t>214</m:t>
                  </m:r>
                  <m:r>
                    <m:rPr>
                      <m:sty m:val="p"/>
                    </m:rPr>
                    <m:t>p</m:t>
                  </m:r>
                  <m:r>
                    <m:rPr>
                      <m:sty m:val="p"/>
                    </m:rPr>
                    <m:t>m</m:t>
                  </m:r>
                </m:num>
                <m:den>
                  <m:r>
                    <m:t>37</m:t>
                  </m:r>
                  <m:r>
                    <m:rPr>
                      <m:sty m:val="p"/>
                    </m:rPr>
                    <m:t>p</m:t>
                  </m:r>
                  <m:r>
                    <m:rPr>
                      <m:sty m:val="p"/>
                    </m:rPr>
                    <m:t>m</m:t>
                  </m:r>
                </m:den>
              </m:f>
            </m:e>
          </m:d>
          <m:r>
            <m:rPr>
              <m:sty m:val="p"/>
            </m:rPr>
            <m:t>=</m:t>
          </m:r>
          <m:r>
            <m:t>0.68</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189</m:t>
                  </m:r>
                  <m:r>
                    <m:rPr>
                      <m:sty m:val="p"/>
                    </m:rPr>
                    <m:t>p</m:t>
                  </m:r>
                  <m:r>
                    <m:rPr>
                      <m:sty m:val="p"/>
                    </m:rPr>
                    <m:t>m</m:t>
                  </m:r>
                  <m:r>
                    <m:rPr>
                      <m:sty m:val="p"/>
                    </m:rPr>
                    <m:t>−</m:t>
                  </m:r>
                  <m:r>
                    <m:t>255</m:t>
                  </m:r>
                  <m:r>
                    <m:rPr>
                      <m:sty m:val="p"/>
                    </m:rPr>
                    <m:t>p</m:t>
                  </m:r>
                  <m:r>
                    <m:rPr>
                      <m:sty m:val="p"/>
                    </m:rPr>
                    <m:t>m</m:t>
                  </m:r>
                </m:num>
                <m:den>
                  <m:r>
                    <m:t>37</m:t>
                  </m:r>
                  <m:r>
                    <m:rPr>
                      <m:sty m:val="p"/>
                    </m:rPr>
                    <m:t>p</m:t>
                  </m:r>
                  <m:r>
                    <m:rPr>
                      <m:sty m:val="p"/>
                    </m:rPr>
                    <m:t>m</m:t>
                  </m:r>
                </m:den>
              </m:f>
            </m:e>
          </m:d>
          <m:r>
            <m:rPr>
              <m:sty m:val="p"/>
            </m:rPr>
            <m:t>=</m:t>
          </m:r>
          <m:r>
            <m:t>0.17</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200</m:t>
                  </m:r>
                  <m:r>
                    <m:rPr>
                      <m:sty m:val="p"/>
                    </m:rPr>
                    <m:t>p</m:t>
                  </m:r>
                  <m:r>
                    <m:rPr>
                      <m:sty m:val="p"/>
                    </m:rPr>
                    <m:t>m</m:t>
                  </m:r>
                  <m:r>
                    <m:rPr>
                      <m:sty m:val="p"/>
                    </m:rPr>
                    <m:t>−</m:t>
                  </m:r>
                  <m:r>
                    <m:t>279</m:t>
                  </m:r>
                  <m:r>
                    <m:rPr>
                      <m:sty m:val="p"/>
                    </m:rPr>
                    <m:t>p</m:t>
                  </m:r>
                  <m:r>
                    <m:rPr>
                      <m:sty m:val="p"/>
                    </m:rPr>
                    <m:t>m</m:t>
                  </m:r>
                </m:num>
                <m:den>
                  <m:r>
                    <m:t>37</m:t>
                  </m:r>
                  <m:r>
                    <m:rPr>
                      <m:sty m:val="p"/>
                    </m:rPr>
                    <m:t>p</m:t>
                  </m:r>
                  <m:r>
                    <m:rPr>
                      <m:sty m:val="p"/>
                    </m:rPr>
                    <m:t>m</m:t>
                  </m:r>
                </m:den>
              </m:f>
            </m:e>
          </m:d>
          <m:r>
            <m:rPr>
              <m:sty m:val="p"/>
            </m:rPr>
            <m:t>=</m:t>
          </m:r>
          <m:r>
            <m:t>0.12</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193</m:t>
                  </m:r>
                  <m:r>
                    <m:rPr>
                      <m:sty m:val="p"/>
                    </m:rPr>
                    <m:t>p</m:t>
                  </m:r>
                  <m:r>
                    <m:rPr>
                      <m:sty m:val="p"/>
                    </m:rPr>
                    <m:t>m</m:t>
                  </m:r>
                  <m:r>
                    <m:rPr>
                      <m:sty m:val="p"/>
                    </m:rPr>
                    <m:t>−</m:t>
                  </m:r>
                  <m:r>
                    <m:t>202</m:t>
                  </m:r>
                  <m:r>
                    <m:rPr>
                      <m:sty m:val="p"/>
                    </m:rPr>
                    <m:t>p</m:t>
                  </m:r>
                  <m:r>
                    <m:rPr>
                      <m:sty m:val="p"/>
                    </m:rPr>
                    <m:t>m</m:t>
                  </m:r>
                </m:num>
                <m:den>
                  <m:r>
                    <m:t>37</m:t>
                  </m:r>
                  <m:r>
                    <m:rPr>
                      <m:sty m:val="p"/>
                    </m:rPr>
                    <m:t>p</m:t>
                  </m:r>
                  <m:r>
                    <m:rPr>
                      <m:sty m:val="p"/>
                    </m:rPr>
                    <m:t>m</m:t>
                  </m:r>
                </m:den>
              </m:f>
            </m:e>
          </m:d>
          <m:r>
            <m:rPr>
              <m:sty m:val="p"/>
            </m:rPr>
            <m:t>=</m:t>
          </m:r>
          <m:r>
            <m:t>0.78</m:t>
          </m:r>
        </m:oMath>
      </m:oMathPara>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m:oMath>
        <m:oMathPr>
          <m:ctrlPr>
            <w:rPr>
              <w:sz w:val="28"/>
              <w:szCs w:val="28"/>
            </w:rPr>
          </m:ctrlPr>
        </m:oMathPr>
        <m:r>
          <m:t>216</m:t>
        </m:r>
        <m:r>
          <m:t> </m:t>
        </m:r>
        <m:r>
          <m:t>p</m:t>
        </m:r>
        <m:r>
          <m:t>m</m:t>
        </m:r>
        <m:r>
          <m:rPr>
            <m:sty m:val="p"/>
          </m:rPr>
          <m:t>+</m:t>
        </m:r>
        <m:r>
          <m:t>147</m:t>
        </m:r>
        <m:r>
          <m:t> </m:t>
        </m:r>
        <m:r>
          <m:t>p</m:t>
        </m:r>
        <m:r>
          <m:t>m</m:t>
        </m:r>
        <m:r>
          <m:rPr>
            <m:sty m:val="p"/>
          </m:rPr>
          <m:t>=</m:t>
        </m:r>
        <m:r>
          <m:t>363</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上述化学键中成键两原子间的键距均短于范德华半径和</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原子既可以和</w:t>
      </w:r>
      <w:r>
        <w:rPr>
          <w:rFonts w:ascii="Times New Roman" w:hAnsi="Times New Roman" w:eastAsia="Times New Roman" w:cs="Times New Roman"/>
        </w:rPr>
        <w:t xml:space="preserve"> F, O, C </w:t>
      </w:r>
      <w:r>
        <w:rPr>
          <w:rFonts w:hint="eastAsia" w:ascii="Times New Roman" w:hAnsi="Times New Roman" w:eastAsia="FangSong" w:cs="Times New Roman"/>
        </w:rPr>
        <w:t>等原子成共价键</w:t>
      </w:r>
      <w:r>
        <w:rPr>
          <w:rFonts w:hint="eastAsia" w:ascii="Times New Roman" w:hAnsi="Times New Roman" w:eastAsia="Times New Roman" w:cs="Times New Roman"/>
        </w:rPr>
        <w:t>，</w:t>
      </w:r>
      <w:r>
        <w:rPr>
          <w:rFonts w:hint="eastAsia" w:ascii="Times New Roman" w:hAnsi="Times New Roman" w:eastAsia="FangSong" w:cs="Times New Roman"/>
        </w:rPr>
        <w:t>也可形成次级键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在已知的三千多万种化合物中</w:t>
      </w:r>
      <w:r>
        <w:rPr>
          <w:rFonts w:hint="eastAsia" w:ascii="Times New Roman" w:hAnsi="Times New Roman" w:eastAsia="Times New Roman" w:cs="Times New Roman"/>
        </w:rPr>
        <w:t>，</w:t>
      </w:r>
      <w:r>
        <w:rPr>
          <w:rFonts w:hint="eastAsia" w:ascii="Times New Roman" w:hAnsi="Times New Roman" w:eastAsia="FangSong" w:cs="Times New Roman"/>
        </w:rPr>
        <w:t>原子依靠化学键结合成化合物</w:t>
      </w:r>
      <w:r>
        <w:rPr>
          <w:rFonts w:hint="eastAsia" w:ascii="Times New Roman" w:hAnsi="Times New Roman" w:eastAsia="Times New Roman" w:cs="Times New Roman"/>
        </w:rPr>
        <w:t>。</w:t>
      </w:r>
      <w:r>
        <w:rPr>
          <w:rFonts w:hint="eastAsia" w:ascii="Times New Roman" w:hAnsi="Times New Roman" w:eastAsia="FangSong" w:cs="Times New Roman"/>
        </w:rPr>
        <w:t>随着原子间成键环境的差异</w:t>
      </w:r>
      <w:r>
        <w:rPr>
          <w:rFonts w:hint="eastAsia" w:ascii="Times New Roman" w:hAnsi="Times New Roman" w:eastAsia="Times New Roman" w:cs="Times New Roman"/>
        </w:rPr>
        <w:t>，</w:t>
      </w:r>
      <w:r>
        <w:rPr>
          <w:rFonts w:hint="eastAsia" w:ascii="Times New Roman" w:hAnsi="Times New Roman" w:eastAsia="FangSong" w:cs="Times New Roman"/>
        </w:rPr>
        <w:t>化学键的型式也多种多样</w:t>
      </w:r>
      <w:r>
        <w:rPr>
          <w:rFonts w:hint="eastAsia" w:ascii="Times New Roman" w:hAnsi="Times New Roman" w:eastAsia="Times New Roman" w:cs="Times New Roman"/>
        </w:rPr>
        <w:t>。</w:t>
      </w:r>
      <w:r>
        <w:rPr>
          <w:rFonts w:hint="eastAsia" w:ascii="Times New Roman" w:hAnsi="Times New Roman" w:eastAsia="FangSong" w:cs="Times New Roman"/>
        </w:rPr>
        <w:t>这一习题</w:t>
      </w:r>
      <w:r>
        <w:rPr>
          <w:rFonts w:hint="eastAsia" w:ascii="Times New Roman" w:hAnsi="Times New Roman" w:eastAsia="Times New Roman" w:cs="Times New Roman"/>
        </w:rPr>
        <w:t>5</w:t>
      </w:r>
      <w:r>
        <w:rPr>
          <w:rFonts w:hint="eastAsia" w:ascii="Times New Roman" w:hAnsi="Times New Roman" w:eastAsia="FangSong" w:cs="Times New Roman"/>
        </w:rPr>
        <w:t>个化合物中的部分</w:t>
      </w:r>
      <w:r>
        <w:rPr>
          <w:rFonts w:hint="eastAsia" w:ascii="Times New Roman" w:hAnsi="Times New Roman" w:eastAsia="Times New Roman" w:cs="Times New Roman"/>
        </w:rPr>
        <w:t>Xe—F</w:t>
      </w:r>
      <w:r>
        <w:rPr>
          <w:rFonts w:hint="eastAsia" w:ascii="Times New Roman" w:hAnsi="Times New Roman" w:eastAsia="FangSong" w:cs="Times New Roman"/>
        </w:rPr>
        <w:t>键的键价计算结果说明</w:t>
      </w:r>
      <w:r>
        <w:rPr>
          <w:rFonts w:hint="eastAsia" w:ascii="Times New Roman" w:hAnsi="Times New Roman" w:eastAsia="Times New Roman" w:cs="Times New Roman"/>
        </w:rPr>
        <w:t>，</w:t>
      </w:r>
      <w:r>
        <w:rPr>
          <w:rFonts w:hint="eastAsia" w:ascii="Times New Roman" w:hAnsi="Times New Roman" w:eastAsia="FangSong" w:cs="Times New Roman"/>
        </w:rPr>
        <w:t>原子间结合力的多样性和复杂性</w:t>
      </w:r>
      <w:r>
        <w:rPr>
          <w:rFonts w:hint="eastAsia" w:ascii="Times New Roman" w:hAnsi="Times New Roman" w:eastAsia="Times New Roman" w:cs="Times New Roman"/>
        </w:rPr>
        <w:t>，</w:t>
      </w:r>
      <w:r>
        <w:rPr>
          <w:rFonts w:hint="eastAsia" w:ascii="Times New Roman" w:hAnsi="Times New Roman" w:eastAsia="FangSong" w:cs="Times New Roman"/>
        </w:rPr>
        <w:t>有着极为丰富的内容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超分子-3"/>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 xml:space="preserve">超分子</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个距离相等的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按键价和规则</w:t>
      </w:r>
      <w:r>
        <w:rPr>
          <w:rFonts w:hint="eastAsia" w:ascii="Times New Roman" w:hAnsi="Times New Roman" w:eastAsia="Times New Roman" w:cs="Times New Roman"/>
        </w:rPr>
        <w:t>，</w:t>
      </w:r>
      <w:r>
        <w:rPr>
          <w:rFonts w:hint="eastAsia" w:ascii="Times New Roman" w:hAnsi="Times New Roman" w:eastAsia="FangSong" w:cs="Times New Roman"/>
        </w:rPr>
        <w:t>每个键的键价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2/6 = </w:t>
      </w:r>
      <w:r>
        <w:rPr>
          <w:rFonts w:hint="eastAsia" w:ascii="Times New Roman" w:hAnsi="Times New Roman" w:eastAsia="Times New Roman" w:cs="Times New Roman"/>
        </w:rPr>
        <w:t>0.333。</w:t>
      </w:r>
      <w:r>
        <w:rPr>
          <w:rFonts w:hint="eastAsia" w:ascii="Times New Roman" w:hAnsi="Times New Roman" w:eastAsia="FangSong" w:cs="Times New Roman"/>
        </w:rPr>
        <w:t>查表得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196.7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37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0.333</m:t>
          </m:r>
          <m:r>
            <m:rPr>
              <m:sty m:val="p"/>
            </m:rPr>
            <m:t>=</m:t>
          </m:r>
          <m:r>
            <m:rPr>
              <m:sty m:val="p"/>
            </m:rPr>
            <m:t>exp</m:t>
          </m:r>
          <m:d>
            <m:dPr>
              <m:begChr m:val="["/>
              <m:sepChr m:val=""/>
              <m:endChr m:val="]"/>
              <m:grow/>
            </m:dPr>
            <m:e>
              <m:f>
                <m:fPr>
                  <m:type m:val="bar"/>
                </m:fPr>
                <m:num>
                  <m:r>
                    <m:t>196.7</m:t>
                  </m:r>
                  <m:r>
                    <m:rPr>
                      <m:sty m:val="p"/>
                    </m:rPr>
                    <m:t>p</m:t>
                  </m:r>
                  <m:r>
                    <m:rPr>
                      <m:sty m:val="p"/>
                    </m:rPr>
                    <m:t>m</m:t>
                  </m:r>
                  <m:r>
                    <m:rPr>
                      <m:sty m:val="p"/>
                    </m:rPr>
                    <m:t>−</m:t>
                  </m:r>
                  <m:r>
                    <m:t>d</m:t>
                  </m:r>
                </m:num>
                <m:den>
                  <m:r>
                    <m:t>37</m:t>
                  </m:r>
                  <m:r>
                    <m:rPr>
                      <m:sty m:val="p"/>
                    </m:rPr>
                    <m:t>p</m:t>
                  </m:r>
                  <m:r>
                    <m:rPr>
                      <m:sty m:val="p"/>
                    </m:rPr>
                    <m:t>m</m:t>
                  </m:r>
                </m:den>
              </m:f>
            </m:e>
          </m:d>
        </m:oMath>
      </m:oMathPara>
    </w:p>
    <w:p>
      <w:pPr>
        <w:pStyle w:val="FirstParagraph"/>
      </w:pPr>
      <m:oMathPara>
        <m:oMathParaPr>
          <m:jc m:val="center"/>
          <m:ctrlPr>
            <w:rPr>
              <w:sz w:val="28"/>
              <w:szCs w:val="28"/>
            </w:rPr>
          </m:ctrlPr>
        </m:oMathParaPr>
        <m:oMath>
          <m:eqArr>
            <m:e>
              <m:r>
                <m:rPr>
                  <m:sty m:val="p"/>
                </m:rPr>
                <m:t>ln</m:t>
              </m:r>
              <m:r>
                <m:t>0.333</m:t>
              </m:r>
              <m:r>
                <m:t>&amp;</m:t>
              </m:r>
              <m:r>
                <m:rPr>
                  <m:sty m:val="p"/>
                </m:rPr>
                <m:t>=</m:t>
              </m:r>
              <m:f>
                <m:fPr>
                  <m:type m:val="bar"/>
                </m:fPr>
                <m:num>
                  <m:r>
                    <m:t>196.7</m:t>
                  </m:r>
                  <m:r>
                    <m:rPr>
                      <m:sty m:val="p"/>
                    </m:rPr>
                    <m:t>p</m:t>
                  </m:r>
                  <m:r>
                    <m:rPr>
                      <m:sty m:val="p"/>
                    </m:rPr>
                    <m:t>m</m:t>
                  </m:r>
                  <m:r>
                    <m:rPr>
                      <m:sty m:val="p"/>
                    </m:rPr>
                    <m:t>−</m:t>
                  </m:r>
                  <m:r>
                    <m:t>d</m:t>
                  </m:r>
                </m:num>
                <m:den>
                  <m:r>
                    <m:t>37</m:t>
                  </m:r>
                  <m:r>
                    <m:rPr>
                      <m:sty m:val="p"/>
                    </m:rPr>
                    <m:t>p</m:t>
                  </m:r>
                  <m:r>
                    <m:rPr>
                      <m:sty m:val="p"/>
                    </m:rPr>
                    <m:t>m</m:t>
                  </m:r>
                </m:den>
              </m:f>
              <m:r>
                <m:rPr>
                  <m:sty m:val="p"/>
                </m:rPr>
                <m:t>=</m:t>
              </m:r>
              <m:r>
                <m:rPr>
                  <m:sty m:val="p"/>
                </m:rPr>
                <m:t>−</m:t>
              </m:r>
              <m:r>
                <m:t>1.10</m:t>
              </m:r>
            </m:e>
            <m:e>
              <m:r>
                <m:t>&amp;</m:t>
              </m:r>
              <m:r>
                <m:t>d</m:t>
              </m:r>
              <m:r>
                <m:rPr>
                  <m:sty m:val="p"/>
                </m:rPr>
                <m:t>=</m:t>
              </m:r>
              <m:r>
                <m:t>237.4</m:t>
              </m:r>
              <m:r>
                <m:rPr>
                  <m:sty m:val="p"/>
                </m:rPr>
                <m:t>p</m:t>
              </m:r>
              <m:r>
                <m:rPr>
                  <m:sty m:val="p"/>
                </m:rPr>
                <m:t>m</m:t>
              </m:r>
            </m:e>
          </m:eqArr>
        </m:oMath>
      </m:oMathPara>
    </w:p>
    <w:p>
      <w:pPr>
        <w:pStyle w:val="FirstParagraph"/>
      </w:pP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237.4 pm-140 pm=97.4 pm。</w:t>
      </w:r>
    </w:p>
    <w:p>
      <w:pPr>
        <w:spacing w:before="160" w:after="80"/>
      </w:pPr>
      <w:r>
        <w:pict>
          <v:rect style="width:0;height:1.5pt" o:hralign="center" o:hrstd="t" o:hr="t"/>
        </w:pict>
      </w:r>
    </w:p>
    <w:bookmarkEnd w:id="54"/>
    <w:bookmarkStart w:id="55" w:name="超分子-4"/>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超分子</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167.0 pm。B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0.333</m:t>
          </m:r>
          <m:r>
            <m:rPr>
              <m:sty m:val="p"/>
            </m:rPr>
            <m:t>=</m:t>
          </m:r>
          <m:r>
            <m:rPr>
              <m:sty m:val="p"/>
            </m:rPr>
            <m:t>exp</m:t>
          </m:r>
          <m:d>
            <m:dPr>
              <m:begChr m:val="["/>
              <m:sepChr m:val=""/>
              <m:endChr m:val="]"/>
              <m:grow/>
            </m:dPr>
            <m:e>
              <m:f>
                <m:fPr>
                  <m:type m:val="bar"/>
                </m:fPr>
                <m:num>
                  <m:r>
                    <m:t>167.0</m:t>
                  </m:r>
                  <m:r>
                    <m:rPr>
                      <m:sty m:val="p"/>
                    </m:rPr>
                    <m:t>p</m:t>
                  </m:r>
                  <m:r>
                    <m:rPr>
                      <m:sty m:val="p"/>
                    </m:rPr>
                    <m:t>m</m:t>
                  </m:r>
                  <m:r>
                    <m:rPr>
                      <m:sty m:val="p"/>
                    </m:rPr>
                    <m:t>−</m:t>
                  </m:r>
                  <m:r>
                    <m:t>d</m:t>
                  </m:r>
                </m:num>
                <m:den>
                  <m:r>
                    <m:t>37</m:t>
                  </m:r>
                  <m:r>
                    <m:rPr>
                      <m:sty m:val="p"/>
                    </m:rPr>
                    <m:t>p</m:t>
                  </m:r>
                  <m:r>
                    <m:rPr>
                      <m:sty m:val="p"/>
                    </m:rPr>
                    <m:t>m</m:t>
                  </m:r>
                </m:den>
              </m:f>
            </m:e>
          </m:d>
        </m:oMath>
      </m:oMathPara>
    </w:p>
    <w:p>
      <w:pPr>
        <w:pStyle w:val="FirstParagraph"/>
      </w:pPr>
      <m:oMathPara>
        <m:oMathParaPr>
          <m:jc m:val="center"/>
          <m:ctrlPr>
            <w:rPr>
              <w:sz w:val="28"/>
              <w:szCs w:val="28"/>
            </w:rPr>
          </m:ctrlPr>
        </m:oMathParaPr>
        <m:oMath>
          <m:r>
            <m:rPr>
              <m:sty m:val="p"/>
            </m:rPr>
            <m:t>ln</m:t>
          </m:r>
          <m:r>
            <m:t>0.333</m:t>
          </m:r>
          <m:r>
            <m:rPr>
              <m:sty m:val="p"/>
            </m:rPr>
            <m:t>=</m:t>
          </m:r>
          <m:f>
            <m:fPr>
              <m:type m:val="bar"/>
            </m:fPr>
            <m:num>
              <m:r>
                <m:t>167.0</m:t>
              </m:r>
              <m:r>
                <m:rPr>
                  <m:sty m:val="p"/>
                </m:rPr>
                <m:t>p</m:t>
              </m:r>
              <m:r>
                <m:rPr>
                  <m:sty m:val="p"/>
                </m:rPr>
                <m:t>m</m:t>
              </m:r>
              <m:r>
                <m:rPr>
                  <m:sty m:val="p"/>
                </m:rPr>
                <m:t>−</m:t>
              </m:r>
              <m:r>
                <m:t>d</m:t>
              </m:r>
            </m:num>
            <m:den>
              <m:r>
                <m:t>37</m:t>
              </m:r>
              <m:r>
                <m:rPr>
                  <m:sty m:val="p"/>
                </m:rPr>
                <m:t>p</m:t>
              </m:r>
              <m:r>
                <m:rPr>
                  <m:sty m:val="p"/>
                </m:rPr>
                <m:t>m</m:t>
              </m:r>
            </m:den>
          </m:f>
          <m:r>
            <m:rPr>
              <m:sty m:val="p"/>
            </m:rPr>
            <m:t>=</m:t>
          </m:r>
          <m:r>
            <m:rPr>
              <m:sty m:val="p"/>
            </m:rPr>
            <m:t>−</m:t>
          </m:r>
          <m:r>
            <m:t>1.10</m:t>
          </m:r>
        </m:oMath>
      </m:oMathPara>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间键距</w:t>
      </w:r>
      <w:r>
        <w:rPr>
          <w:rFonts w:ascii="Times New Roman" w:hAnsi="Times New Roman" w:eastAsia="Times New Roman" w:cs="Times New Roman"/>
        </w:rPr>
        <w:t xml:space="preserve"> d=207.7 pm。</w:t>
      </w:r>
    </w:p>
    <w:p>
      <w:pPr>
        <w:pStyle w:val="BodyText"/>
      </w:pP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207.7 pm-140.0 pm=67.7 pm。</w:t>
      </w:r>
    </w:p>
    <w:p>
      <w:pPr>
        <w:spacing w:before="160" w:after="80"/>
      </w:pPr>
      <w:r>
        <w:pict>
          <v:rect style="width:0;height:1.5pt" o:hralign="center" o:hrstd="t" o:hr="t"/>
        </w:pict>
      </w:r>
    </w:p>
    <w:bookmarkEnd w:id="55"/>
    <w:bookmarkStart w:id="56" w:name="超分子-5"/>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19"/>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sSup>
          <m:e>
            <m:r>
              <m:t>1.20</m:t>
            </m:r>
          </m:e>
          <m:sup>
            <m:r>
              <m:t>3</m:t>
            </m:r>
          </m:sup>
        </m:sSup>
        <m:r>
          <m:t> </m:t>
        </m:r>
        <m:r>
          <m:t>n</m:t>
        </m:r>
        <m:sSup>
          <m:e>
            <m:r>
              <m:t>m</m:t>
            </m:r>
          </m:e>
          <m:sup>
            <m:r>
              <m:t>3</m:t>
            </m:r>
          </m:sup>
        </m:sSup>
        <m:r>
          <m:rPr>
            <m:sty m:val="p"/>
          </m:rPr>
          <m:t>=</m:t>
        </m:r>
        <m:r>
          <m:t>1.728</m:t>
        </m:r>
        <m:r>
          <m:t> </m:t>
        </m:r>
        <m:r>
          <m:t>n</m:t>
        </m:r>
        <m:sSup>
          <m:e>
            <m:r>
              <m:t>m</m:t>
            </m:r>
          </m:e>
          <m:sup>
            <m:r>
              <m:t>3</m:t>
            </m:r>
          </m:sup>
        </m:sSup>
      </m:oMath>
    </w:p>
    <w:p>
      <w:pPr>
        <w:pStyle w:val="FirstParagraph"/>
      </w:pPr>
      <w:r>
        <w:rPr>
          <w:rFonts w:hint="eastAsia" w:ascii="Times New Roman" w:hAnsi="Times New Roman" w:eastAsia="FangSong" w:cs="Times New Roman"/>
        </w:rPr>
        <w:t xml:space="preserve">晶胞中摩尔质量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128</m:t>
        </m:r>
        <m:r>
          <m:rPr>
            <m:sty m:val="p"/>
          </m:rPr>
          <m:t>+</m:t>
        </m:r>
        <m:r>
          <m:t>828</m:t>
        </m:r>
        <m:r>
          <m:rPr>
            <m:sty m:val="p"/>
          </m:rPr>
          <m:t>)</m:t>
        </m:r>
        <m:r>
          <m:t> </m:t>
        </m:r>
        <m:sSup>
          <m:e>
            <m:r>
              <m:rPr>
                <m:nor/>
                <m:sty m:val="p"/>
              </m:rPr>
              <m:t>g mol</m:t>
            </m:r>
          </m:e>
          <m:sup>
            <m:r>
              <m:rPr>
                <m:sty m:val="p"/>
              </m:rPr>
              <m:t>−</m:t>
            </m:r>
            <m:r>
              <m:t>1</m:t>
            </m:r>
          </m:sup>
        </m:sSup>
        <m:r>
          <m:rPr>
            <m:sty m:val="p"/>
          </m:rPr>
          <m:t>=</m:t>
        </m:r>
        <m:r>
          <m:t>956</m:t>
        </m:r>
        <m:r>
          <m:t> </m:t>
        </m:r>
        <m:sSup>
          <m:e>
            <m:r>
              <m:rPr>
                <m:nor/>
                <m:sty m:val="p"/>
              </m:rPr>
              <m:t>g mol</m:t>
            </m:r>
          </m:e>
          <m:sup>
            <m:r>
              <m:rPr>
                <m:sty m:val="p"/>
              </m:rPr>
              <m:t>−</m:t>
            </m:r>
            <m:r>
              <m:t>1</m:t>
            </m:r>
          </m:sup>
        </m:sSup>
      </m:oMath>
    </w:p>
    <w:p>
      <w:pPr>
        <w:pStyle w:val="BodyText"/>
      </w:pP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Z</m:t>
            </m:r>
            <m:r>
              <m:t>M</m:t>
            </m:r>
          </m:num>
          <m:den>
            <m:sSub>
              <m:e>
                <m:r>
                  <m:t>N</m:t>
                </m:r>
              </m:e>
              <m:sub>
                <m:r>
                  <m:rPr>
                    <m:sty m:val="p"/>
                  </m:rPr>
                  <m:t>A</m:t>
                </m:r>
              </m:sub>
            </m:sSub>
            <m:r>
              <m:t>V</m:t>
            </m:r>
          </m:den>
        </m:f>
        <m:r>
          <m:rPr>
            <m:sty m:val="p"/>
          </m:rPr>
          <m:t>=</m:t>
        </m:r>
        <m:f>
          <m:fPr>
            <m:type m:val="bar"/>
          </m:fPr>
          <m:num>
            <m:r>
              <m:t>1</m:t>
            </m:r>
            <m:r>
              <m:rPr>
                <m:sty m:val="p"/>
              </m:rPr>
              <m:t>×</m:t>
            </m:r>
            <m:r>
              <m:t>956</m:t>
            </m:r>
            <m:r>
              <m:rPr>
                <m:sty m:val="p"/>
              </m:rPr>
              <m:t>g</m:t>
            </m:r>
            <m:r>
              <m:rPr>
                <m:sty m:val="p"/>
              </m:rPr>
              <m:t>m</m:t>
            </m:r>
            <m:r>
              <m:rPr>
                <m:sty m:val="p"/>
              </m:rPr>
              <m:t>o</m:t>
            </m:r>
            <m:sSup>
              <m:e>
                <m:r>
                  <m:rPr>
                    <m:sty m:val="p"/>
                  </m:rPr>
                  <m:t>l</m:t>
                </m:r>
              </m:e>
              <m:sup>
                <m:r>
                  <m:rPr>
                    <m:sty m:val="p"/>
                  </m:rPr>
                  <m:t>−</m:t>
                </m:r>
                <m:r>
                  <m:rPr>
                    <m:sty m:val="p"/>
                  </m:rPr>
                  <m:t>1</m:t>
                </m:r>
              </m:sup>
            </m:sSup>
          </m:num>
          <m:den>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1.73</m:t>
            </m:r>
            <m:r>
              <m:rPr>
                <m:sty m:val="p"/>
              </m:rPr>
              <m:t>×</m:t>
            </m:r>
            <m:sSup>
              <m:e>
                <m:r>
                  <m:t>10</m:t>
                </m:r>
              </m:e>
              <m:sup>
                <m:r>
                  <m:rPr>
                    <m:sty m:val="p"/>
                  </m:rPr>
                  <m:t>−</m:t>
                </m:r>
                <m:r>
                  <m:t>27</m:t>
                </m:r>
              </m:sup>
            </m:sSup>
            <m:sSup>
              <m:e>
                <m:r>
                  <m:rPr>
                    <m:sty m:val="p"/>
                  </m:rPr>
                  <m:t>m</m:t>
                </m:r>
              </m:e>
              <m:sup>
                <m:r>
                  <m:t>3</m:t>
                </m:r>
              </m:sup>
            </m:sSup>
          </m:den>
        </m:f>
        <m:r>
          <m:rPr>
            <m:sty m:val="p"/>
          </m:rPr>
          <m:t>=</m:t>
        </m:r>
        <m:r>
          <m:t>0.918</m:t>
        </m:r>
        <m:sSup>
          <m:e>
            <m:r>
              <m:rPr>
                <m:sty m:val="p"/>
              </m:rPr>
              <m:t>g</m:t>
            </m:r>
            <m:r>
              <m:rPr>
                <m:sty m:val="p"/>
              </m:rPr>
              <m:t>c</m:t>
            </m:r>
            <m:r>
              <m:rPr>
                <m:sty m:val="p"/>
              </m:rPr>
              <m:t>m</m:t>
            </m:r>
          </m:e>
          <m:sup>
            <m:r>
              <m:rPr>
                <m:sty m:val="p"/>
              </m:rPr>
              <m:t>−</m:t>
            </m:r>
            <m:r>
              <m:t>3</m:t>
            </m:r>
          </m:sup>
        </m:sSup>
      </m:oMath>
    </w:p>
    <w:p>
      <w:pPr>
        <w:pStyle w:val="Compact"/>
        <w:numPr>
          <w:ilvl w:val="0"/>
          <w:numId w:val="1020"/>
        </w:numPr>
      </w:pP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水合物重</w:t>
      </w:r>
      <w:r>
        <w:rPr>
          <w:rFonts w:hint="eastAsia" w:ascii="Times New Roman" w:hAnsi="Times New Roman" w:eastAsia="Times New Roman" w:cs="Times New Roman"/>
        </w:rPr>
        <w:t>918kg,</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w:t>
      </w:r>
    </w:p>
    <w:p>
      <w:pPr>
        <w:pStyle w:val="FirstParagraph"/>
      </w:pPr>
      <m:oMathPara>
        <m:oMathParaPr>
          <m:jc m:val="center"/>
          <m:ctrlPr>
            <w:rPr>
              <w:sz w:val="28"/>
              <w:szCs w:val="28"/>
            </w:rPr>
          </m:ctrlPr>
        </m:oMathParaPr>
        <m:oMath>
          <m:f>
            <m:fPr>
              <m:type m:val="bar"/>
            </m:fPr>
            <m:num>
              <m:r>
                <m:t>128</m:t>
              </m:r>
            </m:num>
            <m:den>
              <m:r>
                <m:t>956</m:t>
              </m:r>
            </m:den>
          </m:f>
          <m:r>
            <m:rPr>
              <m:sty m:val="p"/>
            </m:rPr>
            <m:t>×</m:t>
          </m:r>
          <m:r>
            <m:t>918</m:t>
          </m:r>
          <m:r>
            <m:rPr>
              <m:sty m:val="p"/>
            </m:rPr>
            <m:t>k</m:t>
          </m:r>
          <m:r>
            <m:rPr>
              <m:sty m:val="p"/>
            </m:rPr>
            <m:t>g</m:t>
          </m:r>
          <m:r>
            <m:rPr>
              <m:sty m:val="p"/>
            </m:rPr>
            <m:t>=</m:t>
          </m:r>
          <m:r>
            <m:t>123</m:t>
          </m:r>
          <m:r>
            <m:rPr>
              <m:sty m:val="p"/>
            </m:rPr>
            <m:t>k</m:t>
          </m:r>
          <m:r>
            <m:rPr>
              <m:sty m:val="p"/>
            </m:rPr>
            <m:t>g</m:t>
          </m:r>
        </m:oMath>
      </m:oMathPara>
    </w:p>
    <w:p>
      <w:pPr>
        <w:pStyle w:val="FirstParagraph"/>
      </w:pPr>
      <w:r>
        <w:rPr>
          <w:rFonts w:hint="eastAsia" w:ascii="Times New Roman" w:hAnsi="Times New Roman" w:eastAsia="FangSong" w:cs="Times New Roman"/>
        </w:rPr>
        <w:t xml:space="preserve">物质的量为</w:t>
      </w:r>
    </w:p>
    <w:p>
      <w:pPr>
        <w:pStyle w:val="BodyText"/>
      </w:pPr>
      <m:oMathPara>
        <m:oMathParaPr>
          <m:jc m:val="center"/>
          <m:ctrlPr>
            <w:rPr>
              <w:sz w:val="28"/>
              <w:szCs w:val="28"/>
            </w:rPr>
          </m:ctrlPr>
        </m:oMathParaPr>
        <m:oMath>
          <m:r>
            <m:t>123</m:t>
          </m:r>
          <m:r>
            <m:rPr>
              <m:sty m:val="p"/>
            </m:rPr>
            <m:t>×</m:t>
          </m:r>
          <m:sSup>
            <m:e>
              <m:r>
                <m:t>10</m:t>
              </m:r>
            </m:e>
            <m:sup>
              <m:r>
                <m:t>3</m:t>
              </m:r>
            </m:sup>
          </m:sSup>
          <m:sSup>
            <m:e>
              <m:r>
                <m:rPr>
                  <m:sty m:val="p"/>
                </m:rPr>
                <m:t>g</m:t>
              </m:r>
              <m:r>
                <m:rPr>
                  <m:sty m:val="p"/>
                </m:rPr>
                <m:t>/</m:t>
              </m:r>
              <m:r>
                <m:rPr>
                  <m:sty m:val="p"/>
                </m:rPr>
                <m:t>16</m:t>
              </m:r>
              <m:r>
                <m:rPr>
                  <m:sty m:val="p"/>
                </m:rPr>
                <m:t>g</m:t>
              </m:r>
              <m:r>
                <m:rPr>
                  <m:sty m:val="p"/>
                </m:rPr>
                <m:t>m</m:t>
              </m:r>
              <m:r>
                <m:rPr>
                  <m:sty m:val="p"/>
                </m:rPr>
                <m:t>o</m:t>
              </m:r>
              <m:r>
                <m:rPr>
                  <m:sty m:val="p"/>
                </m:rPr>
                <m:t>l</m:t>
              </m:r>
            </m:e>
            <m:sup>
              <m:r>
                <m:rPr>
                  <m:sty m:val="p"/>
                </m:rPr>
                <m:t>−</m:t>
              </m:r>
              <m:r>
                <m:t>1</m:t>
              </m:r>
            </m:sup>
          </m:sSup>
          <m:r>
            <m:rPr>
              <m:sty m:val="p"/>
            </m:rPr>
            <m:t>=</m:t>
          </m:r>
          <m:r>
            <m:t>7.69</m:t>
          </m:r>
          <m:r>
            <m:rPr>
              <m:sty m:val="p"/>
            </m:rPr>
            <m:t>×</m:t>
          </m:r>
          <m:sSup>
            <m:e>
              <m:r>
                <m:t>10</m:t>
              </m:r>
            </m:e>
            <m:sup>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标准状态下体积为</w:t>
      </w:r>
    </w:p>
    <w:p>
      <w:pPr>
        <w:pStyle w:val="BodyText"/>
      </w:pPr>
      <m:oMathPara>
        <m:oMathParaPr>
          <m:jc m:val="center"/>
          <m:ctrlPr>
            <w:rPr>
              <w:sz w:val="28"/>
              <w:szCs w:val="28"/>
            </w:rPr>
          </m:ctrlPr>
        </m:oMathParaPr>
        <m:oMath>
          <m:r>
            <m:t>7.69</m:t>
          </m:r>
          <m:r>
            <m:rPr>
              <m:sty m:val="p"/>
            </m:rPr>
            <m:t>×</m:t>
          </m:r>
          <m:sSup>
            <m:e>
              <m:r>
                <m:t>10</m:t>
              </m:r>
            </m:e>
            <m:sup>
              <m:r>
                <m:t>3</m:t>
              </m:r>
            </m:sup>
          </m:sSup>
          <m:r>
            <m:rPr>
              <m:sty m:val="p"/>
            </m:rPr>
            <m:t>m</m:t>
          </m:r>
          <m:r>
            <m:rPr>
              <m:sty m:val="p"/>
            </m:rPr>
            <m:t>o</m:t>
          </m:r>
          <m:r>
            <m:rPr>
              <m:sty m:val="p"/>
            </m:rPr>
            <m:t>l</m:t>
          </m:r>
          <m:r>
            <m:rPr>
              <m:sty m:val="p"/>
            </m:rPr>
            <m:t>×</m:t>
          </m:r>
          <m:r>
            <m:t>22.4</m:t>
          </m:r>
          <m:r>
            <m:rPr>
              <m:sty m:val="p"/>
            </m:rPr>
            <m:t>×</m:t>
          </m:r>
          <m:sSup>
            <m:e>
              <m:r>
                <m:t>10</m:t>
              </m:r>
            </m:e>
            <m:sup>
              <m:r>
                <m:rPr>
                  <m:sty m:val="p"/>
                </m:rPr>
                <m:t>−</m:t>
              </m:r>
              <m:r>
                <m:t>3</m:t>
              </m:r>
            </m:sup>
          </m:sSup>
          <m:sSup>
            <m:e>
              <m:r>
                <m:rPr>
                  <m:sty m:val="p"/>
                </m:rPr>
                <m:t>m</m:t>
              </m:r>
            </m:e>
            <m:sup>
              <m:r>
                <m:t>3</m:t>
              </m:r>
            </m:sup>
          </m:sSup>
          <m:sSup>
            <m:e>
              <m:r>
                <m:rPr>
                  <m:sty m:val="p"/>
                </m:rPr>
                <m:t>m</m:t>
              </m:r>
              <m:r>
                <m:rPr>
                  <m:sty m:val="p"/>
                </m:rPr>
                <m:t>o</m:t>
              </m:r>
              <m:r>
                <m:rPr>
                  <m:sty m:val="p"/>
                </m:rPr>
                <m:t>l</m:t>
              </m:r>
            </m:e>
            <m:sup>
              <m:r>
                <m:rPr>
                  <m:sty m:val="p"/>
                </m:rPr>
                <m:t>−</m:t>
              </m:r>
              <m:r>
                <m:t>1</m:t>
              </m:r>
            </m:sup>
          </m:sSup>
          <m:r>
            <m:rPr>
              <m:sty m:val="p"/>
            </m:rPr>
            <m:t>=</m:t>
          </m:r>
          <m:r>
            <m:t>172</m:t>
          </m:r>
          <m:sSup>
            <m:e>
              <m:r>
                <m:rPr>
                  <m:sty m:val="p"/>
                </m:rPr>
                <m:t>m</m:t>
              </m:r>
            </m:e>
            <m:sup>
              <m:r>
                <m:t>3</m:t>
              </m:r>
            </m:sup>
          </m:sSup>
        </m:oMath>
      </m:oMathPara>
    </w:p>
    <w:p>
      <w:pPr>
        <w:pStyle w:val="Compact"/>
        <w:numPr>
          <w:ilvl w:val="0"/>
          <w:numId w:val="1021"/>
        </w:numPr>
      </w:pPr>
      <m:oMath>
        <m:r>
          <m:t>1</m:t>
        </m:r>
        <m:sSup>
          <m:e>
            <m:r>
              <m:rPr>
                <m:sty m:val="p"/>
              </m:rPr>
              <m:t> </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水合物含淡水</w:t>
      </w:r>
    </w:p>
    <w:p>
      <w:pPr>
        <w:pStyle w:val="FirstParagraph"/>
      </w:pPr>
      <m:oMathPara>
        <m:oMathParaPr>
          <m:jc m:val="center"/>
          <m:ctrlPr>
            <w:rPr>
              <w:sz w:val="28"/>
              <w:szCs w:val="28"/>
            </w:rPr>
          </m:ctrlPr>
        </m:oMathParaPr>
        <m:oMath>
          <m:f>
            <m:fPr>
              <m:type m:val="bar"/>
            </m:fPr>
            <m:num>
              <m:r>
                <m:t>828</m:t>
              </m:r>
            </m:num>
            <m:den>
              <m:r>
                <m:t>956</m:t>
              </m:r>
            </m:den>
          </m:f>
          <m:r>
            <m:rPr>
              <m:sty m:val="p"/>
            </m:rPr>
            <m:t>×</m:t>
          </m:r>
          <m:r>
            <m:t>918</m:t>
          </m:r>
          <m:r>
            <m:rPr>
              <m:sty m:val="p"/>
            </m:rPr>
            <m:t>k</m:t>
          </m:r>
          <m:r>
            <m:rPr>
              <m:sty m:val="p"/>
            </m:rPr>
            <m:t>g</m:t>
          </m:r>
          <m:r>
            <m:rPr>
              <m:sty m:val="p"/>
            </m:rPr>
            <m:t>=</m:t>
          </m:r>
          <m:r>
            <m:t>795</m:t>
          </m:r>
          <m:r>
            <m:rPr>
              <m:sty m:val="p"/>
            </m:rPr>
            <m:t>k</m:t>
          </m:r>
          <m:r>
            <m:rPr>
              <m:sty m:val="p"/>
            </m:rPr>
            <m:t>g</m:t>
          </m:r>
        </m:oMath>
      </m:oMathPara>
    </w:p>
    <w:p>
      <w:pPr>
        <w:pStyle w:val="FirstParagraph"/>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0.8</m:t>
        </m:r>
        <m:r>
          <m:t> </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天然气水合物是一种分布广</w:t>
      </w:r>
      <w:r>
        <w:rPr>
          <w:rFonts w:hint="eastAsia" w:ascii="Times New Roman" w:hAnsi="Times New Roman" w:eastAsia="Times New Roman" w:cs="Times New Roman"/>
        </w:rPr>
        <w:t>、</w:t>
      </w:r>
      <w:r>
        <w:rPr>
          <w:rFonts w:hint="eastAsia" w:ascii="Times New Roman" w:hAnsi="Times New Roman" w:eastAsia="FangSong" w:cs="Times New Roman"/>
        </w:rPr>
        <w:t>储量大</w:t>
      </w:r>
      <w:r>
        <w:rPr>
          <w:rFonts w:hint="eastAsia" w:ascii="Times New Roman" w:hAnsi="Times New Roman" w:eastAsia="Times New Roman" w:cs="Times New Roman"/>
        </w:rPr>
        <w:t>、</w:t>
      </w:r>
      <w:r>
        <w:rPr>
          <w:rFonts w:hint="eastAsia" w:ascii="Times New Roman" w:hAnsi="Times New Roman" w:eastAsia="FangSong" w:cs="Times New Roman"/>
        </w:rPr>
        <w:t>能量密度高的矿产资源</w:t>
      </w:r>
      <w:r>
        <w:rPr>
          <w:rFonts w:hint="eastAsia" w:ascii="Times New Roman" w:hAnsi="Times New Roman" w:eastAsia="Times New Roman" w:cs="Times New Roman"/>
        </w:rPr>
        <w:t>。</w:t>
      </w:r>
      <w:r>
        <w:rPr>
          <w:rFonts w:hint="eastAsia" w:ascii="Times New Roman" w:hAnsi="Times New Roman" w:eastAsia="FangSong" w:cs="Times New Roman"/>
        </w:rPr>
        <w:t>预计在本世纪中叶</w:t>
      </w:r>
      <w:r>
        <w:rPr>
          <w:rFonts w:hint="eastAsia" w:ascii="Times New Roman" w:hAnsi="Times New Roman" w:eastAsia="Times New Roman" w:cs="Times New Roman"/>
        </w:rPr>
        <w:t>，</w:t>
      </w:r>
      <w:r>
        <w:rPr>
          <w:rFonts w:hint="eastAsia" w:ascii="Times New Roman" w:hAnsi="Times New Roman" w:eastAsia="FangSong" w:cs="Times New Roman"/>
        </w:rPr>
        <w:t>它将是逐渐取代石油的能源之一</w:t>
      </w:r>
      <w:r>
        <w:rPr>
          <w:rFonts w:hint="eastAsia" w:ascii="Times New Roman" w:hAnsi="Times New Roman" w:eastAsia="Times New Roman" w:cs="Times New Roman"/>
        </w:rPr>
        <w:t>。</w:t>
      </w:r>
      <w:r>
        <w:rPr>
          <w:rFonts w:hint="eastAsia" w:ascii="Times New Roman" w:hAnsi="Times New Roman" w:eastAsia="FangSong" w:cs="Times New Roman"/>
        </w:rPr>
        <w:t>它深居海底</w:t>
      </w:r>
      <w:r>
        <w:rPr>
          <w:rFonts w:hint="eastAsia" w:ascii="Times New Roman" w:hAnsi="Times New Roman" w:eastAsia="Times New Roman" w:cs="Times New Roman"/>
        </w:rPr>
        <w:t>，</w:t>
      </w:r>
      <w:r>
        <w:rPr>
          <w:rFonts w:hint="eastAsia" w:ascii="Times New Roman" w:hAnsi="Times New Roman" w:eastAsia="FangSong" w:cs="Times New Roman"/>
        </w:rPr>
        <w:t>熔点约</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它随</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的压力而变</w:t>
      </w:r>
      <w:r>
        <w:rPr>
          <w:rFonts w:hint="eastAsia" w:ascii="Times New Roman" w:hAnsi="Times New Roman" w:eastAsia="Times New Roman" w:cs="Times New Roman"/>
        </w:rPr>
        <w:t>），</w:t>
      </w:r>
      <w:r>
        <w:rPr>
          <w:rFonts w:hint="eastAsia" w:ascii="Times New Roman" w:hAnsi="Times New Roman" w:eastAsia="FangSong" w:cs="Times New Roman"/>
        </w:rPr>
        <w:t>即超过这一温度它就会分解放出甲烷气体</w:t>
      </w:r>
      <w:r>
        <w:rPr>
          <w:rFonts w:hint="eastAsia" w:ascii="Times New Roman" w:hAnsi="Times New Roman" w:eastAsia="Times New Roman" w:cs="Times New Roman"/>
        </w:rPr>
        <w:t>。</w:t>
      </w:r>
      <w:r>
        <w:rPr>
          <w:rFonts w:hint="eastAsia" w:ascii="Times New Roman" w:hAnsi="Times New Roman" w:eastAsia="FangSong" w:cs="Times New Roman"/>
        </w:rPr>
        <w:t>在解本题对这些海底宝藏的结构和性能有所了解之后</w:t>
      </w:r>
      <w:r>
        <w:rPr>
          <w:rFonts w:hint="eastAsia" w:ascii="Times New Roman" w:hAnsi="Times New Roman" w:eastAsia="Times New Roman" w:cs="Times New Roman"/>
        </w:rPr>
        <w:t>，</w:t>
      </w:r>
      <w:r>
        <w:rPr>
          <w:rFonts w:hint="eastAsia" w:ascii="Times New Roman" w:hAnsi="Times New Roman" w:eastAsia="FangSong" w:cs="Times New Roman"/>
        </w:rPr>
        <w:t>不妨进一步思考和探索它的开采和应用所涉及的各个方面的问题</w:t>
      </w:r>
      <w:r>
        <w:rPr>
          <w:rFonts w:hint="eastAsia" w:ascii="Times New Roman" w:hAnsi="Times New Roman" w:eastAsia="Times New Roman" w:cs="Times New Roman"/>
        </w:rPr>
        <w:t>，</w:t>
      </w:r>
      <w:r>
        <w:rPr>
          <w:rFonts w:hint="eastAsia" w:ascii="Times New Roman" w:hAnsi="Times New Roman" w:eastAsia="FangSong" w:cs="Times New Roman"/>
        </w:rPr>
        <w:t>关心这方面科技的发展</w:t>
      </w:r>
      <w:r>
        <w:rPr>
          <w:rFonts w:hint="eastAsia" w:ascii="Times New Roman" w:hAnsi="Times New Roman" w:eastAsia="Times New Roman" w:cs="Times New Roman"/>
        </w:rPr>
        <w:t>，</w:t>
      </w:r>
      <w:r>
        <w:rPr>
          <w:rFonts w:hint="eastAsia" w:ascii="Times New Roman" w:hAnsi="Times New Roman" w:eastAsia="FangSong" w:cs="Times New Roman"/>
        </w:rPr>
        <w:t>提出合理化的建议</w:t>
      </w:r>
      <w:r>
        <w:rPr>
          <w:rFonts w:hint="eastAsia" w:ascii="Times New Roman" w:hAnsi="Times New Roman" w:eastAsia="Times New Roman" w:cs="Times New Roman"/>
        </w:rPr>
        <w:t>；</w:t>
      </w:r>
      <w:r>
        <w:rPr>
          <w:rFonts w:hint="eastAsia" w:ascii="Times New Roman" w:hAnsi="Times New Roman" w:eastAsia="FangSong" w:cs="Times New Roman"/>
        </w:rPr>
        <w:t>并分析文献报道</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可燃冰可得天然气</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比本题计算的</w:t>
      </w:r>
      <w:r>
        <w:rPr>
          <w:rFonts w:ascii="Times New Roman" w:hAnsi="Times New Roman" w:eastAsia="Times New Roman" w:cs="Times New Roman"/>
        </w:rPr>
        <w:t xml:space="preserve"> </w:t>
      </w:r>
      <m:oMath>
        <m:r>
          <m:t>172</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超分子-6"/>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怎样知道液态水中仍保留一定的氢键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怎样解释水在</w:t>
      </w:r>
      <w:r>
        <w:rPr>
          <w:rFonts w:ascii="Times New Roman" w:hAnsi="Times New Roman" w:eastAsia="Times New Roman" w:cs="Times New Roman"/>
        </w:rPr>
        <w:t xml:space="preserve"> </w:t>
      </w:r>
      <m:oMath>
        <m:sSup>
          <m:e>
            <m:r>
              <m:t>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时密度最大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从能量看</w:t>
      </w:r>
      <w:r>
        <w:rPr>
          <w:rFonts w:hint="eastAsia" w:ascii="Times New Roman" w:hAnsi="Times New Roman" w:eastAsia="Times New Roman" w:cs="Times New Roman"/>
        </w:rPr>
        <w:t>，</w:t>
      </w:r>
      <w:r>
        <w:rPr>
          <w:rFonts w:hint="eastAsia" w:ascii="Times New Roman" w:hAnsi="Times New Roman" w:eastAsia="FangSong" w:cs="Times New Roman"/>
        </w:rPr>
        <w:t>冰的升华热高达</w:t>
      </w:r>
      <w:r>
        <w:rPr>
          <w:rFonts w:ascii="Times New Roman" w:hAnsi="Times New Roman" w:eastAsia="Times New Roman" w:cs="Times New Roman"/>
        </w:rPr>
        <w:t xml:space="preserve"> </w:t>
      </w:r>
      <m:oMath>
        <m:oMathPr>
          <m:ctrlPr>
            <w:rPr>
              <w:sz w:val="28"/>
              <w:szCs w:val="28"/>
            </w:rPr>
          </m:ctrlPr>
        </m:oMathPr>
        <m:r>
          <m:t>51.0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熔化热为</w:t>
      </w:r>
      <w:r>
        <w:rPr>
          <w:rFonts w:ascii="Times New Roman" w:hAnsi="Times New Roman" w:eastAsia="Times New Roman" w:cs="Times New Roman"/>
        </w:rPr>
        <w:t xml:space="preserve"> </w:t>
      </w:r>
      <m:oMath>
        <m:oMathPr>
          <m:ctrlPr>
            <w:rPr>
              <w:sz w:val="28"/>
              <w:szCs w:val="28"/>
            </w:rPr>
          </m:ctrlPr>
        </m:oMathPr>
        <m:r>
          <m:t>6.0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冰中</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分子间的结合力大部分是氢键力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冰熔化为水后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氢键结合力依然存在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Raman </w:t>
      </w:r>
      <w:r>
        <w:rPr>
          <w:rFonts w:hint="eastAsia" w:ascii="Times New Roman" w:hAnsi="Times New Roman" w:eastAsia="FangSong" w:cs="Times New Roman"/>
        </w:rPr>
        <w:t>光谱等数据也证明水中仍保持一定的氢键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冰的结构中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分子均和周围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分子按四面体方式形成氢键</w:t>
      </w:r>
      <w:r>
        <w:rPr>
          <w:rFonts w:hint="eastAsia" w:ascii="Times New Roman" w:hAnsi="Times New Roman" w:eastAsia="Times New Roman" w:cs="Times New Roman"/>
        </w:rPr>
        <w:t>，</w:t>
      </w:r>
      <w:r>
        <w:rPr>
          <w:rFonts w:hint="eastAsia" w:ascii="Times New Roman" w:hAnsi="Times New Roman" w:eastAsia="FangSong" w:cs="Times New Roman"/>
        </w:rPr>
        <w:t>因此它具有空旷的低密度的结构</w:t>
      </w:r>
      <w:r>
        <w:rPr>
          <w:rFonts w:hint="eastAsia" w:ascii="Times New Roman" w:hAnsi="Times New Roman" w:eastAsia="Times New Roman" w:cs="Times New Roman"/>
        </w:rPr>
        <w:t>，</w:t>
      </w:r>
      <w:r>
        <w:rPr>
          <w:rFonts w:hint="eastAsia" w:ascii="Times New Roman" w:hAnsi="Times New Roman" w:eastAsia="FangSong" w:cs="Times New Roman"/>
        </w:rPr>
        <w:t>冰的密度比水低</w:t>
      </w:r>
      <w:r>
        <w:rPr>
          <w:rFonts w:hint="eastAsia" w:ascii="Times New Roman" w:hAnsi="Times New Roman" w:eastAsia="Times New Roman" w:cs="Times New Roman"/>
        </w:rPr>
        <w:t>，</w:t>
      </w:r>
      <w:r>
        <w:rPr>
          <w:rFonts w:hint="eastAsia" w:ascii="Times New Roman" w:hAnsi="Times New Roman" w:eastAsia="FangSong" w:cs="Times New Roman"/>
        </w:rPr>
        <w:t>冰变为水密度增加</w:t>
      </w:r>
      <w:r>
        <w:rPr>
          <w:rFonts w:hint="eastAsia" w:ascii="Times New Roman" w:hAnsi="Times New Roman" w:eastAsia="Times New Roman" w:cs="Times New Roman"/>
        </w:rPr>
        <w:t>，</w:t>
      </w:r>
      <w:r>
        <w:rPr>
          <w:rFonts w:hint="eastAsia" w:ascii="Times New Roman" w:hAnsi="Times New Roman" w:eastAsia="FangSong" w:cs="Times New Roman"/>
        </w:rPr>
        <w:t>氢键破坏得多</w:t>
      </w:r>
      <w:r>
        <w:rPr>
          <w:rFonts w:hint="eastAsia" w:ascii="Times New Roman" w:hAnsi="Times New Roman" w:eastAsia="Times New Roman" w:cs="Times New Roman"/>
        </w:rPr>
        <w:t>，</w:t>
      </w:r>
      <w:r>
        <w:rPr>
          <w:rFonts w:hint="eastAsia" w:ascii="Times New Roman" w:hAnsi="Times New Roman" w:eastAsia="FangSong" w:cs="Times New Roman"/>
        </w:rPr>
        <w:t>密度增加得多</w:t>
      </w:r>
      <w:r>
        <w:rPr>
          <w:rFonts w:hint="eastAsia" w:ascii="Times New Roman" w:hAnsi="Times New Roman" w:eastAsia="Times New Roman" w:cs="Times New Roman"/>
        </w:rPr>
        <w:t>，</w:t>
      </w:r>
      <w:r>
        <w:rPr>
          <w:rFonts w:hint="eastAsia" w:ascii="Times New Roman" w:hAnsi="Times New Roman" w:eastAsia="FangSong" w:cs="Times New Roman"/>
        </w:rPr>
        <w:t>另一方面温度升高热膨胀又使密度降低</w:t>
      </w:r>
      <w:r>
        <w:rPr>
          <w:rFonts w:hint="eastAsia" w:ascii="Times New Roman" w:hAnsi="Times New Roman" w:eastAsia="Times New Roman" w:cs="Times New Roman"/>
        </w:rPr>
        <w:t>，</w:t>
      </w:r>
      <w:r>
        <w:rPr>
          <w:rFonts w:hint="eastAsia" w:ascii="Times New Roman" w:hAnsi="Times New Roman" w:eastAsia="FangSong" w:cs="Times New Roman"/>
        </w:rPr>
        <w:t>两种相反因素导致水有密度最大的温度</w:t>
      </w:r>
      <w:r>
        <w:rPr>
          <w:rFonts w:hint="eastAsia" w:ascii="Times New Roman" w:hAnsi="Times New Roman" w:eastAsia="Times New Roman" w:cs="Times New Roman"/>
        </w:rPr>
        <w:t>，</w:t>
      </w:r>
      <w:r>
        <w:rPr>
          <w:rFonts w:hint="eastAsia" w:ascii="Times New Roman" w:hAnsi="Times New Roman" w:eastAsia="FangSong" w:cs="Times New Roman"/>
        </w:rPr>
        <w:t>至于出现在</w:t>
      </w:r>
      <w:r>
        <w:rPr>
          <w:rFonts w:ascii="Times New Roman" w:hAnsi="Times New Roman" w:eastAsia="Times New Roman" w:cs="Times New Roman"/>
        </w:rPr>
        <w:t xml:space="preserve"> </w:t>
      </w:r>
      <m:oMath>
        <m:sSup>
          <m:e>
            <m:r>
              <m:t>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则由水的性质决定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61" w:name="超分子-7"/>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 xml:space="preserve">超分子</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物质黏度的大小取决于分子间的作用力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中每个分子可形成</w:t>
      </w:r>
      <w:r>
        <w:rPr>
          <w:rFonts w:ascii="Times New Roman" w:hAnsi="Times New Roman" w:eastAsia="Times New Roman" w:cs="Times New Roman"/>
        </w:rPr>
        <w:t xml:space="preserve"> 4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则平均可形成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4999"/>
            <wp:effectExtent b="0" l="0" r="0" t="0"/>
            <wp:docPr descr="" title="" id="59" name="Picture"/>
            <a:graphic>
              <a:graphicData uri="http://schemas.openxmlformats.org/drawingml/2006/picture">
                <pic:pic>
                  <pic:nvPicPr>
                    <pic:cNvPr descr="b2b63330e36403c81db21cfa65f2d4263705ac4a9720051c21df7c38de0f2471.jpg" id="60" name="Picture"/>
                    <pic:cNvPicPr>
                      <a:picLocks noChangeArrowheads="1" noChangeAspect="1"/>
                    </pic:cNvPicPr>
                  </pic:nvPicPr>
                  <pic:blipFill>
                    <a:blip r:embed="rId58"/>
                    <a:stretch>
                      <a:fillRect/>
                    </a:stretch>
                  </pic:blipFill>
                  <pic:spPr bwMode="auto">
                    <a:xfrm>
                      <a:off x="0" y="0"/>
                      <a:ext cx="3600000" cy="674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苯和丙酮不能生成氢键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分子间作用力最强</w:t>
      </w:r>
      <w:r>
        <w:rPr>
          <w:rFonts w:hint="eastAsia" w:ascii="Times New Roman" w:hAnsi="Times New Roman" w:eastAsia="Times New Roman" w:cs="Times New Roman"/>
        </w:rPr>
        <w:t>、</w:t>
      </w:r>
      <w:r>
        <w:rPr>
          <w:rFonts w:hint="eastAsia" w:ascii="Times New Roman" w:hAnsi="Times New Roman" w:eastAsia="FangSong" w:cs="Times New Roman"/>
        </w:rPr>
        <w:t>黏度最大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次之</w:t>
      </w:r>
      <w:r>
        <w:rPr>
          <w:rFonts w:hint="eastAsia" w:ascii="Times New Roman" w:hAnsi="Times New Roman" w:eastAsia="Times New Roman" w:cs="Times New Roman"/>
        </w:rPr>
        <w:t>，</w:t>
      </w:r>
      <w:r>
        <w:rPr>
          <w:rFonts w:hint="eastAsia" w:ascii="Times New Roman" w:hAnsi="Times New Roman" w:eastAsia="FangSong" w:cs="Times New Roman"/>
        </w:rPr>
        <w:t>这两者相差不多</w:t>
      </w:r>
      <w:r>
        <w:rPr>
          <w:rFonts w:hint="eastAsia" w:ascii="Times New Roman" w:hAnsi="Times New Roman" w:eastAsia="Times New Roman" w:cs="Times New Roman"/>
        </w:rPr>
        <w:t>。</w:t>
      </w:r>
      <w:r>
        <w:rPr>
          <w:rFonts w:hint="eastAsia" w:ascii="Times New Roman" w:hAnsi="Times New Roman" w:eastAsia="FangSong" w:cs="Times New Roman"/>
        </w:rPr>
        <w:t>苯因有离域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色散力大</w:t>
      </w:r>
      <w:r>
        <w:rPr>
          <w:rFonts w:hint="eastAsia" w:ascii="Times New Roman" w:hAnsi="Times New Roman" w:eastAsia="Times New Roman" w:cs="Times New Roman"/>
        </w:rPr>
        <w:t>，</w:t>
      </w:r>
      <w:r>
        <w:rPr>
          <w:rFonts w:hint="eastAsia" w:ascii="Times New Roman" w:hAnsi="Times New Roman" w:eastAsia="FangSong" w:cs="Times New Roman"/>
        </w:rPr>
        <w:t>黏度大于丙酮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超分子-8"/>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分子间作用力大</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ascii="Times New Roman" w:hAnsi="Times New Roman" w:eastAsia="Times New Roman" w:cs="Times New Roman"/>
        </w:rPr>
        <w:t xml:space="preserve"> </w:t>
      </w:r>
      <m:oMath>
        <m:d>
          <m:dPr>
            <m:begChr m:val="["/>
            <m:sepChr m:val=""/>
            <m:endChr m:val="]"/>
            <m:grow/>
          </m:dPr>
          <m:e>
            <m:m>
              <m:mPr>
                <m:baseJc m:val="center"/>
                <m:plcHide m:val="on"/>
                <m:mcs>
                  <m:mc>
                    <m:mcPr>
                      <m:mcJc m:val="center"/>
                      <m:count m:val="1"/>
                    </m:mcPr>
                  </m:mc>
                </m:mcs>
              </m:mPr>
              <m:mr>
                <m:e>
                  <m:r>
                    <m:rPr>
                      <m:sty m:val="p"/>
                    </m:rPr>
                    <m:t>O</m:t>
                  </m:r>
                </m:e>
              </m:mr>
              <m:mr>
                <m:e>
                  <m:sSub>
                    <m:e>
                      <m:r>
                        <m:rPr>
                          <m:sty m:val="p"/>
                        </m:rPr>
                        <m:t>H</m:t>
                      </m:r>
                    </m:e>
                    <m:sub>
                      <m:r>
                        <m:t>5</m:t>
                      </m:r>
                    </m:sub>
                  </m:sSub>
                  <m:sSub>
                    <m:e>
                      <m:r>
                        <m:rPr>
                          <m:sty m:val="p"/>
                        </m:rPr>
                        <m:t>C</m:t>
                      </m:r>
                    </m:e>
                    <m:sub>
                      <m:r>
                        <m:t>2</m:t>
                      </m:r>
                    </m:sub>
                  </m:sSub>
                </m:e>
              </m:mr>
            </m:m>
          </m:e>
        </m:d>
      </m:oMath>
      <w:r>
        <w:rPr>
          <w:rFonts w:ascii="Times New Roman" w:hAnsi="Times New Roman" w:eastAsia="Times New Roman" w:cs="Times New Roman"/>
        </w:rPr>
        <w:t xml:space="preserve"> </w:t>
      </w:r>
      <w:r>
        <w:rPr>
          <w:rFonts w:hint="eastAsia" w:ascii="Times New Roman" w:hAnsi="Times New Roman" w:eastAsia="FangSong" w:cs="Times New Roman"/>
        </w:rPr>
        <w:t>分子间不能形成氢键</w:t>
      </w:r>
      <w:r>
        <w:rPr>
          <w:rFonts w:hint="eastAsia" w:ascii="Times New Roman" w:hAnsi="Times New Roman" w:eastAsia="Times New Roman" w:cs="Times New Roman"/>
        </w:rPr>
        <w:t>，</w:t>
      </w:r>
      <w:r>
        <w:rPr>
          <w:rFonts w:hint="eastAsia" w:ascii="Times New Roman" w:hAnsi="Times New Roman" w:eastAsia="FangSong" w:cs="Times New Roman"/>
        </w:rPr>
        <w:t>作用力仅是较弱的范德华力</w:t>
      </w:r>
      <w:r>
        <w:rPr>
          <w:rFonts w:hint="eastAsia" w:ascii="Times New Roman" w:hAnsi="Times New Roman" w:eastAsia="Times New Roman" w:cs="Times New Roman"/>
        </w:rPr>
        <w:t>，</w:t>
      </w:r>
      <w:r>
        <w:rPr>
          <w:rFonts w:hint="eastAsia" w:ascii="Times New Roman" w:hAnsi="Times New Roman" w:eastAsia="FangSong" w:cs="Times New Roman"/>
        </w:rPr>
        <w:t>故表现在表面能上有较大差异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超分子-9"/>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晶体为例</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提供孤对电子和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晶体中的这种水称为配位水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分子不和金属离子配位</w:t>
      </w:r>
      <w:r>
        <w:rPr>
          <w:rFonts w:hint="eastAsia" w:ascii="Times New Roman" w:hAnsi="Times New Roman" w:eastAsia="Times New Roman" w:cs="Times New Roman"/>
        </w:rPr>
        <w:t>，</w:t>
      </w:r>
      <w:r>
        <w:rPr>
          <w:rFonts w:hint="eastAsia" w:ascii="Times New Roman" w:hAnsi="Times New Roman" w:eastAsia="FangSong" w:cs="Times New Roman"/>
        </w:rPr>
        <w:t>只通过</w:t>
      </w:r>
      <w:r>
        <w:rPr>
          <w:rFonts w:ascii="Times New Roman" w:hAnsi="Times New Roman" w:eastAsia="Times New Roman" w:cs="Times New Roman"/>
        </w:rPr>
        <w:t xml:space="preserve"> O—H…O </w:t>
      </w:r>
      <w:r>
        <w:rPr>
          <w:rFonts w:hint="eastAsia" w:ascii="Times New Roman" w:hAnsi="Times New Roman" w:eastAsia="FangSong" w:cs="Times New Roman"/>
        </w:rPr>
        <w:t>氢键和其他基团结合</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分子称结构水</w:t>
      </w:r>
      <w:r>
        <w:rPr>
          <w:rFonts w:hint="eastAsia" w:ascii="Times New Roman" w:hAnsi="Times New Roman" w:eastAsia="Times New Roman" w:cs="Times New Roman"/>
        </w:rPr>
        <w:t>。</w:t>
      </w:r>
      <w:r>
        <w:rPr>
          <w:rFonts w:hint="eastAsia" w:ascii="Times New Roman" w:hAnsi="Times New Roman" w:eastAsia="FangSong" w:cs="Times New Roman"/>
        </w:rPr>
        <w:t>骨架水是指水作为构建晶体的主要组分组成骨架</w:t>
      </w:r>
      <w:r>
        <w:rPr>
          <w:rFonts w:hint="eastAsia" w:ascii="Times New Roman" w:hAnsi="Times New Roman" w:eastAsia="Times New Roman" w:cs="Times New Roman"/>
        </w:rPr>
        <w:t>。</w:t>
      </w:r>
      <w:r>
        <w:rPr>
          <w:rFonts w:hint="eastAsia" w:ascii="Times New Roman" w:hAnsi="Times New Roman" w:eastAsia="FangSong" w:cs="Times New Roman"/>
        </w:rPr>
        <w:t>例如气体水合物</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水分子通过氢键组成具有多面体孔穴的骨架</w:t>
      </w:r>
      <w:r>
        <w:rPr>
          <w:rFonts w:hint="eastAsia" w:ascii="Times New Roman" w:hAnsi="Times New Roman" w:eastAsia="Times New Roman" w:cs="Times New Roman"/>
        </w:rPr>
        <w:t>，</w:t>
      </w:r>
      <w:r>
        <w:rPr>
          <w:rFonts w:hint="eastAsia" w:ascii="Times New Roman" w:hAnsi="Times New Roman" w:eastAsia="FangSong" w:cs="Times New Roman"/>
        </w:rPr>
        <w:t>将客体小分子</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包合在其中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结晶水是指晶态水合物中存在的水</w:t>
      </w:r>
      <w:r>
        <w:rPr>
          <w:rFonts w:hint="eastAsia" w:ascii="Times New Roman" w:hAnsi="Times New Roman" w:eastAsia="Times New Roman" w:cs="Times New Roman"/>
        </w:rPr>
        <w:t>，</w:t>
      </w:r>
      <w:r>
        <w:rPr>
          <w:rFonts w:hint="eastAsia" w:ascii="Times New Roman" w:hAnsi="Times New Roman" w:eastAsia="FangSong" w:cs="Times New Roman"/>
        </w:rPr>
        <w:t>或是指除冰以外在晶体中和其他组分一起存在的水</w:t>
      </w:r>
      <w:r>
        <w:rPr>
          <w:rFonts w:hint="eastAsia" w:ascii="Times New Roman" w:hAnsi="Times New Roman" w:eastAsia="Times New Roman" w:cs="Times New Roman"/>
        </w:rPr>
        <w:t>。</w:t>
      </w:r>
      <w:r>
        <w:rPr>
          <w:rFonts w:hint="eastAsia" w:ascii="Times New Roman" w:hAnsi="Times New Roman" w:eastAsia="FangSong" w:cs="Times New Roman"/>
        </w:rPr>
        <w:t>结晶水除上述配位水</w:t>
      </w:r>
      <w:r>
        <w:rPr>
          <w:rFonts w:hint="eastAsia" w:ascii="Times New Roman" w:hAnsi="Times New Roman" w:eastAsia="Times New Roman" w:cs="Times New Roman"/>
        </w:rPr>
        <w:t>、</w:t>
      </w:r>
      <w:r>
        <w:rPr>
          <w:rFonts w:hint="eastAsia" w:ascii="Times New Roman" w:hAnsi="Times New Roman" w:eastAsia="FangSong" w:cs="Times New Roman"/>
        </w:rPr>
        <w:t>结构水和骨架水等组成确定的结晶水以外</w:t>
      </w:r>
      <w:r>
        <w:rPr>
          <w:rFonts w:hint="eastAsia" w:ascii="Times New Roman" w:hAnsi="Times New Roman" w:eastAsia="Times New Roman" w:cs="Times New Roman"/>
        </w:rPr>
        <w:t>，</w:t>
      </w:r>
      <w:r>
        <w:rPr>
          <w:rFonts w:hint="eastAsia" w:ascii="Times New Roman" w:hAnsi="Times New Roman" w:eastAsia="FangSong" w:cs="Times New Roman"/>
        </w:rPr>
        <w:t>还包括层间水</w:t>
      </w:r>
      <w:r>
        <w:rPr>
          <w:rFonts w:hint="eastAsia" w:ascii="Times New Roman" w:hAnsi="Times New Roman" w:eastAsia="Times New Roman" w:cs="Times New Roman"/>
        </w:rPr>
        <w:t>、</w:t>
      </w:r>
      <w:r>
        <w:rPr>
          <w:rFonts w:hint="eastAsia" w:ascii="Times New Roman" w:hAnsi="Times New Roman" w:eastAsia="FangSong" w:cs="Times New Roman"/>
        </w:rPr>
        <w:t>沸石水和蛋白质晶体中连续分布的水等组成不确定的结晶水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硫化物和磷化物中因为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原子的电负性较低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相似</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不能形成</w:t>
      </w:r>
      <w:r>
        <w:rPr>
          <w:rFonts w:ascii="Times New Roman" w:hAnsi="Times New Roman" w:eastAsia="Times New Roman" w:cs="Times New Roman"/>
        </w:rPr>
        <w:t xml:space="preserve"> S—H…S, P—H…P, O—H…S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O—H…P </w:t>
      </w:r>
      <w:r>
        <w:rPr>
          <w:rFonts w:hint="eastAsia" w:ascii="Times New Roman" w:hAnsi="Times New Roman" w:eastAsia="FangSong" w:cs="Times New Roman"/>
        </w:rPr>
        <w:t>等型式氢键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一般不存在结晶水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7" w:name="超分子-10"/>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r>
          <m:t>S</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)(10.1.4)</w:t>
      </w:r>
      <w:r>
        <w:rPr>
          <w:rFonts w:hint="eastAsia" w:ascii="Times New Roman" w:hAnsi="Times New Roman" w:eastAsia="FangSong" w:cs="Times New Roman"/>
        </w:rPr>
        <w:t>式和表</w:t>
      </w:r>
      <w:r>
        <w:rPr>
          <w:rFonts w:hint="eastAsia" w:ascii="Times New Roman" w:hAnsi="Times New Roman" w:eastAsia="Times New Roman" w:cs="Times New Roman"/>
        </w:rPr>
        <w:t>10.1.1</w:t>
      </w:r>
      <w:r>
        <w:rPr>
          <w:rFonts w:hint="eastAsia" w:ascii="Times New Roman" w:hAnsi="Times New Roman" w:eastAsia="FangSong" w:cs="Times New Roman"/>
        </w:rPr>
        <w:t>查得计算键价的</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t>3</m:t>
        </m:r>
        <m:r>
          <m:rPr>
            <m:sty m:val="p"/>
          </m:rPr>
          <m:t>)</m:t>
        </m:r>
        <m:r>
          <m:rPr>
            <m:sty m:val="p"/>
          </m:rPr>
          <m:t>⋯</m:t>
        </m:r>
        <m:r>
          <m:rPr>
            <m:sty m:val="p"/>
          </m:rPr>
          <m:t>F</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177.2pm,N</w:t>
      </w:r>
      <w:r>
        <w:rPr>
          <w:rFonts w:hint="eastAsia" w:ascii="Times New Roman" w:hAnsi="Times New Roman" w:eastAsia="FangSong" w:cs="Times New Roman"/>
        </w:rPr>
        <w:t>为</w:t>
      </w:r>
      <w:r>
        <w:rPr>
          <w:rFonts w:hint="eastAsia" w:ascii="Times New Roman" w:hAnsi="Times New Roman" w:eastAsia="Times New Roman" w:cs="Times New Roman"/>
        </w:rPr>
        <w:t>3.7,</w:t>
      </w:r>
      <w:r>
        <w:rPr>
          <w:rFonts w:hint="eastAsia" w:ascii="Times New Roman" w:hAnsi="Times New Roman" w:eastAsia="FangSong" w:cs="Times New Roman"/>
        </w:rPr>
        <w:t>计算所得各键键价及键价和如下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 xml:space="preserve">键价</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0.58</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0.28</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375</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bl>
    <w:p>
      <w:pPr>
        <w:pStyle w:val="BodyText"/>
        <w:spacing w:before="120"/>
      </w:pPr>
      <w:r>
        <w:rPr>
          <w:rFonts w:ascii="Times New Roman" w:hAnsi="Times New Roman" w:eastAsia="Times New Roman" w:cs="Times New Roman"/>
        </w:rPr>
        <w:t xml:space="preserve">Sb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2.96, </w:t>
      </w:r>
      <w:r>
        <w:rPr>
          <w:rFonts w:hint="eastAsia" w:ascii="Times New Roman" w:hAnsi="Times New Roman" w:eastAsia="FangSong" w:cs="Times New Roman"/>
        </w:rPr>
        <w:t xml:space="preserve">它接近于</w:t>
      </w:r>
      <w:r>
        <w:rPr>
          <w:rFonts w:ascii="Times New Roman" w:hAnsi="Times New Roman" w:eastAsia="Times New Roman" w:cs="Times New Roman"/>
        </w:rPr>
        <w:t xml:space="preserve"> </w:t>
      </w:r>
      <m:oMath>
        <m:r>
          <m:t>S</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的原子价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4417"/>
            <wp:effectExtent b="0" l="0" r="0" t="0"/>
            <wp:docPr descr="" title="" id="65" name="Picture"/>
            <a:graphic>
              <a:graphicData uri="http://schemas.openxmlformats.org/drawingml/2006/picture">
                <pic:pic>
                  <pic:nvPicPr>
                    <pic:cNvPr descr="a2022578c363e934ebe0272b5fa7ed0b863857898f07bf67b311f317a1ae632b.jpg" id="66" name="Picture"/>
                    <pic:cNvPicPr>
                      <a:picLocks noChangeArrowheads="1" noChangeAspect="1"/>
                    </pic:cNvPicPr>
                  </pic:nvPicPr>
                  <pic:blipFill>
                    <a:blip r:embed="rId64"/>
                    <a:stretch>
                      <a:fillRect/>
                    </a:stretch>
                  </pic:blipFill>
                  <pic:spPr bwMode="auto">
                    <a:xfrm>
                      <a:off x="0" y="0"/>
                      <a:ext cx="3240000" cy="25244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10.12</w:t>
      </w:r>
    </w:p>
    <w:p>
      <w:pPr>
        <w:spacing w:before="160" w:after="80"/>
      </w:pPr>
      <w:r>
        <w:pict>
          <v:rect style="width:0;height:1.5pt" o:hralign="center" o:hrstd="t" o:hr="t"/>
        </w:pict>
      </w:r>
    </w:p>
    <w:bookmarkEnd w:id="67"/>
    <w:bookmarkStart w:id="68" w:name="超分子-11"/>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绝对构型是指手性分子中各个基团在空间排列的真实结构</w:t>
      </w:r>
      <w:r>
        <w:rPr>
          <w:rFonts w:hint="eastAsia" w:ascii="Times New Roman" w:hAnsi="Times New Roman" w:eastAsia="Times New Roman" w:cs="Times New Roman"/>
        </w:rPr>
        <w:t>。</w:t>
      </w:r>
      <w:r>
        <w:rPr>
          <w:rFonts w:hint="eastAsia" w:ascii="Times New Roman" w:hAnsi="Times New Roman" w:eastAsia="FangSong" w:cs="Times New Roman"/>
        </w:rPr>
        <w:t>绝对构型是和相对构型相比较而提出的概念</w:t>
      </w:r>
      <w:r>
        <w:rPr>
          <w:rFonts w:hint="eastAsia" w:ascii="Times New Roman" w:hAnsi="Times New Roman" w:eastAsia="Times New Roman" w:cs="Times New Roman"/>
        </w:rPr>
        <w:t>，</w:t>
      </w:r>
      <w:r>
        <w:rPr>
          <w:rFonts w:hint="eastAsia" w:ascii="Times New Roman" w:hAnsi="Times New Roman" w:eastAsia="FangSong" w:cs="Times New Roman"/>
        </w:rPr>
        <w:t>当还未确定所指的手性分子是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S </w:t>
      </w:r>
      <w:r>
        <w:rPr>
          <w:rFonts w:hint="eastAsia" w:ascii="Times New Roman" w:hAnsi="Times New Roman" w:eastAsia="FangSong" w:cs="Times New Roman"/>
        </w:rPr>
        <w:t>型时</w:t>
      </w:r>
      <w:r>
        <w:rPr>
          <w:rFonts w:hint="eastAsia" w:ascii="Times New Roman" w:hAnsi="Times New Roman" w:eastAsia="Times New Roman" w:cs="Times New Roman"/>
        </w:rPr>
        <w:t>，</w:t>
      </w:r>
      <w:r>
        <w:rPr>
          <w:rFonts w:hint="eastAsia" w:ascii="Times New Roman" w:hAnsi="Times New Roman" w:eastAsia="FangSong" w:cs="Times New Roman"/>
        </w:rPr>
        <w:t>这种构型称为相对构型</w:t>
      </w:r>
      <w:r>
        <w:rPr>
          <w:rFonts w:hint="eastAsia" w:ascii="Times New Roman" w:hAnsi="Times New Roman" w:eastAsia="Times New Roman" w:cs="Times New Roman"/>
        </w:rPr>
        <w:t>，</w:t>
      </w:r>
      <w:r>
        <w:rPr>
          <w:rFonts w:hint="eastAsia" w:ascii="Times New Roman" w:hAnsi="Times New Roman" w:eastAsia="FangSong" w:cs="Times New Roman"/>
        </w:rPr>
        <w:t>确定后的真实构型称为绝对构型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型甘油酸的立体结构如图</w:t>
      </w:r>
      <w:r>
        <w:rPr>
          <w:rFonts w:ascii="Times New Roman" w:hAnsi="Times New Roman" w:eastAsia="Times New Roman" w:cs="Times New Roman"/>
        </w:rPr>
        <w:t xml:space="preserve"> 10.12。</w:t>
      </w:r>
    </w:p>
    <w:p>
      <w:pPr>
        <w:spacing w:before="160" w:after="80"/>
      </w:pPr>
      <w:r>
        <w:pict>
          <v:rect style="width:0;height:1.5pt" o:hralign="center" o:hrstd="t" o:hr="t"/>
        </w:pict>
      </w:r>
    </w:p>
    <w:bookmarkEnd w:id="68"/>
    <w:bookmarkStart w:id="69" w:name="超分子-12"/>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查表得原子基团体积增量为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C</m:t>
              </m:r>
              <m:r>
                <m:rPr>
                  <m:sty m:val="p"/>
                </m:rPr>
                <m:t>H</m:t>
              </m:r>
            </m:e>
            <m:sub>
              <m:r>
                <m:t>3</m:t>
              </m:r>
            </m:sub>
          </m:sSub>
          <m:r>
            <m:t> </m:t>
          </m:r>
          <m:r>
            <m:t>23.5</m:t>
          </m:r>
          <m:r>
            <m:rPr>
              <m:sty m:val="p"/>
            </m:rPr>
            <m:t>×</m:t>
          </m:r>
          <m:sSup>
            <m:e>
              <m:r>
                <m:t>10</m:t>
              </m:r>
            </m:e>
            <m:sup>
              <m:r>
                <m:rPr>
                  <m:sty m:val="p"/>
                </m:rPr>
                <m:t>−</m:t>
              </m:r>
              <m:r>
                <m:t>24</m:t>
              </m:r>
            </m:sup>
          </m:sSup>
          <m:sSup>
            <m:e>
              <m:r>
                <m:rPr>
                  <m:sty m:val="p"/>
                </m:rPr>
                <m:t>c</m:t>
              </m:r>
              <m:r>
                <m:rPr>
                  <m:sty m:val="p"/>
                </m:rPr>
                <m:t>m</m:t>
              </m:r>
            </m:e>
            <m:sup>
              <m:r>
                <m:t>3</m:t>
              </m:r>
            </m:sup>
          </m:sSup>
          <m:r>
            <m:rPr>
              <m:sty m:val="p"/>
            </m:rPr>
            <m:t>,</m:t>
          </m:r>
          <m:sSub>
            <m:e>
              <m:r>
                <m:rPr>
                  <m:sty m:val="p"/>
                </m:rPr>
                <m:t>C</m:t>
              </m:r>
              <m:r>
                <m:rPr>
                  <m:sty m:val="p"/>
                </m:rPr>
                <m:t>H</m:t>
              </m:r>
            </m:e>
            <m:sub>
              <m:r>
                <m:t>2</m:t>
              </m:r>
            </m:sub>
          </m:sSub>
          <m:r>
            <m:t> </m:t>
          </m:r>
          <m:r>
            <m:t>17.1</m:t>
          </m:r>
          <m:r>
            <m:rPr>
              <m:sty m:val="p"/>
            </m:rPr>
            <m:t>×</m:t>
          </m:r>
          <m:sSup>
            <m:e>
              <m:r>
                <m:t>10</m:t>
              </m:r>
            </m:e>
            <m:sup>
              <m:r>
                <m:rPr>
                  <m:sty m:val="p"/>
                </m:rPr>
                <m:t>−</m:t>
              </m:r>
              <m:r>
                <m:t>24</m:t>
              </m:r>
            </m:sup>
          </m:sSup>
          <m:sSup>
            <m:e>
              <m:r>
                <m:rPr>
                  <m:sty m:val="p"/>
                </m:rPr>
                <m:t>c</m:t>
              </m:r>
              <m:r>
                <m:rPr>
                  <m:sty m:val="p"/>
                </m:rPr>
                <m:t>m</m:t>
              </m:r>
            </m:e>
            <m:sup>
              <m:r>
                <m:t>3</m:t>
              </m:r>
            </m:sup>
          </m:sSup>
          <m:r>
            <m:rPr>
              <m:sty m:val="p"/>
            </m:rPr>
            <m:t>,</m:t>
          </m:r>
          <m:r>
            <m:rPr>
              <m:sty m:val="p"/>
            </m:rPr>
            <m:t>C</m:t>
          </m:r>
          <m:r>
            <m:rPr>
              <m:sty m:val="p"/>
            </m:rPr>
            <m:t>O</m:t>
          </m:r>
          <m:r>
            <m:rPr>
              <m:sty m:val="p"/>
            </m:rPr>
            <m:t>O</m:t>
          </m:r>
          <m:r>
            <m:rPr>
              <m:sty m:val="p"/>
            </m:rPr>
            <m:t>H</m:t>
          </m:r>
          <m:r>
            <m:t> </m:t>
          </m:r>
          <m:r>
            <m:t>23.1</m:t>
          </m:r>
          <m:r>
            <m:rPr>
              <m:sty m:val="p"/>
            </m:rPr>
            <m:t>×</m:t>
          </m:r>
          <m:sSup>
            <m:e>
              <m:r>
                <m:t>10</m:t>
              </m:r>
            </m:e>
            <m:sup>
              <m:r>
                <m:rPr>
                  <m:sty m:val="p"/>
                </m:rPr>
                <m:t>−</m:t>
              </m:r>
              <m:r>
                <m:t>24</m:t>
              </m:r>
            </m:sup>
          </m:sSup>
          <m:sSup>
            <m:e>
              <m:r>
                <m:rPr>
                  <m:sty m:val="p"/>
                </m:rPr>
                <m:t>c</m:t>
              </m:r>
              <m:r>
                <m:rPr>
                  <m:sty m:val="p"/>
                </m:rPr>
                <m:t>m</m:t>
              </m:r>
            </m:e>
            <m:sup>
              <m:r>
                <m:t>3</m:t>
              </m:r>
            </m:sup>
          </m:sSup>
        </m:oMath>
      </m:oMathPara>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乙酸</w:t>
            </w:r>
          </w:p>
        </w:tc>
        <w:tc>
          <w:tcPr/>
          <w:p>
            <w:pPr>
              <w:pStyle w:val="Compact"/>
              <w:jc w:val="center"/>
            </w:pPr>
            <w:r>
              <w:rPr>
                <w:rFonts w:hint="eastAsia" w:ascii="Times New Roman" w:hAnsi="Times New Roman" w:eastAsia="SimHei" w:cs="Times New Roman"/>
                <w:b/>
              </w:rPr>
              <w:t xml:space="preserve">丙酸</w:t>
            </w:r>
          </w:p>
        </w:tc>
        <w:tc>
          <w:tcPr/>
          <w:p>
            <w:pPr>
              <w:pStyle w:val="Compact"/>
              <w:jc w:val="center"/>
            </w:pPr>
            <w:r>
              <w:rPr>
                <w:rFonts w:hint="eastAsia" w:ascii="Times New Roman" w:hAnsi="Times New Roman" w:eastAsia="SimHei" w:cs="Times New Roman"/>
                <w:b/>
              </w:rPr>
              <w:t xml:space="preserve">丁酸</w:t>
            </w:r>
          </w:p>
        </w:tc>
        <w:tc>
          <w:tcPr/>
          <w:p>
            <w:pPr>
              <w:pStyle w:val="Compact"/>
              <w:jc w:val="center"/>
            </w:pPr>
            <w:r>
              <w:rPr>
                <w:rFonts w:hint="eastAsia" w:ascii="Times New Roman" w:hAnsi="Times New Roman" w:eastAsia="SimHei" w:cs="Times New Roman"/>
                <w:b/>
              </w:rPr>
              <w:t xml:space="preserve">戊酸</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t>C</m:t>
              </m:r>
              <m:sSub>
                <m:e>
                  <m:r>
                    <m:t>H</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3</m:t>
                  </m:r>
                </m:sub>
              </m:sSub>
              <m:r>
                <m:t>C</m:t>
              </m:r>
              <m:r>
                <m:t>O</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c</m:t>
              </m:r>
              <m:sSup>
                <m:e>
                  <m:r>
                    <m:t>m</m:t>
                  </m:r>
                </m:e>
                <m:sup>
                  <m:r>
                    <m:rPr>
                      <m:sty m:val="p"/>
                    </m:rPr>
                    <m:t>−</m:t>
                  </m:r>
                  <m:r>
                    <m:t>3</m:t>
                  </m:r>
                </m:sup>
              </m:sSup>
              <m:r>
                <m:rPr>
                  <m:sty m:val="p"/>
                </m:rPr>
                <m:t>)</m:t>
              </m:r>
            </m:oMath>
          </w:p>
        </w:tc>
        <w:tc>
          <w:tcPr/>
          <w:p>
            <w:pPr>
              <w:pStyle w:val="Compact"/>
              <w:jc w:val="center"/>
            </w:pPr>
            <w:r>
              <w:rPr>
                <w:rFonts w:ascii="Times New Roman" w:hAnsi="Times New Roman" w:eastAsia="Times New Roman" w:cs="Times New Roman"/>
              </w:rPr>
              <w:t xml:space="preserve">1.049</w:t>
            </w:r>
          </w:p>
        </w:tc>
        <w:tc>
          <w:tcPr/>
          <w:p>
            <w:pPr>
              <w:pStyle w:val="Compact"/>
              <w:jc w:val="center"/>
            </w:pPr>
            <w:r>
              <w:rPr>
                <w:rFonts w:ascii="Times New Roman" w:hAnsi="Times New Roman" w:eastAsia="Times New Roman" w:cs="Times New Roman"/>
              </w:rPr>
              <w:t xml:space="preserve">0.993</w:t>
            </w:r>
          </w:p>
        </w:tc>
        <w:tc>
          <w:tcPr/>
          <w:p>
            <w:pPr>
              <w:pStyle w:val="Compact"/>
              <w:jc w:val="center"/>
            </w:pPr>
            <w:r>
              <w:rPr>
                <w:rFonts w:ascii="Times New Roman" w:hAnsi="Times New Roman" w:eastAsia="Times New Roman" w:cs="Times New Roman"/>
              </w:rPr>
              <w:t xml:space="preserve">0.959</w:t>
            </w:r>
          </w:p>
        </w:tc>
        <w:tc>
          <w:tcPr/>
          <w:p>
            <w:pPr>
              <w:pStyle w:val="Compact"/>
              <w:jc w:val="center"/>
            </w:pPr>
            <w:r>
              <w:rPr>
                <w:rFonts w:ascii="Times New Roman" w:hAnsi="Times New Roman" w:eastAsia="Times New Roman" w:cs="Times New Roman"/>
              </w:rPr>
              <w:t xml:space="preserve">0.939</w:t>
            </w:r>
          </w:p>
        </w:tc>
      </w:tr>
      <w:tr>
        <w:tc>
          <w:tcPr/>
          <w:p>
            <w:pPr>
              <w:pStyle w:val="Compact"/>
              <w:jc w:val="center"/>
            </w:pPr>
            <w:r>
              <w:rPr>
                <w:rFonts w:hint="eastAsia" w:ascii="Times New Roman" w:hAnsi="Times New Roman" w:eastAsia="FangSong" w:cs="Times New Roman"/>
              </w:rPr>
              <w:t>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57.2</w:t>
            </w:r>
          </w:p>
        </w:tc>
        <w:tc>
          <w:tcPr/>
          <w:p>
            <w:pPr>
              <w:pStyle w:val="Compact"/>
              <w:jc w:val="center"/>
            </w:pPr>
            <w:r>
              <w:rPr>
                <w:rFonts w:ascii="Times New Roman" w:hAnsi="Times New Roman" w:eastAsia="Times New Roman" w:cs="Times New Roman"/>
              </w:rPr>
              <w:t xml:space="preserve">74.5</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108.6</w:t>
            </w:r>
          </w:p>
        </w:tc>
      </w:tr>
      <w:tr>
        <w:tc>
          <w:tcPr/>
          <w:p>
            <w:pPr>
              <w:pStyle w:val="Compact"/>
              <w:jc w:val="center"/>
            </w:pPr>
            <w:r>
              <w:rPr>
                <w:rFonts w:hint="eastAsia" w:ascii="Times New Roman" w:hAnsi="Times New Roman" w:eastAsia="FangSong" w:cs="Times New Roman"/>
              </w:rPr>
              <w:t>基团体积增量和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28.1</w:t>
            </w:r>
          </w:p>
        </w:tc>
        <w:tc>
          <w:tcPr/>
          <w:p>
            <w:pPr>
              <w:pStyle w:val="Compact"/>
              <w:jc w:val="center"/>
            </w:pPr>
            <w:r>
              <w:rPr>
                <w:rFonts w:ascii="Times New Roman" w:hAnsi="Times New Roman" w:eastAsia="Times New Roman" w:cs="Times New Roman"/>
              </w:rPr>
              <w:t xml:space="preserve">38.4</w:t>
            </w:r>
          </w:p>
        </w:tc>
        <w:tc>
          <w:tcPr/>
          <w:p>
            <w:pPr>
              <w:pStyle w:val="Compact"/>
              <w:jc w:val="center"/>
            </w:pPr>
            <w:r>
              <w:rPr>
                <w:rFonts w:ascii="Times New Roman" w:hAnsi="Times New Roman" w:eastAsia="Times New Roman" w:cs="Times New Roman"/>
              </w:rPr>
              <w:t xml:space="preserve">48.6</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w:r>
              <w:rPr>
                <w:rFonts w:hint="eastAsia" w:ascii="Times New Roman" w:hAnsi="Times New Roman" w:eastAsia="FangSong" w:cs="Times New Roman"/>
              </w:rPr>
              <w:t xml:space="preserve">堆积系数</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0.52</w:t>
            </w:r>
          </w:p>
        </w:tc>
        <w:tc>
          <w:tcPr/>
          <w:p>
            <w:pPr>
              <w:pStyle w:val="Compact"/>
              <w:jc w:val="center"/>
            </w:pPr>
            <w:r>
              <w:rPr>
                <w:rFonts w:ascii="Times New Roman" w:hAnsi="Times New Roman" w:eastAsia="Times New Roman" w:cs="Times New Roman"/>
              </w:rPr>
              <w:t xml:space="preserve">0.53</w:t>
            </w:r>
          </w:p>
        </w:tc>
        <w:tc>
          <w:tcPr/>
          <w:p>
            <w:pPr>
              <w:pStyle w:val="Compact"/>
              <w:jc w:val="center"/>
            </w:pPr>
            <w:r>
              <w:rPr>
                <w:rFonts w:ascii="Times New Roman" w:hAnsi="Times New Roman" w:eastAsia="Times New Roman" w:cs="Times New Roman"/>
              </w:rPr>
              <w:t xml:space="preserve">0.54</w:t>
            </w:r>
          </w:p>
        </w:tc>
      </w:tr>
    </w:tbl>
    <w:p>
      <w:pPr>
        <w:pStyle w:val="BodyText"/>
        <w:spacing w:before="120"/>
      </w:pP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随着碳氢链的增长</w:t>
      </w:r>
      <w:r>
        <w:rPr>
          <w:rFonts w:hint="eastAsia" w:ascii="Times New Roman" w:hAnsi="Times New Roman" w:eastAsia="Times New Roman" w:cs="Times New Roman"/>
        </w:rPr>
        <w:t>，</w:t>
      </w:r>
      <w:r>
        <w:rPr>
          <w:rFonts w:hint="eastAsia" w:ascii="Times New Roman" w:hAnsi="Times New Roman" w:eastAsia="FangSong" w:cs="Times New Roman"/>
        </w:rPr>
        <w:t>堆积系数加大</w:t>
      </w:r>
      <w:r>
        <w:rPr>
          <w:rFonts w:hint="eastAsia" w:ascii="Times New Roman" w:hAnsi="Times New Roman" w:eastAsia="Times New Roman" w:cs="Times New Roman"/>
        </w:rPr>
        <w:t>，</w:t>
      </w:r>
      <w:r>
        <w:rPr>
          <w:rFonts w:hint="eastAsia" w:ascii="Times New Roman" w:hAnsi="Times New Roman" w:eastAsia="FangSong" w:cs="Times New Roman"/>
        </w:rPr>
        <w:t>这和</w:t>
      </w:r>
      <w:r>
        <w:rPr>
          <w:rFonts w:ascii="Times New Roman" w:hAnsi="Times New Roman" w:eastAsia="Times New Roman" w:cs="Times New Roman"/>
        </w:rPr>
        <w:t xml:space="preserve"> COOH </w:t>
      </w:r>
      <w:r>
        <w:rPr>
          <w:rFonts w:hint="eastAsia" w:ascii="Times New Roman" w:hAnsi="Times New Roman" w:eastAsia="FangSong" w:cs="Times New Roman"/>
        </w:rPr>
        <w:t>间能形成氢键</w:t>
      </w:r>
      <w:r>
        <w:rPr>
          <w:rFonts w:hint="eastAsia" w:ascii="Times New Roman" w:hAnsi="Times New Roman" w:eastAsia="Times New Roman" w:cs="Times New Roman"/>
        </w:rPr>
        <w:t>，</w:t>
      </w:r>
      <w:r>
        <w:rPr>
          <w:rFonts w:hint="eastAsia" w:ascii="Times New Roman" w:hAnsi="Times New Roman" w:eastAsia="FangSong" w:cs="Times New Roman"/>
        </w:rPr>
        <w:t>缩短分子间距离有关</w:t>
      </w:r>
      <w:r>
        <w:rPr>
          <w:rFonts w:hint="eastAsia" w:ascii="Times New Roman" w:hAnsi="Times New Roman" w:eastAsia="Times New Roman" w:cs="Times New Roman"/>
        </w:rPr>
        <w:t>。</w:t>
      </w:r>
      <w:r>
        <w:rPr>
          <w:rFonts w:hint="eastAsia" w:ascii="Times New Roman" w:hAnsi="Times New Roman" w:eastAsia="FangSong" w:cs="Times New Roman"/>
        </w:rPr>
        <w:t>即在分子中</w:t>
      </w:r>
      <w:r>
        <w:rPr>
          <w:rFonts w:ascii="Times New Roman" w:hAnsi="Times New Roman" w:eastAsia="Times New Roman" w:cs="Times New Roman"/>
        </w:rPr>
        <w:t xml:space="preserve"> COOH </w:t>
      </w:r>
      <w:r>
        <w:rPr>
          <w:rFonts w:hint="eastAsia" w:ascii="Times New Roman" w:hAnsi="Times New Roman" w:eastAsia="FangSong" w:cs="Times New Roman"/>
        </w:rPr>
        <w:t>占的比例较大时</w:t>
      </w:r>
      <w:r>
        <w:rPr>
          <w:rFonts w:hint="eastAsia" w:ascii="Times New Roman" w:hAnsi="Times New Roman" w:eastAsia="Times New Roman" w:cs="Times New Roman"/>
        </w:rPr>
        <w:t>，</w:t>
      </w:r>
      <w:r>
        <w:rPr>
          <w:rFonts w:hint="eastAsia" w:ascii="Times New Roman" w:hAnsi="Times New Roman" w:eastAsia="FangSong" w:cs="Times New Roman"/>
        </w:rPr>
        <w:t>堆积系数较小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超分子-13"/>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溶质在溶剂中的溶解性</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原理表达</w:t>
      </w:r>
      <w:r>
        <w:rPr>
          <w:rFonts w:hint="eastAsia" w:ascii="Times New Roman" w:hAnsi="Times New Roman" w:eastAsia="Times New Roman" w:cs="Times New Roman"/>
        </w:rPr>
        <w:t>。</w:t>
      </w:r>
      <w:r>
        <w:rPr>
          <w:rFonts w:hint="eastAsia" w:ascii="Times New Roman" w:hAnsi="Times New Roman" w:eastAsia="FangSong" w:cs="Times New Roman"/>
        </w:rPr>
        <w:t>这一经验原理指出</w:t>
      </w:r>
      <w:r>
        <w:rPr>
          <w:rFonts w:hint="eastAsia" w:ascii="Times New Roman" w:hAnsi="Times New Roman" w:eastAsia="Times New Roman" w:cs="Times New Roman"/>
        </w:rPr>
        <w:t>：</w:t>
      </w:r>
      <w:r>
        <w:rPr>
          <w:rFonts w:hint="eastAsia" w:ascii="Times New Roman" w:hAnsi="Times New Roman" w:eastAsia="FangSong" w:cs="Times New Roman"/>
        </w:rPr>
        <w:t>结构相似的物质易于互溶</w:t>
      </w:r>
      <w:r>
        <w:rPr>
          <w:rFonts w:hint="eastAsia" w:ascii="Times New Roman" w:hAnsi="Times New Roman" w:eastAsia="Times New Roman" w:cs="Times New Roman"/>
        </w:rPr>
        <w:t>，</w:t>
      </w:r>
      <w:r>
        <w:rPr>
          <w:rFonts w:hint="eastAsia" w:ascii="Times New Roman" w:hAnsi="Times New Roman" w:eastAsia="FangSong" w:cs="Times New Roman"/>
        </w:rPr>
        <w:t>结构相差较大的物质不能互溶</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二字的含义有二</w:t>
      </w:r>
      <w:r>
        <w:rPr>
          <w:rFonts w:hint="eastAsia" w:ascii="Times New Roman" w:hAnsi="Times New Roman" w:eastAsia="Times New Roman" w:cs="Times New Roman"/>
        </w:rPr>
        <w:t>：</w:t>
      </w:r>
      <w:r>
        <w:rPr>
          <w:rFonts w:hint="eastAsia" w:ascii="Times New Roman" w:hAnsi="Times New Roman" w:eastAsia="FangSong" w:cs="Times New Roman"/>
        </w:rPr>
        <w:t>一是指物质结合在一起所依靠的化学键或分子间结合力的形式</w:t>
      </w:r>
      <w:r>
        <w:rPr>
          <w:rFonts w:hint="eastAsia" w:ascii="Times New Roman" w:hAnsi="Times New Roman" w:eastAsia="Times New Roman" w:cs="Times New Roman"/>
        </w:rPr>
        <w:t>，</w:t>
      </w:r>
      <w:r>
        <w:rPr>
          <w:rFonts w:hint="eastAsia" w:ascii="Times New Roman" w:hAnsi="Times New Roman" w:eastAsia="FangSong" w:cs="Times New Roman"/>
        </w:rPr>
        <w:t>二是指分子</w:t>
      </w:r>
      <w:r>
        <w:rPr>
          <w:rFonts w:hint="eastAsia" w:ascii="Times New Roman" w:hAnsi="Times New Roman" w:eastAsia="Times New Roman" w:cs="Times New Roman"/>
        </w:rPr>
        <w:t>、</w:t>
      </w:r>
      <w:r>
        <w:rPr>
          <w:rFonts w:hint="eastAsia" w:ascii="Times New Roman" w:hAnsi="Times New Roman" w:eastAsia="FangSong" w:cs="Times New Roman"/>
        </w:rPr>
        <w:t>离子和原子的相对大小及离子的电价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溶解过程总是熵增加的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溶质在溶剂中的溶解性在很大程度上取决于溶解过程的焓变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则溶质易溶解于溶剂</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超过了</w:t>
      </w:r>
      <w:r>
        <w:rPr>
          <w:rFonts w:ascii="Times New Roman" w:hAnsi="Times New Roman" w:eastAsia="Times New Roman" w:cs="Times New Roman"/>
        </w:rPr>
        <w:t xml:space="preserve"> </w:t>
      </w:r>
      <m:oMath>
        <m:r>
          <m:t>T</m:t>
        </m:r>
        <m:r>
          <m:rPr>
            <m:sty m:val="p"/>
          </m:rPr>
          <m:t>⋅</m:t>
        </m:r>
        <m:r>
          <m:rPr>
            <m:sty m:val="p"/>
          </m:rPr>
          <m:t>Δ</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则溶解不能进行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邻硝基苯酚形成分子内氢键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极性减弱</w:t>
      </w:r>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hint="eastAsia" w:ascii="Times New Roman" w:hAnsi="Times New Roman" w:eastAsia="FangSong" w:cs="Times New Roman"/>
        </w:rPr>
        <w:t>分子间的作用力小</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它不能与水分子形成氢键</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它分散到水中会破坏水本身的氢键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能量上不利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邻硝基苯酚在水中的溶解度很小</w:t>
      </w:r>
      <w:r>
        <w:rPr>
          <w:rFonts w:hint="eastAsia" w:ascii="Times New Roman" w:hAnsi="Times New Roman" w:eastAsia="Times New Roman" w:cs="Times New Roman"/>
        </w:rPr>
        <w:t>，</w:t>
      </w:r>
      <w:r>
        <w:rPr>
          <w:rFonts w:hint="eastAsia" w:ascii="Times New Roman" w:hAnsi="Times New Roman" w:eastAsia="FangSong" w:cs="Times New Roman"/>
        </w:rPr>
        <w:t>而在非极性的苯中溶解度较大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对硝基苯酚不能形成分子内氢键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极性较大</w:t>
      </w:r>
      <w:r>
        <w:rPr>
          <w:rFonts w:hint="eastAsia" w:ascii="Times New Roman" w:hAnsi="Times New Roman" w:eastAsia="Times New Roman" w:cs="Times New Roman"/>
        </w:rPr>
        <w:t>，</w:t>
      </w:r>
      <w:r>
        <w:rPr>
          <w:rFonts w:hint="eastAsia" w:ascii="Times New Roman" w:hAnsi="Times New Roman" w:eastAsia="FangSong" w:cs="Times New Roman"/>
        </w:rPr>
        <w:t>并能与水形成氢键</w:t>
      </w:r>
      <w:r>
        <w:rPr>
          <w:rFonts w:hint="eastAsia" w:ascii="Times New Roman" w:hAnsi="Times New Roman" w:eastAsia="Times New Roman" w:cs="Times New Roman"/>
        </w:rPr>
        <w:t>，</w:t>
      </w:r>
      <w:r>
        <w:rPr>
          <w:rFonts w:hint="eastAsia" w:ascii="Times New Roman" w:hAnsi="Times New Roman" w:eastAsia="FangSong" w:cs="Times New Roman"/>
        </w:rPr>
        <w:t>使溶解过程的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因而在水中的溶解度较大</w:t>
      </w:r>
      <w:r>
        <w:rPr>
          <w:rFonts w:hint="eastAsia" w:ascii="Times New Roman" w:hAnsi="Times New Roman" w:eastAsia="Times New Roman" w:cs="Times New Roman"/>
        </w:rPr>
        <w:t>，</w:t>
      </w:r>
      <w:r>
        <w:rPr>
          <w:rFonts w:hint="eastAsia" w:ascii="Times New Roman" w:hAnsi="Times New Roman" w:eastAsia="FangSong" w:cs="Times New Roman"/>
        </w:rPr>
        <w:t>而在苯中的溶解度较小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超分子-14"/>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(78.5℃)</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试分别解释其原因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物质沸点的高低是其气化过程中焓变和熵变的综合结果</w:t>
      </w:r>
      <w:r>
        <w:rPr>
          <w:rFonts w:hint="eastAsia" w:ascii="Times New Roman" w:hAnsi="Times New Roman" w:eastAsia="Times New Roman" w:cs="Times New Roman"/>
        </w:rPr>
        <w:t>，</w:t>
      </w:r>
      <w:r>
        <w:rPr>
          <w:rFonts w:hint="eastAsia" w:ascii="Times New Roman" w:hAnsi="Times New Roman" w:eastAsia="FangSong" w:cs="Times New Roman"/>
        </w:rPr>
        <w:t>其中焓变起决定作用</w:t>
      </w:r>
      <w:r>
        <w:rPr>
          <w:rFonts w:hint="eastAsia" w:ascii="Times New Roman" w:hAnsi="Times New Roman" w:eastAsia="Times New Roman" w:cs="Times New Roman"/>
        </w:rPr>
        <w:t>。</w:t>
      </w:r>
      <w:r>
        <w:rPr>
          <w:rFonts w:hint="eastAsia" w:ascii="Times New Roman" w:hAnsi="Times New Roman" w:eastAsia="FangSong" w:cs="Times New Roman"/>
        </w:rPr>
        <w:t>而焓变又取决于分子间作用能的大小</w:t>
      </w:r>
      <w:r>
        <w:rPr>
          <w:rFonts w:hint="eastAsia" w:ascii="Times New Roman" w:hAnsi="Times New Roman" w:eastAsia="Times New Roman" w:cs="Times New Roman"/>
        </w:rPr>
        <w:t>，</w:t>
      </w:r>
      <w:r>
        <w:rPr>
          <w:rFonts w:hint="eastAsia" w:ascii="Times New Roman" w:hAnsi="Times New Roman" w:eastAsia="FangSong" w:cs="Times New Roman"/>
        </w:rPr>
        <w:t>归根结底取决于分子的结构</w:t>
      </w:r>
      <w:r>
        <w:rPr>
          <w:rFonts w:hint="eastAsia" w:ascii="Times New Roman" w:hAnsi="Times New Roman" w:eastAsia="Times New Roman" w:cs="Times New Roman"/>
        </w:rPr>
        <w:t>。</w:t>
      </w:r>
      <w:r>
        <w:rPr>
          <w:rFonts w:hint="eastAsia" w:ascii="Times New Roman" w:hAnsi="Times New Roman" w:eastAsia="FangSong" w:cs="Times New Roman"/>
        </w:rPr>
        <w:t>相对分子质量只是影响分子间作用能大小的因素之一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丙酮与乙醚相比</w:t>
      </w:r>
      <w:r>
        <w:rPr>
          <w:rFonts w:hint="eastAsia" w:ascii="Times New Roman" w:hAnsi="Times New Roman" w:eastAsia="Times New Roman" w:cs="Times New Roman"/>
        </w:rPr>
        <w:t>，</w:t>
      </w:r>
      <w:r>
        <w:rPr>
          <w:rFonts w:hint="eastAsia" w:ascii="Times New Roman" w:hAnsi="Times New Roman" w:eastAsia="FangSong" w:cs="Times New Roman"/>
        </w:rPr>
        <w:t>虽然相对分子质量小</w:t>
      </w:r>
      <w:r>
        <w:rPr>
          <w:rFonts w:hint="eastAsia" w:ascii="Times New Roman" w:hAnsi="Times New Roman" w:eastAsia="Times New Roman" w:cs="Times New Roman"/>
        </w:rPr>
        <w:t>，</w:t>
      </w:r>
      <w:r>
        <w:rPr>
          <w:rFonts w:hint="eastAsia" w:ascii="Times New Roman" w:hAnsi="Times New Roman" w:eastAsia="FangSong" w:cs="Times New Roman"/>
        </w:rPr>
        <w:t>但由于分子内有易于变形的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分子间作用能大</w:t>
      </w:r>
      <w:r>
        <w:rPr>
          <w:rFonts w:hint="eastAsia" w:ascii="Times New Roman" w:hAnsi="Times New Roman" w:eastAsia="Times New Roman" w:cs="Times New Roman"/>
        </w:rPr>
        <w:t>，</w:t>
      </w:r>
      <w:r>
        <w:rPr>
          <w:rFonts w:hint="eastAsia" w:ascii="Times New Roman" w:hAnsi="Times New Roman" w:eastAsia="FangSong" w:cs="Times New Roman"/>
        </w:rPr>
        <w:t>因而沸点高</w:t>
      </w:r>
      <w:r>
        <w:rPr>
          <w:rFonts w:hint="eastAsia" w:ascii="Times New Roman" w:hAnsi="Times New Roman" w:eastAsia="Times New Roman" w:cs="Times New Roman"/>
        </w:rPr>
        <w:t>。</w:t>
      </w:r>
      <w:r>
        <w:rPr>
          <w:rFonts w:hint="eastAsia" w:ascii="Times New Roman" w:hAnsi="Times New Roman" w:eastAsia="FangSong" w:cs="Times New Roman"/>
        </w:rPr>
        <w:t>而乙醇由于形成分子间氢键</w:t>
      </w:r>
      <w:r>
        <w:rPr>
          <w:rFonts w:hint="eastAsia" w:ascii="Times New Roman" w:hAnsi="Times New Roman" w:eastAsia="Times New Roman" w:cs="Times New Roman"/>
        </w:rPr>
        <w:t>，</w:t>
      </w:r>
      <w:r>
        <w:rPr>
          <w:rFonts w:hint="eastAsia" w:ascii="Times New Roman" w:hAnsi="Times New Roman" w:eastAsia="FangSong" w:cs="Times New Roman"/>
        </w:rPr>
        <w:t>作用能更大</w:t>
      </w:r>
      <w:r>
        <w:rPr>
          <w:rFonts w:hint="eastAsia" w:ascii="Times New Roman" w:hAnsi="Times New Roman" w:eastAsia="Times New Roman" w:cs="Times New Roman"/>
        </w:rPr>
        <w:t>，</w:t>
      </w:r>
      <w:r>
        <w:rPr>
          <w:rFonts w:hint="eastAsia" w:ascii="Times New Roman" w:hAnsi="Times New Roman" w:eastAsia="FangSong" w:cs="Times New Roman"/>
        </w:rPr>
        <w:t>因而沸点更高</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丙酮和乙醇的摩尔气化热分别为</w:t>
      </w:r>
      <w:r>
        <w:rPr>
          <w:rFonts w:hint="eastAsia" w:ascii="Times New Roman" w:hAnsi="Times New Roman" w:eastAsia="Times New Roman" w:cs="Times New Roman"/>
        </w:rPr>
        <w:t>26.0,30.2</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39.4</m:t>
        </m:r>
        <m:r>
          <m:rPr>
            <m:sty m:val="p"/>
          </m:rPr>
          <m:t>k</m:t>
        </m:r>
        <m:r>
          <m:rPr>
            <m:sty m:val="p"/>
          </m:rPr>
          <m:t>J</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1"/>
    <w:bookmarkStart w:id="75" w:name="超分子-15"/>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O</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77,67*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3.44</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 xml:space="preserve">2.20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共价双键半径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若不考虑尿素分子中的共轭效应</w:t>
      </w:r>
      <w:r>
        <w:rPr>
          <w:rFonts w:hint="eastAsia" w:ascii="Times New Roman" w:hAnsi="Times New Roman" w:eastAsia="Times New Roman" w:cs="Times New Roman"/>
        </w:rPr>
        <w:t>，</w:t>
      </w:r>
      <w:r>
        <w:rPr>
          <w:rFonts w:hint="eastAsia" w:ascii="Times New Roman" w:hAnsi="Times New Roman" w:eastAsia="FangSong" w:cs="Times New Roman"/>
        </w:rPr>
        <w:t>按正常的单</w:t>
      </w:r>
      <w:r>
        <w:rPr>
          <w:rFonts w:hint="eastAsia" w:ascii="Times New Roman" w:hAnsi="Times New Roman" w:eastAsia="Times New Roman" w:cs="Times New Roman"/>
        </w:rPr>
        <w:t>、</w:t>
      </w:r>
      <w:r>
        <w:rPr>
          <w:rFonts w:hint="eastAsia" w:ascii="Times New Roman" w:hAnsi="Times New Roman" w:eastAsia="FangSong" w:cs="Times New Roman"/>
        </w:rPr>
        <w:t>双键计算键长</w:t>
      </w:r>
      <w:r>
        <w:rPr>
          <w:rFonts w:hint="eastAsia" w:ascii="Times New Roman" w:hAnsi="Times New Roman" w:eastAsia="Times New Roman" w:cs="Times New Roman"/>
        </w:rPr>
        <w:t>，</w:t>
      </w:r>
      <w:r>
        <w:rPr>
          <w:rFonts w:hint="eastAsia" w:ascii="Times New Roman" w:hAnsi="Times New Roman" w:eastAsia="FangSong" w:cs="Times New Roman"/>
        </w:rPr>
        <w:t>则得各共价键的键长如下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C—N</w:t>
            </w:r>
          </w:p>
        </w:tc>
        <w:tc>
          <w:tcPr/>
          <w:p>
            <w:pPr>
              <w:pStyle w:val="Compact"/>
              <w:jc w:val="center"/>
            </w:pPr>
            <m:oMath>
              <m:r>
                <m:rPr>
                  <m:sty m:val="p"/>
                </m:rPr>
                <m:t>∖</m:t>
              </m:r>
              <m:r>
                <m:t>C</m:t>
              </m:r>
              <m:r>
                <m:rPr>
                  <m:sty m:val="p"/>
                </m:rPr>
                <m:t>=</m:t>
              </m:r>
              <m:r>
                <m:t>O</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N—H</w:t>
            </w:r>
          </w:p>
        </w:tc>
      </w:tr>
      <w:tr>
        <w:tc>
          <w:tcPr/>
          <w:p>
            <w:pPr>
              <w:pStyle w:val="Compact"/>
              <w:jc w:val="center"/>
            </w:pPr>
            <w:r>
              <w:rPr>
                <w:rFonts w:hint="eastAsia" w:ascii="Times New Roman" w:hAnsi="Times New Roman" w:eastAsia="FangSong" w:cs="Times New Roman"/>
              </w:rPr>
              <w:t>第一套键长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152</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hint="eastAsia" w:ascii="Times New Roman" w:hAnsi="Times New Roman" w:eastAsia="FangSong" w:cs="Times New Roman"/>
              </w:rPr>
              <w:t>第二套键长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119</w:t>
            </w:r>
          </w:p>
        </w:tc>
        <w:tc>
          <w:tcPr/>
          <w:p>
            <w:pPr>
              <w:pStyle w:val="Compact"/>
              <w:jc w:val="center"/>
            </w:pPr>
            <w:r>
              <w:rPr>
                <w:rFonts w:ascii="Times New Roman" w:hAnsi="Times New Roman" w:eastAsia="Times New Roman" w:cs="Times New Roman"/>
              </w:rPr>
              <w:t xml:space="preserve">99</w:t>
            </w:r>
          </w:p>
        </w:tc>
      </w:tr>
      <w:tr>
        <w:tc>
          <w:tcPr/>
          <w:p>
            <w:pPr>
              <w:pStyle w:val="Compact"/>
              <w:jc w:val="center"/>
            </w:pPr>
            <w:r>
              <w:rPr>
                <w:rFonts w:hint="eastAsia" w:ascii="Times New Roman" w:hAnsi="Times New Roman" w:eastAsia="FangSong" w:cs="Times New Roman"/>
              </w:rPr>
              <w:t>实测键长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126</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其中第一套数据是用同核键键长的计算方法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第二套数据是按异核键键长的计算方法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键长等于两原子共价半径之和减去两元素电负性之差的</w:t>
      </w:r>
      <w:r>
        <w:rPr>
          <w:rFonts w:hint="eastAsia" w:ascii="Times New Roman" w:hAnsi="Times New Roman" w:eastAsia="Times New Roman" w:cs="Times New Roman"/>
        </w:rPr>
        <w:t>9</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两套计算数据中有的与实测数据较吻合</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根据实测键参数和范德华半径画出尿素分子的形状如图</w:t>
      </w:r>
      <w:r>
        <w:rPr>
          <w:rFonts w:ascii="Times New Roman" w:hAnsi="Times New Roman" w:eastAsia="Times New Roman" w:cs="Times New Roman"/>
        </w:rPr>
        <w:t xml:space="preserve"> 10.16。</w:t>
      </w:r>
    </w:p>
    <w:p>
      <w:pPr>
        <w:pStyle w:val="BodyText"/>
        <w:spacing w:before="160" w:after="80"/>
        <w:jc w:val="center"/>
      </w:pPr>
      <w:r>
        <w:rPr>
          <w:rFonts w:ascii="Times New Roman" w:hAnsi="Times New Roman" w:eastAsia="Times New Roman" w:cs="Times New Roman"/>
        </w:rPr>
        <w:drawing>
          <wp:inline>
            <wp:extent cx="3240000" cy="2751864"/>
            <wp:effectExtent b="0" l="0" r="0" t="0"/>
            <wp:docPr descr="" title="" id="73" name="Picture"/>
            <a:graphic>
              <a:graphicData uri="http://schemas.openxmlformats.org/drawingml/2006/picture">
                <pic:pic>
                  <pic:nvPicPr>
                    <pic:cNvPr descr="42c7b1fea4e8d063b4c94132ecfcd16a8f99f0156d281d52000f94325d7dffb7.jpg" id="74" name="Picture"/>
                    <pic:cNvPicPr>
                      <a:picLocks noChangeArrowheads="1" noChangeAspect="1"/>
                    </pic:cNvPicPr>
                  </pic:nvPicPr>
                  <pic:blipFill>
                    <a:blip r:embed="rId72"/>
                    <a:stretch>
                      <a:fillRect/>
                    </a:stretch>
                  </pic:blipFill>
                  <pic:spPr bwMode="auto">
                    <a:xfrm>
                      <a:off x="0" y="0"/>
                      <a:ext cx="3240000" cy="27518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10.16</w:t>
      </w:r>
      <w:r>
        <w:rPr>
          <w:rFonts w:ascii="Times New Roman" w:hAnsi="Times New Roman" w:eastAsia="Times New Roman" w:cs="Times New Roman"/>
        </w:rPr>
        <w:t xml:space="preserve"> </w:t>
      </w:r>
      <w:r>
        <w:rPr>
          <w:rFonts w:hint="eastAsia" w:ascii="Times New Roman" w:hAnsi="Times New Roman" w:eastAsia="FangSong" w:cs="Times New Roman"/>
        </w:rPr>
        <w:t xml:space="preserve">尿素分子的形状</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pm)</w:t>
      </w:r>
    </w:p>
    <w:p>
      <w:pPr>
        <w:spacing w:before="160" w:after="80"/>
      </w:pPr>
      <w:r>
        <w:pict>
          <v:rect style="width:0;height:1.5pt" o:hralign="center" o:hrstd="t" o:hr="t"/>
        </w:pict>
      </w:r>
    </w:p>
    <w:bookmarkEnd w:id="75"/>
    <w:bookmarkStart w:id="79" w:name="超分子-16"/>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O</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140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3.44</w:t>
            </w:r>
          </w:p>
        </w:tc>
      </w:tr>
    </w:tbl>
    <w:p>
      <w:pPr>
        <w:pStyle w:val="BodyText"/>
        <w:spacing w:before="120"/>
      </w:pPr>
      <w:r>
        <w:rPr>
          <w:rFonts w:hint="eastAsia" w:ascii="Times New Roman" w:hAnsi="Times New Roman" w:eastAsia="FangSong" w:cs="Times New Roman"/>
        </w:rPr>
        <w:t>用上列数据</w:t>
      </w:r>
      <w:r>
        <w:rPr>
          <w:rFonts w:hint="eastAsia" w:ascii="Times New Roman" w:hAnsi="Times New Roman" w:eastAsia="Times New Roman" w:cs="Times New Roman"/>
        </w:rPr>
        <w:t>，</w:t>
      </w:r>
      <w:r>
        <w:rPr>
          <w:rFonts w:hint="eastAsia" w:ascii="Times New Roman" w:hAnsi="Times New Roman" w:eastAsia="FangSong" w:cs="Times New Roman"/>
        </w:rPr>
        <w:t>按同</w:t>
      </w:r>
      <w:r>
        <w:rPr>
          <w:rFonts w:hint="eastAsia" w:ascii="Times New Roman" w:hAnsi="Times New Roman" w:eastAsia="Times New Roman" w:cs="Times New Roman"/>
        </w:rPr>
        <w:t>(</w:t>
      </w:r>
      <w:r>
        <w:rPr>
          <w:rFonts w:hint="eastAsia" w:ascii="Times New Roman" w:hAnsi="Times New Roman" w:eastAsia="FangSong" w:cs="Times New Roman"/>
        </w:rPr>
        <w:t>异</w:t>
      </w:r>
      <w:r>
        <w:rPr>
          <w:rFonts w:hint="eastAsia" w:ascii="Times New Roman" w:hAnsi="Times New Roman" w:eastAsia="Times New Roman" w:cs="Times New Roman"/>
        </w:rPr>
        <w:t>)</w:t>
      </w:r>
      <w:r>
        <w:rPr>
          <w:rFonts w:hint="eastAsia" w:ascii="Times New Roman" w:hAnsi="Times New Roman" w:eastAsia="FangSong" w:cs="Times New Roman"/>
        </w:rPr>
        <w:t>核键键长的计算方法得有关键长数据如下</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10.17 </w:t>
      </w:r>
      <w:r>
        <w:rPr>
          <w:rFonts w:hint="eastAsia" w:ascii="Times New Roman" w:hAnsi="Times New Roman" w:eastAsia="FangSong" w:cs="Times New Roman"/>
          <w:b w:val="0"/>
          <w:i w:val="0"/>
          <w:sz w:val="21"/>
        </w:rPr>
        <w:t xml:space="preserve">水分子和环氧乙烷分子的大小</w:t>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图中键长单位为</w:t>
      </w:r>
      <w:r>
        <w:rPr>
          <w:rFonts w:ascii="Times New Roman" w:hAnsi="Times New Roman" w:eastAsia="FangSong" w:cs="Times New Roman"/>
          <w:b w:val="0"/>
          <w:i w:val="0"/>
          <w:sz w:val="21"/>
        </w:rPr>
        <w:t xml:space="preserve"> pm)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O—H</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 xml:space="preserve">C—C</w:t>
            </w:r>
          </w:p>
        </w:tc>
        <w:tc>
          <w:tcPr/>
          <w:p>
            <w:pPr>
              <w:pStyle w:val="Compact"/>
              <w:jc w:val="center"/>
            </w:pPr>
            <w:r>
              <w:rPr>
                <w:rFonts w:ascii="Times New Roman" w:hAnsi="Times New Roman" w:eastAsia="Times New Roman" w:cs="Times New Roman"/>
                <w:b/>
              </w:rPr>
              <w:t xml:space="preserve">C—H</w:t>
            </w:r>
          </w:p>
        </w:tc>
      </w:tr>
      <w:tr>
        <w:tc>
          <w:tcPr/>
          <w:p>
            <w:pPr>
              <w:pStyle w:val="Compact"/>
              <w:jc w:val="center"/>
            </w:pP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105.9</w:t>
            </w:r>
          </w:p>
        </w:tc>
      </w:tr>
    </w:tbl>
    <w:p>
      <w:pPr>
        <w:pStyle w:val="BodyText"/>
        <w:spacing w:before="120"/>
      </w:pPr>
      <w:r>
        <w:rPr>
          <w:rFonts w:hint="eastAsia" w:ascii="Times New Roman" w:hAnsi="Times New Roman" w:eastAsia="FangSong" w:cs="Times New Roman"/>
        </w:rPr>
        <w:t>这些计算值与实验测定值有的接近</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10.17 </w:t>
      </w:r>
      <w:r>
        <w:rPr>
          <w:rFonts w:hint="eastAsia" w:ascii="Times New Roman" w:hAnsi="Times New Roman" w:eastAsia="FangSong" w:cs="Times New Roman"/>
        </w:rPr>
        <w:t>所示的分子形状是按实测键参数和范德华半径画出来的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0392"/>
            <wp:effectExtent b="0" l="0" r="0" t="0"/>
            <wp:docPr descr="" title="" id="77" name="Picture"/>
            <a:graphic>
              <a:graphicData uri="http://schemas.openxmlformats.org/drawingml/2006/picture">
                <pic:pic>
                  <pic:nvPicPr>
                    <pic:cNvPr descr="b50e3f7371d455655f0cda20a4a330e857be35488a94753db3620b07be40bd63.jpg" id="78" name="Picture"/>
                    <pic:cNvPicPr>
                      <a:picLocks noChangeArrowheads="1" noChangeAspect="1"/>
                    </pic:cNvPicPr>
                  </pic:nvPicPr>
                  <pic:blipFill>
                    <a:blip r:embed="rId76"/>
                    <a:stretch>
                      <a:fillRect/>
                    </a:stretch>
                  </pic:blipFill>
                  <pic:spPr bwMode="auto">
                    <a:xfrm>
                      <a:off x="0" y="0"/>
                      <a:ext cx="3600000" cy="13703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水分子和环氧乙烷分子的最小直径分别约为</w:t>
      </w:r>
      <w:r>
        <w:rPr>
          <w:rFonts w:ascii="Times New Roman" w:hAnsi="Times New Roman" w:eastAsia="Times New Roman" w:cs="Times New Roman"/>
        </w:rPr>
        <w:t xml:space="preserve"> 320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440 </w:t>
      </w:r>
      <w:r>
        <w:rPr>
          <w:rFonts w:hint="eastAsia" w:ascii="Times New Roman" w:hAnsi="Times New Roman" w:eastAsia="Times New Roman" w:cs="Times New Roman"/>
        </w:rPr>
        <w:t>pm。</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水分子能够进入</w:t>
      </w:r>
      <w:r>
        <w:rPr>
          <w:rFonts w:ascii="Times New Roman" w:hAnsi="Times New Roman" w:eastAsia="Times New Roman" w:cs="Times New Roman"/>
        </w:rPr>
        <w:t xml:space="preserve"> 3A </w:t>
      </w:r>
      <w:r>
        <w:rPr>
          <w:rFonts w:hint="eastAsia" w:ascii="Times New Roman" w:hAnsi="Times New Roman" w:eastAsia="FangSong" w:cs="Times New Roman"/>
        </w:rPr>
        <w:t>分子筛的孔道而环氧乙烷分子不能</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分子筛对环氧乙烷有干燥作用</w:t>
      </w:r>
      <w:r>
        <w:rPr>
          <w:rFonts w:hint="eastAsia" w:ascii="Times New Roman" w:hAnsi="Times New Roman" w:eastAsia="Times New Roman" w:cs="Times New Roman"/>
        </w:rPr>
        <w:t>。</w:t>
      </w:r>
      <w:r>
        <w:rPr>
          <w:rFonts w:hint="eastAsia" w:ascii="Times New Roman" w:hAnsi="Times New Roman" w:eastAsia="FangSong" w:cs="Times New Roman"/>
        </w:rPr>
        <w:t>但由于水分子的最小直径与</w:t>
      </w:r>
      <w:r>
        <w:rPr>
          <w:rFonts w:ascii="Times New Roman" w:hAnsi="Times New Roman" w:eastAsia="Times New Roman" w:cs="Times New Roman"/>
        </w:rPr>
        <w:t xml:space="preserve"> 3A </w:t>
      </w:r>
      <w:r>
        <w:rPr>
          <w:rFonts w:hint="eastAsia" w:ascii="Times New Roman" w:hAnsi="Times New Roman" w:eastAsia="FangSong" w:cs="Times New Roman"/>
        </w:rPr>
        <w:t>分子筛的孔径相差很小</w:t>
      </w:r>
      <w:r>
        <w:rPr>
          <w:rFonts w:hint="eastAsia" w:ascii="Times New Roman" w:hAnsi="Times New Roman" w:eastAsia="Times New Roman" w:cs="Times New Roman"/>
        </w:rPr>
        <w:t>，</w:t>
      </w:r>
      <w:r>
        <w:rPr>
          <w:rFonts w:hint="eastAsia" w:ascii="Times New Roman" w:hAnsi="Times New Roman" w:eastAsia="FangSong" w:cs="Times New Roman"/>
        </w:rPr>
        <w:t>因而脱水效果不会太好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4A </w:t>
      </w:r>
      <w:r>
        <w:rPr>
          <w:rFonts w:hint="eastAsia" w:ascii="Times New Roman" w:hAnsi="Times New Roman" w:eastAsia="FangSong" w:cs="Times New Roman"/>
        </w:rPr>
        <w:t>分子筛干燥环氧乙烷效果很好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4A </w:t>
      </w:r>
      <w:r>
        <w:rPr>
          <w:rFonts w:hint="eastAsia" w:ascii="Times New Roman" w:hAnsi="Times New Roman" w:eastAsia="FangSong" w:cs="Times New Roman"/>
        </w:rPr>
        <w:t>分子筛的孔道只允许水分子进入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而将环氧乙烷分子拒之门外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5A </w:t>
      </w:r>
      <w:r>
        <w:rPr>
          <w:rFonts w:hint="eastAsia" w:ascii="Times New Roman" w:hAnsi="Times New Roman" w:eastAsia="FangSong" w:cs="Times New Roman"/>
        </w:rPr>
        <w:t>分子筛的孔径和环氧乙烷分子的最小直径非常接近</w:t>
      </w:r>
      <w:r>
        <w:rPr>
          <w:rFonts w:hint="eastAsia" w:ascii="Times New Roman" w:hAnsi="Times New Roman" w:eastAsia="Times New Roman" w:cs="Times New Roman"/>
        </w:rPr>
        <w:t>，</w:t>
      </w:r>
      <w:r>
        <w:rPr>
          <w:rFonts w:hint="eastAsia" w:ascii="Times New Roman" w:hAnsi="Times New Roman" w:eastAsia="FangSong" w:cs="Times New Roman"/>
        </w:rPr>
        <w:t>有可能也吸附环氧乙烷</w:t>
      </w:r>
      <w:r>
        <w:rPr>
          <w:rFonts w:hint="eastAsia" w:ascii="Times New Roman" w:hAnsi="Times New Roman" w:eastAsia="Times New Roman" w:cs="Times New Roman"/>
        </w:rPr>
        <w:t>，</w:t>
      </w:r>
      <w:r>
        <w:rPr>
          <w:rFonts w:hint="eastAsia" w:ascii="Times New Roman" w:hAnsi="Times New Roman" w:eastAsia="FangSong" w:cs="Times New Roman"/>
        </w:rPr>
        <w:t>因此不宜用作环氧乙烷的干燥剂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环氧乙烷是最重要的一个环氧化合物</w:t>
      </w:r>
      <w:r>
        <w:rPr>
          <w:rFonts w:hint="eastAsia" w:ascii="Times New Roman" w:hAnsi="Times New Roman" w:eastAsia="Times New Roman" w:cs="Times New Roman"/>
        </w:rPr>
        <w:t>，</w:t>
      </w:r>
      <w:r>
        <w:rPr>
          <w:rFonts w:hint="eastAsia" w:ascii="Times New Roman" w:hAnsi="Times New Roman" w:eastAsia="FangSong" w:cs="Times New Roman"/>
        </w:rPr>
        <w:t>是以乙烯为原料的第三大产品</w:t>
      </w:r>
      <w:r>
        <w:rPr>
          <w:rFonts w:hint="eastAsia" w:ascii="Times New Roman" w:hAnsi="Times New Roman" w:eastAsia="Times New Roman" w:cs="Times New Roman"/>
        </w:rPr>
        <w:t>，</w:t>
      </w:r>
      <w:r>
        <w:rPr>
          <w:rFonts w:hint="eastAsia" w:ascii="Times New Roman" w:hAnsi="Times New Roman" w:eastAsia="FangSong" w:cs="Times New Roman"/>
        </w:rPr>
        <w:t>仅次于聚乙烯和苯乙烯</w:t>
      </w:r>
      <w:r>
        <w:rPr>
          <w:rFonts w:hint="eastAsia" w:ascii="Times New Roman" w:hAnsi="Times New Roman" w:eastAsia="Times New Roman" w:cs="Times New Roman"/>
        </w:rPr>
        <w:t>。</w:t>
      </w:r>
      <w:r>
        <w:rPr>
          <w:rFonts w:hint="eastAsia" w:ascii="Times New Roman" w:hAnsi="Times New Roman" w:eastAsia="FangSong" w:cs="Times New Roman"/>
        </w:rPr>
        <w:t>它是重要的石油化工原料及有机和精细化工的中间体</w:t>
      </w:r>
      <w:r>
        <w:rPr>
          <w:rFonts w:hint="eastAsia" w:ascii="Times New Roman" w:hAnsi="Times New Roman" w:eastAsia="Times New Roman" w:cs="Times New Roman"/>
        </w:rPr>
        <w:t>，</w:t>
      </w:r>
      <w:r>
        <w:rPr>
          <w:rFonts w:hint="eastAsia" w:ascii="Times New Roman" w:hAnsi="Times New Roman" w:eastAsia="FangSong" w:cs="Times New Roman"/>
        </w:rPr>
        <w:t>主要用来生产乙二醇</w:t>
      </w:r>
      <w:r>
        <w:rPr>
          <w:rFonts w:hint="eastAsia" w:ascii="Times New Roman" w:hAnsi="Times New Roman" w:eastAsia="Times New Roman" w:cs="Times New Roman"/>
        </w:rPr>
        <w:t>、</w:t>
      </w:r>
      <w:r>
        <w:rPr>
          <w:rFonts w:hint="eastAsia" w:ascii="Times New Roman" w:hAnsi="Times New Roman" w:eastAsia="FangSong" w:cs="Times New Roman"/>
        </w:rPr>
        <w:t>非离子表面活性剂等产品</w:t>
      </w:r>
      <w:r>
        <w:rPr>
          <w:rFonts w:hint="eastAsia" w:ascii="Times New Roman" w:hAnsi="Times New Roman" w:eastAsia="Times New Roman" w:cs="Times New Roman"/>
        </w:rPr>
        <w:t>。</w:t>
      </w:r>
      <w:r>
        <w:rPr>
          <w:rFonts w:hint="eastAsia" w:ascii="Times New Roman" w:hAnsi="Times New Roman" w:eastAsia="FangSong" w:cs="Times New Roman"/>
        </w:rPr>
        <w:t>工业上环氧乙烷是用乙烯和空气催化氧化</w:t>
      </w:r>
      <w:r>
        <w:rPr>
          <w:rFonts w:hint="eastAsia" w:ascii="Times New Roman" w:hAnsi="Times New Roman" w:eastAsia="Times New Roman" w:cs="Times New Roman"/>
        </w:rPr>
        <w:t>(</w:t>
      </w:r>
      <w:r>
        <w:rPr>
          <w:rFonts w:hint="eastAsia" w:ascii="Times New Roman" w:hAnsi="Times New Roman" w:eastAsia="FangSong" w:cs="Times New Roman"/>
        </w:rPr>
        <w:t>以银</w:t>
      </w:r>
      <w:r>
        <w:rPr>
          <w:rFonts w:hint="eastAsia" w:ascii="Times New Roman" w:hAnsi="Times New Roman" w:eastAsia="Times New Roman" w:cs="Times New Roman"/>
        </w:rPr>
        <w:t>/</w:t>
      </w:r>
      <w:r>
        <w:rPr>
          <w:rFonts w:hint="eastAsia" w:ascii="Times New Roman" w:hAnsi="Times New Roman" w:eastAsia="FangSong" w:cs="Times New Roman"/>
        </w:rPr>
        <w:t>多孔载体为催化</w:t>
      </w:r>
    </w:p>
    <w:p>
      <w:pPr>
        <w:pStyle w:val="BodyText"/>
      </w:pPr>
      <w:r>
        <w:rPr>
          <w:rFonts w:hint="eastAsia" w:ascii="Times New Roman" w:hAnsi="Times New Roman" w:eastAsia="FangSong" w:cs="Times New Roman"/>
        </w:rPr>
        <w:t>剂</w:t>
      </w:r>
      <w:r>
        <w:rPr>
          <w:rFonts w:hint="eastAsia" w:ascii="Times New Roman" w:hAnsi="Times New Roman" w:eastAsia="Times New Roman" w:cs="Times New Roman"/>
        </w:rPr>
        <w:t>)</w:t>
      </w:r>
      <w:r>
        <w:rPr>
          <w:rFonts w:hint="eastAsia" w:ascii="Times New Roman" w:hAnsi="Times New Roman" w:eastAsia="FangSong" w:cs="Times New Roman"/>
        </w:rPr>
        <w:t>制得的</w:t>
      </w:r>
      <w:r>
        <w:rPr>
          <w:rFonts w:hint="eastAsia" w:ascii="Times New Roman" w:hAnsi="Times New Roman" w:eastAsia="Times New Roman" w:cs="Times New Roman"/>
        </w:rPr>
        <w:t>。</w:t>
      </w:r>
      <w:r>
        <w:rPr>
          <w:rFonts w:hint="eastAsia" w:ascii="Times New Roman" w:hAnsi="Times New Roman" w:eastAsia="FangSong" w:cs="Times New Roman"/>
        </w:rPr>
        <w:t>实验室中则常用有机过酸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氧化乙烯来制备</w:t>
      </w:r>
      <w:r>
        <w:rPr>
          <w:rFonts w:hint="eastAsia" w:ascii="Times New Roman" w:hAnsi="Times New Roman" w:eastAsia="Times New Roman" w:cs="Times New Roman"/>
        </w:rPr>
        <w:t>。</w:t>
      </w:r>
      <w:r>
        <w:rPr>
          <w:rFonts w:hint="eastAsia" w:ascii="Times New Roman" w:hAnsi="Times New Roman" w:eastAsia="FangSong" w:cs="Times New Roman"/>
        </w:rPr>
        <w:t>水</w:t>
      </w:r>
    </w:p>
    <w:p>
      <w:pPr>
        <w:pStyle w:val="BodyText"/>
      </w:pPr>
      <w:r>
        <w:rPr>
          <w:rFonts w:hint="eastAsia" w:ascii="Times New Roman" w:hAnsi="Times New Roman" w:eastAsia="FangSong" w:cs="Times New Roman"/>
        </w:rPr>
        <w:t>是平衡混合产物的组分之一</w:t>
      </w:r>
      <w:r>
        <w:rPr>
          <w:rFonts w:hint="eastAsia" w:ascii="Times New Roman" w:hAnsi="Times New Roman" w:eastAsia="Times New Roman" w:cs="Times New Roman"/>
        </w:rPr>
        <w:t>，</w:t>
      </w:r>
      <w:r>
        <w:rPr>
          <w:rFonts w:hint="eastAsia" w:ascii="Times New Roman" w:hAnsi="Times New Roman" w:eastAsia="FangSong" w:cs="Times New Roman"/>
        </w:rPr>
        <w:t>需要除去</w:t>
      </w:r>
      <w:r>
        <w:rPr>
          <w:rFonts w:hint="eastAsia" w:ascii="Times New Roman" w:hAnsi="Times New Roman" w:eastAsia="Times New Roman" w:cs="Times New Roman"/>
        </w:rPr>
        <w:t>，</w:t>
      </w:r>
      <w:r>
        <w:rPr>
          <w:rFonts w:hint="eastAsia" w:ascii="Times New Roman" w:hAnsi="Times New Roman" w:eastAsia="FangSong" w:cs="Times New Roman"/>
        </w:rPr>
        <w:t>简便而又经济的除水方法是使用</w:t>
      </w:r>
      <w:r>
        <w:rPr>
          <w:rFonts w:hint="eastAsia" w:ascii="Times New Roman" w:hAnsi="Times New Roman" w:eastAsia="Times New Roman" w:cs="Times New Roman"/>
        </w:rPr>
        <w:t>4A</w:t>
      </w:r>
      <w:r>
        <w:rPr>
          <w:rFonts w:hint="eastAsia" w:ascii="Times New Roman" w:hAnsi="Times New Roman" w:eastAsia="FangSong" w:cs="Times New Roman"/>
        </w:rPr>
        <w:t>分子筛脱水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本题所涉及的是一个实际问题</w:t>
      </w:r>
      <w:r>
        <w:rPr>
          <w:rFonts w:hint="eastAsia" w:ascii="Times New Roman" w:hAnsi="Times New Roman" w:eastAsia="Times New Roman" w:cs="Times New Roman"/>
        </w:rPr>
        <w:t>，</w:t>
      </w:r>
      <w:r>
        <w:rPr>
          <w:rFonts w:hint="eastAsia" w:ascii="Times New Roman" w:hAnsi="Times New Roman" w:eastAsia="FangSong" w:cs="Times New Roman"/>
        </w:rPr>
        <w:t>从沟通</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性能</w:t>
      </w:r>
      <w:r>
        <w:rPr>
          <w:rFonts w:hint="eastAsia" w:ascii="Times New Roman" w:hAnsi="Times New Roman" w:eastAsia="Times New Roman" w:cs="Times New Roman"/>
        </w:rPr>
        <w:t>—</w:t>
      </w:r>
      <w:r>
        <w:rPr>
          <w:rFonts w:hint="eastAsia" w:ascii="Times New Roman" w:hAnsi="Times New Roman" w:eastAsia="FangSong" w:cs="Times New Roman"/>
        </w:rPr>
        <w:t>应用</w:t>
      </w:r>
      <w:r>
        <w:rPr>
          <w:rFonts w:hint="eastAsia" w:ascii="Times New Roman" w:hAnsi="Times New Roman" w:eastAsia="Times New Roman" w:cs="Times New Roman"/>
        </w:rPr>
        <w:t>”</w:t>
      </w:r>
      <w:r>
        <w:rPr>
          <w:rFonts w:hint="eastAsia" w:ascii="Times New Roman" w:hAnsi="Times New Roman" w:eastAsia="FangSong" w:cs="Times New Roman"/>
        </w:rPr>
        <w:t>这一渠道来说也是很有意义的</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3" w:name="超分子-17"/>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苯环中心到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原子距离</w:t>
      </w:r>
      <w:r>
        <w:rPr>
          <w:rFonts w:ascii="Times New Roman" w:hAnsi="Times New Roman" w:eastAsia="Times New Roman" w:cs="Times New Roman"/>
        </w:rPr>
        <w:t xml:space="preserve"> 140 pm。</w:t>
      </w:r>
    </w:p>
    <w:p>
      <w:pPr>
        <w:pStyle w:val="BodyText"/>
      </w:pPr>
      <w:r>
        <w:rPr>
          <w:rFonts w:ascii="Times New Roman" w:hAnsi="Times New Roman" w:eastAsia="Times New Roman" w:cs="Times New Roman"/>
        </w:rPr>
        <w:t xml:space="preserve">C—H 100 pm, H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120 pm。</w:t>
      </w:r>
    </w:p>
    <w:p>
      <w:pPr>
        <w:pStyle w:val="BodyText"/>
      </w:pPr>
      <w:r>
        <w:rPr>
          <w:rFonts w:hint="eastAsia" w:ascii="Times New Roman" w:hAnsi="Times New Roman" w:eastAsia="FangSong" w:cs="Times New Roman"/>
        </w:rPr>
        <w:t>分子直径</w:t>
      </w:r>
      <w:r>
        <w:rPr>
          <w:rFonts w:hint="eastAsia" w:ascii="Times New Roman" w:hAnsi="Times New Roman" w:eastAsia="Times New Roman" w:cs="Times New Roman"/>
        </w:rPr>
        <w:t>=2×(140+100+120)pm=2×360</w:t>
      </w:r>
      <w:r>
        <w:rPr>
          <w:rFonts w:ascii="Times New Roman" w:hAnsi="Times New Roman" w:eastAsia="Times New Roman" w:cs="Times New Roman"/>
        </w:rPr>
        <w:t xml:space="preserve"> pm=720 pm。</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170 pm。</w:t>
      </w:r>
    </w:p>
    <w:p>
      <w:pPr>
        <w:pStyle w:val="BodyText"/>
      </w:pPr>
      <w:r>
        <w:rPr>
          <w:rFonts w:hint="eastAsia" w:ascii="Times New Roman" w:hAnsi="Times New Roman" w:eastAsia="FangSong" w:cs="Times New Roman"/>
        </w:rPr>
        <w:t xml:space="preserve">苯环厚度</w:t>
      </w:r>
      <w:r>
        <w:rPr>
          <w:rFonts w:ascii="Times New Roman" w:hAnsi="Times New Roman" w:eastAsia="Times New Roman" w:cs="Times New Roman"/>
        </w:rPr>
        <w:t xml:space="preserve"> 340 pm。</w:t>
      </w:r>
    </w:p>
    <w:p>
      <w:pPr>
        <w:pStyle w:val="BodyText"/>
        <w:spacing w:before="160" w:after="80"/>
        <w:jc w:val="center"/>
      </w:pPr>
      <w:r>
        <w:rPr>
          <w:rFonts w:ascii="Times New Roman" w:hAnsi="Times New Roman" w:eastAsia="Times New Roman" w:cs="Times New Roman"/>
        </w:rPr>
        <w:drawing>
          <wp:inline>
            <wp:extent cx="2971800" cy="3263900"/>
            <wp:effectExtent b="0" l="0" r="0" t="0"/>
            <wp:docPr descr="" title="" id="81" name="Picture"/>
            <a:graphic>
              <a:graphicData uri="http://schemas.openxmlformats.org/drawingml/2006/picture">
                <pic:pic>
                  <pic:nvPicPr>
                    <pic:cNvPr descr="ac5fd14d78e380b7c9426860fdbfd9f3fdebcc95bfe27e1d84172a23cdbbc71a.jpg" id="82" name="Picture"/>
                    <pic:cNvPicPr>
                      <a:picLocks noChangeArrowheads="1" noChangeAspect="1"/>
                    </pic:cNvPicPr>
                  </pic:nvPicPr>
                  <pic:blipFill>
                    <a:blip r:embed="rId80"/>
                    <a:stretch>
                      <a:fillRect/>
                    </a:stretch>
                  </pic:blipFill>
                  <pic:spPr bwMode="auto">
                    <a:xfrm>
                      <a:off x="0" y="0"/>
                      <a:ext cx="2971800" cy="326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
    <w:bookmarkStart w:id="84" w:name="超分子-18"/>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10.17 </w:t>
      </w:r>
      <w:r>
        <w:rPr>
          <w:rFonts w:hint="eastAsia" w:ascii="Times New Roman" w:hAnsi="Times New Roman" w:eastAsia="FangSong" w:cs="Times New Roman"/>
        </w:rPr>
        <w:t>题所列数据</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sSub>
                <m:e>
                  <m:r>
                    <m:t>V</m:t>
                  </m:r>
                </m:e>
                <m:sub>
                  <m:r>
                    <m:t>0</m:t>
                  </m:r>
                </m:sub>
              </m:sSub>
              <m:r>
                <m:t>&amp;</m:t>
              </m:r>
              <m:r>
                <m:rPr>
                  <m:sty m:val="p"/>
                </m:rPr>
                <m:t>=</m:t>
              </m:r>
              <m:f>
                <m:fPr>
                  <m:type m:val="bar"/>
                </m:fPr>
                <m:num>
                  <m:r>
                    <m:t>4</m:t>
                  </m:r>
                </m:num>
                <m:den>
                  <m:r>
                    <m:t>3</m:t>
                  </m:r>
                </m:den>
              </m:f>
              <m:r>
                <m:t>π</m:t>
              </m:r>
              <m:r>
                <m:rPr>
                  <m:sty m:val="p"/>
                </m:rPr>
                <m:t>(</m:t>
              </m:r>
              <m:r>
                <m:t>140</m:t>
              </m:r>
              <m:r>
                <m:rPr>
                  <m:sty m:val="p"/>
                </m:rPr>
                <m:t>p</m:t>
              </m:r>
              <m:r>
                <m:rPr>
                  <m:sty m:val="p"/>
                </m:rPr>
                <m:t>m</m:t>
              </m:r>
              <m:sSup>
                <m:e>
                  <m:r>
                    <m:rPr>
                      <m:sty m:val="p"/>
                    </m:rPr>
                    <m:t>)</m:t>
                  </m:r>
                </m:e>
                <m:sup>
                  <m:r>
                    <m:t>3</m:t>
                  </m:r>
                </m:sup>
              </m:sSup>
              <m:r>
                <m:rPr>
                  <m:sty m:val="p"/>
                </m:rPr>
                <m:t>−</m:t>
              </m:r>
              <m:r>
                <m:t>2</m:t>
              </m:r>
              <m:r>
                <m:t>π</m:t>
              </m:r>
              <m:r>
                <m:rPr>
                  <m:sty m:val="p"/>
                </m:rPr>
                <m:t>(</m:t>
              </m:r>
              <m:r>
                <m:t>60</m:t>
              </m:r>
              <m:r>
                <m:rPr>
                  <m:sty m:val="p"/>
                </m:rPr>
                <m:t>p</m:t>
              </m:r>
              <m:r>
                <m:rPr>
                  <m:sty m:val="p"/>
                </m:rPr>
                <m:t>m</m:t>
              </m:r>
              <m:sSup>
                <m:e>
                  <m:r>
                    <m:rPr>
                      <m:sty m:val="p"/>
                    </m:rPr>
                    <m:t>)</m:t>
                  </m:r>
                </m:e>
                <m:sup>
                  <m:r>
                    <m:t>2</m:t>
                  </m:r>
                </m:sup>
              </m:sSup>
              <m:d>
                <m:dPr>
                  <m:begChr m:val="("/>
                  <m:sepChr m:val=""/>
                  <m:endChr m:val=")"/>
                  <m:grow/>
                </m:dPr>
                <m:e>
                  <m:r>
                    <m:t>140</m:t>
                  </m:r>
                  <m:r>
                    <m:rPr>
                      <m:sty m:val="p"/>
                    </m:rPr>
                    <m:t>p</m:t>
                  </m:r>
                  <m:r>
                    <m:rPr>
                      <m:sty m:val="p"/>
                    </m:rPr>
                    <m:t>m</m:t>
                  </m:r>
                  <m:r>
                    <m:rPr>
                      <m:sty m:val="p"/>
                    </m:rPr>
                    <m:t>−</m:t>
                  </m:r>
                  <m:f>
                    <m:fPr>
                      <m:type m:val="bar"/>
                    </m:fPr>
                    <m:num>
                      <m:r>
                        <m:t>60</m:t>
                      </m:r>
                      <m:r>
                        <m:rPr>
                          <m:sty m:val="p"/>
                        </m:rPr>
                        <m:t>p</m:t>
                      </m:r>
                      <m:r>
                        <m:rPr>
                          <m:sty m:val="p"/>
                        </m:rPr>
                        <m:t>m</m:t>
                      </m:r>
                    </m:num>
                    <m:den>
                      <m:r>
                        <m:t>3</m:t>
                      </m:r>
                    </m:den>
                  </m:f>
                </m:e>
              </m:d>
            </m:e>
            <m:e>
              <m:r>
                <m:t>&amp;</m:t>
              </m:r>
              <m:r>
                <m:rPr>
                  <m:sty m:val="p"/>
                </m:rPr>
                <m:t>=</m:t>
              </m:r>
              <m:r>
                <m:rPr>
                  <m:sty m:val="p"/>
                </m:rPr>
                <m:t>(</m:t>
              </m:r>
              <m:r>
                <m:t>11.49</m:t>
              </m:r>
              <m:r>
                <m:rPr>
                  <m:sty m:val="p"/>
                </m:rPr>
                <m:t>−</m:t>
              </m:r>
              <m:r>
                <m:t>2.71</m:t>
              </m:r>
              <m:r>
                <m:rPr>
                  <m:sty m:val="p"/>
                </m:rPr>
                <m:t>)</m:t>
              </m:r>
              <m:r>
                <m:rPr>
                  <m:sty m:val="p"/>
                </m:rPr>
                <m:t>×</m:t>
              </m:r>
              <m:sSup>
                <m:e>
                  <m:r>
                    <m:t>10</m:t>
                  </m:r>
                </m:e>
                <m:sup>
                  <m:r>
                    <m:t>6</m:t>
                  </m:r>
                </m:sup>
              </m:sSup>
              <m:sSup>
                <m:e>
                  <m:r>
                    <m:rPr>
                      <m:sty m:val="p"/>
                    </m:rPr>
                    <m:t>p</m:t>
                  </m:r>
                  <m:r>
                    <m:rPr>
                      <m:sty m:val="p"/>
                    </m:rPr>
                    <m:t>m</m:t>
                  </m:r>
                </m:e>
                <m:sup>
                  <m:r>
                    <m:t>3</m:t>
                  </m:r>
                </m:sup>
              </m:sSup>
            </m:e>
            <m:e>
              <m:r>
                <m:t>&amp;</m:t>
              </m:r>
              <m:r>
                <m:rPr>
                  <m:sty m:val="p"/>
                </m:rPr>
                <m:t>=</m:t>
              </m:r>
              <m:r>
                <m:t>8.78</m:t>
              </m:r>
              <m:r>
                <m:rPr>
                  <m:sty m:val="p"/>
                </m:rPr>
                <m:t>×</m:t>
              </m:r>
              <m:sSup>
                <m:e>
                  <m:r>
                    <m:t>10</m:t>
                  </m:r>
                </m:e>
                <m:sup>
                  <m:r>
                    <m:rPr>
                      <m:sty m:val="p"/>
                    </m:rPr>
                    <m:t>−</m:t>
                  </m:r>
                  <m:r>
                    <m:t>24</m:t>
                  </m:r>
                </m:sup>
              </m:sSup>
              <m:sSup>
                <m:e>
                  <m:r>
                    <m:rPr>
                      <m:sty m:val="p"/>
                    </m:rPr>
                    <m:t>c</m:t>
                  </m:r>
                  <m:r>
                    <m:rPr>
                      <m:sty m:val="p"/>
                    </m:rPr>
                    <m:t>m</m:t>
                  </m:r>
                </m:e>
                <m:sup>
                  <m:r>
                    <m:t>3</m:t>
                  </m:r>
                </m:sup>
              </m:sSup>
            </m:e>
          </m:eqArr>
        </m:oMath>
      </m:oMathPara>
    </w:p>
    <w:p>
      <w:pPr>
        <w:pStyle w:val="FirstParagraph"/>
      </w:pPr>
      <m:oMathPara>
        <m:oMathParaPr>
          <m:jc m:val="center"/>
          <m:ctrlPr>
            <w:rPr>
              <w:sz w:val="28"/>
              <w:szCs w:val="28"/>
            </w:rPr>
          </m:ctrlPr>
        </m:oMathParaPr>
        <m:oMath>
          <m:eqArr>
            <m:e>
              <m:sSub>
                <m:e>
                  <m:r>
                    <m:t>V</m:t>
                  </m:r>
                </m:e>
                <m:sub>
                  <m:r>
                    <m:rPr>
                      <m:sty m:val="p"/>
                    </m:rPr>
                    <m:t>H</m:t>
                  </m:r>
                </m:sub>
              </m:sSub>
              <m:r>
                <m:t>&amp;</m:t>
              </m:r>
              <m:r>
                <m:rPr>
                  <m:sty m:val="p"/>
                </m:rPr>
                <m:t>=</m:t>
              </m:r>
              <m:r>
                <m:t>2</m:t>
              </m:r>
              <m:d>
                <m:dPr>
                  <m:begChr m:val="["/>
                  <m:sepChr m:val=""/>
                  <m:endChr m:val="]"/>
                  <m:grow/>
                </m:dPr>
                <m:e>
                  <m:f>
                    <m:fPr>
                      <m:type m:val="bar"/>
                    </m:fPr>
                    <m:num>
                      <m:r>
                        <m:t>4</m:t>
                      </m:r>
                    </m:num>
                    <m:den>
                      <m:r>
                        <m:t>3</m:t>
                      </m:r>
                    </m:den>
                  </m:f>
                  <m:r>
                    <m:t>π</m:t>
                  </m:r>
                  <m:r>
                    <m:rPr>
                      <m:sty m:val="p"/>
                    </m:rPr>
                    <m:t>(</m:t>
                  </m:r>
                  <m:r>
                    <m:t>120</m:t>
                  </m:r>
                  <m:r>
                    <m:rPr>
                      <m:sty m:val="p"/>
                    </m:rPr>
                    <m:t>p</m:t>
                  </m:r>
                  <m:r>
                    <m:rPr>
                      <m:sty m:val="p"/>
                    </m:rPr>
                    <m:t>m</m:t>
                  </m:r>
                  <m:sSup>
                    <m:e>
                      <m:r>
                        <m:rPr>
                          <m:sty m:val="p"/>
                        </m:rPr>
                        <m:t>)</m:t>
                      </m:r>
                    </m:e>
                    <m:sup>
                      <m:r>
                        <m:t>3</m:t>
                      </m:r>
                    </m:sup>
                  </m:sSup>
                  <m:r>
                    <m:rPr>
                      <m:sty m:val="p"/>
                    </m:rPr>
                    <m:t>−</m:t>
                  </m:r>
                  <m:r>
                    <m:t>π</m:t>
                  </m:r>
                  <m:r>
                    <m:rPr>
                      <m:sty m:val="p"/>
                    </m:rPr>
                    <m:t>(</m:t>
                  </m:r>
                  <m:r>
                    <m:t>100</m:t>
                  </m:r>
                  <m:r>
                    <m:rPr>
                      <m:sty m:val="p"/>
                    </m:rPr>
                    <m:t>p</m:t>
                  </m:r>
                  <m:r>
                    <m:rPr>
                      <m:sty m:val="p"/>
                    </m:rPr>
                    <m:t>m</m:t>
                  </m:r>
                  <m:sSup>
                    <m:e>
                      <m:r>
                        <m:rPr>
                          <m:sty m:val="p"/>
                        </m:rPr>
                        <m:t>)</m:t>
                      </m:r>
                    </m:e>
                    <m:sup>
                      <m:r>
                        <m:t>2</m:t>
                      </m:r>
                    </m:sup>
                  </m:sSup>
                  <m:d>
                    <m:dPr>
                      <m:begChr m:val="("/>
                      <m:sepChr m:val=""/>
                      <m:endChr m:val=")"/>
                      <m:grow/>
                    </m:dPr>
                    <m:e>
                      <m:r>
                        <m:t>120</m:t>
                      </m:r>
                      <m:r>
                        <m:rPr>
                          <m:sty m:val="p"/>
                        </m:rPr>
                        <m:t>p</m:t>
                      </m:r>
                      <m:r>
                        <m:rPr>
                          <m:sty m:val="p"/>
                        </m:rPr>
                        <m:t>m</m:t>
                      </m:r>
                      <m:r>
                        <m:rPr>
                          <m:sty m:val="p"/>
                        </m:rPr>
                        <m:t>−</m:t>
                      </m:r>
                      <m:f>
                        <m:fPr>
                          <m:type m:val="bar"/>
                        </m:fPr>
                        <m:num>
                          <m:r>
                            <m:t>100</m:t>
                          </m:r>
                          <m:r>
                            <m:rPr>
                              <m:sty m:val="p"/>
                            </m:rPr>
                            <m:t>p</m:t>
                          </m:r>
                          <m:r>
                            <m:rPr>
                              <m:sty m:val="p"/>
                            </m:rPr>
                            <m:t>m</m:t>
                          </m:r>
                        </m:num>
                        <m:den>
                          <m:r>
                            <m:t>3</m:t>
                          </m:r>
                        </m:den>
                      </m:f>
                    </m:e>
                  </m:d>
                </m:e>
              </m:d>
            </m:e>
            <m:e>
              <m:r>
                <m:t>&amp;</m:t>
              </m:r>
              <m:r>
                <m:rPr>
                  <m:sty m:val="p"/>
                </m:rPr>
                <m:t>=</m:t>
              </m:r>
              <m:r>
                <m:t>2</m:t>
              </m:r>
              <m:r>
                <m:rPr>
                  <m:sty m:val="p"/>
                </m:rPr>
                <m:t>[</m:t>
              </m:r>
              <m:r>
                <m:t>7.24</m:t>
              </m:r>
              <m:r>
                <m:rPr>
                  <m:sty m:val="p"/>
                </m:rPr>
                <m:t>−</m:t>
              </m:r>
              <m:r>
                <m:t>2.73</m:t>
              </m:r>
              <m:r>
                <m:rPr>
                  <m:sty m:val="p"/>
                </m:rPr>
                <m:t>]</m:t>
              </m:r>
              <m:r>
                <m:rPr>
                  <m:sty m:val="p"/>
                </m:rPr>
                <m:t>×</m:t>
              </m:r>
              <m:sSup>
                <m:e>
                  <m:r>
                    <m:t>10</m:t>
                  </m:r>
                </m:e>
                <m:sup>
                  <m:r>
                    <m:t>6</m:t>
                  </m:r>
                </m:sup>
              </m:sSup>
              <m:sSup>
                <m:e>
                  <m:r>
                    <m:rPr>
                      <m:sty m:val="p"/>
                    </m:rPr>
                    <m:t>p</m:t>
                  </m:r>
                  <m:r>
                    <m:rPr>
                      <m:sty m:val="p"/>
                    </m:rPr>
                    <m:t>m</m:t>
                  </m:r>
                </m:e>
                <m:sup>
                  <m:r>
                    <m:t>3</m:t>
                  </m:r>
                </m:sup>
              </m:sSup>
            </m:e>
            <m:e>
              <m:r>
                <m:t>&amp;</m:t>
              </m:r>
              <m:r>
                <m:rPr>
                  <m:sty m:val="p"/>
                </m:rPr>
                <m:t>=</m:t>
              </m:r>
              <m:r>
                <m:t>9.02</m:t>
              </m:r>
              <m:r>
                <m:rPr>
                  <m:sty m:val="p"/>
                </m:rPr>
                <m:t>×</m:t>
              </m:r>
              <m:sSup>
                <m:e>
                  <m:r>
                    <m:t>10</m:t>
                  </m:r>
                </m:e>
                <m:sup>
                  <m:r>
                    <m:rPr>
                      <m:sty m:val="p"/>
                    </m:rPr>
                    <m:t>−</m:t>
                  </m:r>
                  <m:r>
                    <m:t>24</m:t>
                  </m:r>
                </m:sup>
              </m:sSup>
              <m:sSup>
                <m:e>
                  <m:r>
                    <m:rPr>
                      <m:sty m:val="p"/>
                    </m:rPr>
                    <m:t>c</m:t>
                  </m:r>
                  <m:r>
                    <m:rPr>
                      <m:sty m:val="p"/>
                    </m:rPr>
                    <m:t>m</m:t>
                  </m:r>
                </m:e>
                <m:sup>
                  <m:r>
                    <m:t>3</m:t>
                  </m:r>
                </m:sup>
              </m:sSup>
            </m:e>
          </m:eqArr>
        </m:oMath>
      </m:oMathPara>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分子的体积为</w:t>
      </w:r>
      <w:r>
        <w:rPr>
          <w:rFonts w:ascii="Times New Roman" w:hAnsi="Times New Roman" w:eastAsia="Times New Roman" w:cs="Times New Roman"/>
        </w:rPr>
        <w:t xml:space="preserve"> </w:t>
      </w:r>
      <m:oMath>
        <m:oMathPr>
          <m:ctrlPr>
            <w:rPr>
              <w:sz w:val="28"/>
              <w:szCs w:val="28"/>
            </w:rPr>
          </m:ctrlPr>
        </m:oMathPr>
        <m:r>
          <m:rPr>
            <m:sty m:val="p"/>
          </m:rPr>
          <m:t>(</m:t>
        </m:r>
        <m:r>
          <m:t>8.78</m:t>
        </m:r>
        <m:r>
          <m:rPr>
            <m:sty m:val="p"/>
          </m:rPr>
          <m:t>+</m:t>
        </m:r>
        <m:r>
          <m:t>9.02</m:t>
        </m:r>
        <m:r>
          <m:rPr>
            <m:sty m:val="p"/>
          </m:rPr>
          <m:t>)</m:t>
        </m:r>
        <m:r>
          <m:rPr>
            <m:sty m:val="p"/>
          </m:rPr>
          <m:t>×</m:t>
        </m:r>
        <m:sSup>
          <m:e>
            <m:r>
              <m:t>10</m:t>
            </m:r>
          </m:e>
          <m:sup>
            <m:r>
              <m:rPr>
                <m:sty m:val="p"/>
              </m:rPr>
              <m:t>−</m:t>
            </m:r>
            <m:r>
              <m:t>24</m:t>
            </m:r>
          </m:sup>
        </m:sSup>
        <m:sSup>
          <m:e>
            <m:r>
              <m:rPr>
                <m:sty m:val="p"/>
              </m:rPr>
              <m:t>c</m:t>
            </m:r>
            <m:r>
              <m:rPr>
                <m:sty m:val="p"/>
              </m:rPr>
              <m:t>m</m:t>
            </m:r>
          </m:e>
          <m:sup>
            <m:r>
              <m:t>3</m:t>
            </m:r>
          </m:sup>
        </m:sSup>
        <m:r>
          <m:rPr>
            <m:sty m:val="p"/>
          </m:rPr>
          <m:t>=</m:t>
        </m:r>
        <m:r>
          <m:t>17.80</m:t>
        </m:r>
        <m:r>
          <m:rPr>
            <m:sty m:val="p"/>
          </m:rPr>
          <m:t>×</m:t>
        </m:r>
        <m:sSup>
          <m:e>
            <m:r>
              <m:t>10</m:t>
            </m:r>
          </m:e>
          <m:sup>
            <m:r>
              <m:rPr>
                <m:sty m:val="p"/>
              </m:rPr>
              <m:t>−</m:t>
            </m:r>
            <m:r>
              <m:t>24</m:t>
            </m:r>
          </m:sup>
        </m:sSup>
        <m:sSup>
          <m:e>
            <m:r>
              <m:rPr>
                <m:sty m:val="p"/>
              </m:rPr>
              <m:t>c</m:t>
            </m:r>
            <m:r>
              <m:rPr>
                <m:sty m:val="p"/>
              </m:rPr>
              <m:t>m</m:t>
            </m:r>
          </m:e>
          <m:sup>
            <m:r>
              <m:t>3</m:t>
            </m:r>
          </m:sup>
        </m:sSup>
      </m:oMath>
    </w:p>
    <w:p>
      <w:pPr>
        <w:pStyle w:val="BodyText"/>
      </w:pPr>
      <w:r>
        <w:rPr>
          <w:rFonts w:hint="eastAsia" w:ascii="Times New Roman" w:hAnsi="Times New Roman" w:eastAsia="FangSong" w:cs="Times New Roman"/>
        </w:rPr>
        <w:t xml:space="preserve">液态水中一个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冰中一个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32.5</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所以液态水中的堆积系数为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30.0</m:t>
            </m:r>
            <m:r>
              <m:rPr>
                <m:sty m:val="p"/>
              </m:rPr>
              <m:t>×</m:t>
            </m:r>
            <m:sSup>
              <m:e>
                <m:r>
                  <m:t>10</m:t>
                </m:r>
              </m:e>
              <m:sup>
                <m:r>
                  <m:rPr>
                    <m:sty m:val="p"/>
                  </m:rPr>
                  <m:t>−</m:t>
                </m:r>
                <m:r>
                  <m:t>24</m:t>
                </m:r>
              </m:sup>
            </m:sSup>
            <m:sSup>
              <m:e>
                <m:r>
                  <m:rPr>
                    <m:sty m:val="p"/>
                  </m:rPr>
                  <m:t>c</m:t>
                </m:r>
                <m:r>
                  <m:rPr>
                    <m:sty m:val="p"/>
                  </m:rPr>
                  <m:t>m</m:t>
                </m:r>
              </m:e>
              <m:sup>
                <m:r>
                  <m:t>3</m:t>
                </m:r>
              </m:sup>
            </m:sSup>
          </m:den>
        </m:f>
        <m:r>
          <m:rPr>
            <m:sty m:val="p"/>
          </m:rPr>
          <m:t>=</m:t>
        </m:r>
        <m:r>
          <m:t>0.59</m:t>
        </m:r>
      </m:oMath>
    </w:p>
    <w:p>
      <w:pPr>
        <w:pStyle w:val="BodyText"/>
      </w:pPr>
      <w:r>
        <w:rPr>
          <w:rFonts w:hint="eastAsia" w:ascii="Times New Roman" w:hAnsi="Times New Roman" w:eastAsia="FangSong" w:cs="Times New Roman"/>
        </w:rPr>
        <w:t xml:space="preserve">冰中的堆积系数为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32.5</m:t>
            </m:r>
            <m:r>
              <m:rPr>
                <m:sty m:val="p"/>
              </m:rPr>
              <m:t>×</m:t>
            </m:r>
            <m:sSup>
              <m:e>
                <m:r>
                  <m:t>10</m:t>
                </m:r>
              </m:e>
              <m:sup>
                <m:r>
                  <m:rPr>
                    <m:sty m:val="p"/>
                  </m:rPr>
                  <m:t>−</m:t>
                </m:r>
                <m:r>
                  <m:t>24</m:t>
                </m:r>
              </m:sup>
            </m:sSup>
            <m:sSup>
              <m:e>
                <m:r>
                  <m:rPr>
                    <m:sty m:val="p"/>
                  </m:rPr>
                  <m:t>c</m:t>
                </m:r>
                <m:r>
                  <m:rPr>
                    <m:sty m:val="p"/>
                  </m:rPr>
                  <m:t>m</m:t>
                </m:r>
              </m:e>
              <m:sup>
                <m:r>
                  <m:t>3</m:t>
                </m:r>
              </m:sup>
            </m:sSup>
          </m:den>
        </m:f>
        <m:r>
          <m:rPr>
            <m:sty m:val="p"/>
          </m:rPr>
          <m:t>=</m:t>
        </m:r>
        <m:r>
          <m:t>0.55</m:t>
        </m:r>
      </m:oMath>
    </w:p>
    <w:p>
      <w:pPr>
        <w:spacing w:before="160" w:after="80"/>
      </w:pPr>
      <w:r>
        <w:pict>
          <v:rect style="width:0;height:1.5pt" o:hralign="center" o:hrstd="t" o:hr="t"/>
        </w:pict>
      </w:r>
    </w:p>
    <w:bookmarkEnd w:id="84"/>
    <w:bookmarkStart w:id="85" w:name="超分子-19"/>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分子识别是指一种接受体分子的特殊部位具有某些基团或空间结构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正适合另一种底物分子的基团或空间结构相结合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体现出</w:t>
      </w:r>
      <w:r>
        <w:rPr>
          <w:rFonts w:hint="eastAsia" w:ascii="Times New Roman" w:hAnsi="Times New Roman" w:eastAsia="Times New Roman" w:cs="Times New Roman"/>
        </w:rPr>
        <w:t>“</w:t>
      </w:r>
      <w:r>
        <w:rPr>
          <w:rFonts w:hint="eastAsia" w:ascii="Times New Roman" w:hAnsi="Times New Roman" w:eastAsia="FangSong" w:cs="Times New Roman"/>
        </w:rPr>
        <w:t>锁和钥匙</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当这两种分子相遇时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好像彼此相识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互相选择对方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形成次级键结合在一起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使体系趋于稳定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三环氮杂冠醚分子形成孔穴的大小和四面体配位点的分布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正适合于和</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氢键以及供</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居留</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超分子-20"/>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疏水效应是指水溶液中的疏水组分或基团倾向于和水疏远</w:t>
      </w:r>
      <w:r>
        <w:rPr>
          <w:rFonts w:hint="eastAsia" w:ascii="Times New Roman" w:hAnsi="Times New Roman" w:eastAsia="Times New Roman" w:cs="Times New Roman"/>
        </w:rPr>
        <w:t>，</w:t>
      </w:r>
      <w:r>
        <w:rPr>
          <w:rFonts w:hint="eastAsia" w:ascii="Times New Roman" w:hAnsi="Times New Roman" w:eastAsia="FangSong" w:cs="Times New Roman"/>
        </w:rPr>
        <w:t>疏水组分相互结合</w:t>
      </w:r>
      <w:r>
        <w:rPr>
          <w:rFonts w:hint="eastAsia" w:ascii="Times New Roman" w:hAnsi="Times New Roman" w:eastAsia="Times New Roman" w:cs="Times New Roman"/>
        </w:rPr>
        <w:t>，</w:t>
      </w:r>
      <w:r>
        <w:rPr>
          <w:rFonts w:hint="eastAsia" w:ascii="Times New Roman" w:hAnsi="Times New Roman" w:eastAsia="FangSong" w:cs="Times New Roman"/>
        </w:rPr>
        <w:t>或是被水充满而内壁带有疏水基团的空腔</w:t>
      </w:r>
      <w:r>
        <w:rPr>
          <w:rFonts w:hint="eastAsia" w:ascii="Times New Roman" w:hAnsi="Times New Roman" w:eastAsia="Times New Roman" w:cs="Times New Roman"/>
        </w:rPr>
        <w:t>，</w:t>
      </w:r>
      <w:r>
        <w:rPr>
          <w:rFonts w:hint="eastAsia" w:ascii="Times New Roman" w:hAnsi="Times New Roman" w:eastAsia="FangSong" w:cs="Times New Roman"/>
        </w:rPr>
        <w:t>当遇上疏水组分或基团时</w:t>
      </w:r>
      <w:r>
        <w:rPr>
          <w:rFonts w:hint="eastAsia" w:ascii="Times New Roman" w:hAnsi="Times New Roman" w:eastAsia="Times New Roman" w:cs="Times New Roman"/>
        </w:rPr>
        <w:t>，</w:t>
      </w:r>
      <w:r>
        <w:rPr>
          <w:rFonts w:hint="eastAsia" w:ascii="Times New Roman" w:hAnsi="Times New Roman" w:eastAsia="FangSong" w:cs="Times New Roman"/>
        </w:rPr>
        <w:t>疏水组分要进入空腔</w:t>
      </w:r>
      <w:r>
        <w:rPr>
          <w:rFonts w:hint="eastAsia" w:ascii="Times New Roman" w:hAnsi="Times New Roman" w:eastAsia="Times New Roman" w:cs="Times New Roman"/>
        </w:rPr>
        <w:t>，</w:t>
      </w:r>
      <w:r>
        <w:rPr>
          <w:rFonts w:hint="eastAsia" w:ascii="Times New Roman" w:hAnsi="Times New Roman" w:eastAsia="FangSong" w:cs="Times New Roman"/>
        </w:rPr>
        <w:t>排挤出水分子而和空腔内壁的疏水基团结合</w:t>
      </w:r>
      <w:r>
        <w:rPr>
          <w:rFonts w:hint="eastAsia" w:ascii="Times New Roman" w:hAnsi="Times New Roman" w:eastAsia="Times New Roman" w:cs="Times New Roman"/>
        </w:rPr>
        <w:t>。</w:t>
      </w:r>
      <w:r>
        <w:rPr>
          <w:rFonts w:hint="eastAsia" w:ascii="Times New Roman" w:hAnsi="Times New Roman" w:eastAsia="FangSong" w:cs="Times New Roman"/>
        </w:rPr>
        <w:t>疏水效应一方面要减少水和疏水基团间相互接触的机会</w:t>
      </w:r>
      <w:r>
        <w:rPr>
          <w:rFonts w:hint="eastAsia" w:ascii="Times New Roman" w:hAnsi="Times New Roman" w:eastAsia="Times New Roman" w:cs="Times New Roman"/>
        </w:rPr>
        <w:t>，</w:t>
      </w:r>
      <w:r>
        <w:rPr>
          <w:rFonts w:hint="eastAsia" w:ascii="Times New Roman" w:hAnsi="Times New Roman" w:eastAsia="FangSong" w:cs="Times New Roman"/>
        </w:rPr>
        <w:t>而增加水和水之间互相通过氢键结合</w:t>
      </w:r>
      <w:r>
        <w:rPr>
          <w:rFonts w:hint="eastAsia" w:ascii="Times New Roman" w:hAnsi="Times New Roman" w:eastAsia="Times New Roman" w:cs="Times New Roman"/>
        </w:rPr>
        <w:t>，</w:t>
      </w:r>
      <w:r>
        <w:rPr>
          <w:rFonts w:hint="eastAsia" w:ascii="Times New Roman" w:hAnsi="Times New Roman" w:eastAsia="FangSong" w:cs="Times New Roman"/>
        </w:rPr>
        <w:t>降低体系的能量</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滞留在空腔内相对有序的水被排挤出来</w:t>
      </w:r>
      <w:r>
        <w:rPr>
          <w:rFonts w:hint="eastAsia" w:ascii="Times New Roman" w:hAnsi="Times New Roman" w:eastAsia="Times New Roman" w:cs="Times New Roman"/>
        </w:rPr>
        <w:t>，</w:t>
      </w:r>
      <w:r>
        <w:rPr>
          <w:rFonts w:hint="eastAsia" w:ascii="Times New Roman" w:hAnsi="Times New Roman" w:eastAsia="FangSong" w:cs="Times New Roman"/>
        </w:rPr>
        <w:t>增加了自由活动的水</w:t>
      </w:r>
      <w:r>
        <w:rPr>
          <w:rFonts w:hint="eastAsia" w:ascii="Times New Roman" w:hAnsi="Times New Roman" w:eastAsia="Times New Roman" w:cs="Times New Roman"/>
        </w:rPr>
        <w:t>，</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银纳米簇电化学"/>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 xml:space="preserve">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End w:id="8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jpg"/><Relationship Id="rId47" Type="http://schemas.openxmlformats.org/officeDocument/2006/relationships/image" Target="media/rId47.jpg"/><Relationship Id="rId16" Type="http://schemas.openxmlformats.org/officeDocument/2006/relationships/image" Target="media/rId16.jpg"/><Relationship Id="rId64" Type="http://schemas.openxmlformats.org/officeDocument/2006/relationships/image" Target="media/rId64.jpg"/><Relationship Id="rId80" Type="http://schemas.openxmlformats.org/officeDocument/2006/relationships/image" Target="media/rId80.jpg"/><Relationship Id="rId58" Type="http://schemas.openxmlformats.org/officeDocument/2006/relationships/image" Target="media/rId58.jpg"/><Relationship Id="rId76" Type="http://schemas.openxmlformats.org/officeDocument/2006/relationships/image" Target="media/rId76.jpg"/><Relationship Id="rId44" Type="http://schemas.openxmlformats.org/officeDocument/2006/relationships/image" Target="media/rId44.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2026-09-20T15:18:56Z</dcterms:created>
  <dcterms:modified xsi:type="dcterms:W3CDTF">2026-09-20T15:18:56Z</dcterms:modified>
</cp:coreProperties>
</file>

<file path=docProps/custom.xml><?xml version="1.0" encoding="utf-8"?>
<Properties xmlns="http://schemas.openxmlformats.org/officeDocument/2006/custom-properties" xmlns:vt="http://schemas.openxmlformats.org/officeDocument/2006/docPropsVTypes"/>
</file>