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综合模拟卷vi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综合模拟卷</w:t>
      </w:r>
      <w:r>
        <w:rPr>
          <w:rFonts w:ascii="Times New Roman" w:hAnsi="Times New Roman" w:eastAsia="Times New Roman" w:cs="Times New Roman"/>
          <w:b/>
          <w:color w:val="17324D"/>
          <w:sz w:val="44"/>
        </w:rPr>
        <w:t>VII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VII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鸡蛋蛋白热变与煮熟时间</w:t>
      </w:r>
    </w:p>
    <w:p>
      <w:pPr>
        <w:pStyle w:val="BodyText"/>
      </w:pPr>
      <w:r>
        <w:rPr>
          <w:rFonts w:hint="eastAsia" w:ascii="Times New Roman" w:hAnsi="Times New Roman" w:eastAsia="FangSong" w:cs="Times New Roman"/>
        </w:rPr>
        <w:t>鸡蛋中蛋白热变作用是一级反应</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=85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海平面沸水中煮熟一个鸡蛋需</w:t>
      </w:r>
      <w:r>
        <w:rPr>
          <w:rFonts w:ascii="Times New Roman" w:hAnsi="Times New Roman" w:eastAsia="Times New Roman" w:cs="Times New Roman"/>
        </w:rPr>
        <w:t xml:space="preserve"> 10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登山队员登上珠穆朗玛峰</w:t>
      </w:r>
      <w:r>
        <w:rPr>
          <w:rFonts w:hint="eastAsia" w:ascii="Times New Roman" w:hAnsi="Times New Roman" w:eastAsia="Times New Roman" w:cs="Times New Roman"/>
        </w:rPr>
        <w:t>（8848</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后用水煮鸡蛋需多少分钟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设空气中</w:t>
      </w:r>
      <w:r>
        <w:rPr>
          <w:rFonts w:ascii="Times New Roman" w:hAnsi="Times New Roman" w:eastAsia="Times New Roman" w:cs="Times New Roman"/>
        </w:rPr>
        <w:t xml:space="preserve"> 80%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+ 20%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气温</w:t>
      </w:r>
      <w:r>
        <w:rPr>
          <w:rFonts w:ascii="Times New Roman" w:hAnsi="Times New Roman" w:eastAsia="Times New Roman" w:cs="Times New Roman"/>
        </w:rPr>
        <w:t xml:space="preserve"> 25℃ </w:t>
      </w:r>
      <w:r>
        <w:rPr>
          <w:rFonts w:hint="eastAsia" w:ascii="Times New Roman" w:hAnsi="Times New Roman" w:eastAsia="FangSong" w:cs="Times New Roman"/>
        </w:rPr>
        <w:t>恒定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处气体压强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处的沸点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8848 m </w:t>
      </w:r>
      <w:r>
        <w:rPr>
          <w:rFonts w:hint="eastAsia" w:ascii="Times New Roman" w:hAnsi="Times New Roman" w:eastAsia="FangSong" w:cs="Times New Roman"/>
        </w:rPr>
        <w:t xml:space="preserve">处</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海平面反应速率之比</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求山顶煮熟鸡蛋所需时间</w:t>
      </w:r>
      <w:r>
        <w:rPr>
          <w:rFonts w:hint="eastAsia" w:ascii="Times New Roman" w:hAnsi="Times New Roman" w:eastAsia="Times New Roman" w:cs="Times New Roman"/>
        </w:rPr>
        <w:t>。</w:t>
      </w:r>
    </w:p>
    <w:bookmarkEnd w:id="10"/>
    <w:bookmarkStart w:id="11"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Boltzmann</w:t>
            </w:r>
            <w:r>
              <w:rPr>
                <w:rFonts w:hint="eastAsia" w:ascii="Times New Roman" w:hAnsi="Times New Roman" w:eastAsia="FangSong" w:cs="Times New Roman"/>
              </w:rPr>
              <w:t>统计初步</w:t>
            </w:r>
          </w:p>
        </w:tc>
        <w:tc>
          <w:tcPr/>
          <w:p>
            <w:pPr>
              <w:pStyle w:val="Compact"/>
              <w:jc w:val="center"/>
            </w:pPr>
            <w:r>
              <w:rPr>
                <w:rFonts w:hint="eastAsia" w:ascii="Times New Roman" w:hAnsi="Times New Roman" w:eastAsia="FangSong" w:cs="Times New Roman"/>
              </w:rPr>
              <w:t xml:space="preserve">大气压强随高度衰减</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蒸气压随沸点变化</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反应速率常数随温度变化</w:t>
            </w:r>
          </w:p>
        </w:tc>
      </w:tr>
    </w:tbl>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液氨非水溶剂体系</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液氨是研究较多的非水溶剂之一</w:t>
      </w:r>
      <w:r>
        <w:rPr>
          <w:rFonts w:hint="eastAsia" w:ascii="Times New Roman" w:hAnsi="Times New Roman" w:eastAsia="Times New Roman" w:cs="Times New Roman"/>
        </w:rPr>
        <w:t>，</w:t>
      </w:r>
      <w:r>
        <w:rPr>
          <w:rFonts w:hint="eastAsia" w:ascii="Times New Roman" w:hAnsi="Times New Roman" w:eastAsia="FangSong" w:cs="Times New Roman"/>
        </w:rPr>
        <w:t>液氨体系与水溶液体系有很多相似的性质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写出液氨自偶电离的方程式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已知在液氨中能发生下列两个反应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r>
            <m:rPr>
              <m:sty m:val="p"/>
            </m:rPr>
            <m:t>K</m:t>
          </m:r>
          <m:r>
            <m:rPr>
              <m:sty m:val="p"/>
            </m:rPr>
            <m:t>C</m:t>
          </m:r>
          <m:r>
            <m:rPr>
              <m:sty m:val="p"/>
            </m:rPr>
            <m:t>l</m:t>
          </m:r>
          <m:r>
            <m:rPr>
              <m:sty m:val="p"/>
            </m:rPr>
            <m:t>+</m:t>
          </m:r>
          <m:r>
            <m:t>2</m:t>
          </m:r>
          <m:r>
            <m:rPr>
              <m:sty m:val="p"/>
            </m:rPr>
            <m:t>N</m:t>
          </m:r>
          <m:sSub>
            <m:e>
              <m:r>
                <m:rPr>
                  <m:sty m:val="p"/>
                </m:rPr>
                <m:t>H</m:t>
              </m:r>
            </m:e>
            <m:sub>
              <m:r>
                <m:rPr>
                  <m:sty m:val="p"/>
                </m:rPr>
                <m:t>3</m:t>
              </m:r>
            </m:sub>
          </m:sSub>
        </m:oMath>
      </m:oMathPara>
    </w:p>
    <w:p>
      <w:pPr>
        <w:pStyle w:val="FirstParagraph"/>
      </w:pPr>
      <m:oMathPara>
        <m:oMathParaPr>
          <m:jc m:val="center"/>
          <m:ctrlPr>
            <w:rPr>
              <w:sz w:val="28"/>
              <w:szCs w:val="28"/>
            </w:rPr>
          </m:ctrlPr>
        </m:oMathParaPr>
        <m:oMath>
          <m:r>
            <m:t>2</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P</m:t>
          </m:r>
          <m:r>
            <m:rPr>
              <m:sty m:val="p"/>
            </m:rPr>
            <m:t>b</m:t>
          </m:r>
          <m:sSub>
            <m:e>
              <m:r>
                <m:rPr>
                  <m:sty m:val="p"/>
                </m:rPr>
                <m:t>I</m:t>
              </m:r>
            </m:e>
            <m:sub>
              <m:r>
                <m:rPr>
                  <m:sty m:val="p"/>
                </m:rPr>
                <m:t>2</m:t>
              </m:r>
            </m:sub>
          </m:sSub>
          <m:r>
            <m:rPr>
              <m:sty m:val="p"/>
            </m:rPr>
            <m:t>+</m:t>
          </m:r>
          <m:r>
            <m:t>3</m:t>
          </m:r>
          <m:r>
            <m:rPr>
              <m:sty m:val="p"/>
            </m:rPr>
            <m:t>N</m:t>
          </m:r>
          <m:sSub>
            <m:e>
              <m:r>
                <m:rPr>
                  <m:sty m:val="p"/>
                </m:rPr>
                <m:t>H</m:t>
              </m:r>
            </m:e>
            <m:sub>
              <m:r>
                <m:rPr>
                  <m:sty m:val="p"/>
                </m:rPr>
                <m:t>3</m:t>
              </m:r>
            </m:sub>
          </m:sSub>
        </m:oMath>
      </m:oMathPara>
    </w:p>
    <w:p>
      <w:pPr>
        <w:pStyle w:val="FirstParagraph"/>
      </w:pPr>
      <w:r>
        <w:rPr>
          <w:rFonts w:hint="eastAsia" w:ascii="Times New Roman" w:hAnsi="Times New Roman" w:eastAsia="FangSong" w:cs="Times New Roman"/>
        </w:rPr>
        <w:t>请写出能在水溶液中发生的与上两个反应相当的反应方程式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试完成并配平下列反应方程式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①②</w:t>
      </w:r>
      <w:r>
        <w:rPr>
          <w:rFonts w:hint="eastAsia" w:ascii="Times New Roman" w:hAnsi="Times New Roman" w:eastAsia="FangSong" w:cs="Times New Roman"/>
        </w:rPr>
        <w:t>中</w:t>
      </w:r>
      <w:r>
        <w:rPr>
          <w:rFonts w:ascii="Times New Roman" w:hAnsi="Times New Roman" w:eastAsia="Times New Roman" w:cs="Times New Roman"/>
        </w:rPr>
        <w:t xml:space="preserve"> M </w:t>
      </w:r>
      <w:r>
        <w:rPr>
          <w:rFonts w:hint="eastAsia" w:ascii="Times New Roman" w:hAnsi="Times New Roman" w:eastAsia="FangSong" w:cs="Times New Roman"/>
        </w:rPr>
        <w:t>为碱金属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M</m:t>
        </m:r>
        <m:r>
          <m:rPr>
            <m:sty m:val="p"/>
          </m:rPr>
          <m:t>+</m:t>
        </m:r>
        <m:r>
          <m:t>N</m:t>
        </m:r>
        <m:sSub>
          <m:e>
            <m:r>
              <m:t>H</m:t>
            </m:r>
          </m:e>
          <m:sub>
            <m:r>
              <m:t>3</m:t>
            </m:r>
          </m:sub>
        </m:sSub>
        <m:limUpp>
          <m:e>
            <m:r>
              <m:rPr>
                <m:sty m:val="p"/>
              </m:rPr>
              <m:t>→</m:t>
            </m:r>
          </m:e>
          <m:lim>
            <m:r>
              <m:t>N</m:t>
            </m:r>
            <m:sSub>
              <m:e>
                <m:r>
                  <m:t>H</m:t>
                </m:r>
              </m:e>
              <m:sub>
                <m:r>
                  <m:t>3</m:t>
                </m:r>
              </m:sub>
            </m:sSub>
            <m:r>
              <m:rPr>
                <m:sty m:val="p"/>
              </m:rPr>
              <m:t>(</m:t>
            </m:r>
            <m:r>
              <m:t>l</m:t>
            </m:r>
            <m:r>
              <m:rPr>
                <m:sty m:val="p"/>
              </m:rPr>
              <m:t>)</m:t>
            </m:r>
          </m:lim>
        </m:limUp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M</m:t>
        </m:r>
        <m:r>
          <m:rPr>
            <m:sty m:val="p"/>
          </m:rPr>
          <m:t>+</m:t>
        </m:r>
        <m:r>
          <m:t>N</m:t>
        </m:r>
        <m:sSub>
          <m:e>
            <m:r>
              <m:t>H</m:t>
            </m:r>
          </m:e>
          <m:sub>
            <m:r>
              <m:t>4</m:t>
            </m:r>
          </m:sub>
        </m:sSub>
        <m:r>
          <m:t>C</m:t>
        </m:r>
        <m:r>
          <m:t>l</m:t>
        </m:r>
        <m:limUpp>
          <m:e>
            <m:r>
              <m:rPr>
                <m:sty m:val="p"/>
              </m:rPr>
              <m:t>→</m:t>
            </m:r>
          </m:e>
          <m:lim>
            <m:r>
              <m:t>N</m:t>
            </m:r>
            <m:sSub>
              <m:e>
                <m:r>
                  <m:t>H</m:t>
                </m:r>
              </m:e>
              <m:sub>
                <m:r>
                  <m:t>3</m:t>
                </m:r>
              </m:sub>
            </m:sSub>
            <m:r>
              <m:rPr>
                <m:sty m:val="p"/>
              </m:rPr>
              <m:t>(</m:t>
            </m:r>
            <m:r>
              <m:t>l</m:t>
            </m:r>
            <m:r>
              <m:rPr>
                <m:sty m:val="p"/>
              </m:rPr>
              <m:t>)</m:t>
            </m:r>
          </m:lim>
        </m:limUp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N</m:t>
        </m:r>
        <m:sSub>
          <m:e>
            <m:r>
              <m:rPr>
                <m:sty m:val="p"/>
              </m:rPr>
              <m:t>H</m:t>
            </m:r>
          </m:e>
          <m:sub>
            <m:r>
              <m:rPr>
                <m:sty m:val="p"/>
              </m:rPr>
              <m:t>2</m:t>
            </m:r>
          </m:sub>
        </m:sSub>
        <m:sSub>
          <m:e>
            <m:r>
              <m:rPr>
                <m:sty m:val="p"/>
              </m:rPr>
              <m:t>)</m:t>
            </m:r>
          </m:e>
          <m:sub>
            <m:r>
              <m:rPr>
                <m:sty m:val="p"/>
              </m:rPr>
              <m:t>2</m:t>
            </m:r>
          </m:sub>
        </m:sSub>
        <m:limUpp>
          <m:e>
            <m:r>
              <m:rPr>
                <m:sty m:val="p"/>
              </m:rPr>
              <m:t>→</m:t>
            </m:r>
          </m:e>
          <m:lim>
            <m:r>
              <m:rPr>
                <m:sty m:val="p"/>
              </m:rPr>
              <m:t>△</m:t>
            </m:r>
          </m:lim>
        </m:limUpp>
      </m:oMath>
    </w:p>
    <w:bookmarkEnd w:id="12"/>
    <w:bookmarkStart w:id="1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液氨溶剂与金属液氨溶液</w:t>
      </w:r>
    </w:p>
    <w:p>
      <w:pPr>
        <w:pStyle w:val="BodyText"/>
      </w:pPr>
      <w:r>
        <w:rPr>
          <w:rFonts w:hint="eastAsia" w:ascii="Times New Roman" w:hAnsi="Times New Roman" w:eastAsia="FangSong" w:cs="Times New Roman"/>
        </w:rPr>
        <w:t>液氨是一种无色液体</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239.6 </w:t>
      </w:r>
      <w:r>
        <w:rPr>
          <w:rFonts w:hint="eastAsia" w:ascii="Times New Roman" w:hAnsi="Times New Roman" w:eastAsia="Times New Roman" w:cs="Times New Roman"/>
        </w:rPr>
        <w:t>K，</w:t>
      </w:r>
      <w:r>
        <w:rPr>
          <w:rFonts w:hint="eastAsia" w:ascii="Times New Roman" w:hAnsi="Times New Roman" w:eastAsia="FangSong" w:cs="Times New Roman"/>
        </w:rPr>
        <w:t>是研究最多的非水溶剂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的沸点为</w:t>
      </w:r>
      <w:r>
        <w:rPr>
          <w:rFonts w:ascii="Times New Roman" w:hAnsi="Times New Roman" w:eastAsia="Times New Roman" w:cs="Times New Roman"/>
        </w:rPr>
        <w:t xml:space="preserve"> 185.3 </w:t>
      </w:r>
      <w:r>
        <w:rPr>
          <w:rFonts w:hint="eastAsia" w:ascii="Times New Roman" w:hAnsi="Times New Roman" w:eastAsia="Times New Roman" w:cs="Times New Roman"/>
        </w:rPr>
        <w:t>K，</w:t>
      </w:r>
      <w:r>
        <w:rPr>
          <w:rFonts w:hint="eastAsia" w:ascii="Times New Roman" w:hAnsi="Times New Roman" w:eastAsia="FangSong" w:cs="Times New Roman"/>
        </w:rPr>
        <w:t>为什么液氨的沸点比</w:t>
      </w:r>
      <w:r>
        <w:rPr>
          <w:rFonts w:ascii="Times New Roman" w:hAnsi="Times New Roman" w:eastAsia="Times New Roman" w:cs="Times New Roman"/>
        </w:rPr>
        <w:t xml:space="preserve"> </w:t>
      </w:r>
      <m:oMath>
        <m:r>
          <m:rPr>
            <m:sty m:val="p"/>
          </m:rPr>
          <m:t>P</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某些金属可以溶解在液氨中</w:t>
      </w:r>
      <w:r>
        <w:rPr>
          <w:rFonts w:hint="eastAsia" w:ascii="Times New Roman" w:hAnsi="Times New Roman" w:eastAsia="Times New Roman" w:cs="Times New Roman"/>
        </w:rPr>
        <w:t>，</w:t>
      </w:r>
      <w:r>
        <w:rPr>
          <w:rFonts w:hint="eastAsia" w:ascii="Times New Roman" w:hAnsi="Times New Roman" w:eastAsia="FangSong" w:cs="Times New Roman"/>
        </w:rPr>
        <w:t>并显示一定的颜色</w:t>
      </w:r>
      <w:r>
        <w:rPr>
          <w:rFonts w:hint="eastAsia" w:ascii="Times New Roman" w:hAnsi="Times New Roman" w:eastAsia="Times New Roman" w:cs="Times New Roman"/>
        </w:rPr>
        <w:t>，</w:t>
      </w:r>
      <w:r>
        <w:rPr>
          <w:rFonts w:hint="eastAsia" w:ascii="Times New Roman" w:hAnsi="Times New Roman" w:eastAsia="FangSong" w:cs="Times New Roman"/>
        </w:rPr>
        <w:t>可用方程式为</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x</m:t>
        </m:r>
        <m:r>
          <m:rPr>
            <m:sty m:val="p"/>
          </m:rPr>
          <m:t>+</m:t>
        </m:r>
        <m:r>
          <m:t>y</m:t>
        </m:r>
        <m:r>
          <m:rPr>
            <m:sty m:val="p"/>
          </m:rPr>
          <m:t>)</m:t>
        </m:r>
        <m:r>
          <m:rPr>
            <m:sty m:val="p"/>
          </m:rPr>
          <m:t>N</m:t>
        </m:r>
        <m:sSub>
          <m:e>
            <m:r>
              <m:rPr>
                <m:sty m:val="p"/>
              </m:rPr>
              <m:t>H</m:t>
            </m:r>
          </m:e>
          <m:sub>
            <m:r>
              <m:rPr>
                <m:sty m:val="p"/>
              </m:rPr>
              <m:t>3</m:t>
            </m:r>
          </m:sub>
        </m:sSub>
        <m:r>
          <m:rPr>
            <m:sty m:val="p"/>
          </m:rPr>
          <m:t>(</m:t>
        </m:r>
        <m:r>
          <m:t>l</m:t>
        </m:r>
        <m:r>
          <m:rPr>
            <m:sty m:val="p"/>
          </m:rPr>
          <m:t>)</m:t>
        </m:r>
        <m:r>
          <m:rPr>
            <m:sty m:val="p"/>
          </m:rPr>
          <m:t>→</m:t>
        </m:r>
        <m:r>
          <m:t>M</m:t>
        </m:r>
        <m:r>
          <m:rPr>
            <m:sty m:val="p"/>
          </m:rPr>
          <m:t>(</m:t>
        </m:r>
        <m:r>
          <m:rPr>
            <m:sty m:val="p"/>
          </m:rPr>
          <m:t>N</m:t>
        </m:r>
        <m:sSub>
          <m:e>
            <m:r>
              <m:rPr>
                <m:sty m:val="p"/>
              </m:rPr>
              <m:t>H</m:t>
            </m:r>
          </m:e>
          <m:sub>
            <m:r>
              <m:rPr>
                <m:sty m:val="p"/>
              </m:rPr>
              <m:t>3</m:t>
            </m:r>
          </m:sub>
        </m:sSub>
        <m:sSubSup>
          <m:e>
            <m:r>
              <m:rPr>
                <m:sty m:val="p"/>
              </m:rPr>
              <m:t>)</m:t>
            </m:r>
          </m:e>
          <m:sub>
            <m:r>
              <m:t>x</m:t>
            </m:r>
          </m:sub>
          <m:sup>
            <m:r>
              <m:rPr>
                <m:sty m:val="p"/>
              </m:rPr>
              <m:t>+</m:t>
            </m:r>
          </m:sup>
        </m:sSubSup>
        <m:r>
          <m:rPr>
            <m:sty m:val="p"/>
          </m:rPr>
          <m:t>+</m:t>
        </m:r>
        <m:r>
          <m:t>e</m:t>
        </m:r>
        <m:r>
          <m:rPr>
            <m:sty m:val="p"/>
          </m:rPr>
          <m:t>(</m:t>
        </m:r>
        <m:r>
          <m:rPr>
            <m:sty m:val="p"/>
          </m:rPr>
          <m:t>N</m:t>
        </m:r>
        <m:sSub>
          <m:e>
            <m:r>
              <m:rPr>
                <m:sty m:val="p"/>
              </m:rPr>
              <m:t>H</m:t>
            </m:r>
          </m:e>
          <m:sub>
            <m:r>
              <m:rPr>
                <m:sty m:val="p"/>
              </m:rPr>
              <m:t>3</m:t>
            </m:r>
          </m:sub>
        </m:sSub>
        <m:sSubSup>
          <m:e>
            <m:r>
              <m:rPr>
                <m:sty m:val="p"/>
              </m:rPr>
              <m:t>)</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金属液氨溶液可以用来制备一些物质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①</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hint="eastAsia" w:ascii="Times New Roman" w:hAnsi="Times New Roman" w:eastAsia="Times New Roman" w:cs="Times New Roman"/>
        </w:rPr>
        <w:t>，②</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5</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制备联苯</w:t>
      </w:r>
      <w:r>
        <w:rPr>
          <w:rFonts w:hint="eastAsia" w:ascii="Times New Roman" w:hAnsi="Times New Roman" w:eastAsia="Times New Roman" w:cs="Times New Roman"/>
        </w:rPr>
        <w:t>，</w:t>
      </w:r>
      <w:r>
        <w:rPr>
          <w:rFonts w:hint="eastAsia" w:ascii="Times New Roman" w:hAnsi="Times New Roman" w:eastAsia="FangSong" w:cs="Times New Roman"/>
        </w:rPr>
        <w:t>请写出反应的方程式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液氨中能发生许多有趣的反应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反应可生成沉淀</w:t>
      </w:r>
      <w:r>
        <w:rPr>
          <w:rFonts w:hint="eastAsia" w:ascii="Times New Roman" w:hAnsi="Times New Roman" w:eastAsia="Times New Roman" w:cs="Times New Roman"/>
        </w:rPr>
        <w:t>，</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过量时沉淀将溶解</w:t>
      </w:r>
      <w:r>
        <w:rPr>
          <w:rFonts w:hint="eastAsia" w:ascii="Times New Roman" w:hAnsi="Times New Roman" w:eastAsia="Times New Roman" w:cs="Times New Roman"/>
        </w:rPr>
        <w:t>；②</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的液氨溶液混合可得到白色沉淀</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写出反应的方程式并指出上述反应为什么能够发生</w:t>
      </w:r>
      <w:r>
        <w:rPr>
          <w:rFonts w:hint="eastAsia" w:ascii="Times New Roman" w:hAnsi="Times New Roman" w:eastAsia="Times New Roman" w:cs="Times New Roman"/>
        </w:rPr>
        <w:t>。</w:t>
      </w:r>
    </w:p>
    <w:bookmarkEnd w:id="13"/>
    <w:bookmarkStart w:id="14"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C(CN)</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阴离子结构推断</w:t>
      </w:r>
    </w:p>
    <w:p>
      <w:pPr>
        <w:pStyle w:val="BodyText"/>
      </w:pPr>
      <w:r>
        <w:rPr>
          <w:rFonts w:hint="eastAsia" w:ascii="Times New Roman" w:hAnsi="Times New Roman" w:eastAsia="FangSong" w:cs="Times New Roman"/>
        </w:rPr>
        <w:t xml:space="preserve">实验室已经制出了</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r>
          <m:rPr>
            <m:sty m:val="p"/>
          </m:rPr>
          <m:t>N</m:t>
        </m:r>
        <m:sSubSup>
          <m:e>
            <m:r>
              <m:rPr>
                <m:sty m:val="p"/>
              </m:rPr>
              <m: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关于该离子的结构有人提出了两种假设</w:t>
      </w:r>
      <w:r>
        <w:rPr>
          <w:rFonts w:hint="eastAsia" w:ascii="Times New Roman" w:hAnsi="Times New Roman" w:eastAsia="Times New Roman" w:cs="Times New Roman"/>
        </w:rPr>
        <w:t>（i）</w:t>
      </w:r>
      <w:r>
        <w:rPr>
          <w:rFonts w:hint="eastAsia" w:ascii="Times New Roman" w:hAnsi="Times New Roman" w:eastAsia="FangSong" w:cs="Times New Roman"/>
        </w:rPr>
        <w:t>三角锥形</w:t>
      </w:r>
      <w:r>
        <w:rPr>
          <w:rFonts w:hint="eastAsia" w:ascii="Times New Roman" w:hAnsi="Times New Roman" w:eastAsia="Times New Roman" w:cs="Times New Roman"/>
        </w:rPr>
        <w:t>，（ii）</w:t>
      </w:r>
      <w:r>
        <w:rPr>
          <w:rFonts w:hint="eastAsia" w:ascii="Times New Roman" w:hAnsi="Times New Roman" w:eastAsia="FangSong" w:cs="Times New Roman"/>
        </w:rPr>
        <w:t>平面三角形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写出假设</w:t>
      </w:r>
      <w:r>
        <w:rPr>
          <w:rFonts w:hint="eastAsia" w:ascii="Times New Roman" w:hAnsi="Times New Roman" w:eastAsia="Times New Roman" w:cs="Times New Roman"/>
        </w:rPr>
        <w:t>（i），</w:t>
      </w:r>
      <w:r>
        <w:rPr>
          <w:rFonts w:hint="eastAsia" w:ascii="Times New Roman" w:hAnsi="Times New Roman" w:eastAsia="FangSong" w:cs="Times New Roman"/>
        </w:rPr>
        <w:t>假设</w:t>
      </w:r>
      <w:r>
        <w:rPr>
          <w:rFonts w:hint="eastAsia" w:ascii="Times New Roman" w:hAnsi="Times New Roman" w:eastAsia="Times New Roman" w:cs="Times New Roman"/>
        </w:rPr>
        <w:t>（ii）</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如存在共振结构</w:t>
      </w:r>
      <w:r>
        <w:rPr>
          <w:rFonts w:hint="eastAsia" w:ascii="Times New Roman" w:hAnsi="Times New Roman" w:eastAsia="Times New Roman" w:cs="Times New Roman"/>
        </w:rPr>
        <w:t>，</w:t>
      </w:r>
      <w:r>
        <w:rPr>
          <w:rFonts w:hint="eastAsia" w:ascii="Times New Roman" w:hAnsi="Times New Roman" w:eastAsia="FangSong" w:cs="Times New Roman"/>
        </w:rPr>
        <w:t>请一起写出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如需要证实两种假设的正确性</w:t>
      </w:r>
      <w:r>
        <w:rPr>
          <w:rFonts w:hint="eastAsia" w:ascii="Times New Roman" w:hAnsi="Times New Roman" w:eastAsia="Times New Roman" w:cs="Times New Roman"/>
        </w:rPr>
        <w:t>，</w:t>
      </w:r>
      <w:r>
        <w:rPr>
          <w:rFonts w:hint="eastAsia" w:ascii="Times New Roman" w:hAnsi="Times New Roman" w:eastAsia="FangSong" w:cs="Times New Roman"/>
        </w:rPr>
        <w:t>可以测量一些什么数据</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r>
          <m:rPr>
            <m:sty m:val="p"/>
          </m:rPr>
          <m:t>N</m:t>
        </m:r>
        <m:sSubSup>
          <m:e>
            <m:r>
              <m:rPr>
                <m:sty m:val="p"/>
              </m:rPr>
              <m:t>)</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某离子化合物中碳元素含量为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44.4%，N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元素含量为</w:t>
      </w:r>
      <w:r>
        <w:rPr>
          <w:rFonts w:ascii="Times New Roman" w:hAnsi="Times New Roman" w:eastAsia="Times New Roman" w:cs="Times New Roman"/>
        </w:rPr>
        <w:t xml:space="preserve"> </w:t>
      </w:r>
      <w:r>
        <w:rPr>
          <w:rFonts w:hint="eastAsia" w:ascii="Times New Roman" w:hAnsi="Times New Roman" w:eastAsia="Times New Roman" w:cs="Times New Roman"/>
        </w:rPr>
        <w:t>51.9%，</w:t>
      </w:r>
      <w:r>
        <w:rPr>
          <w:rFonts w:hint="eastAsia" w:ascii="Times New Roman" w:hAnsi="Times New Roman" w:eastAsia="FangSong" w:cs="Times New Roman"/>
        </w:rPr>
        <w:t>求其可能的化学式</w:t>
      </w:r>
      <w:r>
        <w:rPr>
          <w:rFonts w:hint="eastAsia" w:ascii="Times New Roman" w:hAnsi="Times New Roman" w:eastAsia="Times New Roman" w:cs="Times New Roman"/>
        </w:rPr>
        <w:t>。</w:t>
      </w:r>
    </w:p>
    <w:bookmarkEnd w:id="14"/>
    <w:bookmarkStart w:id="1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6" name="Picture"/>
            <a:graphic>
              <a:graphicData uri="http://schemas.openxmlformats.org/drawingml/2006/picture">
                <pic:pic>
                  <pic:nvPicPr>
                    <pic:cNvPr descr="96a2994f24400188e0ac06d7ce642301dde8c0321f98ccdeeb2ff56971c4dde8.jpg" id="17" name="Picture"/>
                    <pic:cNvPicPr>
                      <a:picLocks noChangeArrowheads="1" noChangeAspect="1"/>
                    </pic:cNvPicPr>
                  </pic:nvPicPr>
                  <pic:blipFill>
                    <a:blip r:embed="rId15"/>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bookmarkEnd w:id="18"/>
    <w:bookmarkStart w:id="1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BeCl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多聚体与自偶电离</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2</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B</m:t>
        </m:r>
        <m:r>
          <m:rPr>
            <m:sty m:val="p"/>
          </m:rPr>
          <m:t>e</m:t>
        </m:r>
        <m:r>
          <m:rPr>
            <m:sty m:val="p"/>
          </m:rPr>
          <m:t>C</m:t>
        </m:r>
        <m:sSub>
          <m:e>
            <m:r>
              <m:rPr>
                <m:sty m:val="p"/>
              </m:rPr>
              <m:t>l</m:t>
            </m:r>
          </m:e>
          <m:sub>
            <m:r>
              <m:rPr>
                <m:sty m:val="p"/>
              </m:rP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Be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导电性较弱</w:t>
      </w:r>
      <w:r>
        <w:rPr>
          <w:rFonts w:hint="eastAsia" w:ascii="Times New Roman" w:hAnsi="Times New Roman" w:eastAsia="Times New Roman" w:cs="Times New Roman"/>
        </w:rPr>
        <w:t>，</w:t>
      </w:r>
      <w:r>
        <w:rPr>
          <w:rFonts w:hint="eastAsia" w:ascii="Times New Roman" w:hAnsi="Times New Roman" w:eastAsia="FangSong" w:cs="Times New Roman"/>
        </w:rPr>
        <w:t>液体中存在两种一价的离子</w:t>
      </w:r>
      <w:r>
        <w:rPr>
          <w:rFonts w:hint="eastAsia" w:ascii="Times New Roman" w:hAnsi="Times New Roman" w:eastAsia="Times New Roman" w:cs="Times New Roman"/>
        </w:rPr>
        <w:t>；</w:t>
      </w:r>
      <w:r>
        <w:rPr>
          <w:rFonts w:hint="eastAsia" w:ascii="Times New Roman" w:hAnsi="Times New Roman" w:eastAsia="FangSong" w:cs="Times New Roman"/>
        </w:rPr>
        <w:t>而液态的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导电性很强</w:t>
      </w:r>
      <w:r>
        <w:rPr>
          <w:rFonts w:hint="eastAsia" w:ascii="Times New Roman" w:hAnsi="Times New Roman" w:eastAsia="Times New Roman" w:cs="Times New Roman"/>
        </w:rPr>
        <w:t>，</w:t>
      </w:r>
      <w:r>
        <w:rPr>
          <w:rFonts w:hint="eastAsia" w:ascii="Times New Roman" w:hAnsi="Times New Roman" w:eastAsia="FangSong" w:cs="Times New Roman"/>
        </w:rPr>
        <w:t>用电离方程式解释之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BeO </w:t>
      </w:r>
      <w:r>
        <w:rPr>
          <w:rFonts w:hint="eastAsia" w:ascii="Times New Roman" w:hAnsi="Times New Roman" w:eastAsia="FangSong" w:cs="Times New Roman"/>
        </w:rPr>
        <w:t xml:space="preserve">为原料一步反应制备</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w:t>
      </w:r>
      <w:r>
        <w:rPr>
          <w:rFonts w:ascii="Times New Roman" w:hAnsi="Times New Roman" w:eastAsia="Times New Roman" w:cs="Times New Roman"/>
        </w:rPr>
        <w:t xml:space="preserve"> </w:t>
      </w:r>
      <m:oMath>
        <m:r>
          <m:rPr>
            <m:sty m:val="p"/>
          </m:rPr>
          <m:t>B</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在水溶液中部分水解得到了一种多核的</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e</m:t>
            </m:r>
          </m:e>
          <m:sub>
            <m:r>
              <m:rPr>
                <m:sty m:val="p"/>
              </m:rPr>
              <m:t>3</m:t>
            </m:r>
          </m:sub>
        </m:sSub>
        <m:r>
          <m:rPr>
            <m:sty m:val="p"/>
          </m:rPr>
          <m:t>(</m:t>
        </m:r>
        <m:r>
          <m:rPr>
            <m:sty m:val="p"/>
          </m:rPr>
          <m:t>O</m:t>
        </m:r>
        <m:r>
          <m:rPr>
            <m:sty m:val="p"/>
          </m:rPr>
          <m:t>H</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具有六元环状的结构</w:t>
      </w:r>
      <w:r>
        <w:rPr>
          <w:rFonts w:hint="eastAsia" w:ascii="Times New Roman" w:hAnsi="Times New Roman" w:eastAsia="Times New Roman" w:cs="Times New Roman"/>
        </w:rPr>
        <w:t>，</w:t>
      </w:r>
      <w:r>
        <w:rPr>
          <w:rFonts w:hint="eastAsia" w:ascii="Times New Roman" w:hAnsi="Times New Roman" w:eastAsia="FangSong" w:cs="Times New Roman"/>
        </w:rPr>
        <w:t>画出它的结构式</w:t>
      </w:r>
      <w:r>
        <w:rPr>
          <w:rFonts w:hint="eastAsia" w:ascii="Times New Roman" w:hAnsi="Times New Roman" w:eastAsia="Times New Roman" w:cs="Times New Roman"/>
        </w:rPr>
        <w:t>（</w:t>
      </w:r>
      <w:r>
        <w:rPr>
          <w:rFonts w:hint="eastAsia" w:ascii="Times New Roman" w:hAnsi="Times New Roman" w:eastAsia="FangSong" w:cs="Times New Roman"/>
        </w:rPr>
        <w:t>需考虑水合</w:t>
      </w:r>
      <w:r>
        <w:rPr>
          <w:rFonts w:hint="eastAsia" w:ascii="Times New Roman" w:hAnsi="Times New Roman" w:eastAsia="Times New Roman" w:cs="Times New Roman"/>
        </w:rPr>
        <w:t>）。</w:t>
      </w:r>
    </w:p>
    <w:bookmarkEnd w:id="19"/>
    <w:bookmarkStart w:id="20"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0"/>
    <w:bookmarkStart w:id="21"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三元素质子数推断</w:t>
      </w:r>
    </w:p>
    <w:p>
      <w:pPr>
        <w:pStyle w:val="BodyText"/>
      </w:pPr>
      <w:r>
        <w:rPr>
          <w:rFonts w:ascii="Times New Roman" w:hAnsi="Times New Roman" w:eastAsia="Times New Roman" w:cs="Times New Roman"/>
        </w:rPr>
        <w:t xml:space="preserve">A、B、C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其中有一种金属元素</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原子的电子层数相同</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原子的最外层电子数相同</w:t>
      </w:r>
      <w:r>
        <w:rPr>
          <w:rFonts w:hint="eastAsia" w:ascii="Times New Roman" w:hAnsi="Times New Roman" w:eastAsia="Times New Roman" w:cs="Times New Roman"/>
        </w:rPr>
        <w:t>。</w:t>
      </w:r>
      <w:r>
        <w:rPr>
          <w:rFonts w:hint="eastAsia" w:ascii="Times New Roman" w:hAnsi="Times New Roman" w:eastAsia="FangSong" w:cs="Times New Roman"/>
        </w:rPr>
        <w:t>又知这三种元素原子的最外层电子数之和为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原子核中的质子数之和为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试通过计算确定这三种元素的名称</w:t>
      </w:r>
      <w:r>
        <w:rPr>
          <w:rFonts w:hint="eastAsia" w:ascii="Times New Roman" w:hAnsi="Times New Roman" w:eastAsia="Times New Roman" w:cs="Times New Roman"/>
        </w:rPr>
        <w:t>。</w:t>
      </w:r>
    </w:p>
    <w:bookmarkEnd w:id="21"/>
    <w:bookmarkStart w:id="22"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spacing w:after="80"/>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bookmarkEnd w:id="22"/>
    <w:bookmarkStart w:id="3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石墨烯</w:t>
      </w:r>
      <w:r>
        <w:rPr>
          <w:rFonts w:hint="eastAsia" w:ascii="Times New Roman" w:hAnsi="Times New Roman" w:eastAsia="Times New Roman" w:cs="Times New Roman"/>
          <w:b/>
          <w:bCs/>
        </w:rPr>
        <w:t>/</w:t>
      </w:r>
      <w:r>
        <w:rPr>
          <w:rFonts w:hint="eastAsia" w:ascii="Times New Roman" w:hAnsi="Times New Roman" w:eastAsia="FangSong" w:cs="Times New Roman"/>
          <w:b/>
          <w:bCs/>
        </w:rPr>
        <w:t>氧化石墨烯与可燃冰笼状结构</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24" name="Picture"/>
            <a:graphic>
              <a:graphicData uri="http://schemas.openxmlformats.org/drawingml/2006/picture">
                <pic:pic>
                  <pic:nvPicPr>
                    <pic:cNvPr descr="5b8e0b494fc6cf8a436358f2198e205bdc02996cdde0450d61e09149be6669dd.jpg" id="25" name="Picture"/>
                    <pic:cNvPicPr>
                      <a:picLocks noChangeArrowheads="1" noChangeAspect="1"/>
                    </pic:cNvPicPr>
                  </pic:nvPicPr>
                  <pic:blipFill>
                    <a:blip r:embed="rId23"/>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27" name="Picture"/>
            <a:graphic>
              <a:graphicData uri="http://schemas.openxmlformats.org/drawingml/2006/picture">
                <pic:pic>
                  <pic:nvPicPr>
                    <pic:cNvPr descr="c5ee856b179d9527f408897726dbef29a1d9ef25180d74723b23657579a67d1e.jpg" id="28" name="Picture"/>
                    <pic:cNvPicPr>
                      <a:picLocks noChangeArrowheads="1" noChangeAspect="1"/>
                    </pic:cNvPicPr>
                  </pic:nvPicPr>
                  <pic:blipFill>
                    <a:blip r:embed="rId26"/>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30" name="Picture"/>
            <a:graphic>
              <a:graphicData uri="http://schemas.openxmlformats.org/drawingml/2006/picture">
                <pic:pic>
                  <pic:nvPicPr>
                    <pic:cNvPr descr="bc7178435ac95599ebed31a89080c5f1a9091f5f383d5c6e42a5eabfe44e5a78.jpg" id="31" name="Picture"/>
                    <pic:cNvPicPr>
                      <a:picLocks noChangeArrowheads="1" noChangeAspect="1"/>
                    </pic:cNvPicPr>
                  </pic:nvPicPr>
                  <pic:blipFill>
                    <a:blip r:embed="rId29"/>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bookmarkEnd w:id="32"/>
    <w:bookmarkStart w:id="36"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铬五重键</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pPr>
      <w:r>
        <w:rPr>
          <w:rFonts w:hint="eastAsia" w:ascii="Times New Roman" w:hAnsi="Times New Roman" w:eastAsia="FangSong" w:cs="Times New Roman"/>
        </w:rPr>
        <w:t>金属铬硬度大</w:t>
      </w:r>
      <w:r>
        <w:rPr>
          <w:rFonts w:hint="eastAsia" w:ascii="Times New Roman" w:hAnsi="Times New Roman" w:eastAsia="Times New Roman" w:cs="Times New Roman"/>
        </w:rPr>
        <w:t>，</w:t>
      </w:r>
      <w:r>
        <w:rPr>
          <w:rFonts w:hint="eastAsia" w:ascii="Times New Roman" w:hAnsi="Times New Roman" w:eastAsia="FangSong" w:cs="Times New Roman"/>
        </w:rPr>
        <w:t>抗腐蚀性强</w:t>
      </w:r>
      <w:r>
        <w:rPr>
          <w:rFonts w:hint="eastAsia" w:ascii="Times New Roman" w:hAnsi="Times New Roman" w:eastAsia="Times New Roman" w:cs="Times New Roman"/>
        </w:rPr>
        <w:t>，</w:t>
      </w:r>
      <w:r>
        <w:rPr>
          <w:rFonts w:hint="eastAsia" w:ascii="Times New Roman" w:hAnsi="Times New Roman" w:eastAsia="FangSong" w:cs="Times New Roman"/>
        </w:rPr>
        <w:t>有光泽</w:t>
      </w:r>
      <w:r>
        <w:rPr>
          <w:rFonts w:hint="eastAsia" w:ascii="Times New Roman" w:hAnsi="Times New Roman" w:eastAsia="Times New Roman" w:cs="Times New Roman"/>
        </w:rPr>
        <w:t>，</w:t>
      </w:r>
      <w:r>
        <w:rPr>
          <w:rFonts w:hint="eastAsia" w:ascii="Times New Roman" w:hAnsi="Times New Roman" w:eastAsia="FangSong" w:cs="Times New Roman"/>
        </w:rPr>
        <w:t>在金属材料和结构理论等领域中有着重要的应用和超乎寻常的发现</w:t>
      </w:r>
      <w:r>
        <w:rPr>
          <w:rFonts w:hint="eastAsia" w:ascii="Times New Roman" w:hAnsi="Times New Roman" w:eastAsia="Times New Roman" w:cs="Times New Roman"/>
        </w:rPr>
        <w:t>。1994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在秦始皇兵马俑二号俑坑中发现了一批青铜剑</w:t>
      </w:r>
      <w:r>
        <w:rPr>
          <w:rFonts w:hint="eastAsia" w:ascii="Times New Roman" w:hAnsi="Times New Roman" w:eastAsia="Times New Roman" w:cs="Times New Roman"/>
        </w:rPr>
        <w:t>，</w:t>
      </w:r>
      <w:r>
        <w:rPr>
          <w:rFonts w:hint="eastAsia" w:ascii="Times New Roman" w:hAnsi="Times New Roman" w:eastAsia="FangSong" w:cs="Times New Roman"/>
        </w:rPr>
        <w:t>它们在黄土下沉睡了</w:t>
      </w:r>
      <w:r>
        <w:rPr>
          <w:rFonts w:hint="eastAsia" w:ascii="Times New Roman" w:hAnsi="Times New Roman" w:eastAsia="Times New Roman" w:cs="Times New Roman"/>
        </w:rPr>
        <w:t>2000</w:t>
      </w:r>
      <w:r>
        <w:rPr>
          <w:rFonts w:hint="eastAsia" w:ascii="Times New Roman" w:hAnsi="Times New Roman" w:eastAsia="FangSong" w:cs="Times New Roman"/>
        </w:rPr>
        <w:t>多年</w:t>
      </w:r>
      <w:r>
        <w:rPr>
          <w:rFonts w:hint="eastAsia" w:ascii="Times New Roman" w:hAnsi="Times New Roman" w:eastAsia="Times New Roman" w:cs="Times New Roman"/>
        </w:rPr>
        <w:t>，</w:t>
      </w:r>
      <w:r>
        <w:rPr>
          <w:rFonts w:hint="eastAsia" w:ascii="Times New Roman" w:hAnsi="Times New Roman" w:eastAsia="FangSong" w:cs="Times New Roman"/>
        </w:rPr>
        <w:t>出土时却光亮如新</w:t>
      </w:r>
      <w:r>
        <w:rPr>
          <w:rFonts w:hint="eastAsia" w:ascii="Times New Roman" w:hAnsi="Times New Roman" w:eastAsia="Times New Roman" w:cs="Times New Roman"/>
        </w:rPr>
        <w:t>，</w:t>
      </w:r>
      <w:r>
        <w:rPr>
          <w:rFonts w:hint="eastAsia" w:ascii="Times New Roman" w:hAnsi="Times New Roman" w:eastAsia="FangSong" w:cs="Times New Roman"/>
        </w:rPr>
        <w:t>锋利无比</w:t>
      </w:r>
      <w:r>
        <w:rPr>
          <w:rFonts w:hint="eastAsia" w:ascii="Times New Roman" w:hAnsi="Times New Roman" w:eastAsia="Times New Roman" w:cs="Times New Roman"/>
        </w:rPr>
        <w:t>。</w:t>
      </w:r>
      <w:r>
        <w:rPr>
          <w:rFonts w:hint="eastAsia" w:ascii="Times New Roman" w:hAnsi="Times New Roman" w:eastAsia="FangSong" w:cs="Times New Roman"/>
        </w:rPr>
        <w:t>科研人员测试后发现</w:t>
      </w:r>
      <w:r>
        <w:rPr>
          <w:rFonts w:hint="eastAsia" w:ascii="Times New Roman" w:hAnsi="Times New Roman" w:eastAsia="Times New Roman" w:cs="Times New Roman"/>
        </w:rPr>
        <w:t>，</w:t>
      </w:r>
      <w:r>
        <w:rPr>
          <w:rFonts w:hint="eastAsia" w:ascii="Times New Roman" w:hAnsi="Times New Roman" w:eastAsia="FangSong" w:cs="Times New Roman"/>
        </w:rPr>
        <w:t>剑的表面有一层</w:t>
      </w:r>
      <w:r>
        <w:rPr>
          <w:rFonts w:hint="eastAsia" w:ascii="Times New Roman" w:hAnsi="Times New Roman" w:eastAsia="Times New Roman" w:cs="Times New Roman"/>
        </w:rPr>
        <w:t>10</w:t>
      </w:r>
      <w:r>
        <w:rPr>
          <w:rFonts w:hint="eastAsia" w:ascii="Times New Roman" w:hAnsi="Times New Roman" w:eastAsia="FangSong" w:cs="Times New Roman"/>
        </w:rPr>
        <w:t>微米厚的铬盐化合物</w:t>
      </w:r>
      <w:r>
        <w:rPr>
          <w:rFonts w:hint="eastAsia" w:ascii="Times New Roman" w:hAnsi="Times New Roman" w:eastAsia="Times New Roman" w:cs="Times New Roman"/>
        </w:rPr>
        <w:t>。</w:t>
      </w:r>
      <w:r>
        <w:rPr>
          <w:rFonts w:hint="eastAsia" w:ascii="Times New Roman" w:hAnsi="Times New Roman" w:eastAsia="FangSong" w:cs="Times New Roman"/>
        </w:rPr>
        <w:t>这一发现立刻轰动了世界</w:t>
      </w:r>
      <w:r>
        <w:rPr>
          <w:rFonts w:hint="eastAsia" w:ascii="Times New Roman" w:hAnsi="Times New Roman" w:eastAsia="Times New Roman" w:cs="Times New Roman"/>
        </w:rPr>
        <w:t>，</w:t>
      </w:r>
      <w:r>
        <w:rPr>
          <w:rFonts w:hint="eastAsia" w:ascii="Times New Roman" w:hAnsi="Times New Roman" w:eastAsia="FangSong" w:cs="Times New Roman"/>
        </w:rPr>
        <w:t>因为这种铬盐氧化处理方法是近代才出现的先进工艺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铬的独特化学性质与其电子结构有密切关系</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Cr </w:t>
      </w:r>
      <w:r>
        <w:rPr>
          <w:rFonts w:hint="eastAsia" w:ascii="Times New Roman" w:hAnsi="Times New Roman" w:eastAsia="FangSong" w:cs="Times New Roman"/>
        </w:rPr>
        <w:t>的价层电子排布</w:t>
      </w:r>
      <w:r>
        <w:rPr>
          <w:rFonts w:hint="eastAsia" w:ascii="Times New Roman" w:hAnsi="Times New Roman" w:eastAsia="Times New Roman" w:cs="Times New Roman"/>
        </w:rPr>
        <w:t>____，</w:t>
      </w:r>
      <w:r>
        <w:rPr>
          <w:rFonts w:hint="eastAsia" w:ascii="Times New Roman" w:hAnsi="Times New Roman" w:eastAsia="FangSong" w:cs="Times New Roman"/>
        </w:rPr>
        <w:t>铬的这一电子排布与其同一周期的其他元素的</w:t>
      </w:r>
      <w:r>
        <w:rPr>
          <w:rFonts w:ascii="Times New Roman" w:hAnsi="Times New Roman" w:eastAsia="Times New Roman" w:cs="Times New Roman"/>
        </w:rPr>
        <w:t xml:space="preserve"> </w:t>
      </w:r>
      <m:oMath>
        <m:oMathPr>
          <m:ctrlPr>
            <w:rPr>
              <w:sz w:val="28"/>
              <w:szCs w:val="28"/>
            </w:rPr>
          </m:ctrlPr>
        </m:oMathPr>
        <m:r>
          <m:t>3</m:t>
        </m:r>
        <m:sSup>
          <m:e>
            <m:r>
              <m:t>d</m:t>
            </m:r>
          </m:e>
          <m:sup>
            <m:r>
              <m:t>1</m:t>
            </m:r>
            <m:r>
              <m:rPr>
                <m:sty m:val="p"/>
              </m:rPr>
              <m:t>∼</m:t>
            </m:r>
            <m:r>
              <m:t>10</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价电子排布不同</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铝热法是用三氧化二铬作原料</w:t>
      </w:r>
      <w:r>
        <w:rPr>
          <w:rFonts w:hint="eastAsia" w:ascii="Times New Roman" w:hAnsi="Times New Roman" w:eastAsia="Times New Roman" w:cs="Times New Roman"/>
        </w:rPr>
        <w:t>，</w:t>
      </w:r>
      <w:r>
        <w:rPr>
          <w:rFonts w:hint="eastAsia" w:ascii="Times New Roman" w:hAnsi="Times New Roman" w:eastAsia="FangSong" w:cs="Times New Roman"/>
        </w:rPr>
        <w:t>铝粉作还原剂生产金属铬的主要方法之一</w:t>
      </w:r>
      <w:r>
        <w:rPr>
          <w:rFonts w:hint="eastAsia" w:ascii="Times New Roman" w:hAnsi="Times New Roman" w:eastAsia="Times New Roman" w:cs="Times New Roman"/>
        </w:rPr>
        <w:t>，</w:t>
      </w:r>
      <w:r>
        <w:rPr>
          <w:rFonts w:hint="eastAsia" w:ascii="Times New Roman" w:hAnsi="Times New Roman" w:eastAsia="FangSong" w:cs="Times New Roman"/>
        </w:rPr>
        <w:t>请写出其化学反应方程式</w:t>
      </w:r>
      <w:r>
        <w:rPr>
          <w:rFonts w:hint="eastAsia" w:ascii="Times New Roman" w:hAnsi="Times New Roman" w:eastAsia="Times New Roman" w:cs="Times New Roman"/>
        </w:rPr>
        <w:t>：____；</w:t>
      </w:r>
      <w:r>
        <w:rPr>
          <w:rFonts w:hint="eastAsia" w:ascii="Times New Roman" w:hAnsi="Times New Roman" w:eastAsia="FangSong" w:cs="Times New Roman"/>
        </w:rPr>
        <w:t>这是一个自发放热反应</w:t>
      </w:r>
      <w:r>
        <w:rPr>
          <w:rFonts w:hint="eastAsia" w:ascii="Times New Roman" w:hAnsi="Times New Roman" w:eastAsia="Times New Roman" w:cs="Times New Roman"/>
        </w:rPr>
        <w:t>，</w:t>
      </w:r>
      <w:r>
        <w:rPr>
          <w:rFonts w:hint="eastAsia" w:ascii="Times New Roman" w:hAnsi="Times New Roman" w:eastAsia="FangSong" w:cs="Times New Roman"/>
        </w:rPr>
        <w:t>由此可判断铬氧键和铝氧键中</w:t>
      </w:r>
      <w:r>
        <w:rPr>
          <w:rFonts w:hint="eastAsia" w:ascii="Times New Roman" w:hAnsi="Times New Roman" w:eastAsia="Times New Roman" w:cs="Times New Roman"/>
        </w:rPr>
        <w:t>____</w:t>
      </w:r>
      <w:r>
        <w:rPr>
          <w:rFonts w:hint="eastAsia" w:ascii="Times New Roman" w:hAnsi="Times New Roman" w:eastAsia="FangSong" w:cs="Times New Roman"/>
        </w:rPr>
        <w:t>键更强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在结构化学中</w:t>
      </w:r>
      <w:r>
        <w:rPr>
          <w:rFonts w:hint="eastAsia" w:ascii="Times New Roman" w:hAnsi="Times New Roman" w:eastAsia="Times New Roman" w:cs="Times New Roman"/>
        </w:rPr>
        <w:t>，</w:t>
      </w:r>
      <w:r>
        <w:rPr>
          <w:rFonts w:hint="eastAsia" w:ascii="Times New Roman" w:hAnsi="Times New Roman" w:eastAsia="FangSong" w:cs="Times New Roman"/>
        </w:rPr>
        <w:t>对多重键的研究具有重要意义</w:t>
      </w:r>
      <w:r>
        <w:rPr>
          <w:rFonts w:hint="eastAsia" w:ascii="Times New Roman" w:hAnsi="Times New Roman" w:eastAsia="Times New Roman" w:cs="Times New Roman"/>
        </w:rPr>
        <w:t>。</w:t>
      </w:r>
      <w:r>
        <w:rPr>
          <w:rFonts w:hint="eastAsia" w:ascii="Times New Roman" w:hAnsi="Times New Roman" w:eastAsia="FangSong" w:cs="Times New Roman"/>
        </w:rPr>
        <w:t>常见的多重键有双键和三键</w:t>
      </w: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11</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美国</w:t>
      </w:r>
      <w:r>
        <w:rPr>
          <w:rFonts w:ascii="Times New Roman" w:hAnsi="Times New Roman" w:eastAsia="Times New Roman" w:cs="Times New Roman"/>
        </w:rPr>
        <w:t xml:space="preserve"> Science </w:t>
      </w:r>
      <w:r>
        <w:rPr>
          <w:rFonts w:hint="eastAsia" w:ascii="Times New Roman" w:hAnsi="Times New Roman" w:eastAsia="FangSong" w:cs="Times New Roman"/>
        </w:rPr>
        <w:t xml:space="preserve">杂志发表了</w:t>
      </w:r>
      <w:r>
        <w:rPr>
          <w:rFonts w:ascii="Times New Roman" w:hAnsi="Times New Roman" w:eastAsia="Times New Roman" w:cs="Times New Roman"/>
        </w:rPr>
        <w:t xml:space="preserve"> Power </w:t>
      </w:r>
      <w:r>
        <w:rPr>
          <w:rFonts w:hint="eastAsia" w:ascii="Times New Roman" w:hAnsi="Times New Roman" w:eastAsia="FangSong" w:cs="Times New Roman"/>
        </w:rPr>
        <w:t>等人的文章</w:t>
      </w:r>
      <w:r>
        <w:rPr>
          <w:rFonts w:hint="eastAsia" w:ascii="Times New Roman" w:hAnsi="Times New Roman" w:eastAsia="Times New Roman" w:cs="Times New Roman"/>
        </w:rPr>
        <w:t>，</w:t>
      </w:r>
      <w:r>
        <w:rPr>
          <w:rFonts w:hint="eastAsia" w:ascii="Times New Roman" w:hAnsi="Times New Roman" w:eastAsia="FangSong" w:cs="Times New Roman"/>
        </w:rPr>
        <w:t>报导了一种具有</w:t>
      </w:r>
      <w:r>
        <w:rPr>
          <w:rFonts w:ascii="Times New Roman" w:hAnsi="Times New Roman" w:eastAsia="Times New Roman" w:cs="Times New Roman"/>
        </w:rPr>
        <w:t xml:space="preserve"> Cr≡Cr </w:t>
      </w:r>
      <w:r>
        <w:rPr>
          <w:rFonts w:hint="eastAsia" w:ascii="Times New Roman" w:hAnsi="Times New Roman" w:eastAsia="FangSong" w:cs="Times New Roman"/>
        </w:rPr>
        <w:t>五重键的稳定化合物</w:t>
      </w:r>
      <w:r>
        <w:rPr>
          <w:rFonts w:hint="eastAsia" w:ascii="Times New Roman" w:hAnsi="Times New Roman" w:eastAsia="Times New Roman" w:cs="Times New Roman"/>
        </w:rPr>
        <w:t>，</w:t>
      </w:r>
      <w:r>
        <w:rPr>
          <w:rFonts w:hint="eastAsia" w:ascii="Times New Roman" w:hAnsi="Times New Roman" w:eastAsia="FangSong" w:cs="Times New Roman"/>
        </w:rPr>
        <w:t>这是目前发现的最短的铬</w:t>
      </w:r>
      <w:r>
        <w:rPr>
          <w:rFonts w:hint="eastAsia" w:ascii="Times New Roman" w:hAnsi="Times New Roman" w:eastAsia="Times New Roman" w:cs="Times New Roman"/>
        </w:rPr>
        <w:t>—</w:t>
      </w:r>
      <w:r>
        <w:rPr>
          <w:rFonts w:hint="eastAsia" w:ascii="Times New Roman" w:hAnsi="Times New Roman" w:eastAsia="FangSong" w:cs="Times New Roman"/>
        </w:rPr>
        <w:t>铬键</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化学键的形成可以通过对称性形象地描述为</w:t>
      </w:r>
      <w:r>
        <w:rPr>
          <w:rFonts w:hint="eastAsia" w:ascii="Times New Roman" w:hAnsi="Times New Roman" w:eastAsia="Times New Roman" w:cs="Times New Roman"/>
        </w:rPr>
        <w:t>：σ</w:t>
      </w:r>
      <w:r>
        <w:rPr>
          <w:rFonts w:hint="eastAsia" w:ascii="Times New Roman" w:hAnsi="Times New Roman" w:eastAsia="FangSong" w:cs="Times New Roman"/>
        </w:rPr>
        <w:t>键是成键原子轨道头对头形成的</w:t>
      </w:r>
      <w:r>
        <w:rPr>
          <w:rFonts w:hint="eastAsia" w:ascii="Times New Roman" w:hAnsi="Times New Roman" w:eastAsia="Times New Roman" w:cs="Times New Roman"/>
        </w:rPr>
        <w:t>；</w:t>
      </w:r>
      <w:r>
        <w:rPr>
          <w:rFonts w:hint="eastAsia" w:ascii="Times New Roman" w:hAnsi="Times New Roman" w:eastAsia="FangSong" w:cs="Times New Roman"/>
        </w:rPr>
        <w:t>肩并肩形成的是</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而面对面形成的是</w:t>
      </w:r>
      <w:r>
        <w:rPr>
          <w:rFonts w:hint="eastAsia" w:ascii="Times New Roman" w:hAnsi="Times New Roman" w:eastAsia="Times New Roman" w:cs="Times New Roman"/>
        </w:rPr>
        <w:t>δ</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在上述具有</w:t>
      </w:r>
      <w:r>
        <w:rPr>
          <w:rFonts w:hint="eastAsia" w:ascii="Times New Roman" w:hAnsi="Times New Roman" w:eastAsia="Times New Roman" w:cs="Times New Roman"/>
        </w:rPr>
        <w:t>Cr≡Cr</w:t>
      </w:r>
      <w:r>
        <w:rPr>
          <w:rFonts w:hint="eastAsia" w:ascii="Times New Roman" w:hAnsi="Times New Roman" w:eastAsia="FangSong" w:cs="Times New Roman"/>
        </w:rPr>
        <w:t>五重键的化合物中</w:t>
      </w:r>
      <w:r>
        <w:rPr>
          <w:rFonts w:hint="eastAsia" w:ascii="Times New Roman" w:hAnsi="Times New Roman" w:eastAsia="Times New Roman" w:cs="Times New Roman"/>
        </w:rPr>
        <w:t>，</w:t>
      </w:r>
      <w:r>
        <w:rPr>
          <w:rFonts w:hint="eastAsia" w:ascii="Times New Roman" w:hAnsi="Times New Roman" w:eastAsia="FangSong" w:cs="Times New Roman"/>
        </w:rPr>
        <w:t>对其成键情况进行分析发现</w:t>
      </w:r>
      <w:r>
        <w:rPr>
          <w:rFonts w:hint="eastAsia" w:ascii="Times New Roman" w:hAnsi="Times New Roman" w:eastAsia="Times New Roman" w:cs="Times New Roman"/>
        </w:rPr>
        <w:t>Cr</w:t>
      </w:r>
      <w:r>
        <w:rPr>
          <w:rFonts w:hint="eastAsia" w:ascii="Times New Roman" w:hAnsi="Times New Roman" w:eastAsia="FangSong" w:cs="Times New Roman"/>
        </w:rPr>
        <w:t>原子的价层电子排布特点是其成键情况的决定因素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62244"/>
            <wp:effectExtent b="0" l="0" r="0" t="0"/>
            <wp:docPr descr="" title="" id="34" name="Picture"/>
            <a:graphic>
              <a:graphicData uri="http://schemas.openxmlformats.org/drawingml/2006/picture">
                <pic:pic>
                  <pic:nvPicPr>
                    <pic:cNvPr descr="3e5e525d5e31ec028383e7bd0f0fcfea14eb679c88e30a08bd257c1b5e59fc34.jpg" id="35" name="Picture"/>
                    <pic:cNvPicPr>
                      <a:picLocks noChangeArrowheads="1" noChangeAspect="1"/>
                    </pic:cNvPicPr>
                  </pic:nvPicPr>
                  <pic:blipFill>
                    <a:blip r:embed="rId33"/>
                    <a:stretch>
                      <a:fillRect/>
                    </a:stretch>
                  </pic:blipFill>
                  <pic:spPr bwMode="auto">
                    <a:xfrm>
                      <a:off x="0" y="0"/>
                      <a:ext cx="3600000" cy="25622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五个</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轨道形成五重键</w:t>
      </w:r>
      <w:r>
        <w:rPr>
          <w:rFonts w:hint="eastAsia" w:ascii="Times New Roman" w:hAnsi="Times New Roman" w:eastAsia="Times New Roman" w:cs="Times New Roman"/>
        </w:rPr>
        <w:t>，</w:t>
      </w:r>
      <w:r>
        <w:rPr>
          <w:rFonts w:hint="eastAsia" w:ascii="Times New Roman" w:hAnsi="Times New Roman" w:eastAsia="FangSong" w:cs="Times New Roman"/>
        </w:rPr>
        <w:t>其中两个铬原子的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轨道沿着</w:t>
      </w:r>
      <w:r>
        <w:rPr>
          <w:rFonts w:hint="eastAsia" w:ascii="Times New Roman" w:hAnsi="Times New Roman" w:eastAsia="Times New Roman" w:cs="Times New Roman"/>
        </w:rPr>
        <w:t>z</w:t>
      </w:r>
      <w:r>
        <w:rPr>
          <w:rFonts w:hint="eastAsia" w:ascii="Times New Roman" w:hAnsi="Times New Roman" w:eastAsia="FangSong" w:cs="Times New Roman"/>
        </w:rPr>
        <w:t>轴方向形成一个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则轨道</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面对面形成两个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肩并肩形成两个</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6"/>
    <w:bookmarkStart w:id="37"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周期与</w:t>
      </w:r>
      <w:r>
        <w:rPr>
          <w:rFonts w:hint="eastAsia" w:ascii="Times New Roman" w:hAnsi="Times New Roman" w:eastAsia="Times New Roman" w:cs="Times New Roman"/>
          <w:b/>
          <w:bCs/>
        </w:rPr>
        <w:t>6f</w:t>
      </w:r>
      <w:r>
        <w:rPr>
          <w:rFonts w:hint="eastAsia" w:ascii="Times New Roman" w:hAnsi="Times New Roman" w:eastAsia="FangSong" w:cs="Times New Roman"/>
          <w:b/>
          <w:bCs/>
        </w:rPr>
        <w:t>电子预测</w:t>
      </w:r>
    </w:p>
    <w:p>
      <w:pPr>
        <w:pStyle w:val="BlockText"/>
      </w:pPr>
      <w:r>
        <w:rPr>
          <w:rFonts w:hint="eastAsia" w:ascii="Times New Roman" w:hAnsi="Times New Roman" w:eastAsia="FangSong" w:cs="Times New Roman"/>
          <w:b/>
          <w:bCs/>
        </w:rPr>
        <w:t xml:space="preserve">小问同源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汇智</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-2（2-2-1/2-2-2</w:t>
      </w:r>
      <w:r>
        <w:rPr>
          <w:rFonts w:ascii="Times New Roman" w:hAnsi="Times New Roman" w:eastAsia="Times New Roman" w:cs="Times New Roman"/>
        </w:rPr>
        <w:t xml:space="preserve"> </w:t>
      </w:r>
      <w:r>
        <w:rPr>
          <w:rFonts w:hint="eastAsia" w:ascii="Times New Roman" w:hAnsi="Times New Roman" w:eastAsia="FangSong" w:cs="Times New Roman"/>
        </w:rPr>
        <w:t xml:space="preserve">问第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周期元素种数与</w:t>
      </w:r>
      <w:r>
        <w:rPr>
          <w:rFonts w:ascii="Times New Roman" w:hAnsi="Times New Roman" w:eastAsia="Times New Roman" w:cs="Times New Roman"/>
        </w:rPr>
        <w:t xml:space="preserve"> 6f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同考点</w:t>
      </w:r>
      <w:r>
        <w:rPr>
          <w:rFonts w:hint="eastAsia" w:ascii="Times New Roman" w:hAnsi="Times New Roman" w:eastAsia="Times New Roman" w:cs="Times New Roman"/>
        </w:rPr>
        <w:t>）；</w:t>
      </w:r>
      <w:r>
        <w:rPr>
          <w:rFonts w:hint="eastAsia" w:ascii="Times New Roman" w:hAnsi="Times New Roman" w:eastAsia="FangSong" w:cs="Times New Roman"/>
        </w:rPr>
        <w:t>本讲实战演练</w:t>
      </w:r>
      <w:r>
        <w:rPr>
          <w:rFonts w:ascii="Times New Roman" w:hAnsi="Times New Roman" w:eastAsia="Times New Roman" w:cs="Times New Roman"/>
        </w:rPr>
        <w:t xml:space="preserve"> 5 </w:t>
      </w:r>
      <w:r>
        <w:rPr>
          <w:rFonts w:hint="eastAsia" w:ascii="Times New Roman" w:hAnsi="Times New Roman" w:eastAsia="FangSong" w:cs="Times New Roman"/>
        </w:rPr>
        <w:t>为本题原书重复收录</w:t>
      </w:r>
      <w:r>
        <w:rPr>
          <w:rFonts w:hint="eastAsia" w:ascii="Times New Roman" w:hAnsi="Times New Roman" w:eastAsia="Times New Roman" w:cs="Times New Roman"/>
        </w:rPr>
        <w:t>（</w:t>
      </w:r>
      <w:r>
        <w:rPr>
          <w:rFonts w:hint="eastAsia" w:ascii="Times New Roman" w:hAnsi="Times New Roman" w:eastAsia="FangSong" w:cs="Times New Roman"/>
        </w:rPr>
        <w:t>已跳过不占号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现代原子结构理论认为</w:t>
      </w:r>
      <w:r>
        <w:rPr>
          <w:rFonts w:hint="eastAsia" w:ascii="Times New Roman" w:hAnsi="Times New Roman" w:eastAsia="Times New Roman" w:cs="Times New Roman"/>
        </w:rPr>
        <w:t>，</w:t>
      </w:r>
      <w:r>
        <w:rPr>
          <w:rFonts w:hint="eastAsia" w:ascii="Times New Roman" w:hAnsi="Times New Roman" w:eastAsia="FangSong" w:cs="Times New Roman"/>
        </w:rPr>
        <w:t>在同一电子层上</w:t>
      </w:r>
      <w:r>
        <w:rPr>
          <w:rFonts w:hint="eastAsia" w:ascii="Times New Roman" w:hAnsi="Times New Roman" w:eastAsia="Times New Roman" w:cs="Times New Roman"/>
        </w:rPr>
        <w:t>，</w:t>
      </w:r>
      <w:r>
        <w:rPr>
          <w:rFonts w:hint="eastAsia" w:ascii="Times New Roman" w:hAnsi="Times New Roman" w:eastAsia="FangSong" w:cs="Times New Roman"/>
        </w:rPr>
        <w:t>可有</w:t>
      </w:r>
      <w:r>
        <w:rPr>
          <w:rFonts w:ascii="Times New Roman" w:hAnsi="Times New Roman" w:eastAsia="Times New Roman" w:cs="Times New Roman"/>
        </w:rPr>
        <w:t xml:space="preserve"> s、p、d、f、g、h </w:t>
      </w:r>
      <w:r>
        <w:rPr>
          <w:rFonts w:hint="eastAsia" w:ascii="Times New Roman" w:hAnsi="Times New Roman" w:eastAsia="FangSong" w:cs="Times New Roman"/>
        </w:rPr>
        <w:t>等亚层</w:t>
      </w:r>
      <w:r>
        <w:rPr>
          <w:rFonts w:hint="eastAsia" w:ascii="Times New Roman" w:hAnsi="Times New Roman" w:eastAsia="Times New Roman" w:cs="Times New Roman"/>
        </w:rPr>
        <w:t>，</w:t>
      </w:r>
      <w:r>
        <w:rPr>
          <w:rFonts w:hint="eastAsia" w:ascii="Times New Roman" w:hAnsi="Times New Roman" w:eastAsia="FangSong" w:cs="Times New Roman"/>
        </w:rPr>
        <w:t>各亚层分别有</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试根据电子填入轨道的顺序预测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周期共有</w:t>
      </w:r>
      <w:r>
        <w:rPr>
          <w:rFonts w:ascii="Times New Roman" w:hAnsi="Times New Roman" w:eastAsia="Times New Roman" w:cs="Times New Roman"/>
        </w:rPr>
        <w:t xml:space="preserve"> ____ </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原子核外出现第一个</w:t>
      </w:r>
      <w:r>
        <w:rPr>
          <w:rFonts w:ascii="Times New Roman" w:hAnsi="Times New Roman" w:eastAsia="Times New Roman" w:cs="Times New Roman"/>
        </w:rPr>
        <w:t xml:space="preserve"> 6f </w:t>
      </w:r>
      <w:r>
        <w:rPr>
          <w:rFonts w:hint="eastAsia" w:ascii="Times New Roman" w:hAnsi="Times New Roman" w:eastAsia="FangSong" w:cs="Times New Roman"/>
        </w:rPr>
        <w:t xml:space="preserve">电子的元素的原子序数是</w:t>
      </w:r>
      <w:r>
        <w:rPr>
          <w:rFonts w:ascii="Times New Roman" w:hAnsi="Times New Roman" w:eastAsia="Times New Roman" w:cs="Times New Roman"/>
        </w:rPr>
        <w:t xml:space="preserve"> ____。</w:t>
      </w:r>
    </w:p>
    <w:p>
      <w:pPr>
        <w:numPr>
          <w:ilvl w:val="0"/>
          <w:numId w:val="1001"/>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稳定岛</w:t>
      </w:r>
      <w:r>
        <w:rPr>
          <w:rFonts w:hint="eastAsia" w:ascii="Times New Roman" w:hAnsi="Times New Roman" w:eastAsia="Times New Roman" w:cs="Times New Roman"/>
        </w:rPr>
        <w:t>”</w:t>
      </w:r>
      <w:r>
        <w:rPr>
          <w:rFonts w:hint="eastAsia" w:ascii="Times New Roman" w:hAnsi="Times New Roman" w:eastAsia="FangSong" w:cs="Times New Roman"/>
        </w:rPr>
        <w:t>假说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114 </w:t>
      </w:r>
      <w:r>
        <w:rPr>
          <w:rFonts w:hint="eastAsia" w:ascii="Times New Roman" w:hAnsi="Times New Roman" w:eastAsia="FangSong" w:cs="Times New Roman"/>
        </w:rPr>
        <w:t>号元素是一种稳定同位素</w:t>
      </w:r>
      <w:r>
        <w:rPr>
          <w:rFonts w:hint="eastAsia" w:ascii="Times New Roman" w:hAnsi="Times New Roman" w:eastAsia="Times New Roman" w:cs="Times New Roman"/>
        </w:rPr>
        <w:t>，</w:t>
      </w:r>
      <w:r>
        <w:rPr>
          <w:rFonts w:hint="eastAsia" w:ascii="Times New Roman" w:hAnsi="Times New Roman" w:eastAsia="FangSong" w:cs="Times New Roman"/>
        </w:rPr>
        <w:t>半衰期很长</w:t>
      </w:r>
      <w:r>
        <w:rPr>
          <w:rFonts w:hint="eastAsia" w:ascii="Times New Roman" w:hAnsi="Times New Roman" w:eastAsia="Times New Roman" w:cs="Times New Roman"/>
        </w:rPr>
        <w:t>，</w:t>
      </w:r>
      <w:r>
        <w:rPr>
          <w:rFonts w:hint="eastAsia" w:ascii="Times New Roman" w:hAnsi="Times New Roman" w:eastAsia="FangSong" w:cs="Times New Roman"/>
        </w:rPr>
        <w:t>可能在自然界都可以找到</w:t>
      </w:r>
      <w:r>
        <w:rPr>
          <w:rFonts w:hint="eastAsia" w:ascii="Times New Roman" w:hAnsi="Times New Roman" w:eastAsia="Times New Roman" w:cs="Times New Roman"/>
        </w:rPr>
        <w:t>。</w:t>
      </w:r>
      <w:r>
        <w:rPr>
          <w:rFonts w:hint="eastAsia" w:ascii="Times New Roman" w:hAnsi="Times New Roman" w:eastAsia="FangSong" w:cs="Times New Roman"/>
        </w:rPr>
        <w:t>试推测第</w:t>
      </w:r>
      <w:r>
        <w:rPr>
          <w:rFonts w:ascii="Times New Roman" w:hAnsi="Times New Roman" w:eastAsia="Times New Roman" w:cs="Times New Roman"/>
        </w:rPr>
        <w:t xml:space="preserve"> 114 </w:t>
      </w:r>
      <w:r>
        <w:rPr>
          <w:rFonts w:hint="eastAsia" w:ascii="Times New Roman" w:hAnsi="Times New Roman" w:eastAsia="FangSong" w:cs="Times New Roman"/>
        </w:rPr>
        <w:t>号元素属于</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原子的外围电子构型是</w:t>
      </w:r>
      <w:r>
        <w:rPr>
          <w:rFonts w:hint="eastAsia" w:ascii="Times New Roman" w:hAnsi="Times New Roman" w:eastAsia="Times New Roman" w:cs="Times New Roman"/>
        </w:rPr>
        <w:t>____。</w:t>
      </w:r>
    </w:p>
    <w:bookmarkEnd w:id="37"/>
    <w:bookmarkStart w:id="3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钾蒸气与</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反应产物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 xml:space="preserve">综合推断</w:t>
      </w:r>
    </w:p>
    <w:p>
      <w:pPr>
        <w:pStyle w:val="BlockText"/>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校勘</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B-11 </w:t>
      </w:r>
      <w:r>
        <w:rPr>
          <w:rFonts w:hint="eastAsia" w:ascii="Times New Roman" w:hAnsi="Times New Roman" w:eastAsia="FangSong" w:cs="Times New Roman"/>
        </w:rPr>
        <w:t>题号丢失</w:t>
      </w:r>
      <w:r>
        <w:rPr>
          <w:rFonts w:hint="eastAsia" w:ascii="Times New Roman" w:hAnsi="Times New Roman" w:eastAsia="Times New Roman" w:cs="Times New Roman"/>
        </w:rPr>
        <w:t>(「##</w:t>
      </w:r>
      <w:r>
        <w:rPr>
          <w:rFonts w:ascii="Times New Roman" w:hAnsi="Times New Roman" w:eastAsia="Times New Roman" w:cs="Times New Roman"/>
        </w:rPr>
        <w:t xml:space="preserve"> (12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&lt;&lt;&lt;」</w:t>
      </w:r>
      <w:r>
        <w:rPr>
          <w:rFonts w:hint="eastAsia" w:ascii="Times New Roman" w:hAnsi="Times New Roman" w:eastAsia="FangSong" w:cs="Times New Roman"/>
        </w:rPr>
        <w:t>前无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![d40113ebf27d6569a7a4b5c92e4d331c6e303fc3e3ed95e3b33f1f33b14f0135.jpg]</w:t>
      </w:r>
    </w:p>
    <w:p>
      <w:pPr>
        <w:pStyle w:val="FirstParagraph"/>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![b7bc29bfa5bc5ceb9951edd27602b46cebfb57f27add90356728ecacb9418614.jpg]</w:t>
      </w:r>
    </w:p>
    <w:p>
      <w:pPr>
        <w:pStyle w:val="FirstParagraph"/>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bookmarkEnd w:id="38"/>
    <w:bookmarkStart w:id="3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ascii="Times New Roman" w:hAnsi="Times New Roman" w:eastAsia="Times New Roman" w:cs="Times New Roman"/>
          <w:b/>
          <w:bCs/>
        </w:rPr>
        <w:t>C</w:t>
      </w:r>
      <w:r>
        <w:rPr>
          <w:rFonts w:ascii="Times New Roman" w:hAnsi="Times New Roman" w:eastAsia="Times New Roman" w:cs="Times New Roman"/>
          <w:b/>
          <w:bCs/>
          <w:vertAlign w:val="subscript"/>
        </w:rPr>
        <w:t>3</w:t>
      </w:r>
      <w:r>
        <w:rPr>
          <w:rFonts w:ascii="Times New Roman" w:hAnsi="Times New Roman" w:eastAsia="Times New Roman" w:cs="Times New Roman"/>
          <w:b/>
          <w:bCs/>
        </w:rPr>
        <w:t>N</w:t>
      </w:r>
      <w:r>
        <w:rPr>
          <w:rFonts w:ascii="Times New Roman" w:hAnsi="Times New Roman" w:eastAsia="Times New Roman" w:cs="Times New Roman"/>
          <w:b/>
          <w:bCs/>
          <w:vertAlign w:val="subscript"/>
        </w:rPr>
        <w:t>12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光解与</w:t>
      </w:r>
      <w:r>
        <w:rPr>
          <w:rFonts w:ascii="Times New Roman" w:hAnsi="Times New Roman" w:eastAsia="Times New Roman" w:cs="Times New Roman"/>
          <w:b/>
          <w:bCs/>
        </w:rPr>
        <w:t xml:space="preserve"> g-C</w:t>
      </w:r>
      <w:r>
        <w:rPr>
          <w:rFonts w:ascii="Times New Roman" w:hAnsi="Times New Roman" w:eastAsia="Times New Roman" w:cs="Times New Roman"/>
          <w:b/>
          <w:bCs/>
          <w:vertAlign w:val="subscript"/>
        </w:rPr>
        <w:t>3</w:t>
      </w:r>
      <w:r>
        <w:rPr>
          <w:rFonts w:ascii="Times New Roman" w:hAnsi="Times New Roman" w:eastAsia="Times New Roman" w:cs="Times New Roman"/>
          <w:b/>
          <w:bCs/>
        </w:rPr>
        <w:t>N</w:t>
      </w:r>
      <w:r>
        <w:rPr>
          <w:rFonts w:ascii="Times New Roman" w:hAnsi="Times New Roman" w:eastAsia="Times New Roman" w:cs="Times New Roman"/>
          <w:b/>
          <w:bCs/>
          <w:vertAlign w:val="subscript"/>
        </w:rPr>
        <w:t>4</w:t>
      </w:r>
    </w:p>
    <w:p>
      <w:pPr>
        <w:pStyle w:val="BodyText"/>
      </w:pP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w:t>
      </w:r>
      <w:r>
        <w:rPr>
          <w:rFonts w:ascii="Times New Roman" w:hAnsi="Times New Roman" w:eastAsia="Times New Roman" w:cs="Times New Roman"/>
        </w:rPr>
        <w:t xml:space="preserve"> g A </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7.340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D </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0.6087。D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C </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试写出一种合成</w:t>
      </w:r>
      <w:r>
        <w:rPr>
          <w:rFonts w:ascii="Times New Roman" w:hAnsi="Times New Roman" w:eastAsia="Times New Roman" w:cs="Times New Roman"/>
        </w:rPr>
        <w:t xml:space="preserve"> E </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E </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p>
    <w:bookmarkEnd w:id="39"/>
    <w:bookmarkStart w:id="40"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元素分析定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12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叠氮化学</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光解逐级脱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共振式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NCN </w:t>
            </w:r>
            <w:r>
              <w:rPr>
                <w:rFonts w:hint="eastAsia" w:ascii="Times New Roman" w:hAnsi="Times New Roman" w:eastAsia="FangSong" w:cs="Times New Roman"/>
              </w:rPr>
              <w:t xml:space="preserve">异构</w:t>
            </w:r>
          </w:p>
        </w:tc>
      </w:tr>
      <w:tr>
        <w:tc>
          <w:tcPr/>
          <w:p>
            <w:pPr>
              <w:pStyle w:val="Compact"/>
              <w:jc w:val="center"/>
            </w:pP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C sp、N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/sp </w:t>
            </w:r>
            <w:r>
              <w:rPr>
                <w:rFonts w:hint="eastAsia" w:ascii="Times New Roman" w:hAnsi="Times New Roman" w:eastAsia="FangSong" w:cs="Times New Roman"/>
              </w:rPr>
              <w:t xml:space="preserve">混</w:t>
            </w:r>
          </w:p>
        </w:tc>
      </w:tr>
      <w:tr>
        <w:tc>
          <w:tcPr/>
          <w:p>
            <w:pPr>
              <w:pStyle w:val="Compact"/>
              <w:jc w:val="center"/>
            </w:pPr>
            <w:r>
              <w:rPr>
                <w:rFonts w:hint="eastAsia" w:ascii="Times New Roman" w:hAnsi="Times New Roman" w:eastAsia="FangSong" w:cs="Times New Roman"/>
              </w:rPr>
              <w:t xml:space="preserve">材料化学</w:t>
            </w:r>
          </w:p>
        </w:tc>
        <w:tc>
          <w:tcPr/>
          <w:p>
            <w:pPr>
              <w:pStyle w:val="Compact"/>
              <w:jc w:val="center"/>
            </w:pPr>
            <w:r>
              <w:rPr>
                <w:rFonts w:ascii="Times New Roman" w:hAnsi="Times New Roman" w:eastAsia="Times New Roman" w:cs="Times New Roman"/>
              </w:rPr>
              <w:t>g-C</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石墨型光催化材料</w:t>
            </w:r>
          </w:p>
        </w:tc>
      </w:tr>
    </w:tbl>
    <w:bookmarkEnd w:id="40"/>
    <w:bookmarkStart w:id="41"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1"/>
    <w:bookmarkStart w:id="4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海洋生物体内蕴含着丰富的生物活性物质</w:t>
      </w:r>
      <w:r>
        <w:rPr>
          <w:rFonts w:hint="eastAsia" w:ascii="Times New Roman" w:hAnsi="Times New Roman" w:eastAsia="Times New Roman" w:cs="Times New Roman"/>
        </w:rPr>
        <w:t>，</w:t>
      </w:r>
      <w:r>
        <w:rPr>
          <w:rFonts w:hint="eastAsia" w:ascii="Times New Roman" w:hAnsi="Times New Roman" w:eastAsia="FangSong" w:cs="Times New Roman"/>
        </w:rPr>
        <w:t>误食某些海鲜食品会导致严重的食物中毒</w:t>
      </w:r>
      <w:r>
        <w:rPr>
          <w:rFonts w:hint="eastAsia" w:ascii="Times New Roman" w:hAnsi="Times New Roman" w:eastAsia="Times New Roman" w:cs="Times New Roman"/>
        </w:rPr>
        <w:t>。</w:t>
      </w:r>
      <w:r>
        <w:rPr>
          <w:rFonts w:hint="eastAsia" w:ascii="Times New Roman" w:hAnsi="Times New Roman" w:eastAsia="FangSong" w:cs="Times New Roman"/>
        </w:rPr>
        <w:t>细胞毒素</w:t>
      </w:r>
      <w:r>
        <w:rPr>
          <w:rFonts w:ascii="Times New Roman" w:hAnsi="Times New Roman" w:eastAsia="Times New Roman" w:cs="Times New Roman"/>
        </w:rPr>
        <w:t xml:space="preserve"> chlorosulpholipid </w:t>
      </w:r>
      <w:r>
        <w:rPr>
          <w:rFonts w:hint="eastAsia" w:ascii="Times New Roman" w:hAnsi="Times New Roman" w:eastAsia="FangSong" w:cs="Times New Roman"/>
        </w:rPr>
        <w:t>是从某海洋生物体中分离得到的一种天然产物</w:t>
      </w:r>
      <w:r>
        <w:rPr>
          <w:rFonts w:hint="eastAsia" w:ascii="Times New Roman" w:hAnsi="Times New Roman" w:eastAsia="Times New Roman" w:cs="Times New Roman"/>
        </w:rPr>
        <w:t>，</w:t>
      </w:r>
      <w:r>
        <w:rPr>
          <w:rFonts w:hint="eastAsia" w:ascii="Times New Roman" w:hAnsi="Times New Roman" w:eastAsia="FangSong" w:cs="Times New Roman"/>
        </w:rPr>
        <w:t>其全合成研究表明</w:t>
      </w:r>
      <w:r>
        <w:rPr>
          <w:rFonts w:hint="eastAsia" w:ascii="Times New Roman" w:hAnsi="Times New Roman" w:eastAsia="Times New Roman" w:cs="Times New Roman"/>
        </w:rPr>
        <w:t>，</w:t>
      </w:r>
      <w:r>
        <w:rPr>
          <w:rFonts w:hint="eastAsia" w:ascii="Times New Roman" w:hAnsi="Times New Roman" w:eastAsia="FangSong" w:cs="Times New Roman"/>
        </w:rPr>
        <w:t>该分子内含有的多氯代结构对其生物活性具有重要意义</w:t>
      </w:r>
      <w:r>
        <w:rPr>
          <w:rFonts w:hint="eastAsia" w:ascii="Times New Roman" w:hAnsi="Times New Roman" w:eastAsia="Times New Roman" w:cs="Times New Roman"/>
        </w:rPr>
        <w:t>。</w:t>
      </w:r>
      <w:r>
        <w:rPr>
          <w:rFonts w:hint="eastAsia" w:ascii="Times New Roman" w:hAnsi="Times New Roman" w:eastAsia="FangSong" w:cs="Times New Roman"/>
        </w:rPr>
        <w:t>在该分子合成路线中</w:t>
      </w:r>
      <w:r>
        <w:rPr>
          <w:rFonts w:hint="eastAsia" w:ascii="Times New Roman" w:hAnsi="Times New Roman" w:eastAsia="Times New Roman" w:cs="Times New Roman"/>
        </w:rPr>
        <w:t>，</w:t>
      </w:r>
      <w:r>
        <w:rPr>
          <w:rFonts w:hint="eastAsia" w:ascii="Times New Roman" w:hAnsi="Times New Roman" w:eastAsia="FangSong" w:cs="Times New Roman"/>
        </w:rPr>
        <w:t>氯原子的引入涉及如下所示的环氧开环反应</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T</m:t>
            </m:r>
            <m:r>
              <m:rPr>
                <m:sty m:val="p"/>
              </m:rPr>
              <m:t>B</m:t>
            </m:r>
            <m:r>
              <m:rPr>
                <m:sty m:val="p"/>
              </m:rPr>
              <m:t>S</m:t>
            </m:r>
            <m:r>
              <m:rPr>
                <m:sty m:val="p"/>
              </m:rPr>
              <m:t>=</m:t>
            </m:r>
            <m:r>
              <m:t>t</m:t>
            </m:r>
            <m:r>
              <m:rPr>
                <m:sty m:val="p"/>
              </m:rPr>
              <m:t>−</m:t>
            </m:r>
            <m:r>
              <m:rPr>
                <m:sty m:val="p"/>
              </m:rPr>
              <m:t>B</m:t>
            </m:r>
            <m:r>
              <m:rPr>
                <m:sty m:val="p"/>
              </m:rPr>
              <m:t>u</m:t>
            </m:r>
            <m:sSub>
              <m:e>
                <m:d>
                  <m:dPr>
                    <m:begChr m:val="("/>
                    <m:sepChr m:val=""/>
                    <m:endChr m:val=")"/>
                    <m:grow/>
                  </m:dPr>
                  <m:e>
                    <m:sSub>
                      <m:e>
                        <m:r>
                          <m:rPr>
                            <m:sty m:val="p"/>
                          </m:rPr>
                          <m:t>C</m:t>
                        </m:r>
                        <m:r>
                          <m:rPr>
                            <m:sty m:val="p"/>
                          </m:rPr>
                          <m:t>H</m:t>
                        </m:r>
                      </m:e>
                      <m:sub>
                        <m:r>
                          <m:t>3</m:t>
                        </m:r>
                      </m:sub>
                    </m:sSub>
                  </m:e>
                </m:d>
              </m:e>
              <m:sub>
                <m:r>
                  <m:t>2</m:t>
                </m:r>
              </m:sub>
            </m:sSub>
            <m:r>
              <m:rPr>
                <m:sty m:val="p"/>
              </m:rPr>
              <m:t>S</m:t>
            </m:r>
            <m:r>
              <m:rPr>
                <m:sty m:val="p"/>
              </m:rPr>
              <m:t>i</m:t>
            </m:r>
          </m:e>
        </m:d>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hint="eastAsia" w:ascii="Times New Roman" w:hAnsi="Times New Roman" w:eastAsia="FangSong" w:cs="Times New Roman"/>
        </w:rPr>
        <w:t>环氧底物</w:t>
      </w:r>
      <w:r>
        <w:rPr>
          <w:rFonts w:ascii="Times New Roman" w:hAnsi="Times New Roman" w:eastAsia="Times New Roman" w:cs="Times New Roman"/>
        </w:rPr>
        <w:t xml:space="preserve"> + LiClO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以二氯甲烷与乙酸乙酯为溶剂</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3</w:t>
      </w:r>
      <w:r>
        <w:rPr>
          <w:rFonts w:hint="eastAsia" w:ascii="Times New Roman" w:hAnsi="Times New Roman" w:eastAsia="FangSong" w:cs="Times New Roman"/>
        </w:rPr>
        <w:t>种开环产物</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w:t>
      </w:r>
    </w:p>
    <w:bookmarkStart w:id="42" w:name="分"/>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给出中间体</w:t>
      </w:r>
      <w:r>
        <w:rPr>
          <w:rFonts w:ascii="Times New Roman" w:hAnsi="Times New Roman" w:eastAsia="Times New Roman" w:cs="Times New Roman"/>
        </w:rPr>
        <w:t xml:space="preserve"> M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42"/>
    <w:bookmarkStart w:id="43" w:name="分-1"/>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Times New Roman" w:cs="Times New Roman"/>
        </w:rPr>
        <w:t>(5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M </w:t>
      </w:r>
      <w:r>
        <w:rPr>
          <w:rFonts w:hint="eastAsia" w:ascii="Times New Roman" w:hAnsi="Times New Roman" w:eastAsia="FangSong" w:cs="Times New Roman"/>
        </w:rPr>
        <w:t>得到相应产物的生成机理</w:t>
      </w:r>
      <w:r>
        <w:rPr>
          <w:rFonts w:hint="eastAsia" w:ascii="Times New Roman" w:hAnsi="Times New Roman" w:eastAsia="Times New Roman" w:cs="Times New Roman"/>
        </w:rPr>
        <w:t>。</w:t>
      </w:r>
    </w:p>
    <w:bookmarkEnd w:id="43"/>
    <w:bookmarkEnd w:id="44"/>
    <w:bookmarkStart w:id="47"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有机合成设计</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OCR</w:t>
      </w:r>
      <w:r>
        <w:rPr>
          <w:rFonts w:hint="eastAsia" w:ascii="Times New Roman" w:hAnsi="Times New Roman" w:eastAsia="FangSong" w:cs="Times New Roman"/>
        </w:rPr>
        <w:t>源文件</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题内容在第</w:t>
      </w:r>
      <w:r>
        <w:rPr>
          <w:rFonts w:hint="eastAsia" w:ascii="Times New Roman" w:hAnsi="Times New Roman" w:eastAsia="Times New Roman" w:cs="Times New Roman"/>
        </w:rPr>
        <w:t>32</w:t>
      </w:r>
      <w:r>
        <w:rPr>
          <w:rFonts w:hint="eastAsia" w:ascii="Times New Roman" w:hAnsi="Times New Roman" w:eastAsia="FangSong" w:cs="Times New Roman"/>
        </w:rPr>
        <w:t>届决赛中</w:t>
      </w:r>
      <w:r>
        <w:rPr>
          <w:rFonts w:hint="eastAsia" w:ascii="Times New Roman" w:hAnsi="Times New Roman" w:eastAsia="Times New Roman" w:cs="Times New Roman"/>
        </w:rPr>
        <w:t>，</w:t>
      </w:r>
      <w:r>
        <w:rPr>
          <w:rFonts w:hint="eastAsia" w:ascii="Times New Roman" w:hAnsi="Times New Roman" w:eastAsia="FangSong" w:cs="Times New Roman"/>
        </w:rPr>
        <w:t>具体题目内容需要从源文件中提取</w:t>
      </w:r>
      <w:r>
        <w:rPr>
          <w:rFonts w:hint="eastAsia" w:ascii="Times New Roman" w:hAnsi="Times New Roman" w:eastAsia="Times New Roman" w:cs="Times New Roman"/>
        </w:rPr>
        <w:t>）</w:t>
      </w:r>
    </w:p>
    <w:bookmarkStart w:id="45" w:name="分-2"/>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设计从简单原料出发合成目标分子的路线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要求写出各步反应的试剂和条件</w:t>
      </w:r>
      <w:r>
        <w:rPr>
          <w:rFonts w:hint="eastAsia" w:ascii="Times New Roman" w:hAnsi="Times New Roman" w:eastAsia="Times New Roman" w:cs="Times New Roman"/>
        </w:rPr>
        <w:t>。</w:t>
      </w:r>
    </w:p>
    <w:bookmarkEnd w:id="45"/>
    <w:bookmarkStart w:id="46" w:name="分-3"/>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分析合成路线中各步反应的类型</w:t>
      </w:r>
      <w:r>
        <w:rPr>
          <w:rFonts w:hint="eastAsia" w:ascii="Times New Roman" w:hAnsi="Times New Roman" w:eastAsia="Times New Roman" w:cs="Times New Roman"/>
        </w:rPr>
        <w:t>，</w:t>
      </w:r>
      <w:r>
        <w:rPr>
          <w:rFonts w:hint="eastAsia" w:ascii="Times New Roman" w:hAnsi="Times New Roman" w:eastAsia="FangSong" w:cs="Times New Roman"/>
        </w:rPr>
        <w:t>说明关键步骤的选择性来源</w:t>
      </w:r>
      <w:r>
        <w:rPr>
          <w:rFonts w:hint="eastAsia" w:ascii="Times New Roman" w:hAnsi="Times New Roman" w:eastAsia="Times New Roman" w:cs="Times New Roman"/>
        </w:rPr>
        <w:t>。</w:t>
      </w:r>
    </w:p>
    <w:bookmarkEnd w:id="46"/>
    <w:bookmarkEnd w:id="47"/>
    <w:bookmarkStart w:id="4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消除反应与构象分析</w:t>
      </w:r>
      <w:r>
        <w:rPr>
          <w:rFonts w:ascii="Times New Roman" w:hAnsi="Times New Roman" w:eastAsia="Times New Roman" w:cs="Times New Roman"/>
          <w:b/>
          <w:bCs/>
        </w:rPr>
        <w:t xml:space="preserve"> (20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中有一个发生消除反应生成</w:t>
      </w:r>
      <w:r>
        <w:rPr>
          <w:rFonts w:hint="eastAsia" w:ascii="Times New Roman" w:hAnsi="Times New Roman" w:eastAsia="Times New Roman" w:cs="Times New Roman"/>
        </w:rPr>
        <w:t>C。</w:t>
      </w:r>
    </w:p>
    <w:bookmarkEnd w:id="48"/>
    <w:bookmarkStart w:id="49" w:name="问题"/>
    <w:p>
      <w:pPr>
        <w:pStyle w:val="Heading2"/>
        <w:spacing w:before="280" w:after="120"/>
      </w:pPr>
      <w:r>
        <w:rPr>
          <w:rFonts w:hint="eastAsia" w:ascii="Times New Roman" w:hAnsi="Times New Roman" w:eastAsia="SimHei" w:cs="Times New Roman"/>
        </w:rPr>
        <w:t xml:space="preserve">问题</w:t>
      </w:r>
    </w:p>
    <w:p>
      <w:pPr>
        <w:numPr>
          <w:ilvl w:val="0"/>
          <w:numId w:val="1002"/>
        </w:numPr>
      </w:pPr>
      <w:r>
        <w:rPr>
          <w:rFonts w:hint="eastAsia" w:ascii="Times New Roman" w:hAnsi="Times New Roman" w:eastAsia="FangSong" w:cs="Times New Roman"/>
        </w:rPr>
        <w:t>指出发生消除反应生成</w:t>
      </w:r>
      <w:r>
        <w:rPr>
          <w:rFonts w:hint="eastAsia" w:ascii="Times New Roman" w:hAnsi="Times New Roman" w:eastAsia="Times New Roman" w:cs="Times New Roman"/>
        </w:rPr>
        <w:t>C</w:t>
      </w:r>
      <w:r>
        <w:rPr>
          <w:rFonts w:hint="eastAsia" w:ascii="Times New Roman" w:hAnsi="Times New Roman" w:eastAsia="FangSong" w:cs="Times New Roman"/>
        </w:rPr>
        <w:t>的是哪一个化合物</w:t>
      </w:r>
      <w:r>
        <w:rPr>
          <w:rFonts w:hint="eastAsia" w:ascii="Times New Roman" w:hAnsi="Times New Roman" w:eastAsia="Times New Roman" w:cs="Times New Roman"/>
        </w:rPr>
        <w:t>_____。</w:t>
      </w:r>
      <w:r>
        <w:rPr>
          <w:rFonts w:hint="eastAsia" w:ascii="Times New Roman" w:hAnsi="Times New Roman" w:eastAsia="FangSong" w:cs="Times New Roman"/>
        </w:rPr>
        <w:t>简述理由</w:t>
      </w:r>
      <w:r>
        <w:rPr>
          <w:rFonts w:hint="eastAsia" w:ascii="Times New Roman" w:hAnsi="Times New Roman" w:eastAsia="Times New Roman" w:cs="Times New Roman"/>
        </w:rPr>
        <w:t>_________。</w:t>
      </w:r>
    </w:p>
    <w:p>
      <w:pPr>
        <w:numPr>
          <w:ilvl w:val="0"/>
          <w:numId w:val="1002"/>
        </w:numPr>
      </w:pPr>
      <w:r>
        <w:rPr>
          <w:rFonts w:hint="eastAsia" w:ascii="Times New Roman" w:hAnsi="Times New Roman" w:eastAsia="FangSong" w:cs="Times New Roman"/>
        </w:rPr>
        <w:t>在同样的反应条件下</w:t>
      </w:r>
      <w:r>
        <w:rPr>
          <w:rFonts w:hint="eastAsia" w:ascii="Times New Roman" w:hAnsi="Times New Roman" w:eastAsia="Times New Roman" w:cs="Times New Roman"/>
        </w:rPr>
        <w:t>，</w:t>
      </w:r>
      <w:r>
        <w:rPr>
          <w:rFonts w:hint="eastAsia" w:ascii="Times New Roman" w:hAnsi="Times New Roman" w:eastAsia="FangSong" w:cs="Times New Roman"/>
        </w:rPr>
        <w:t>另一个化合物发生消除反应生成</w:t>
      </w:r>
      <w:r>
        <w:rPr>
          <w:rFonts w:hint="eastAsia" w:ascii="Times New Roman" w:hAnsi="Times New Roman" w:eastAsia="Times New Roman" w:cs="Times New Roman"/>
        </w:rPr>
        <w:t>D，D</w:t>
      </w:r>
      <w:r>
        <w:rPr>
          <w:rFonts w:hint="eastAsia" w:ascii="Times New Roman" w:hAnsi="Times New Roman" w:eastAsia="FangSong" w:cs="Times New Roman"/>
        </w:rPr>
        <w:t>可使酸性</w:t>
      </w:r>
      <w:r>
        <w:rPr>
          <w:rFonts w:hint="eastAsia" w:ascii="Times New Roman" w:hAnsi="Times New Roman" w:eastAsia="Times New Roman" w:cs="Times New Roman"/>
        </w:rPr>
        <w:t>KMnO4</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但不与</w:t>
      </w:r>
      <w:r>
        <w:rPr>
          <w:rFonts w:hint="eastAsia" w:ascii="Times New Roman" w:hAnsi="Times New Roman" w:eastAsia="Times New Roman" w:cs="Times New Roman"/>
        </w:rPr>
        <w:t>LiAlH4</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__________。</w:t>
      </w:r>
    </w:p>
    <w:p>
      <w:pPr>
        <w:numPr>
          <w:ilvl w:val="0"/>
          <w:numId w:val="1002"/>
        </w:numPr>
      </w:pPr>
      <w:r>
        <w:rPr>
          <w:rFonts w:hint="eastAsia" w:ascii="Times New Roman" w:hAnsi="Times New Roman" w:eastAsia="FangSong" w:cs="Times New Roman"/>
        </w:rPr>
        <w:t>画出化合物</w:t>
      </w:r>
      <w:r>
        <w:rPr>
          <w:rFonts w:hint="eastAsia" w:ascii="Times New Roman" w:hAnsi="Times New Roman" w:eastAsia="Times New Roman" w:cs="Times New Roman"/>
        </w:rPr>
        <w:t>B</w:t>
      </w:r>
      <w:r>
        <w:rPr>
          <w:rFonts w:hint="eastAsia" w:ascii="Times New Roman" w:hAnsi="Times New Roman" w:eastAsia="FangSong" w:cs="Times New Roman"/>
        </w:rPr>
        <w:t>的优势构象</w:t>
      </w:r>
      <w:r>
        <w:rPr>
          <w:rFonts w:hint="eastAsia" w:ascii="Times New Roman" w:hAnsi="Times New Roman" w:eastAsia="Times New Roman" w:cs="Times New Roman"/>
        </w:rPr>
        <w:t>_______；</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标记处化合物</w:t>
      </w:r>
      <w:r>
        <w:rPr>
          <w:rFonts w:hint="eastAsia" w:ascii="Times New Roman" w:hAnsi="Times New Roman" w:eastAsia="Times New Roman" w:cs="Times New Roman"/>
        </w:rPr>
        <w:t>B</w:t>
      </w:r>
      <w:r>
        <w:rPr>
          <w:rFonts w:hint="eastAsia" w:ascii="Times New Roman" w:hAnsi="Times New Roman" w:eastAsia="FangSong" w:cs="Times New Roman"/>
        </w:rPr>
        <w:t>中的不对称碳原子</w:t>
      </w:r>
      <w:r>
        <w:rPr>
          <w:rFonts w:hint="eastAsia" w:ascii="Times New Roman" w:hAnsi="Times New Roman" w:eastAsia="Times New Roman" w:cs="Times New Roman"/>
        </w:rPr>
        <w:t>，</w:t>
      </w:r>
      <w:r>
        <w:rPr>
          <w:rFonts w:hint="eastAsia" w:ascii="Times New Roman" w:hAnsi="Times New Roman" w:eastAsia="FangSong" w:cs="Times New Roman"/>
        </w:rPr>
        <w:t>并说明</w:t>
      </w:r>
      <w:r>
        <w:rPr>
          <w:rFonts w:hint="eastAsia" w:ascii="Times New Roman" w:hAnsi="Times New Roman" w:eastAsia="Times New Roman" w:cs="Times New Roman"/>
        </w:rPr>
        <w:t>R、S</w:t>
      </w:r>
      <w:r>
        <w:rPr>
          <w:rFonts w:hint="eastAsia" w:ascii="Times New Roman" w:hAnsi="Times New Roman" w:eastAsia="FangSong" w:cs="Times New Roman"/>
        </w:rPr>
        <w:t>构型</w:t>
      </w:r>
      <w:r>
        <w:rPr>
          <w:rFonts w:hint="eastAsia" w:ascii="Times New Roman" w:hAnsi="Times New Roman" w:eastAsia="Times New Roman" w:cs="Times New Roman"/>
        </w:rPr>
        <w:t>________。</w:t>
      </w:r>
    </w:p>
    <w:bookmarkEnd w:id="49"/>
    <w:bookmarkStart w:id="80" w:name="构象分析与产物结构图示"/>
    <w:p>
      <w:pPr>
        <w:pStyle w:val="Heading2"/>
        <w:spacing w:before="280" w:after="120"/>
      </w:pPr>
      <w:r>
        <w:rPr>
          <w:rFonts w:hint="eastAsia" w:ascii="Times New Roman" w:hAnsi="Times New Roman" w:eastAsia="SimHei" w:cs="Times New Roman"/>
        </w:rPr>
        <w:t xml:space="preserve">构象分析与产物结构图示</w:t>
      </w:r>
    </w:p>
    <w:p>
      <w:pPr>
        <w:pStyle w:val="FirstParagraph"/>
        <w:spacing w:before="160" w:after="80"/>
        <w:jc w:val="center"/>
      </w:pPr>
      <w:r>
        <w:rPr>
          <w:rFonts w:ascii="Times New Roman" w:hAnsi="Times New Roman" w:eastAsia="Times New Roman" w:cs="Times New Roman"/>
        </w:rPr>
        <w:drawing>
          <wp:inline>
            <wp:extent cx="3505200" cy="1981200"/>
            <wp:effectExtent b="0" l="0" r="0" t="0"/>
            <wp:docPr descr="" title="" id="51" name="Picture"/>
            <a:graphic>
              <a:graphicData uri="http://schemas.openxmlformats.org/drawingml/2006/picture">
                <pic:pic>
                  <pic:nvPicPr>
                    <pic:cNvPr descr="第33届中国化学奥林匹克（决赛）理论试题（解析版）_images/05381f0b9f1625ee2869d25e44fdf602d4d6fc8b03411c7cac5dac20eee605f8.jpg" id="52" name="Picture"/>
                    <pic:cNvPicPr>
                      <a:picLocks noChangeArrowheads="1" noChangeAspect="1"/>
                    </pic:cNvPicPr>
                  </pic:nvPicPr>
                  <pic:blipFill>
                    <a:blip r:embed="rId50"/>
                    <a:stretch>
                      <a:fillRect/>
                    </a:stretch>
                  </pic:blipFill>
                  <pic:spPr bwMode="auto">
                    <a:xfrm>
                      <a:off x="0" y="0"/>
                      <a:ext cx="35052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68700" cy="1981200"/>
            <wp:effectExtent b="0" l="0" r="0" t="0"/>
            <wp:docPr descr="" title="" id="54" name="Picture"/>
            <a:graphic>
              <a:graphicData uri="http://schemas.openxmlformats.org/drawingml/2006/picture">
                <pic:pic>
                  <pic:nvPicPr>
                    <pic:cNvPr descr="第33届中国化学奥林匹克（决赛）理论试题（解析版）_images/c4dcda4adb064a8932cd405f0664f92bd52f609464539055f03238c9170322e8.jpg" id="55" name="Picture"/>
                    <pic:cNvPicPr>
                      <a:picLocks noChangeArrowheads="1" noChangeAspect="1"/>
                    </pic:cNvPicPr>
                  </pic:nvPicPr>
                  <pic:blipFill>
                    <a:blip r:embed="rId53"/>
                    <a:stretch>
                      <a:fillRect/>
                    </a:stretch>
                  </pic:blipFill>
                  <pic:spPr bwMode="auto">
                    <a:xfrm>
                      <a:off x="0" y="0"/>
                      <a:ext cx="35687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24657"/>
            <wp:effectExtent b="0" l="0" r="0" t="0"/>
            <wp:docPr descr="" title="" id="57" name="Picture"/>
            <a:graphic>
              <a:graphicData uri="http://schemas.openxmlformats.org/drawingml/2006/picture">
                <pic:pic>
                  <pic:nvPicPr>
                    <pic:cNvPr descr="第33届中国化学奥林匹克（决赛）理论试题（解析版）_images/5507f85c7473ed028f6ce5164fd3fba7f7e0465b182ec71521b217caf723f6ff.jpg" id="58" name="Picture"/>
                    <pic:cNvPicPr>
                      <a:picLocks noChangeArrowheads="1" noChangeAspect="1"/>
                    </pic:cNvPicPr>
                  </pic:nvPicPr>
                  <pic:blipFill>
                    <a:blip r:embed="rId56"/>
                    <a:stretch>
                      <a:fillRect/>
                    </a:stretch>
                  </pic:blipFill>
                  <pic:spPr bwMode="auto">
                    <a:xfrm>
                      <a:off x="0" y="0"/>
                      <a:ext cx="3600000" cy="18246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12806"/>
            <wp:effectExtent b="0" l="0" r="0" t="0"/>
            <wp:docPr descr="" title="" id="60" name="Picture"/>
            <a:graphic>
              <a:graphicData uri="http://schemas.openxmlformats.org/drawingml/2006/picture">
                <pic:pic>
                  <pic:nvPicPr>
                    <pic:cNvPr descr="第33届中国化学奥林匹克（决赛）理论试题（解析版）_images/99207a216952e3045857c6257dd2dd2289b60f9e7a46297e5de7674a252f3408.jpg" id="61" name="Picture"/>
                    <pic:cNvPicPr>
                      <a:picLocks noChangeArrowheads="1" noChangeAspect="1"/>
                    </pic:cNvPicPr>
                  </pic:nvPicPr>
                  <pic:blipFill>
                    <a:blip r:embed="rId59"/>
                    <a:stretch>
                      <a:fillRect/>
                    </a:stretch>
                  </pic:blipFill>
                  <pic:spPr bwMode="auto">
                    <a:xfrm>
                      <a:off x="0" y="0"/>
                      <a:ext cx="3600000" cy="19128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62857"/>
            <wp:effectExtent b="0" l="0" r="0" t="0"/>
            <wp:docPr descr="" title="" id="63" name="Picture"/>
            <a:graphic>
              <a:graphicData uri="http://schemas.openxmlformats.org/drawingml/2006/picture">
                <pic:pic>
                  <pic:nvPicPr>
                    <pic:cNvPr descr="第33届中国化学奥林匹克（决赛）理论试题（解析版）_images/61d7c37c0f1fe7bdfb3dae542c2829064dba5f8354e5125a2c6ce07710bdea77.jpg" id="64" name="Picture"/>
                    <pic:cNvPicPr>
                      <a:picLocks noChangeArrowheads="1" noChangeAspect="1"/>
                    </pic:cNvPicPr>
                  </pic:nvPicPr>
                  <pic:blipFill>
                    <a:blip r:embed="rId62"/>
                    <a:stretch>
                      <a:fillRect/>
                    </a:stretch>
                  </pic:blipFill>
                  <pic:spPr bwMode="auto">
                    <a:xfrm>
                      <a:off x="0" y="0"/>
                      <a:ext cx="3600000" cy="22628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273300"/>
            <wp:effectExtent b="0" l="0" r="0" t="0"/>
            <wp:docPr descr="" title="" id="66" name="Picture"/>
            <a:graphic>
              <a:graphicData uri="http://schemas.openxmlformats.org/drawingml/2006/picture">
                <pic:pic>
                  <pic:nvPicPr>
                    <pic:cNvPr descr="第33届中国化学奥林匹克（决赛）理论试题（解析版）_images/46d28c58364460d386fbdbebfd557c55e0f14f0e27836ce451eb50bb6df3f0de.jpg" id="67" name="Picture"/>
                    <pic:cNvPicPr>
                      <a:picLocks noChangeArrowheads="1" noChangeAspect="1"/>
                    </pic:cNvPicPr>
                  </pic:nvPicPr>
                  <pic:blipFill>
                    <a:blip r:embed="rId65"/>
                    <a:stretch>
                      <a:fillRect/>
                    </a:stretch>
                  </pic:blipFill>
                  <pic:spPr bwMode="auto">
                    <a:xfrm>
                      <a:off x="0" y="0"/>
                      <a:ext cx="2514600" cy="227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31428"/>
            <wp:effectExtent b="0" l="0" r="0" t="0"/>
            <wp:docPr descr="" title="" id="69" name="Picture"/>
            <a:graphic>
              <a:graphicData uri="http://schemas.openxmlformats.org/drawingml/2006/picture">
                <pic:pic>
                  <pic:nvPicPr>
                    <pic:cNvPr descr="第33届中国化学奥林匹克（决赛）理论试题（解析版）_images/be5cd56c49501e48db6e21eccde3b9a5300d692081e932554a02a1b5c2b8a7ad.jpg" id="70" name="Picture"/>
                    <pic:cNvPicPr>
                      <a:picLocks noChangeArrowheads="1" noChangeAspect="1"/>
                    </pic:cNvPicPr>
                  </pic:nvPicPr>
                  <pic:blipFill>
                    <a:blip r:embed="rId68"/>
                    <a:stretch>
                      <a:fillRect/>
                    </a:stretch>
                  </pic:blipFill>
                  <pic:spPr bwMode="auto">
                    <a:xfrm>
                      <a:off x="0" y="0"/>
                      <a:ext cx="3600000" cy="23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84520"/>
            <wp:effectExtent b="0" l="0" r="0" t="0"/>
            <wp:docPr descr="" title="" id="72" name="Picture"/>
            <a:graphic>
              <a:graphicData uri="http://schemas.openxmlformats.org/drawingml/2006/picture">
                <pic:pic>
                  <pic:nvPicPr>
                    <pic:cNvPr descr="第33届中国化学奥林匹克（决赛）理论试题（解析版）_images/efe5b3829443bb91551f4125ee741622b819d1b4080d1042210870bb9a2dbd06.jpg" id="73" name="Picture"/>
                    <pic:cNvPicPr>
                      <a:picLocks noChangeArrowheads="1" noChangeAspect="1"/>
                    </pic:cNvPicPr>
                  </pic:nvPicPr>
                  <pic:blipFill>
                    <a:blip r:embed="rId71"/>
                    <a:stretch>
                      <a:fillRect/>
                    </a:stretch>
                  </pic:blipFill>
                  <pic:spPr bwMode="auto">
                    <a:xfrm>
                      <a:off x="0" y="0"/>
                      <a:ext cx="3600000" cy="21845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0624"/>
            <wp:effectExtent b="0" l="0" r="0" t="0"/>
            <wp:docPr descr="" title="" id="75" name="Picture"/>
            <a:graphic>
              <a:graphicData uri="http://schemas.openxmlformats.org/drawingml/2006/picture">
                <pic:pic>
                  <pic:nvPicPr>
                    <pic:cNvPr descr="第33届中国化学奥林匹克（决赛）理论试题（解析版）_images/817bce3e90a061d9d208bfba582c416d0856f003d55bba2927993085e18f2976.jpg" id="76" name="Picture"/>
                    <pic:cNvPicPr>
                      <a:picLocks noChangeArrowheads="1" noChangeAspect="1"/>
                    </pic:cNvPicPr>
                  </pic:nvPicPr>
                  <pic:blipFill>
                    <a:blip r:embed="rId74"/>
                    <a:stretch>
                      <a:fillRect/>
                    </a:stretch>
                  </pic:blipFill>
                  <pic:spPr bwMode="auto">
                    <a:xfrm>
                      <a:off x="0" y="0"/>
                      <a:ext cx="3600000" cy="10406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2726"/>
            <wp:effectExtent b="0" l="0" r="0" t="0"/>
            <wp:docPr descr="" title="" id="78" name="Picture"/>
            <a:graphic>
              <a:graphicData uri="http://schemas.openxmlformats.org/drawingml/2006/picture">
                <pic:pic>
                  <pic:nvPicPr>
                    <pic:cNvPr descr="第33届中国化学奥林匹克（决赛）理论试题（解析版）_images/608b6716ba49dd45d2bd1287e5376bb9dd1ab81f163f03ed52f01be8f3a1ea3c.jpg" id="79" name="Picture"/>
                    <pic:cNvPicPr>
                      <a:picLocks noChangeArrowheads="1" noChangeAspect="1"/>
                    </pic:cNvPicPr>
                  </pic:nvPicPr>
                  <pic:blipFill>
                    <a:blip r:embed="rId77"/>
                    <a:stretch>
                      <a:fillRect/>
                    </a:stretch>
                  </pic:blipFill>
                  <pic:spPr bwMode="auto">
                    <a:xfrm>
                      <a:off x="0" y="0"/>
                      <a:ext cx="3600000" cy="1472726"/>
                    </a:xfrm>
                    <a:prstGeom prst="rect">
                      <a:avLst/>
                    </a:prstGeom>
                    <a:noFill/>
                    <a:ln w="9525">
                      <a:noFill/>
                      <a:headEnd/>
                      <a:tailEnd/>
                    </a:ln>
                  </pic:spPr>
                </pic:pic>
              </a:graphicData>
            </a:graphic>
          </wp:inline>
        </w:drawing>
      </w:r>
    </w:p>
    <w:bookmarkEnd w:id="80"/>
    <w:bookmarkStart w:id="81"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铁催化合成苯胺</w:t>
      </w:r>
      <w:r>
        <w:rPr>
          <w:rFonts w:ascii="Times New Roman" w:hAnsi="Times New Roman" w:eastAsia="Times New Roman" w:cs="Times New Roman"/>
          <w:b/>
          <w:bCs/>
        </w:rPr>
        <w:t xml:space="preserve"> (10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苯胺是一种重要的有机化工原料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传统合成方法使用贵金属催化剂</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研究者开发了使用廉价铁催化剂合成苯胺的新方法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某研究小组开发了一种铁催化剂</w:t>
      </w:r>
      <w:r>
        <w:rPr>
          <w:rFonts w:hint="eastAsia" w:ascii="Times New Roman" w:hAnsi="Times New Roman" w:eastAsia="Times New Roman" w:cs="Times New Roman"/>
        </w:rPr>
        <w:t>，</w:t>
      </w:r>
      <w:r>
        <w:rPr>
          <w:rFonts w:hint="eastAsia" w:ascii="Times New Roman" w:hAnsi="Times New Roman" w:eastAsia="FangSong" w:cs="Times New Roman"/>
        </w:rPr>
        <w:t>能够催化硝基苯还原为苯胺</w:t>
      </w:r>
      <w:r>
        <w:rPr>
          <w:rFonts w:hint="eastAsia" w:ascii="Times New Roman" w:hAnsi="Times New Roman" w:eastAsia="Times New Roman" w:cs="Times New Roman"/>
        </w:rPr>
        <w:t>。</w:t>
      </w:r>
      <w:r>
        <w:rPr>
          <w:rFonts w:hint="eastAsia" w:ascii="Times New Roman" w:hAnsi="Times New Roman" w:eastAsia="FangSong" w:cs="Times New Roman"/>
        </w:rPr>
        <w:t>反应条件为</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equiv </w:t>
      </w:r>
      <w:r>
        <w:rPr>
          <w:rFonts w:hint="eastAsia" w:ascii="Times New Roman" w:hAnsi="Times New Roman" w:eastAsia="Times New Roman" w:cs="Times New Roman"/>
        </w:rPr>
        <w:t xml:space="preserve">Zn，4</w:t>
      </w:r>
      <w:r>
        <w:rPr>
          <w:rFonts w:ascii="Times New Roman" w:hAnsi="Times New Roman" w:eastAsia="Times New Roman" w:cs="Times New Roman"/>
        </w:rPr>
        <w:t xml:space="preserve"> equiv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Cl，MeOH</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，80°C，12</w:t>
      </w:r>
      <w:r>
        <w:rPr>
          <w:rFonts w:ascii="Times New Roman" w:hAnsi="Times New Roman" w:eastAsia="Times New Roman" w:cs="Times New Roman"/>
        </w:rPr>
        <w:t xml:space="preserve"> h。</w:t>
      </w:r>
    </w:p>
    <w:bookmarkEnd w:id="81"/>
    <w:bookmarkStart w:id="82" w:name="问题-1"/>
    <w:p>
      <w:pPr>
        <w:pStyle w:val="Heading2"/>
        <w:spacing w:before="280" w:after="120"/>
      </w:pPr>
      <w:r>
        <w:rPr>
          <w:rFonts w:hint="eastAsia" w:ascii="Times New Roman" w:hAnsi="Times New Roman" w:eastAsia="SimHei" w:cs="Times New Roman"/>
        </w:rPr>
        <w:t xml:space="preserve">问题</w:t>
      </w:r>
    </w:p>
    <w:p>
      <w:pPr>
        <w:pStyle w:val="FirstParagraph"/>
      </w:pPr>
      <w:r>
        <w:rPr>
          <w:rFonts w:ascii="Times New Roman" w:hAnsi="Times New Roman" w:eastAsia="Times New Roman" w:cs="Times New Roman"/>
        </w:rPr>
        <w:t xml:space="preserve">6-1-1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画出可能的催化循环机理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反应速率如何变化</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bookmarkEnd w:id="82"/>
    <w:bookmarkStart w:id="86"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环丙沙星合成路线</w:t>
      </w:r>
    </w:p>
    <w:p>
      <w:pPr>
        <w:pStyle w:val="BodyText"/>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84" name="Picture"/>
            <a:graphic>
              <a:graphicData uri="http://schemas.openxmlformats.org/drawingml/2006/picture">
                <pic:pic>
                  <pic:nvPicPr>
                    <pic:cNvPr descr="21a96aa5b08aaf931bf74cc2a79cd14303fd92f5bea0489f6ee265bd53c99af0.jpg" id="85" name="Picture"/>
                    <pic:cNvPicPr>
                      <a:picLocks noChangeArrowheads="1" noChangeAspect="1"/>
                    </pic:cNvPicPr>
                  </pic:nvPicPr>
                  <pic:blipFill>
                    <a:blip r:embed="rId83"/>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bookmarkEnd w:id="86"/>
    <w:bookmarkStart w:id="90"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p>
    <w:p>
      <w:pPr>
        <w:pStyle w:val="FirstParagraph"/>
      </w:pPr>
      <w:r>
        <w:rPr>
          <w:rFonts w:hint="eastAsia" w:ascii="Times New Roman" w:hAnsi="Times New Roman" w:eastAsia="FangSong" w:cs="Times New Roman"/>
          <w:b/>
          <w:bCs/>
        </w:rPr>
        <w:t xml:space="preserve">乙苯系烷基化与</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1,3,5-</w:t>
      </w:r>
      <w:r>
        <w:rPr>
          <w:rFonts w:hint="eastAsia" w:ascii="Times New Roman" w:hAnsi="Times New Roman" w:eastAsia="FangSong" w:cs="Times New Roman"/>
          <w:b/>
          <w:bCs/>
        </w:rPr>
        <w:t>苯三甲酸</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88" name="Picture"/>
            <a:graphic>
              <a:graphicData uri="http://schemas.openxmlformats.org/drawingml/2006/picture">
                <pic:pic>
                  <pic:nvPicPr>
                    <pic:cNvPr descr="c04a7f7e872cd449626d2dca9df2bc9e39d6a2d08f4a1a1b7cbe5d6c774535c7.jpg" id="89" name="Picture"/>
                    <pic:cNvPicPr>
                      <a:picLocks noChangeArrowheads="1" noChangeAspect="1"/>
                    </pic:cNvPicPr>
                  </pic:nvPicPr>
                  <pic:blipFill>
                    <a:blip r:embed="rId87"/>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bookmarkEnd w:id="90"/>
    <w:bookmarkStart w:id="91"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1"/>
    <w:bookmarkStart w:id="9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元素</w:t>
      </w:r>
      <w:r>
        <w:rPr>
          <w:rFonts w:hint="eastAsia" w:ascii="Times New Roman" w:hAnsi="Times New Roman" w:eastAsia="Times New Roman" w:cs="Times New Roman"/>
        </w:rPr>
        <w:t>C（Au）</w:t>
      </w:r>
      <w:r>
        <w:rPr>
          <w:rFonts w:hint="eastAsia" w:ascii="Times New Roman" w:hAnsi="Times New Roman" w:eastAsia="FangSong" w:cs="Times New Roman"/>
        </w:rPr>
        <w:t>的单质与单一无机酸不起作用</w:t>
      </w:r>
      <w:r>
        <w:rPr>
          <w:rFonts w:hint="eastAsia" w:ascii="Times New Roman" w:hAnsi="Times New Roman" w:eastAsia="Times New Roman" w:cs="Times New Roman"/>
        </w:rPr>
        <w:t>，</w:t>
      </w:r>
      <w:r>
        <w:rPr>
          <w:rFonts w:hint="eastAsia" w:ascii="Times New Roman" w:hAnsi="Times New Roman" w:eastAsia="FangSong" w:cs="Times New Roman"/>
        </w:rPr>
        <w:t>但可溶于王水</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作用制得化合物</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hint="eastAsia" w:ascii="Times New Roman" w:hAnsi="Times New Roman" w:eastAsia="Times New Roman" w:cs="Times New Roman"/>
        </w:rPr>
        <w:t>X</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的质量分数为</w:t>
      </w:r>
      <w:r>
        <w:rPr>
          <w:rFonts w:hint="eastAsia" w:ascii="Times New Roman" w:hAnsi="Times New Roman" w:eastAsia="Times New Roman" w:cs="Times New Roman"/>
        </w:rPr>
        <w:t>57.43%，X</w:t>
      </w:r>
      <w:r>
        <w:rPr>
          <w:rFonts w:hint="eastAsia" w:ascii="Times New Roman" w:hAnsi="Times New Roman" w:eastAsia="FangSong" w:cs="Times New Roman"/>
        </w:rPr>
        <w:t>的结构与</w:t>
      </w:r>
      <w:r>
        <w:rPr>
          <w:rFonts w:hint="eastAsia" w:ascii="Times New Roman" w:hAnsi="Times New Roman" w:eastAsia="Times New Roman" w:cs="Times New Roman"/>
        </w:rPr>
        <w:t>1962</w:t>
      </w:r>
      <w:r>
        <w:rPr>
          <w:rFonts w:hint="eastAsia" w:ascii="Times New Roman" w:hAnsi="Times New Roman" w:eastAsia="FangSong" w:cs="Times New Roman"/>
        </w:rPr>
        <w:t>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Times New Roman" w:cs="Times New Roman"/>
        </w:rPr>
        <w:t>Barlett</w:t>
      </w:r>
      <w:r>
        <w:rPr>
          <w:rFonts w:hint="eastAsia" w:ascii="Times New Roman" w:hAnsi="Times New Roman" w:eastAsia="FangSong" w:cs="Times New Roman"/>
        </w:rPr>
        <w:t>开创性工作的产物极为相似</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X</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92"/>
    <w:bookmarkStart w:id="96"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克氏定氮与甲醛法</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题号丢失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&lt;&lt;&lt;」</w:t>
      </w:r>
      <w:r>
        <w:rPr>
          <w:rFonts w:hint="eastAsia" w:ascii="Times New Roman" w:hAnsi="Times New Roman" w:eastAsia="FangSong" w:cs="Times New Roman"/>
        </w:rPr>
        <w:t>前无</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按位置重建大题号</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94" name="Picture"/>
            <a:graphic>
              <a:graphicData uri="http://schemas.openxmlformats.org/drawingml/2006/picture">
                <pic:pic>
                  <pic:nvPicPr>
                    <pic:cNvPr descr="dc8e42319cd7010022290b0bfd1f5100df78b6cd0d3c0b9e3e455ba8958019b2.jpg" id="95" name="Picture"/>
                    <pic:cNvPicPr>
                      <a:picLocks noChangeArrowheads="1" noChangeAspect="1"/>
                    </pic:cNvPicPr>
                  </pic:nvPicPr>
                  <pic:blipFill>
                    <a:blip r:embed="rId93"/>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N</m:t>
          </m:r>
          <m:sSubSup>
            <m:e>
              <m:r>
                <m:rPr>
                  <m:sty m:val="p"/>
                </m:rPr>
                <m:t>H</m:t>
              </m:r>
            </m:e>
            <m:sub>
              <m:r>
                <m:rPr>
                  <m:sty m:val="p"/>
                </m:rPr>
                <m:t>4</m:t>
              </m:r>
            </m:sub>
            <m:sup>
              <m:r>
                <m:rPr>
                  <m:sty m:val="p"/>
                </m:rPr>
                <m:t>+</m:t>
              </m:r>
            </m:sup>
          </m:sSubSup>
          <m:r>
            <m:rPr>
              <m:sty m:val="p"/>
            </m:rPr>
            <m:t>+</m:t>
          </m:r>
          <m:r>
            <m:rPr>
              <m:sty m:val="p"/>
            </m:rP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sSup>
            <m:e>
              <m:r>
                <m:rPr>
                  <m:sty m:val="p"/>
                </m:rPr>
                <m:t>H</m:t>
              </m:r>
            </m:e>
            <m:sup>
              <m:r>
                <m:rPr>
                  <m:sty m:val="p"/>
                </m:rPr>
                <m:t>+</m:t>
              </m:r>
            </m:sup>
          </m:sSup>
          <m:r>
            <m:rPr>
              <m:nor/>
              <m:sty m:val="p"/>
            </m:rPr>
            <m:t>（一元酸）</m:t>
          </m:r>
          <m:r>
            <m:rPr>
              <m:sty m:val="p"/>
            </m:rPr>
            <m:t>+</m:t>
          </m:r>
          <m:r>
            <m:t>3</m:t>
          </m:r>
          <m:sSup>
            <m:e>
              <m:r>
                <m:rPr>
                  <m:sty m:val="p"/>
                </m:rPr>
                <m:t>H</m:t>
              </m:r>
            </m:e>
            <m:sup>
              <m:r>
                <m:rPr>
                  <m:sty m:val="p"/>
                </m:rPr>
                <m:t>+</m:t>
              </m:r>
            </m:sup>
          </m:sSup>
          <m:r>
            <m:rPr>
              <m:sty m:val="p"/>
            </m:rPr>
            <m:t>+</m:t>
          </m:r>
          <m:r>
            <m:rPr>
              <m:sty m:val="p"/>
            </m:rPr>
            <m:t>6</m:t>
          </m:r>
          <m:sSub>
            <m:e>
              <m:r>
                <m:rPr>
                  <m:sty m:val="p"/>
                </m:rPr>
                <m:t>H</m:t>
              </m:r>
            </m:e>
            <m:sub>
              <m:r>
                <m:rPr>
                  <m:sty m:val="p"/>
                </m:rPr>
                <m:t>2</m:t>
              </m:r>
            </m:sub>
          </m:sSub>
          <m:r>
            <m:rPr>
              <m:sty m:val="p"/>
            </m:rPr>
            <m:t>O</m:t>
          </m:r>
        </m:oMath>
      </m:oMathPara>
    </w:p>
    <w:bookmarkEnd w:id="96"/>
    <w:bookmarkStart w:id="10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硼酸转化与缓冲作用</w:t>
      </w:r>
    </w:p>
    <w:p>
      <w:pPr>
        <w:pStyle w:val="BodyText"/>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为白色片状晶体</w:t>
      </w:r>
      <w:r>
        <w:rPr>
          <w:rFonts w:hint="eastAsia" w:ascii="Times New Roman" w:hAnsi="Times New Roman" w:eastAsia="Times New Roman" w:cs="Times New Roman"/>
        </w:rPr>
        <w:t>，</w:t>
      </w:r>
      <w:r>
        <w:rPr>
          <w:rFonts w:hint="eastAsia" w:ascii="Times New Roman" w:hAnsi="Times New Roman" w:eastAsia="FangSong" w:cs="Times New Roman"/>
        </w:rPr>
        <w:t>在一定条件下可以发生下列转化</w:t>
      </w:r>
      <w:r>
        <w:rPr>
          <w:rFonts w:hint="eastAsia" w:ascii="Times New Roman" w:hAnsi="Times New Roman" w:eastAsia="Times New Roman" w:cs="Times New Roman"/>
        </w:rPr>
        <w:t>（</w:t>
      </w:r>
      <w:r>
        <w:rPr>
          <w:rFonts w:hint="eastAsia" w:ascii="Times New Roman" w:hAnsi="Times New Roman" w:eastAsia="FangSong" w:cs="Times New Roman"/>
        </w:rPr>
        <w:t>某些生成物已略去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t> </m:t>
          </m:r>
          <m:r>
            <m:rPr>
              <m:sty m:val="p"/>
            </m:rPr>
            <m:t>m</m:t>
          </m:r>
          <m:r>
            <m:rPr>
              <m:sty m:val="p"/>
            </m:rPr>
            <m:t>o</m:t>
          </m:r>
          <m:r>
            <m:rPr>
              <m:sty m:val="p"/>
            </m:rPr>
            <m:t>l</m:t>
          </m:r>
          <m:r>
            <m:rPr>
              <m:sty m:val="p"/>
            </m:rPr>
            <m:t> </m:t>
          </m:r>
          <m:r>
            <m:rPr>
              <m:sty m:val="p"/>
            </m:rPr>
            <m:t>离</m:t>
          </m:r>
          <m:r>
            <m:rPr>
              <m:sty m:val="p"/>
            </m:rPr>
            <m:t>子</m:t>
          </m:r>
          <m:limUpp>
            <m:e>
              <m:r>
                <m:rPr>
                  <m:sty m:val="p"/>
                </m:rPr>
                <m:t>→</m:t>
              </m:r>
            </m:e>
            <m:lim>
              <m:r>
                <m:t>6</m:t>
              </m:r>
              <m:r>
                <m:t> </m:t>
              </m:r>
              <m:r>
                <m:rPr>
                  <m:sty m:val="p"/>
                </m:rPr>
                <m:t>m</m:t>
              </m:r>
              <m:r>
                <m:rPr>
                  <m:sty m:val="p"/>
                </m:rPr>
                <m:t>o</m:t>
              </m:r>
              <m:r>
                <m:rPr>
                  <m:sty m:val="p"/>
                </m:rPr>
                <m:t>l</m:t>
              </m:r>
              <m:r>
                <m:rPr>
                  <m:sty m:val="p"/>
                </m:rPr>
                <m:t> </m:t>
              </m:r>
              <m:sSub>
                <m:e>
                  <m:r>
                    <m:rPr>
                      <m:sty m:val="p"/>
                    </m:rPr>
                    <m:t>H</m:t>
                  </m:r>
                </m:e>
                <m:sub>
                  <m:r>
                    <m:rPr>
                      <m:sty m:val="p"/>
                    </m:rPr>
                    <m:t>2</m:t>
                  </m:r>
                </m:sub>
              </m:sSub>
              <m:r>
                <m:rPr>
                  <m:sty m:val="p"/>
                </m:rPr>
                <m:t>S</m:t>
              </m:r>
              <m:sSub>
                <m:e>
                  <m:r>
                    <m:rPr>
                      <m:sty m:val="p"/>
                    </m:rPr>
                    <m:t>O</m:t>
                  </m:r>
                </m:e>
                <m:sub>
                  <m:r>
                    <m:rPr>
                      <m:sty m:val="p"/>
                    </m:rPr>
                    <m:t>4</m:t>
                  </m:r>
                </m:sub>
              </m:sSub>
              <m:r>
                <m:rPr>
                  <m:sty m:val="p"/>
                </m:rPr>
                <m:t> </m:t>
              </m:r>
              <m:r>
                <m:rPr>
                  <m:sty m:val="p"/>
                </m:rPr>
                <m:t>(</m:t>
              </m:r>
              <m:r>
                <m:rPr>
                  <m:sty m:val="p"/>
                </m:rPr>
                <m:t>100</m:t>
              </m:r>
              <m:r>
                <m:rPr>
                  <m:sty m:val="p"/>
                </m:rPr>
                <m:t>%</m:t>
              </m:r>
              <m:r>
                <m:rPr>
                  <m:sty m:val="p"/>
                </m:rPr>
                <m:t>)</m:t>
              </m:r>
            </m:lim>
          </m:limUpp>
          <m:sSub>
            <m:e>
              <m:r>
                <m:rPr>
                  <m:sty m:val="p"/>
                </m:rPr>
                <m:t>H</m:t>
              </m:r>
            </m:e>
            <m:sub>
              <m:r>
                <m:rPr>
                  <m:sty m:val="p"/>
                </m:rPr>
                <m:t>3</m:t>
              </m:r>
            </m:sub>
          </m:sSub>
          <m:r>
            <m:rPr>
              <m:sty m:val="p"/>
            </m:rPr>
            <m:t>B</m:t>
          </m:r>
          <m:sSub>
            <m:e>
              <m:r>
                <m:rPr>
                  <m:sty m:val="p"/>
                </m:rPr>
                <m:t>O</m:t>
              </m:r>
            </m:e>
            <m:sub>
              <m:r>
                <m:rPr>
                  <m:sty m:val="p"/>
                </m:rPr>
                <m:t>3</m:t>
              </m:r>
            </m:sub>
          </m:sSub>
          <m:r>
            <m:rPr>
              <m:sty m:val="p"/>
            </m:rPr>
            <m:t> </m:t>
          </m:r>
          <m:r>
            <m:rPr>
              <m:sty m:val="p"/>
            </m:rPr>
            <m:t>(</m:t>
          </m:r>
          <m:r>
            <m:rPr>
              <m:sty m:val="p"/>
            </m:rPr>
            <m:t>1</m:t>
          </m:r>
          <m:r>
            <m:rPr>
              <m:sty m:val="p"/>
            </m:rPr>
            <m:t> </m:t>
          </m:r>
          <m:r>
            <m:rPr>
              <m:sty m:val="p"/>
            </m:rPr>
            <m:t>m</m:t>
          </m:r>
          <m:r>
            <m:rPr>
              <m:sty m:val="p"/>
            </m:rPr>
            <m:t>o</m:t>
          </m:r>
          <m:r>
            <m:rPr>
              <m:sty m:val="p"/>
            </m:rPr>
            <m:t>l</m:t>
          </m:r>
          <m:r>
            <m:rPr>
              <m:sty m:val="p"/>
            </m:rPr>
            <m:t>)</m:t>
          </m:r>
          <m:limLow>
            <m:e>
              <m:limUpp>
                <m:e>
                  <m:r>
                    <m:rPr>
                      <m:sty m:val="p"/>
                    </m:rPr>
                    <m:t>→</m:t>
                  </m:r>
                </m:e>
                <m:lim>
                  <m:r>
                    <m:t>3</m:t>
                  </m:r>
                  <m:r>
                    <m:t> </m:t>
                  </m:r>
                  <m:r>
                    <m:rPr>
                      <m:sty m:val="p"/>
                    </m:rPr>
                    <m:t>m</m:t>
                  </m:r>
                  <m:r>
                    <m:rPr>
                      <m:sty m:val="p"/>
                    </m:rPr>
                    <m:t>o</m:t>
                  </m:r>
                  <m:r>
                    <m:rPr>
                      <m:sty m:val="p"/>
                    </m:rPr>
                    <m:t>l</m:t>
                  </m:r>
                  <m:r>
                    <m:rPr>
                      <m:sty m:val="p"/>
                    </m:rPr>
                    <m:t> </m:t>
                  </m:r>
                  <m:r>
                    <m:rPr>
                      <m:sty m:val="p"/>
                    </m:rPr>
                    <m:t>C</m:t>
                  </m:r>
                  <m:r>
                    <m:rPr>
                      <m:sty m:val="p"/>
                    </m:rPr>
                    <m:t>l</m:t>
                  </m:r>
                  <m:r>
                    <m:rPr>
                      <m:sty m:val="p"/>
                    </m:rPr>
                    <m:t>S</m:t>
                  </m:r>
                  <m:sSub>
                    <m:e>
                      <m:r>
                        <m:rPr>
                          <m:sty m:val="p"/>
                        </m:rPr>
                        <m:t>O</m:t>
                      </m:r>
                    </m:e>
                    <m:sub>
                      <m:r>
                        <m:rPr>
                          <m:sty m:val="p"/>
                        </m:rPr>
                        <m:t>3</m:t>
                      </m:r>
                    </m:sub>
                  </m:sSub>
                  <m:r>
                    <m:rPr>
                      <m:sty m:val="p"/>
                    </m:rPr>
                    <m:t>H</m:t>
                  </m:r>
                </m:lim>
              </m:limUpp>
            </m:e>
            <m:lim>
              <m:sSub>
                <m:e>
                  <m:r>
                    <m:rPr>
                      <m:sty m:val="p"/>
                    </m:rPr>
                    <m:t>N</m:t>
                  </m:r>
                </m:e>
                <m:sub>
                  <m:r>
                    <m:rPr>
                      <m:sty m:val="p"/>
                    </m:rPr>
                    <m:t>2</m:t>
                  </m:r>
                </m:sub>
              </m:sSub>
              <m:r>
                <m:rPr>
                  <m:sty m:val="p"/>
                </m:rPr>
                <m:t>,</m:t>
              </m:r>
              <m:r>
                <m:t> </m:t>
              </m:r>
              <m:r>
                <m:t>室</m:t>
              </m:r>
              <m:r>
                <m:t>温</m:t>
              </m:r>
            </m:lim>
          </m:limLow>
          <m:r>
            <m:t>M</m:t>
          </m:r>
          <m:r>
            <m:rPr>
              <m:sty m:val="p"/>
            </m:rPr>
            <m:t>+</m:t>
          </m:r>
          <m:r>
            <m:t>N</m:t>
          </m:r>
        </m:oMath>
      </m:oMathPara>
    </w:p>
    <w:p>
      <w:pPr>
        <w:pStyle w:val="FirstParagraph"/>
      </w:pPr>
      <m:oMathPara>
        <m:oMathParaPr>
          <m:jc m:val="center"/>
          <m:ctrlPr>
            <w:rPr>
              <w:sz w:val="28"/>
              <w:szCs w:val="28"/>
            </w:rPr>
          </m:ctrlPr>
        </m:oMathParaPr>
        <m:oMath>
          <m:r>
            <m:rPr>
              <m:sty m:val="p"/>
            </m:rPr>
            <m:t>X</m:t>
          </m:r>
          <m:r>
            <m:rPr>
              <m:sty m:val="p"/>
            </m:rPr>
            <m:t>（</m:t>
          </m:r>
          <m:r>
            <m:rPr>
              <m:sty m:val="p"/>
            </m:rPr>
            <m:t>六</m:t>
          </m:r>
          <m:r>
            <m:rPr>
              <m:sty m:val="p"/>
            </m:rPr>
            <m:t>元</m:t>
          </m:r>
          <m:r>
            <m:rPr>
              <m:sty m:val="p"/>
            </m:rPr>
            <m:t>环</m:t>
          </m:r>
          <m:r>
            <m:rPr>
              <m:sty m:val="p"/>
            </m:rPr>
            <m:t>状</m:t>
          </m:r>
          <m:r>
            <m:rPr>
              <m:sty m:val="p"/>
            </m:rPr>
            <m:t>结</m:t>
          </m:r>
          <m:r>
            <m:rPr>
              <m:sty m:val="p"/>
            </m:rPr>
            <m:t>构</m:t>
          </m:r>
          <m:r>
            <m:rPr>
              <m:sty m:val="p"/>
            </m:rPr>
            <m:t>）</m:t>
          </m:r>
          <m:limUpp>
            <m:e>
              <m:r>
                <m:rPr>
                  <m:sty m:val="p"/>
                </m:rPr>
                <m:t>←</m:t>
              </m:r>
            </m:e>
            <m:lim>
              <m:r>
                <m:t>1</m:t>
              </m:r>
              <m:r>
                <m:t> </m:t>
              </m:r>
              <m:r>
                <m:rPr>
                  <m:sty m:val="p"/>
                </m:rPr>
                <m:t>m</m:t>
              </m:r>
              <m:r>
                <m:rPr>
                  <m:sty m:val="p"/>
                </m:rPr>
                <m:t>o</m:t>
              </m:r>
              <m:r>
                <m:rPr>
                  <m:sty m:val="p"/>
                </m:rPr>
                <m:t>l</m:t>
              </m:r>
              <m:r>
                <m:rPr>
                  <m:sty m:val="p"/>
                </m:rPr>
                <m:t> </m:t>
              </m:r>
              <m:r>
                <m:rPr>
                  <m:sty m:val="p"/>
                </m:rPr>
                <m:t>C</m:t>
              </m:r>
              <m:sSub>
                <m:e>
                  <m:r>
                    <m:rPr>
                      <m:sty m:val="p"/>
                    </m:rPr>
                    <m:t>H</m:t>
                  </m:r>
                </m:e>
                <m:sub>
                  <m:r>
                    <m:rPr>
                      <m:sty m:val="p"/>
                    </m:rPr>
                    <m:t>3</m:t>
                  </m:r>
                </m:sub>
              </m:sSub>
              <m:r>
                <m:rPr>
                  <m:sty m:val="p"/>
                </m:rPr>
                <m:t>O</m:t>
              </m:r>
              <m:r>
                <m:rPr>
                  <m:sty m:val="p"/>
                </m:rPr>
                <m:t>H</m:t>
              </m:r>
            </m:lim>
          </m:limUpp>
          <m:sSub>
            <m:e>
              <m:r>
                <m:rPr>
                  <m:sty m:val="p"/>
                </m:rPr>
                <m:t>H</m:t>
              </m:r>
            </m:e>
            <m:sub>
              <m:r>
                <m:rPr>
                  <m:sty m:val="p"/>
                </m:rPr>
                <m:t>3</m:t>
              </m:r>
            </m:sub>
          </m:sSub>
          <m:r>
            <m:rPr>
              <m:sty m:val="p"/>
            </m:rPr>
            <m:t>B</m:t>
          </m:r>
          <m:sSub>
            <m:e>
              <m:r>
                <m:rPr>
                  <m:sty m:val="p"/>
                </m:rPr>
                <m:t>O</m:t>
              </m:r>
            </m:e>
            <m:sub>
              <m:r>
                <m:rPr>
                  <m:sty m:val="p"/>
                </m:rPr>
                <m:t>3</m:t>
              </m:r>
            </m:sub>
          </m:sSub>
          <m:r>
            <m:rPr>
              <m:sty m:val="p"/>
            </m:rPr>
            <m:t> </m:t>
          </m:r>
          <m:r>
            <m:rPr>
              <m:sty m:val="p"/>
            </m:rPr>
            <m:t>(</m:t>
          </m:r>
          <m:r>
            <m:rPr>
              <m:sty m:val="p"/>
            </m:rPr>
            <m:t>1</m:t>
          </m:r>
          <m:r>
            <m:rPr>
              <m:sty m:val="p"/>
            </m:rPr>
            <m:t> </m:t>
          </m:r>
          <m:r>
            <m:rPr>
              <m:sty m:val="p"/>
            </m:rPr>
            <m:t>m</m:t>
          </m:r>
          <m:r>
            <m:rPr>
              <m:sty m:val="p"/>
            </m:rPr>
            <m:t>o</m:t>
          </m:r>
          <m:r>
            <m:rPr>
              <m:sty m:val="p"/>
            </m:rPr>
            <m:t>l</m:t>
          </m:r>
          <m:r>
            <m:rPr>
              <m:sty m:val="p"/>
            </m:rPr>
            <m:t>)</m:t>
          </m:r>
          <m:limUpp>
            <m:e>
              <m:r>
                <m:rPr>
                  <m:sty m:val="p"/>
                </m:rPr>
                <m:t>→</m:t>
              </m:r>
            </m:e>
            <m:lim>
              <m:r>
                <m:t>3</m:t>
              </m:r>
              <m:r>
                <m:t> </m:t>
              </m:r>
              <m:r>
                <m:rPr>
                  <m:sty m:val="p"/>
                </m:rPr>
                <m:t>m</m:t>
              </m:r>
              <m:r>
                <m:rPr>
                  <m:sty m:val="p"/>
                </m:rPr>
                <m:t>o</m:t>
              </m:r>
              <m:r>
                <m:rPr>
                  <m:sty m:val="p"/>
                </m:rPr>
                <m:t>l</m:t>
              </m:r>
              <m:r>
                <m:rPr>
                  <m:sty m:val="p"/>
                </m:rPr>
                <m:t> </m:t>
              </m:r>
              <m:r>
                <m:rPr>
                  <m:sty m:val="p"/>
                </m:rPr>
                <m:t>C</m:t>
              </m:r>
              <m:sSub>
                <m:e>
                  <m:r>
                    <m:rPr>
                      <m:sty m:val="p"/>
                    </m:rPr>
                    <m:t>H</m:t>
                  </m:r>
                </m:e>
                <m:sub>
                  <m:r>
                    <m:rPr>
                      <m:sty m:val="p"/>
                    </m:rPr>
                    <m:t>3</m:t>
                  </m:r>
                </m:sub>
              </m:sSub>
              <m:r>
                <m:rPr>
                  <m:sty m:val="p"/>
                </m:rPr>
                <m:t>O</m:t>
              </m:r>
              <m:r>
                <m:rPr>
                  <m:sty m:val="p"/>
                </m:rPr>
                <m:t>H</m:t>
              </m:r>
            </m:lim>
          </m:limUpp>
          <m:r>
            <m:t>Y</m:t>
          </m:r>
          <m:limLow>
            <m:e>
              <m:limUpp>
                <m:e>
                  <m:r>
                    <m:rPr>
                      <m:sty m:val="p"/>
                    </m:rPr>
                    <m:t>→</m:t>
                  </m:r>
                </m:e>
                <m:lim>
                  <m:r>
                    <m:t>4</m:t>
                  </m:r>
                  <m:r>
                    <m:t> </m:t>
                  </m:r>
                  <m:r>
                    <m:rPr>
                      <m:sty m:val="p"/>
                    </m:rPr>
                    <m:t>m</m:t>
                  </m:r>
                  <m:r>
                    <m:rPr>
                      <m:sty m:val="p"/>
                    </m:rPr>
                    <m:t>o</m:t>
                  </m:r>
                  <m:r>
                    <m:rPr>
                      <m:sty m:val="p"/>
                    </m:rPr>
                    <m:t>l</m:t>
                  </m:r>
                  <m:r>
                    <m:rPr>
                      <m:sty m:val="p"/>
                    </m:rPr>
                    <m:t> </m:t>
                  </m:r>
                  <m:r>
                    <m:rPr>
                      <m:sty m:val="p"/>
                    </m:rPr>
                    <m:t>N</m:t>
                  </m:r>
                  <m:r>
                    <m:rPr>
                      <m:sty m:val="p"/>
                    </m:rPr>
                    <m:t>a</m:t>
                  </m:r>
                  <m:r>
                    <m:rPr>
                      <m:sty m:val="p"/>
                    </m:rPr>
                    <m:t>H</m:t>
                  </m:r>
                </m:lim>
              </m:limUpp>
            </m:e>
            <m:lim>
              <m:r>
                <m:t>250</m:t>
              </m:r>
              <m:r>
                <m:t> </m:t>
              </m:r>
              <m:r>
                <m:rPr>
                  <m:sty m:val="p"/>
                </m:rPr>
                <m:t>℃</m:t>
              </m:r>
            </m:lim>
          </m:limLow>
          <m:r>
            <m:t>Z</m:t>
          </m:r>
          <m:r>
            <m:rPr>
              <m:sty m:val="p"/>
            </m:rPr>
            <m:t>（</m:t>
          </m:r>
          <m:r>
            <m:t>重</m:t>
          </m:r>
          <m:r>
            <m:t>要</m:t>
          </m:r>
          <m:r>
            <m:t>还</m:t>
          </m:r>
          <m:r>
            <m:t>原</m:t>
          </m:r>
          <m:r>
            <m:t>剂</m:t>
          </m:r>
          <m:r>
            <m:rPr>
              <m:sty m:val="p"/>
            </m:rPr>
            <m:t>）</m:t>
          </m:r>
        </m:oMath>
      </m:oMathPara>
    </w:p>
    <w:p>
      <w:pPr>
        <w:pStyle w:val="FirstParagraph"/>
      </w:pPr>
      <w:r>
        <w:rPr>
          <w:rFonts w:ascii="Times New Roman" w:hAnsi="Times New Roman" w:eastAsia="Times New Roman" w:cs="Times New Roman"/>
        </w:rPr>
        <w:t xml:space="preserve">M </w:t>
      </w:r>
      <w:r>
        <w:rPr>
          <w:rFonts w:hint="eastAsia" w:ascii="Times New Roman" w:hAnsi="Times New Roman" w:eastAsia="FangSong" w:cs="Times New Roman"/>
        </w:rPr>
        <w:t>是一种良好的固体酸催化剂</w:t>
      </w:r>
      <w:r>
        <w:rPr>
          <w:rFonts w:hint="eastAsia" w:ascii="Times New Roman" w:hAnsi="Times New Roman" w:eastAsia="Times New Roman" w:cs="Times New Roman"/>
        </w:rPr>
        <w:t>，</w:t>
      </w:r>
      <w:r>
        <w:rPr>
          <w:rFonts w:hint="eastAsia" w:ascii="Times New Roman" w:hAnsi="Times New Roman" w:eastAsia="FangSong" w:cs="Times New Roman"/>
        </w:rPr>
        <w:t>在乙醚溶剂中</w:t>
      </w:r>
      <w:r>
        <w:rPr>
          <w:rFonts w:hint="eastAsia" w:ascii="Times New Roman" w:hAnsi="Times New Roman" w:eastAsia="Times New Roman" w:cs="Times New Roman"/>
        </w:rPr>
        <w:t>，</w:t>
      </w:r>
      <w:r>
        <w:rPr>
          <w:rFonts w:hint="eastAsia" w:ascii="Times New Roman" w:hAnsi="Times New Roman" w:eastAsia="FangSong" w:cs="Times New Roman"/>
        </w:rPr>
        <w:t>可以催化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环氧丙烷与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205504"/>
            <wp:effectExtent b="0" l="0" r="0" t="0"/>
            <wp:docPr descr="" title="" id="98" name="Picture"/>
            <a:graphic>
              <a:graphicData uri="http://schemas.openxmlformats.org/drawingml/2006/picture">
                <pic:pic>
                  <pic:nvPicPr>
                    <pic:cNvPr descr="bf5f581c2454b768024fb5a6aa77f178ea2c37b857617e7325e1e281ea5466f3.jpg" id="99" name="Picture"/>
                    <pic:cNvPicPr>
                      <a:picLocks noChangeArrowheads="1" noChangeAspect="1"/>
                    </pic:cNvPicPr>
                  </pic:nvPicPr>
                  <pic:blipFill>
                    <a:blip r:embed="rId97"/>
                    <a:stretch>
                      <a:fillRect/>
                    </a:stretch>
                  </pic:blipFill>
                  <pic:spPr bwMode="auto">
                    <a:xfrm>
                      <a:off x="0" y="0"/>
                      <a:ext cx="1800000" cy="1205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Z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bookmarkEnd w:id="100"/>
    <w:bookmarkStart w:id="10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与乙酸非水电解质</w:t>
      </w:r>
    </w:p>
    <w:p>
      <w:pPr>
        <w:pStyle w:val="BodyText"/>
      </w:pPr>
      <w:r>
        <w:rPr>
          <w:rFonts w:hint="eastAsia" w:ascii="Times New Roman" w:hAnsi="Times New Roman" w:eastAsia="FangSong" w:cs="Times New Roman"/>
        </w:rPr>
        <w:t>将硼酸</w:t>
      </w:r>
      <w:r>
        <w:rPr>
          <w:rFonts w:hint="eastAsia" w:ascii="Times New Roman" w:hAnsi="Times New Roman" w:eastAsia="Times New Roman" w:cs="Times New Roman"/>
        </w:rPr>
        <w:t>、</w:t>
      </w:r>
      <w:r>
        <w:rPr>
          <w:rFonts w:hint="eastAsia" w:ascii="Times New Roman" w:hAnsi="Times New Roman" w:eastAsia="FangSong" w:cs="Times New Roman"/>
        </w:rPr>
        <w:t>发烟硫酸</w:t>
      </w:r>
      <w:r>
        <w:rPr>
          <w:rFonts w:hint="eastAsia" w:ascii="Times New Roman" w:hAnsi="Times New Roman" w:eastAsia="Times New Roman" w:cs="Times New Roman"/>
        </w:rPr>
        <w:t>、</w:t>
      </w:r>
      <w:r>
        <w:rPr>
          <w:rFonts w:hint="eastAsia" w:ascii="Times New Roman" w:hAnsi="Times New Roman" w:eastAsia="FangSong" w:cs="Times New Roman"/>
        </w:rPr>
        <w:t>萤石粉共热得到无色气体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为平面构型分子</w:t>
      </w:r>
      <w:r>
        <w:rPr>
          <w:rFonts w:hint="eastAsia" w:ascii="Times New Roman" w:hAnsi="Times New Roman" w:eastAsia="Times New Roman" w:cs="Times New Roman"/>
        </w:rPr>
        <w:t>，</w:t>
      </w:r>
      <w:r>
        <w:rPr>
          <w:rFonts w:hint="eastAsia" w:ascii="Times New Roman" w:hAnsi="Times New Roman" w:eastAsia="FangSong" w:cs="Times New Roman"/>
        </w:rPr>
        <w:t>密度约为空气的</w:t>
      </w:r>
      <w:r>
        <w:rPr>
          <w:rFonts w:ascii="Times New Roman" w:hAnsi="Times New Roman" w:eastAsia="Times New Roman" w:cs="Times New Roman"/>
        </w:rPr>
        <w:t xml:space="preserve"> 2.3 </w:t>
      </w:r>
      <w:r>
        <w:rPr>
          <w:rFonts w:hint="eastAsia" w:ascii="Times New Roman" w:hAnsi="Times New Roman" w:eastAsia="FangSong" w:cs="Times New Roman"/>
        </w:rPr>
        <w:t>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用乙醚吸收后得到液态物质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乙酸中存在微弱的自偶电离</w:t>
      </w:r>
      <w:r>
        <w:rPr>
          <w:rFonts w:hint="eastAsia" w:ascii="Times New Roman" w:hAnsi="Times New Roman" w:eastAsia="Times New Roman" w:cs="Times New Roman"/>
        </w:rPr>
        <w:t>，</w:t>
      </w:r>
      <w:r>
        <w:rPr>
          <w:rFonts w:hint="eastAsia" w:ascii="Times New Roman" w:hAnsi="Times New Roman" w:eastAsia="FangSong" w:cs="Times New Roman"/>
        </w:rPr>
        <w:t>离子电导率为</w:t>
      </w:r>
      <w:r>
        <w:rPr>
          <w:rFonts w:ascii="Times New Roman" w:hAnsi="Times New Roman" w:eastAsia="Times New Roman" w:cs="Times New Roman"/>
        </w:rPr>
        <w:t xml:space="preserve"> 139 </w:t>
      </w:r>
      <w:r>
        <w:rPr>
          <w:rFonts w:hint="eastAsia" w:ascii="Times New Roman" w:hAnsi="Times New Roman" w:eastAsia="Times New Roman" w:cs="Times New Roman"/>
        </w:rPr>
        <w:t>μS/cm，</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加入乙酸中形成均一透明的无色溶液</w:t>
      </w:r>
      <w:r>
        <w:rPr>
          <w:rFonts w:hint="eastAsia" w:ascii="Times New Roman" w:hAnsi="Times New Roman" w:eastAsia="Times New Roman" w:cs="Times New Roman"/>
        </w:rPr>
        <w:t>，</w:t>
      </w:r>
      <w:r>
        <w:rPr>
          <w:rFonts w:hint="eastAsia" w:ascii="Times New Roman" w:hAnsi="Times New Roman" w:eastAsia="FangSong" w:cs="Times New Roman"/>
        </w:rPr>
        <w:t>发现乙酸的离子电导率显著增强</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1300~5800 </w:t>
      </w:r>
      <w:r>
        <w:rPr>
          <w:rFonts w:hint="eastAsia" w:ascii="Times New Roman" w:hAnsi="Times New Roman" w:eastAsia="Times New Roman" w:cs="Times New Roman"/>
        </w:rPr>
        <w:t xml:space="preserve">μS/cm，B</w:t>
      </w:r>
      <w:r>
        <w:rPr>
          <w:rFonts w:ascii="Times New Roman" w:hAnsi="Times New Roman" w:eastAsia="Times New Roman" w:cs="Times New Roman"/>
        </w:rPr>
        <w:t xml:space="preserve"> </w:t>
      </w:r>
      <w:r>
        <w:rPr>
          <w:rFonts w:hint="eastAsia" w:ascii="Times New Roman" w:hAnsi="Times New Roman" w:eastAsia="FangSong" w:cs="Times New Roman"/>
        </w:rPr>
        <w:t>与乙酸的混合溶液是具有良好应用前景的非水型电解质</w:t>
      </w:r>
      <w:r>
        <w:rPr>
          <w:rFonts w:hint="eastAsia" w:ascii="Times New Roman" w:hAnsi="Times New Roman" w:eastAsia="Times New Roman" w:cs="Times New Roman"/>
        </w:rPr>
        <w:t>，</w:t>
      </w:r>
      <w:r>
        <w:rPr>
          <w:rFonts w:hint="eastAsia" w:ascii="Times New Roman" w:hAnsi="Times New Roman" w:eastAsia="FangSong" w:cs="Times New Roman"/>
        </w:rPr>
        <w:t>与传统的水溶液电解质体系相比有独特的优势</w:t>
      </w:r>
      <w:r>
        <w:rPr>
          <w:rFonts w:hint="eastAsia" w:ascii="Times New Roman" w:hAnsi="Times New Roman" w:eastAsia="Times New Roman" w:cs="Times New Roman"/>
        </w:rPr>
        <w:t>，</w:t>
      </w:r>
      <w:r>
        <w:rPr>
          <w:rFonts w:hint="eastAsia" w:ascii="Times New Roman" w:hAnsi="Times New Roman" w:eastAsia="FangSong" w:cs="Times New Roman"/>
        </w:rPr>
        <w:t>扩大了电化学反应研究的物质范围和电位研究区间</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用方程式表示乙酸的自偶电离过程</w:t>
      </w:r>
      <w:r>
        <w:rPr>
          <w:rFonts w:hint="eastAsia" w:ascii="Times New Roman" w:hAnsi="Times New Roman" w:eastAsia="Times New Roman" w:cs="Times New Roman"/>
        </w:rPr>
        <w:t>，</w:t>
      </w:r>
      <w:r>
        <w:rPr>
          <w:rFonts w:hint="eastAsia" w:ascii="Times New Roman" w:hAnsi="Times New Roman" w:eastAsia="FangSong" w:cs="Times New Roman"/>
        </w:rPr>
        <w:t>并分析乙酸中加入</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电导率显著提高的原因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红外光谱显示</w:t>
      </w:r>
      <w:r>
        <w:rPr>
          <w:rFonts w:hint="eastAsia" w:ascii="Times New Roman" w:hAnsi="Times New Roman" w:eastAsia="Times New Roman" w:cs="Times New Roman"/>
        </w:rPr>
        <w:t>，</w:t>
      </w:r>
      <w:r>
        <w:rPr>
          <w:rFonts w:hint="eastAsia" w:ascii="Times New Roman" w:hAnsi="Times New Roman" w:eastAsia="FangSong" w:cs="Times New Roman"/>
        </w:rPr>
        <w:t>纯乙酸中存在两种羧羟基吸收峰</w:t>
      </w:r>
      <w:r>
        <w:rPr>
          <w:rFonts w:hint="eastAsia" w:ascii="Times New Roman" w:hAnsi="Times New Roman" w:eastAsia="Times New Roman" w:cs="Times New Roman"/>
        </w:rPr>
        <w:t>，</w:t>
      </w:r>
      <w:r>
        <w:rPr>
          <w:rFonts w:hint="eastAsia" w:ascii="Times New Roman" w:hAnsi="Times New Roman" w:eastAsia="FangSong" w:cs="Times New Roman"/>
        </w:rPr>
        <w:t>分析这两种峰产生的原因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 </w:t>
      </w:r>
      <w:r>
        <w:rPr>
          <w:rFonts w:hint="eastAsia" w:ascii="Times New Roman" w:hAnsi="Times New Roman" w:eastAsia="FangSong" w:cs="Times New Roman"/>
        </w:rPr>
        <w:t>为什么说非水型电解质可以扩大电化学反应研究的物质范围和电位区间</w:t>
      </w:r>
      <w:r>
        <w:rPr>
          <w:rFonts w:hint="eastAsia" w:ascii="Times New Roman" w:hAnsi="Times New Roman" w:eastAsia="Times New Roman" w:cs="Times New Roman"/>
        </w:rPr>
        <w:t>？</w:t>
      </w:r>
    </w:p>
    <w:bookmarkEnd w:id="101"/>
    <w:bookmarkStart w:id="10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硅氨烷与强碱</w:t>
      </w:r>
    </w:p>
    <w:p>
      <w:pPr>
        <w:pStyle w:val="BodyText"/>
      </w:pP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是有机合成和金属有机化学中一类重要碱试剂的中间体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可由三甲基氯硅烷与氨气反应合成</w:t>
      </w:r>
      <w:r>
        <w:rPr>
          <w:rFonts w:hint="eastAsia" w:ascii="Times New Roman" w:hAnsi="Times New Roman" w:eastAsia="Times New Roman" w:cs="Times New Roman"/>
        </w:rPr>
        <w:t>，</w:t>
      </w:r>
      <w:r>
        <w:rPr>
          <w:rFonts w:hint="eastAsia" w:ascii="Times New Roman" w:hAnsi="Times New Roman" w:eastAsia="FangSong" w:cs="Times New Roman"/>
        </w:rPr>
        <w:t>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个数之比为</w:t>
      </w:r>
      <w:r>
        <w:rPr>
          <w:rFonts w:ascii="Times New Roman" w:hAnsi="Times New Roman" w:eastAsia="Times New Roman" w:cs="Times New Roman"/>
        </w:rPr>
        <w:t xml:space="preserve"> 18:1。</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A </w:t>
      </w:r>
      <w:r>
        <w:rPr>
          <w:rFonts w:hint="eastAsia" w:ascii="Times New Roman" w:hAnsi="Times New Roman" w:eastAsia="FangSong" w:cs="Times New Roman"/>
        </w:rPr>
        <w:t>与丁基锂反应生成一种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在有机合成中有重要的用途</w:t>
      </w:r>
      <w:r>
        <w:rPr>
          <w:rFonts w:hint="eastAsia" w:ascii="Times New Roman" w:hAnsi="Times New Roman" w:eastAsia="Times New Roman" w:cs="Times New Roman"/>
        </w:rPr>
        <w:t>，</w:t>
      </w:r>
      <w:r>
        <w:rPr>
          <w:rFonts w:hint="eastAsia" w:ascii="Times New Roman" w:hAnsi="Times New Roman" w:eastAsia="FangSong" w:cs="Times New Roman"/>
        </w:rPr>
        <w:t>写出这种强碱的</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B </w:t>
      </w:r>
      <w:r>
        <w:rPr>
          <w:rFonts w:hint="eastAsia" w:ascii="Times New Roman" w:hAnsi="Times New Roman" w:eastAsia="FangSong" w:cs="Times New Roman"/>
        </w:rPr>
        <w:t>是一种</w:t>
      </w:r>
      <w:r>
        <w:rPr>
          <w:rFonts w:hint="eastAsia" w:ascii="Times New Roman" w:hAnsi="Times New Roman" w:eastAsia="Times New Roman" w:cs="Times New Roman"/>
        </w:rPr>
        <w:t>”</w:t>
      </w:r>
      <w:r>
        <w:rPr>
          <w:rFonts w:hint="eastAsia" w:ascii="Times New Roman" w:hAnsi="Times New Roman" w:eastAsia="FangSong" w:cs="Times New Roman"/>
        </w:rPr>
        <w:t>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B </w:t>
      </w:r>
      <w:r>
        <w:rPr>
          <w:rFonts w:hint="eastAsia" w:ascii="Times New Roman" w:hAnsi="Times New Roman" w:eastAsia="FangSong" w:cs="Times New Roman"/>
        </w:rPr>
        <w:t>可以形成二聚体</w:t>
      </w:r>
      <w:r>
        <w:rPr>
          <w:rFonts w:hint="eastAsia" w:ascii="Times New Roman" w:hAnsi="Times New Roman" w:eastAsia="Times New Roman" w:cs="Times New Roman"/>
        </w:rPr>
        <w:t>，</w:t>
      </w:r>
      <w:r>
        <w:rPr>
          <w:rFonts w:hint="eastAsia" w:ascii="Times New Roman" w:hAnsi="Times New Roman" w:eastAsia="FangSong" w:cs="Times New Roman"/>
        </w:rPr>
        <w:t>给出二聚体的结构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B </w:t>
      </w:r>
      <w:r>
        <w:rPr>
          <w:rFonts w:hint="eastAsia" w:ascii="Times New Roman" w:hAnsi="Times New Roman" w:eastAsia="FangSong" w:cs="Times New Roman"/>
        </w:rPr>
        <w:t>可以用来制备一些低配位数的配合物</w:t>
      </w:r>
      <w:r>
        <w:rPr>
          <w:rFonts w:hint="eastAsia" w:ascii="Times New Roman" w:hAnsi="Times New Roman" w:eastAsia="Times New Roman" w:cs="Times New Roman"/>
        </w:rPr>
        <w:t>，</w:t>
      </w:r>
      <w:r>
        <w:rPr>
          <w:rFonts w:hint="eastAsia" w:ascii="Times New Roman" w:hAnsi="Times New Roman" w:eastAsia="FangSong" w:cs="Times New Roman"/>
        </w:rPr>
        <w:t>如三配位的</w:t>
      </w:r>
      <w:r>
        <w:rPr>
          <w:rFonts w:ascii="Times New Roman" w:hAnsi="Times New Roman" w:eastAsia="Times New Roman" w:cs="Times New Roman"/>
        </w:rPr>
        <w:t xml:space="preserve"> Fe(Ⅲ)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分析原因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 xml:space="preserve">三甲基氯硅烷与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的结构特征是具有平面正三角形的配位形式</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并通过其成键形式解释其结构特征</w:t>
      </w:r>
      <w:r>
        <w:rPr>
          <w:rFonts w:hint="eastAsia" w:ascii="Times New Roman" w:hAnsi="Times New Roman" w:eastAsia="Times New Roman" w:cs="Times New Roman"/>
        </w:rPr>
        <w:t>。</w:t>
      </w:r>
    </w:p>
    <w:bookmarkEnd w:id="102"/>
    <w:bookmarkStart w:id="103"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LiH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BF</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反应合成硼烷</w:t>
      </w:r>
    </w:p>
    <w:p>
      <w:pPr>
        <w:pStyle w:val="BodyText"/>
      </w:pPr>
      <w:r>
        <w:rPr>
          <w:rFonts w:ascii="Times New Roman" w:hAnsi="Times New Roman" w:eastAsia="Times New Roman" w:cs="Times New Roman"/>
        </w:rPr>
        <w:t xml:space="preserve">0.954 g LiH </w:t>
      </w:r>
      <w:r>
        <w:rPr>
          <w:rFonts w:hint="eastAsia" w:ascii="Times New Roman" w:hAnsi="Times New Roman" w:eastAsia="FangSong" w:cs="Times New Roman"/>
        </w:rPr>
        <w:t xml:space="preserve">与含</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10.84 g </w:t>
      </w:r>
      <w:r>
        <w:rPr>
          <w:rFonts w:hint="eastAsia" w:ascii="Times New Roman" w:hAnsi="Times New Roman" w:eastAsia="FangSong" w:cs="Times New Roman"/>
        </w:rPr>
        <w:t>的乙醚溶液反应</w:t>
      </w:r>
      <w:r>
        <w:rPr>
          <w:rFonts w:hint="eastAsia" w:ascii="Times New Roman" w:hAnsi="Times New Roman" w:eastAsia="Times New Roman" w:cs="Times New Roman"/>
        </w:rPr>
        <w:t>，</w:t>
      </w:r>
      <w:r>
        <w:rPr>
          <w:rFonts w:hint="eastAsia" w:ascii="Times New Roman" w:hAnsi="Times New Roman" w:eastAsia="FangSong" w:cs="Times New Roman"/>
        </w:rPr>
        <w:t>得到气态产物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将乙醚蒸发得到晶体</w:t>
      </w:r>
      <w:r>
        <w:rPr>
          <w:rFonts w:ascii="Times New Roman" w:hAnsi="Times New Roman" w:eastAsia="Times New Roman" w:cs="Times New Roman"/>
        </w:rPr>
        <w:t xml:space="preserve"> Y。X </w:t>
      </w:r>
      <w:r>
        <w:rPr>
          <w:rFonts w:hint="eastAsia" w:ascii="Times New Roman" w:hAnsi="Times New Roman" w:eastAsia="FangSong" w:cs="Times New Roman"/>
        </w:rPr>
        <w:t>是非常活泼的有毒气体</w:t>
      </w:r>
      <w:r>
        <w:rPr>
          <w:rFonts w:hint="eastAsia" w:ascii="Times New Roman" w:hAnsi="Times New Roman" w:eastAsia="Times New Roman" w:cs="Times New Roman"/>
        </w:rPr>
        <w:t>，25℃，1</w:t>
      </w:r>
      <w:r>
        <w:rPr>
          <w:rFonts w:ascii="Times New Roman" w:hAnsi="Times New Roman" w:eastAsia="Times New Roman" w:cs="Times New Roman"/>
        </w:rPr>
        <w:t xml:space="preserve"> atm </w:t>
      </w:r>
      <w:r>
        <w:rPr>
          <w:rFonts w:hint="eastAsia" w:ascii="Times New Roman" w:hAnsi="Times New Roman" w:eastAsia="FangSong" w:cs="Times New Roman"/>
        </w:rPr>
        <w:t xml:space="preserve">下测得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1.131 g·L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。0.954 g LiH </w:t>
      </w:r>
      <w:r>
        <w:rPr>
          <w:rFonts w:hint="eastAsia" w:ascii="Times New Roman" w:hAnsi="Times New Roman" w:eastAsia="FangSong" w:cs="Times New Roman"/>
        </w:rPr>
        <w:t xml:space="preserve">与含</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的乙醚溶液反应</w:t>
      </w:r>
      <w:r>
        <w:rPr>
          <w:rFonts w:hint="eastAsia" w:ascii="Times New Roman" w:hAnsi="Times New Roman" w:eastAsia="Times New Roman" w:cs="Times New Roman"/>
        </w:rPr>
        <w:t>，</w:t>
      </w:r>
      <w:r>
        <w:rPr>
          <w:rFonts w:hint="eastAsia" w:ascii="Times New Roman" w:hAnsi="Times New Roman" w:eastAsia="FangSong" w:cs="Times New Roman"/>
        </w:rPr>
        <w:t>没有得到气态产物</w:t>
      </w:r>
      <w:r>
        <w:rPr>
          <w:rFonts w:hint="eastAsia" w:ascii="Times New Roman" w:hAnsi="Times New Roman" w:eastAsia="Times New Roman" w:cs="Times New Roman"/>
        </w:rPr>
        <w:t>，</w:t>
      </w:r>
      <w:r>
        <w:rPr>
          <w:rFonts w:hint="eastAsia" w:ascii="Times New Roman" w:hAnsi="Times New Roman" w:eastAsia="FangSong" w:cs="Times New Roman"/>
        </w:rPr>
        <w:t>但是得到了</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和一种新的离子化合物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在反应得到的混合物中加入含有</w:t>
      </w:r>
      <w:r>
        <w:rPr>
          <w:rFonts w:ascii="Times New Roman" w:hAnsi="Times New Roman" w:eastAsia="Times New Roman" w:cs="Times New Roman"/>
        </w:rPr>
        <w:t xml:space="preserve"> 2.374 g</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的乙醚溶液</w:t>
      </w:r>
      <w:r>
        <w:rPr>
          <w:rFonts w:hint="eastAsia" w:ascii="Times New Roman" w:hAnsi="Times New Roman" w:eastAsia="Times New Roman" w:cs="Times New Roman"/>
        </w:rPr>
        <w:t>，</w:t>
      </w:r>
      <w:r>
        <w:rPr>
          <w:rFonts w:hint="eastAsia" w:ascii="Times New Roman" w:hAnsi="Times New Roman" w:eastAsia="FangSong" w:cs="Times New Roman"/>
        </w:rPr>
        <w:t>反应后通过升华分离出白色晶体</w:t>
      </w:r>
      <w:r>
        <w:rPr>
          <w:rFonts w:ascii="Times New Roman" w:hAnsi="Times New Roman" w:eastAsia="Times New Roman" w:cs="Times New Roman"/>
        </w:rPr>
        <w:t xml:space="preserve"> </w:t>
      </w:r>
      <w:r>
        <w:rPr>
          <w:rFonts w:hint="eastAsia" w:ascii="Times New Roman" w:hAnsi="Times New Roman" w:eastAsia="Times New Roman" w:cs="Times New Roman"/>
        </w:rPr>
        <w:t>W，</w:t>
      </w:r>
      <w:r>
        <w:rPr>
          <w:rFonts w:hint="eastAsia" w:ascii="Times New Roman" w:hAnsi="Times New Roman" w:eastAsia="FangSong" w:cs="Times New Roman"/>
        </w:rPr>
        <w:t>元素分析显示</w:t>
      </w:r>
      <w:r>
        <w:rPr>
          <w:rFonts w:ascii="Times New Roman" w:hAnsi="Times New Roman" w:eastAsia="Times New Roman" w:cs="Times New Roman"/>
        </w:rPr>
        <w:t xml:space="preserve"> W </w:t>
      </w:r>
      <w:r>
        <w:rPr>
          <w:rFonts w:hint="eastAsia" w:ascii="Times New Roman" w:hAnsi="Times New Roman" w:eastAsia="FangSong" w:cs="Times New Roman"/>
        </w:rPr>
        <w:t>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14.8%，N:</w:t>
      </w:r>
      <w:r>
        <w:rPr>
          <w:rFonts w:ascii="Times New Roman" w:hAnsi="Times New Roman" w:eastAsia="Times New Roman" w:cs="Times New Roman"/>
        </w:rPr>
        <w:t xml:space="preserve"> </w:t>
      </w:r>
      <w:r>
        <w:rPr>
          <w:rFonts w:hint="eastAsia" w:ascii="Times New Roman" w:hAnsi="Times New Roman" w:eastAsia="Times New Roman" w:cs="Times New Roman"/>
        </w:rPr>
        <w:t>19.2%，</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Z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画出阴离子的立体构型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Z、W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3"/>
    <w:bookmarkEnd w:id="10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3" Type="http://schemas.openxmlformats.org/officeDocument/2006/relationships/image" Target="media/rId83.jpg"/><Relationship Id="rId33" Type="http://schemas.openxmlformats.org/officeDocument/2006/relationships/image" Target="media/rId33.jpg"/><Relationship Id="rId23" Type="http://schemas.openxmlformats.org/officeDocument/2006/relationships/image" Target="media/rId23.jpg"/><Relationship Id="rId15" Type="http://schemas.openxmlformats.org/officeDocument/2006/relationships/image" Target="media/rId15.jpg"/><Relationship Id="rId29" Type="http://schemas.openxmlformats.org/officeDocument/2006/relationships/image" Target="media/rId29.jpg"/><Relationship Id="rId97" Type="http://schemas.openxmlformats.org/officeDocument/2006/relationships/image" Target="media/rId97.jpg"/><Relationship Id="rId87" Type="http://schemas.openxmlformats.org/officeDocument/2006/relationships/image" Target="media/rId87.jpg"/><Relationship Id="rId26" Type="http://schemas.openxmlformats.org/officeDocument/2006/relationships/image" Target="media/rId26.jpg"/><Relationship Id="rId93" Type="http://schemas.openxmlformats.org/officeDocument/2006/relationships/image" Target="media/rId93.jpg"/><Relationship Id="rId50" Type="http://schemas.openxmlformats.org/officeDocument/2006/relationships/image" Target="media/rId50.jpg"/><Relationship Id="rId65" Type="http://schemas.openxmlformats.org/officeDocument/2006/relationships/image" Target="media/rId65.jpg"/><Relationship Id="rId56" Type="http://schemas.openxmlformats.org/officeDocument/2006/relationships/image" Target="media/rId56.jpg"/><Relationship Id="rId77" Type="http://schemas.openxmlformats.org/officeDocument/2006/relationships/image" Target="media/rId77.jpg"/><Relationship Id="rId62" Type="http://schemas.openxmlformats.org/officeDocument/2006/relationships/image" Target="media/rId62.jpg"/><Relationship Id="rId74" Type="http://schemas.openxmlformats.org/officeDocument/2006/relationships/image" Target="media/rId74.jpg"/><Relationship Id="rId59" Type="http://schemas.openxmlformats.org/officeDocument/2006/relationships/image" Target="media/rId59.jpg"/><Relationship Id="rId68" Type="http://schemas.openxmlformats.org/officeDocument/2006/relationships/image" Target="media/rId68.jpg"/><Relationship Id="rId53" Type="http://schemas.openxmlformats.org/officeDocument/2006/relationships/image" Target="media/rId53.jpg"/><Relationship Id="rId71" Type="http://schemas.openxmlformats.org/officeDocument/2006/relationships/image" Target="media/rId7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2026-09-06T14:00:44Z</dcterms:created>
  <dcterms:modified xsi:type="dcterms:W3CDTF">2026-09-06T14:00:44Z</dcterms:modified>
</cp:coreProperties>
</file>

<file path=docProps/custom.xml><?xml version="1.0" encoding="utf-8"?>
<Properties xmlns="http://schemas.openxmlformats.org/officeDocument/2006/custom-properties" xmlns:vt="http://schemas.openxmlformats.org/officeDocument/2006/docPropsVTypes"/>
</file>