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配位化合物基础"/>
    <w:p>
      <w:pPr>
        <w:pStyle w:val="Heading1"/>
        <w:spacing w:before="280" w:after="120"/>
        <w:jc w:val="center"/>
      </w:pPr>
      <w:r>
        <w:rPr>
          <w:rFonts w:hint="eastAsia" w:ascii="Times New Roman" w:hAnsi="Times New Roman" w:eastAsia="SimHei" w:cs="Times New Roman"/>
        </w:rPr>
        <w:t xml:space="preserve">配位化合物基础</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FirstParagraph"/>
        <w:spacing w:after="80"/>
      </w:pPr>
      <w:r>
        <w:rPr>
          <w:rFonts w:hint="eastAsia" w:ascii="Times New Roman" w:hAnsi="Times New Roman" w:eastAsia="FangSong" w:cs="Times New Roman"/>
        </w:rPr>
        <w:t>对齐考纲</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决赛</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考纲条目</w:t>
            </w:r>
          </w:p>
        </w:tc>
        <w:tc>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命名与异构</w:t>
            </w:r>
          </w:p>
        </w:tc>
        <w:tc>
          <w:tcPr/>
          <w:p>
            <w:pPr>
              <w:pStyle w:val="Compact"/>
              <w:jc w:val="center"/>
            </w:pPr>
            <w:r>
              <w:rPr>
                <w:rFonts w:hint="eastAsia" w:ascii="Times New Roman" w:hAnsi="Times New Roman" w:eastAsia="FangSong" w:cs="Times New Roman"/>
              </w:rPr>
              <w:t>说出配合物组成</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内界外界</w:t>
            </w:r>
            <w:r>
              <w:rPr>
                <w:rFonts w:hint="eastAsia" w:ascii="Times New Roman" w:hAnsi="Times New Roman" w:eastAsia="Times New Roman" w:cs="Times New Roman"/>
              </w:rPr>
              <w:t>）；</w:t>
            </w:r>
            <w:r>
              <w:rPr>
                <w:rFonts w:hint="eastAsia" w:ascii="Times New Roman" w:hAnsi="Times New Roman" w:eastAsia="FangSong" w:cs="Times New Roman"/>
              </w:rPr>
              <w:t>区分单齿</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IUPAC</w:t>
            </w:r>
            <w:r>
              <w:rPr>
                <w:rFonts w:hint="eastAsia" w:ascii="Times New Roman" w:hAnsi="Times New Roman" w:eastAsia="FangSong" w:cs="Times New Roman"/>
              </w:rPr>
              <w:t>规则命名常见配合物</w:t>
            </w:r>
            <w:r>
              <w:rPr>
                <w:rFonts w:hint="eastAsia" w:ascii="Times New Roman" w:hAnsi="Times New Roman" w:eastAsia="Times New Roman" w:cs="Times New Roman"/>
              </w:rPr>
              <w:t>；</w:t>
            </w:r>
            <w:r>
              <w:rPr>
                <w:rFonts w:hint="eastAsia" w:ascii="Times New Roman" w:hAnsi="Times New Roman" w:eastAsia="FangSong" w:cs="Times New Roman"/>
              </w:rPr>
              <w:t>完成名称</w:t>
            </w:r>
            <w:r>
              <w:rPr>
                <w:rFonts w:hint="eastAsia" w:ascii="Times New Roman" w:hAnsi="Times New Roman" w:eastAsia="Times New Roman" w:cs="Times New Roman"/>
              </w:rPr>
              <w:t>↔</w:t>
            </w:r>
            <w:r>
              <w:rPr>
                <w:rFonts w:hint="eastAsia" w:ascii="Times New Roman" w:hAnsi="Times New Roman" w:eastAsia="FangSong" w:cs="Times New Roman"/>
              </w:rPr>
              <w:t>化学式双向翻译</w:t>
            </w:r>
            <w:r>
              <w:rPr>
                <w:rFonts w:hint="eastAsia" w:ascii="Times New Roman" w:hAnsi="Times New Roman" w:eastAsia="Times New Roman" w:cs="Times New Roman"/>
              </w:rPr>
              <w:t>；</w:t>
            </w:r>
            <w:r>
              <w:rPr>
                <w:rFonts w:hint="eastAsia" w:ascii="Times New Roman" w:hAnsi="Times New Roman" w:eastAsia="FangSong" w:cs="Times New Roman"/>
              </w:rPr>
              <w:t>区分结构异构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枚举异构体并判断手性</w:t>
            </w:r>
          </w:p>
        </w:tc>
      </w:tr>
      <w:tr>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价键理论与晶体场</w:t>
            </w:r>
          </w:p>
        </w:tc>
        <w:tc>
          <w:tcPr/>
          <w:p>
            <w:pPr>
              <w:pStyle w:val="Compact"/>
              <w:jc w:val="center"/>
            </w:pPr>
            <w:r>
              <w:rPr>
                <w:rFonts w:hint="eastAsia" w:ascii="Times New Roman" w:hAnsi="Times New Roman" w:eastAsia="FangSong" w:cs="Times New Roman"/>
              </w:rPr>
              <w:t>用杂化轨道解释构型和磁性</w:t>
            </w:r>
            <w:r>
              <w:rPr>
                <w:rFonts w:hint="eastAsia" w:ascii="Times New Roman" w:hAnsi="Times New Roman" w:eastAsia="Times New Roman" w:cs="Times New Roman"/>
              </w:rPr>
              <w:t>；</w:t>
            </w:r>
            <w:r>
              <w:rPr>
                <w:rFonts w:hint="eastAsia" w:ascii="Times New Roman" w:hAnsi="Times New Roman" w:eastAsia="FangSong" w:cs="Times New Roman"/>
              </w:rPr>
              <w:t>区分内轨</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d</w:t>
            </w:r>
            <w:r>
              <w:rPr>
                <w:rFonts w:hint="eastAsia" w:ascii="Times New Roman" w:hAnsi="Times New Roman" w:eastAsia="FangSong" w:cs="Times New Roman"/>
              </w:rPr>
              <w:t>轨道分裂</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Oh/Td/D4h</w:t>
            </w:r>
            <w:r>
              <w:rPr>
                <w:rFonts w:hint="eastAsia" w:ascii="Times New Roman" w:hAnsi="Times New Roman" w:eastAsia="FangSong" w:cs="Times New Roman"/>
              </w:rPr>
              <w:t>场的</w:t>
            </w:r>
            <w:r>
              <w:rPr>
                <w:rFonts w:hint="eastAsia" w:ascii="Times New Roman" w:hAnsi="Times New Roman" w:eastAsia="Times New Roman" w:cs="Times New Roman"/>
              </w:rPr>
              <w:t>CFSE；</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比较配体场强</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受体分类</w:t>
            </w:r>
          </w:p>
        </w:tc>
      </w:tr>
      <w:tr>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配位平衡与稳定常数</w:t>
            </w:r>
          </w:p>
        </w:tc>
        <w:tc>
          <w:tcPr/>
          <w:p>
            <w:pPr>
              <w:pStyle w:val="Compact"/>
              <w:jc w:val="center"/>
            </w:pPr>
            <w:r>
              <w:rPr>
                <w:rFonts w:hint="eastAsia" w:ascii="Times New Roman" w:hAnsi="Times New Roman" w:eastAsia="FangSong" w:cs="Times New Roman"/>
              </w:rPr>
              <w:t>理解逐级</w:t>
            </w:r>
            <w:r>
              <w:rPr>
                <w:rFonts w:hint="eastAsia" w:ascii="Times New Roman" w:hAnsi="Times New Roman" w:eastAsia="Times New Roman" w:cs="Times New Roman"/>
              </w:rPr>
              <w:t>/</w:t>
            </w:r>
            <w:r>
              <w:rPr>
                <w:rFonts w:hint="eastAsia" w:ascii="Times New Roman" w:hAnsi="Times New Roman" w:eastAsia="FangSong" w:cs="Times New Roman"/>
              </w:rPr>
              <w:t>累积稳定常数</w:t>
            </w:r>
            <w:r>
              <w:rPr>
                <w:rFonts w:hint="eastAsia" w:ascii="Times New Roman" w:hAnsi="Times New Roman" w:eastAsia="Times New Roman" w:cs="Times New Roman"/>
              </w:rPr>
              <w:t>；</w:t>
            </w:r>
            <w:r>
              <w:rPr>
                <w:rFonts w:hint="eastAsia" w:ascii="Times New Roman" w:hAnsi="Times New Roman" w:eastAsia="FangSong" w:cs="Times New Roman"/>
              </w:rPr>
              <w:t>计算配合物溶液中自由离子浓度</w:t>
            </w:r>
            <w:r>
              <w:rPr>
                <w:rFonts w:hint="eastAsia" w:ascii="Times New Roman" w:hAnsi="Times New Roman" w:eastAsia="Times New Roman" w:cs="Times New Roman"/>
              </w:rPr>
              <w:t>；</w:t>
            </w:r>
            <w:r>
              <w:rPr>
                <w:rFonts w:hint="eastAsia" w:ascii="Times New Roman" w:hAnsi="Times New Roman" w:eastAsia="FangSong" w:cs="Times New Roman"/>
              </w:rPr>
              <w:t>判断竞争平衡</w:t>
            </w:r>
            <w:r>
              <w:rPr>
                <w:rFonts w:hint="eastAsia" w:ascii="Times New Roman" w:hAnsi="Times New Roman" w:eastAsia="Times New Roman" w:cs="Times New Roman"/>
              </w:rPr>
              <w:t>；</w:t>
            </w:r>
            <w:r>
              <w:rPr>
                <w:rFonts w:hint="eastAsia" w:ascii="Times New Roman" w:hAnsi="Times New Roman" w:eastAsia="FangSong" w:cs="Times New Roman"/>
              </w:rPr>
              <w:t>理解熵驱动的螯合效应</w:t>
            </w:r>
            <w:r>
              <w:rPr>
                <w:rFonts w:hint="eastAsia" w:ascii="Times New Roman" w:hAnsi="Times New Roman" w:eastAsia="Times New Roman" w:cs="Times New Roman"/>
              </w:rPr>
              <w:t>；</w:t>
            </w:r>
            <w:r>
              <w:rPr>
                <w:rFonts w:hint="eastAsia" w:ascii="Times New Roman" w:hAnsi="Times New Roman" w:eastAsia="FangSong" w:cs="Times New Roman"/>
              </w:rPr>
              <w:t>知道五</w:t>
            </w:r>
            <w:r>
              <w:rPr>
                <w:rFonts w:hint="eastAsia" w:ascii="Times New Roman" w:hAnsi="Times New Roman" w:eastAsia="Times New Roman" w:cs="Times New Roman"/>
              </w:rPr>
              <w:t>/</w:t>
            </w:r>
            <w:r>
              <w:rPr>
                <w:rFonts w:hint="eastAsia" w:ascii="Times New Roman" w:hAnsi="Times New Roman" w:eastAsia="FangSong" w:cs="Times New Roman"/>
              </w:rPr>
              <w:t>六元环最稳定</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Irving-Williams</w:t>
            </w:r>
            <w:r>
              <w:rPr>
                <w:rFonts w:hint="eastAsia" w:ascii="Times New Roman" w:hAnsi="Times New Roman" w:eastAsia="FangSong" w:cs="Times New Roman"/>
              </w:rPr>
              <w:t>序列</w:t>
            </w:r>
          </w:p>
        </w:tc>
      </w:tr>
      <w:tr>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羰基配合物与综合应用</w:t>
            </w:r>
          </w:p>
        </w:tc>
        <w:tc>
          <w:tcPr/>
          <w:p>
            <w:pPr>
              <w:pStyle w:val="Compact"/>
              <w:jc w:val="center"/>
            </w:pPr>
            <w:r>
              <w:rPr>
                <w:rFonts w:hint="eastAsia" w:ascii="Times New Roman" w:hAnsi="Times New Roman" w:eastAsia="FangSong" w:cs="Times New Roman"/>
              </w:rPr>
              <w:t>判断羰基配合物稳定性</w:t>
            </w:r>
            <w:r>
              <w:rPr>
                <w:rFonts w:hint="eastAsia" w:ascii="Times New Roman" w:hAnsi="Times New Roman" w:eastAsia="Times New Roman" w:cs="Times New Roman"/>
              </w:rPr>
              <w:t>；</w:t>
            </w:r>
            <w:r>
              <w:rPr>
                <w:rFonts w:hint="eastAsia" w:ascii="Times New Roman" w:hAnsi="Times New Roman" w:eastAsia="FangSong" w:cs="Times New Roman"/>
              </w:rPr>
              <w:t>理解奇电子配合物</w:t>
            </w:r>
            <w:r>
              <w:rPr>
                <w:rFonts w:hint="eastAsia" w:ascii="Times New Roman" w:hAnsi="Times New Roman" w:eastAsia="Times New Roman" w:cs="Times New Roman"/>
              </w:rPr>
              <w:t>；</w:t>
            </w:r>
            <w:r>
              <w:rPr>
                <w:rFonts w:hint="eastAsia" w:ascii="Times New Roman" w:hAnsi="Times New Roman" w:eastAsia="FangSong" w:cs="Times New Roman"/>
              </w:rPr>
              <w:t>综合命名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异构体分析竞赛级配合物问题</w:t>
            </w:r>
          </w:p>
        </w:tc>
      </w:tr>
    </w:tbl>
    <w:p>
      <w:pPr>
        <w:spacing w:before="160" w:after="80"/>
      </w:pPr>
      <w:r>
        <w:pict>
          <v:rect style="width:0;height:1.5pt" o:hralign="center" o:hrstd="t" o:hr="t"/>
        </w:pict>
      </w:r>
    </w:p>
    <w:p>
      <w:pPr>
        <w:spacing w:before="160" w:after="80"/>
      </w:pPr>
      <w:r>
        <w:pict>
          <v:rect style="width:0;height:1.5pt" o:hralign="center" o:hrstd="t" o:hr="t"/>
        </w:pict>
      </w:r>
    </w:p>
    <w:bookmarkEnd w:id="9"/>
    <w:bookmarkStart w:id="21" w:name="一基本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基本概念</w:t>
      </w:r>
    </w:p>
    <w:bookmarkStart w:id="13" w:name="配位键不是特殊键它是-lewis-酸碱对的自然延伸"/>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配位键不是</w:t>
      </w:r>
      <w:r>
        <w:rPr>
          <w:rFonts w:hint="eastAsia" w:ascii="Times New Roman" w:hAnsi="Times New Roman" w:eastAsia="Times New Roman" w:cs="Times New Roman"/>
        </w:rPr>
        <w:t>”</w:t>
      </w:r>
      <w:r>
        <w:rPr>
          <w:rFonts w:hint="eastAsia" w:ascii="Times New Roman" w:hAnsi="Times New Roman" w:eastAsia="SimHei" w:cs="Times New Roman"/>
        </w:rPr>
        <w:t>特殊键</w:t>
      </w:r>
      <w:r>
        <w:rPr>
          <w:rFonts w:hint="eastAsia" w:ascii="Times New Roman" w:hAnsi="Times New Roman" w:eastAsia="Times New Roman" w:cs="Times New Roman"/>
        </w:rPr>
        <w:t>”——</w:t>
      </w:r>
      <w:r>
        <w:rPr>
          <w:rFonts w:hint="eastAsia" w:ascii="Times New Roman" w:hAnsi="Times New Roman" w:eastAsia="SimHei" w:cs="Times New Roman"/>
        </w:rPr>
        <w:t>它是</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酸碱对的自然延伸</w:t>
      </w:r>
    </w:p>
    <w:p>
      <w:pPr>
        <w:pStyle w:val="FirstParagraph"/>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r>
        <w:rPr>
          <w:rFonts w:hint="eastAsia" w:ascii="Times New Roman" w:hAnsi="Times New Roman" w:eastAsia="FangSong" w:cs="Times New Roman"/>
        </w:rPr>
        <w:t>中心原子常是过渡金属离子</w:t>
      </w:r>
      <w:r>
        <w:rPr>
          <w:rFonts w:hint="eastAsia" w:ascii="Times New Roman" w:hAnsi="Times New Roman" w:eastAsia="Times New Roman" w:cs="Times New Roman"/>
        </w:rPr>
        <w:t>，</w:t>
      </w:r>
      <w:r>
        <w:rPr>
          <w:rFonts w:hint="eastAsia" w:ascii="Times New Roman" w:hAnsi="Times New Roman" w:eastAsia="FangSong" w:cs="Times New Roman"/>
        </w:rPr>
        <w:t>配体则是能提供孤对电子的分子或离子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t>
      </w:r>
      <w:r>
        <w:rPr>
          <w:rFonts w:hint="eastAsia" w:ascii="Times New Roman" w:hAnsi="Times New Roman" w:eastAsia="FangSong" w:cs="Times New Roman"/>
        </w:rPr>
        <w:t>这一框架沿用至今</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配位键的本质是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酸碱成键</w:t>
      </w:r>
      <w:r>
        <w:rPr>
          <w:rFonts w:hint="eastAsia" w:ascii="Times New Roman" w:hAnsi="Times New Roman" w:eastAsia="Times New Roman" w:cs="Times New Roman"/>
        </w:rPr>
        <w:t>：</w:t>
      </w:r>
      <w:r>
        <w:rPr>
          <w:rFonts w:hint="eastAsia" w:ascii="Times New Roman" w:hAnsi="Times New Roman" w:eastAsia="FangSong" w:cs="Times New Roman"/>
        </w:rPr>
        <w:t>配体作</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提供孤对电子</w:t>
      </w:r>
      <w:r>
        <w:rPr>
          <w:rFonts w:hint="eastAsia" w:ascii="Times New Roman" w:hAnsi="Times New Roman" w:eastAsia="Times New Roman" w:cs="Times New Roman"/>
        </w:rPr>
        <w:t>；</w:t>
      </w:r>
      <w:r>
        <w:rPr>
          <w:rFonts w:hint="eastAsia" w:ascii="Times New Roman" w:hAnsi="Times New Roman" w:eastAsia="FangSong" w:cs="Times New Roman"/>
        </w:rPr>
        <w:t>中心原子作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提供空轨道接受电子对</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把孤对电子提供给</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Cu←NH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340" title="" id="11" name="Picture"/>
            <a:graphic>
              <a:graphicData uri="http://schemas.openxmlformats.org/drawingml/2006/picture">
                <pic:pic>
                  <pic:nvPicPr>
                    <pic:cNvPr descr="6f82e6392e1a75e490e96e9af0250ad9f1bee332b764113ebbd17bba841dfd49.jpg" id="12" name="Picture"/>
                    <pic:cNvPicPr>
                      <a:picLocks noChangeArrowheads="1" noChangeAspect="1"/>
                    </pic:cNvPicPr>
                  </pic:nvPicPr>
                  <pic:blipFill>
                    <a:blip r:embed="rId10"/>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r>
        <w:rPr>
          <w:rFonts w:hint="eastAsia" w:ascii="Times New Roman" w:hAnsi="Times New Roman" w:eastAsia="FangSong" w:cs="Times New Roman"/>
          <w:b w:val="0"/>
          <w:i w:val="0"/>
          <w:iCs/>
          <w:sz w:val="21"/>
        </w:rPr>
        <w:t>。N</w:t>
      </w:r>
      <w:r>
        <w:rPr>
          <w:rFonts w:hint="eastAsia"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通过孤对电子端基配位</w:t>
      </w:r>
      <w:r>
        <w:rPr>
          <w:rFonts w:hint="eastAsia" w:ascii="Times New Roman" w:hAnsi="Times New Roman" w:eastAsia="FangSong" w:cs="Times New Roman"/>
          <w:b w:val="0"/>
          <w:i w:val="0"/>
          <w:iCs/>
          <w:sz w:val="21"/>
        </w:rPr>
        <w:t>（Ru←N≡N）</w:t>
      </w:r>
    </w:p>
    <w:p>
      <w:pPr>
        <w:pStyle w:val="BodyText"/>
      </w:pPr>
      <w:r>
        <w:rPr>
          <w:rFonts w:hint="eastAsia" w:ascii="Times New Roman" w:hAnsi="Times New Roman" w:eastAsia="FangSong" w:cs="Times New Roman"/>
        </w:rPr>
        <w:t>配位键与普通共价键的差别主要只在成键起点</w:t>
      </w:r>
      <w:r>
        <w:rPr>
          <w:rFonts w:hint="eastAsia" w:ascii="Times New Roman" w:hAnsi="Times New Roman" w:eastAsia="Times New Roman" w:cs="Times New Roman"/>
        </w:rPr>
        <w:t>：</w:t>
      </w:r>
      <w:r>
        <w:rPr>
          <w:rFonts w:hint="eastAsia" w:ascii="Times New Roman" w:hAnsi="Times New Roman" w:eastAsia="FangSong" w:cs="Times New Roman"/>
        </w:rPr>
        <w:t>前者的共用电子对最初由一方单独提供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3"/>
    <w:bookmarkStart w:id="14"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FirstParagraph"/>
      </w:pPr>
      <w:r>
        <w:rPr>
          <w:rFonts w:hint="eastAsia" w:ascii="Times New Roman" w:hAnsi="Times New Roman" w:eastAsia="FangSong" w:cs="Times New Roman"/>
        </w:rPr>
        <w:t>配合物的结构可以写作</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配位键结合</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离子键结合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接受孤对电子的原子</w:t>
            </w:r>
            <w:r>
              <w:rPr>
                <w:rFonts w:hint="eastAsia" w:ascii="Times New Roman" w:hAnsi="Times New Roman" w:eastAsia="Times New Roman" w:cs="Times New Roman"/>
              </w:rPr>
              <w:t>/</w:t>
            </w:r>
            <w:r>
              <w:rPr>
                <w:rFonts w:hint="eastAsia" w:ascii="Times New Roman" w:hAnsi="Times New Roman" w:eastAsia="FangSong" w:cs="Times New Roman"/>
              </w:rPr>
              <w:t>离子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配体中直接提供孤对电子的原子</w:t>
            </w:r>
          </w:p>
        </w:tc>
        <w:tc>
          <w:tcPr/>
          <w:p>
            <w:pPr>
              <w:pStyle w:val="Compact"/>
              <w:jc w:val="center"/>
            </w:pPr>
            <w:r>
              <w:rPr>
                <w:rFonts w:hint="eastAsia" w:ascii="Times New Roman" w:hAnsi="Times New Roman" w:eastAsia="Times New Roman" w:cs="Times New Roman"/>
              </w:rPr>
              <w:t>N（NH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配离子或中性分子</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内界以外的部分</w:t>
            </w:r>
            <w:r>
              <w:rPr>
                <w:rFonts w:hint="eastAsia" w:ascii="Times New Roman" w:hAnsi="Times New Roman" w:eastAsia="Times New Roman" w:cs="Times New Roman"/>
              </w:rPr>
              <w:t>，</w:t>
            </w:r>
            <w:r>
              <w:rPr>
                <w:rFonts w:hint="eastAsia" w:ascii="Times New Roman" w:hAnsi="Times New Roman" w:eastAsia="FangSong" w:cs="Times New Roman"/>
              </w:rPr>
              <w:t>与内界以离子键结合</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配位化学反复回答的只有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问题</w:t>
            </w:r>
          </w:p>
        </w:tc>
        <w:tc>
          <w:tcPr/>
          <w:p>
            <w:pPr>
              <w:pStyle w:val="Compact"/>
              <w:jc w:val="center"/>
            </w:pPr>
            <w:r>
              <w:rPr>
                <w:rFonts w:hint="eastAsia" w:ascii="Times New Roman" w:hAnsi="Times New Roman" w:eastAsia="SimHei" w:cs="Times New Roman"/>
                <w:b/>
              </w:rPr>
              <w:t xml:space="preserve">先看什么</w:t>
            </w:r>
          </w:p>
        </w:tc>
        <w:tc>
          <w:tcPr/>
          <w:p>
            <w:pPr>
              <w:pStyle w:val="Compact"/>
              <w:jc w:val="center"/>
            </w:pPr>
            <w:r>
              <w:rPr>
                <w:rFonts w:hint="eastAsia" w:ascii="Times New Roman" w:hAnsi="Times New Roman" w:eastAsia="SimHei" w:cs="Times New Roman"/>
                <w:b/>
              </w:rPr>
              <w:t xml:space="preserve">最终得到什么</w:t>
            </w:r>
          </w:p>
        </w:tc>
      </w:tr>
      <w:tr>
        <w:tc>
          <w:tcPr/>
          <w:p>
            <w:pPr>
              <w:pStyle w:val="Compact"/>
              <w:jc w:val="center"/>
            </w:pPr>
            <w:r>
              <w:rPr>
                <w:rFonts w:hint="eastAsia" w:ascii="Times New Roman" w:hAnsi="Times New Roman" w:eastAsia="FangSong" w:cs="Times New Roman"/>
                <w:b/>
                <w:bCs/>
              </w:rPr>
              <w:t>它是什么</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内外界</w:t>
            </w:r>
            <w:r>
              <w:rPr>
                <w:rFonts w:hint="eastAsia" w:ascii="Times New Roman" w:hAnsi="Times New Roman" w:eastAsia="Times New Roman" w:cs="Times New Roman"/>
              </w:rPr>
              <w:t>、</w:t>
            </w:r>
            <w:r>
              <w:rPr>
                <w:rFonts w:hint="eastAsia" w:ascii="Times New Roman" w:hAnsi="Times New Roman" w:eastAsia="FangSong" w:cs="Times New Roman"/>
              </w:rPr>
              <w:t>中心离子价态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配体种类</w:t>
            </w:r>
          </w:p>
        </w:tc>
        <w:tc>
          <w:tcPr/>
          <w:p>
            <w:pPr>
              <w:pStyle w:val="Compact"/>
              <w:jc w:val="center"/>
            </w:pPr>
            <w:r>
              <w:rPr>
                <w:rFonts w:hint="eastAsia" w:ascii="Times New Roman" w:hAnsi="Times New Roman" w:eastAsia="FangSong" w:cs="Times New Roman"/>
              </w:rPr>
              <w:t xml:space="preserve">组成和化学式的基本信息</w:t>
            </w:r>
          </w:p>
        </w:tc>
      </w:tr>
      <w:tr>
        <w:tc>
          <w:tcPr/>
          <w:p>
            <w:pPr>
              <w:pStyle w:val="Compact"/>
              <w:jc w:val="center"/>
            </w:pPr>
            <w:r>
              <w:rPr>
                <w:rFonts w:hint="eastAsia" w:ascii="Times New Roman" w:hAnsi="Times New Roman" w:eastAsia="FangSong" w:cs="Times New Roman"/>
                <w:b/>
                <w:bCs/>
              </w:rPr>
              <w:t>它长什么样</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常见构型</w:t>
            </w:r>
            <w:r>
              <w:rPr>
                <w:rFonts w:hint="eastAsia" w:ascii="Times New Roman" w:hAnsi="Times New Roman" w:eastAsia="Times New Roman" w:cs="Times New Roman"/>
              </w:rPr>
              <w:t>、</w:t>
            </w:r>
            <w:r>
              <w:rPr>
                <w:rFonts w:hint="eastAsia" w:ascii="Times New Roman" w:hAnsi="Times New Roman" w:eastAsia="FangSong" w:cs="Times New Roman"/>
              </w:rPr>
              <w:t>配体体积与场强</w:t>
            </w:r>
          </w:p>
        </w:tc>
        <w:tc>
          <w:tcPr/>
          <w:p>
            <w:pPr>
              <w:pStyle w:val="Compact"/>
              <w:jc w:val="center"/>
            </w:pPr>
            <w:r>
              <w:rPr>
                <w:rFonts w:hint="eastAsia" w:ascii="Times New Roman" w:hAnsi="Times New Roman" w:eastAsia="FangSong" w:cs="Times New Roman"/>
              </w:rPr>
              <w:t>线形</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r>
      <w:tr>
        <w:tc>
          <w:tcPr/>
          <w:p>
            <w:pPr>
              <w:pStyle w:val="Compact"/>
              <w:jc w:val="center"/>
            </w:pPr>
            <w:r>
              <w:rPr>
                <w:rFonts w:hint="eastAsia" w:ascii="Times New Roman" w:hAnsi="Times New Roman" w:eastAsia="FangSong" w:cs="Times New Roman"/>
                <w:b/>
                <w:bCs/>
              </w:rPr>
              <w:t>它为什么有这种性质</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分裂方式</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p>
        </w:tc>
        <w:tc>
          <w:tcPr/>
          <w:p>
            <w:pPr>
              <w:pStyle w:val="Compact"/>
              <w:jc w:val="center"/>
            </w:pP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稳定性</w:t>
            </w:r>
          </w:p>
        </w:tc>
      </w:tr>
    </w:tbl>
    <w:p>
      <w:pPr>
        <w:pStyle w:val="BodyText"/>
        <w:spacing w:before="120"/>
      </w:pPr>
      <w:r>
        <w:rPr>
          <w:rFonts w:hint="eastAsia" w:ascii="Times New Roman" w:hAnsi="Times New Roman" w:eastAsia="FangSong" w:cs="Times New Roman"/>
          <w:b/>
          <w:bCs/>
        </w:rPr>
        <w:t xml:space="preserve">所以学习顺序不能倒</w:t>
      </w:r>
      <w:r>
        <w:rPr>
          <w:rFonts w:hint="eastAsia" w:ascii="Times New Roman" w:hAnsi="Times New Roman" w:eastAsia="Times New Roman" w:cs="Times New Roman"/>
        </w:rPr>
        <w:t>：</w:t>
      </w:r>
      <w:r>
        <w:rPr>
          <w:rFonts w:hint="eastAsia" w:ascii="Times New Roman" w:hAnsi="Times New Roman" w:eastAsia="FangSong" w:cs="Times New Roman"/>
        </w:rPr>
        <w:t>先把式子拆清</w:t>
      </w:r>
      <w:r>
        <w:rPr>
          <w:rFonts w:hint="eastAsia" w:ascii="Times New Roman" w:hAnsi="Times New Roman" w:eastAsia="Times New Roman" w:cs="Times New Roman"/>
        </w:rPr>
        <w:t>，</w:t>
      </w:r>
      <w:r>
        <w:rPr>
          <w:rFonts w:hint="eastAsia" w:ascii="Times New Roman" w:hAnsi="Times New Roman" w:eastAsia="FangSong" w:cs="Times New Roman"/>
        </w:rPr>
        <w:t>再判构型</w:t>
      </w:r>
      <w:r>
        <w:rPr>
          <w:rFonts w:hint="eastAsia" w:ascii="Times New Roman" w:hAnsi="Times New Roman" w:eastAsia="Times New Roman" w:cs="Times New Roman"/>
        </w:rPr>
        <w:t>，</w:t>
      </w:r>
      <w:r>
        <w:rPr>
          <w:rFonts w:hint="eastAsia" w:ascii="Times New Roman" w:hAnsi="Times New Roman" w:eastAsia="FangSong" w:cs="Times New Roman"/>
        </w:rPr>
        <w:t>最后才进入磁性和颜色</w:t>
      </w:r>
      <w:r>
        <w:rPr>
          <w:rFonts w:hint="eastAsia" w:ascii="Times New Roman" w:hAnsi="Times New Roman" w:eastAsia="Times New Roman" w:cs="Times New Roman"/>
        </w:rPr>
        <w:t>。</w:t>
      </w:r>
      <w:r>
        <w:rPr>
          <w:rFonts w:hint="eastAsia" w:ascii="Times New Roman" w:hAnsi="Times New Roman" w:eastAsia="FangSong" w:cs="Times New Roman"/>
        </w:rPr>
        <w:t>若前面两步没对</w:t>
      </w:r>
      <w:r>
        <w:rPr>
          <w:rFonts w:hint="eastAsia" w:ascii="Times New Roman" w:hAnsi="Times New Roman" w:eastAsia="Times New Roman" w:cs="Times New Roman"/>
        </w:rPr>
        <w:t>，</w:t>
      </w:r>
      <w:r>
        <w:rPr>
          <w:rFonts w:hint="eastAsia" w:ascii="Times New Roman" w:hAnsi="Times New Roman" w:eastAsia="FangSong" w:cs="Times New Roman"/>
        </w:rPr>
        <w:t>后面往往整条链都会错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r>
        <w:rPr>
          <w:rFonts w:hint="eastAsia" w:ascii="Times New Roman" w:hAnsi="Times New Roman" w:eastAsia="FangSong" w:cs="Times New Roman"/>
        </w:rPr>
        <w:t>很多化合物处于中间状态</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 4。</w:t>
      </w:r>
    </w:p>
    <w:p>
      <w:pPr>
        <w:pStyle w:val="BodyText"/>
      </w:pPr>
      <w:r>
        <w:rPr>
          <w:rFonts w:hint="eastAsia" w:ascii="Times New Roman" w:hAnsi="Times New Roman" w:eastAsia="FangSong" w:cs="Times New Roman"/>
          <w:b/>
          <w:bCs/>
        </w:rPr>
        <w:t>判断内界</w:t>
      </w:r>
      <w:r>
        <w:rPr>
          <w:rFonts w:hint="eastAsia" w:ascii="Times New Roman" w:hAnsi="Times New Roman" w:eastAsia="Times New Roman" w:cs="Times New Roman"/>
          <w:b/>
          <w:bCs/>
        </w:rPr>
        <w:t>/</w:t>
      </w:r>
      <w:r>
        <w:rPr>
          <w:rFonts w:hint="eastAsia" w:ascii="Times New Roman" w:hAnsi="Times New Roman" w:eastAsia="FangSong" w:cs="Times New Roman"/>
          <w:b/>
          <w:bCs/>
        </w:rPr>
        <w:t>外界的关键实验</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几乎没有游离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在内界被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牢固配位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w:t>
      </w:r>
      <w:r>
        <w:rPr>
          <w:rFonts w:ascii="Times New Roman" w:hAnsi="Times New Roman" w:eastAsia="Times New Roman" w:cs="Times New Roman"/>
        </w:rPr>
        <w:t xml:space="preserve"> </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在外界</w:t>
      </w:r>
      <w:r>
        <w:rPr>
          <w:rFonts w:hint="eastAsia" w:ascii="Times New Roman" w:hAnsi="Times New Roman" w:eastAsia="Times New Roman" w:cs="Times New Roman"/>
        </w:rPr>
        <w:t>，</w:t>
      </w:r>
      <w:r>
        <w:rPr>
          <w:rFonts w:hint="eastAsia" w:ascii="Times New Roman" w:hAnsi="Times New Roman" w:eastAsia="FangSong" w:cs="Times New Roman"/>
        </w:rPr>
        <w:t>自由存在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溶液中主要存在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odyText"/>
        <w:spacing w:after="80"/>
      </w:pPr>
      <w:r>
        <w:rPr>
          <w:rFonts w:hint="eastAsia" w:ascii="Times New Roman" w:hAnsi="Times New Roman" w:eastAsia="FangSong" w:cs="Times New Roman"/>
          <w:b/>
          <w:bCs/>
        </w:rPr>
        <w:t>例</w:t>
      </w:r>
      <w:r>
        <w:rPr>
          <w:rFonts w:hint="eastAsia" w:ascii="Times New Roman" w:hAnsi="Times New Roman" w:eastAsia="Times New Roman" w:cs="Times New Roman"/>
          <w:b/>
          <w:bCs/>
        </w:rPr>
        <w:t>：</w:t>
      </w:r>
      <w:r>
        <w:rPr>
          <w:rFonts w:hint="eastAsia" w:ascii="Times New Roman" w:hAnsi="Times New Roman" w:eastAsia="FangSong" w:cs="Times New Roman"/>
          <w:b/>
          <w:bCs/>
        </w:rPr>
        <w:t>读</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hint="eastAsia" w:ascii="Times New Roman" w:hAnsi="Times New Roman" w:eastAsia="FangSong" w:cs="Times New Roman"/>
          <w:b/>
          <w:bCs/>
        </w:rPr>
        <w:t>结论应该一层一层地出来</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层次</w:t>
            </w:r>
          </w:p>
        </w:tc>
        <w:tc>
          <w:tcPr/>
          <w:p>
            <w:pPr>
              <w:pStyle w:val="Compact"/>
              <w:jc w:val="center"/>
            </w:pPr>
            <w:r>
              <w:rPr>
                <w:rFonts w:hint="eastAsia" w:ascii="Times New Roman" w:hAnsi="Times New Roman" w:eastAsia="SimHei" w:cs="Times New Roman"/>
                <w:b/>
              </w:rPr>
              <w:t xml:space="preserve">先得到的结论</w:t>
            </w:r>
          </w:p>
        </w:tc>
      </w:tr>
      <w:tr>
        <w:tc>
          <w:tcPr/>
          <w:p>
            <w:pPr>
              <w:pStyle w:val="Compact"/>
              <w:jc w:val="center"/>
            </w:pPr>
            <w:r>
              <w:rPr>
                <w:rFonts w:hint="eastAsia" w:ascii="Times New Roman" w:hAnsi="Times New Roman" w:eastAsia="FangSong" w:cs="Times New Roman"/>
                <w:b/>
                <w:bCs/>
              </w:rPr>
              <w:t xml:space="preserve">组成</w:t>
            </w:r>
          </w:p>
        </w:tc>
        <w:tc>
          <w:tcPr/>
          <w:p>
            <w:pPr>
              <w:pStyle w:val="Compact"/>
              <w:jc w:val="center"/>
            </w:pPr>
            <w:r>
              <w:rPr>
                <w:rFonts w:hint="eastAsia" w:ascii="Times New Roman" w:hAnsi="Times New Roman" w:eastAsia="FangSong" w:cs="Times New Roman"/>
              </w:rPr>
              <w:t xml:space="preserve">真正的配离子是</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外界是</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它是</w:t>
            </w:r>
            <w:r>
              <w:rPr>
                <w:rFonts w:ascii="Times New Roman" w:hAnsi="Times New Roman" w:eastAsia="Times New Roman" w:cs="Times New Roman"/>
              </w:rPr>
              <w:t xml:space="preserve"> 4 </w:t>
            </w:r>
            <w:r>
              <w:rPr>
                <w:rFonts w:hint="eastAsia" w:ascii="Times New Roman" w:hAnsi="Times New Roman" w:eastAsia="FangSong" w:cs="Times New Roman"/>
              </w:rPr>
              <w:t>配位体系</w:t>
            </w:r>
            <w:r>
              <w:rPr>
                <w:rFonts w:hint="eastAsia" w:ascii="Times New Roman" w:hAnsi="Times New Roman" w:eastAsia="Times New Roman" w:cs="Times New Roman"/>
              </w:rPr>
              <w:t>，</w:t>
            </w:r>
            <w:r>
              <w:rPr>
                <w:rFonts w:hint="eastAsia" w:ascii="Times New Roman" w:hAnsi="Times New Roman" w:eastAsia="FangSong" w:cs="Times New Roman"/>
              </w:rPr>
              <w:t>因此先在</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之间判断</w:t>
            </w:r>
            <w:r>
              <w:rPr>
                <w:rFonts w:hint="eastAsia" w:ascii="Times New Roman" w:hAnsi="Times New Roman" w:eastAsia="Times New Roman" w:cs="Times New Roman"/>
              </w:rPr>
              <w:t>，</w:t>
            </w:r>
            <w:r>
              <w:rPr>
                <w:rFonts w:hint="eastAsia" w:ascii="Times New Roman" w:hAnsi="Times New Roman" w:eastAsia="FangSong" w:cs="Times New Roman"/>
              </w:rPr>
              <w:t>而不是先想八面体</w:t>
            </w:r>
          </w:p>
        </w:tc>
      </w:tr>
      <w:tr>
        <w:tc>
          <w:tcPr/>
          <w:p>
            <w:pPr>
              <w:pStyle w:val="Compact"/>
              <w:jc w:val="center"/>
            </w:pPr>
            <w:r>
              <w:rPr>
                <w:rFonts w:hint="eastAsia" w:ascii="Times New Roman" w:hAnsi="Times New Roman" w:eastAsia="FangSong" w:cs="Times New Roman"/>
                <w:b/>
                <w:bCs/>
              </w:rPr>
              <w:t xml:space="preserve">电子</w:t>
            </w:r>
          </w:p>
        </w:tc>
        <w:tc>
          <w:tcPr/>
          <w:p>
            <w:pPr>
              <w:pStyle w:val="Compact"/>
              <w:jc w:val="center"/>
            </w:pPr>
            <w:r>
              <w:rPr>
                <w:rFonts w:hint="eastAsia" w:ascii="Times New Roman" w:hAnsi="Times New Roman" w:eastAsia="FangSong" w:cs="Times New Roman"/>
              </w:rPr>
              <w:t>若题目继续问磁性</w:t>
            </w:r>
            <w:r>
              <w:rPr>
                <w:rFonts w:hint="eastAsia" w:ascii="Times New Roman" w:hAnsi="Times New Roman" w:eastAsia="Times New Roman" w:cs="Times New Roman"/>
              </w:rPr>
              <w:t>，</w:t>
            </w:r>
            <w:r>
              <w:rPr>
                <w:rFonts w:hint="eastAsia" w:ascii="Times New Roman" w:hAnsi="Times New Roman" w:eastAsia="FangSong" w:cs="Times New Roman"/>
              </w:rPr>
              <w:t>再去看</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并结合配体环境判断未成对电子数</w:t>
            </w:r>
          </w:p>
        </w:tc>
      </w:tr>
    </w:tbl>
    <w:p>
      <w:pPr>
        <w:pStyle w:val="BodyText"/>
        <w:spacing w:before="120"/>
      </w:pPr>
      <w:r>
        <w:rPr>
          <w:rFonts w:hint="eastAsia" w:ascii="Times New Roman" w:hAnsi="Times New Roman" w:eastAsia="FangSong" w:cs="Times New Roman"/>
        </w:rPr>
        <w:t>这样读的核心意义是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磁性不是独立知识点</w:t>
      </w:r>
      <w:r>
        <w:rPr>
          <w:rFonts w:hint="eastAsia" w:ascii="Times New Roman" w:hAnsi="Times New Roman" w:eastAsia="Times New Roman" w:cs="Times New Roman"/>
        </w:rPr>
        <w:t>，</w:t>
      </w:r>
      <w:r>
        <w:rPr>
          <w:rFonts w:hint="eastAsia" w:ascii="Times New Roman" w:hAnsi="Times New Roman" w:eastAsia="FangSong" w:cs="Times New Roman"/>
        </w:rPr>
        <w:t>而是建立在</w:t>
      </w:r>
      <w:r>
        <w:rPr>
          <w:rFonts w:hint="eastAsia" w:ascii="Times New Roman" w:hAnsi="Times New Roman" w:eastAsia="Times New Roman" w:cs="Times New Roman"/>
        </w:rPr>
        <w:t>「</w:t>
      </w:r>
      <w:r>
        <w:rPr>
          <w:rFonts w:hint="eastAsia" w:ascii="Times New Roman" w:hAnsi="Times New Roman" w:eastAsia="FangSong" w:cs="Times New Roman"/>
        </w:rPr>
        <w:t>内外界对</w:t>
      </w:r>
      <w:r>
        <w:rPr>
          <w:rFonts w:hint="eastAsia" w:ascii="Times New Roman" w:hAnsi="Times New Roman" w:eastAsia="Times New Roman" w:cs="Times New Roman"/>
        </w:rPr>
        <w:t>、</w:t>
      </w:r>
      <w:r>
        <w:rPr>
          <w:rFonts w:hint="eastAsia" w:ascii="Times New Roman" w:hAnsi="Times New Roman" w:eastAsia="FangSong" w:cs="Times New Roman"/>
        </w:rPr>
        <w:t>氧化态对</w:t>
      </w:r>
      <w:r>
        <w:rPr>
          <w:rFonts w:hint="eastAsia" w:ascii="Times New Roman" w:hAnsi="Times New Roman" w:eastAsia="Times New Roman" w:cs="Times New Roman"/>
        </w:rPr>
        <w:t>、</w:t>
      </w:r>
      <w:r>
        <w:rPr>
          <w:rFonts w:hint="eastAsia" w:ascii="Times New Roman" w:hAnsi="Times New Roman" w:eastAsia="FangSong" w:cs="Times New Roman"/>
        </w:rPr>
        <w:t>配位数对</w:t>
      </w:r>
      <w:r>
        <w:rPr>
          <w:rFonts w:hint="eastAsia" w:ascii="Times New Roman" w:hAnsi="Times New Roman" w:eastAsia="Times New Roman" w:cs="Times New Roman"/>
        </w:rPr>
        <w:t>、</w:t>
      </w:r>
      <w:r>
        <w:rPr>
          <w:rFonts w:hint="eastAsia" w:ascii="Times New Roman" w:hAnsi="Times New Roman" w:eastAsia="FangSong" w:cs="Times New Roman"/>
        </w:rPr>
        <w:t>构型对</w:t>
      </w:r>
      <w:r>
        <w:rPr>
          <w:rFonts w:hint="eastAsia" w:ascii="Times New Roman" w:hAnsi="Times New Roman" w:eastAsia="Times New Roman" w:cs="Times New Roman"/>
        </w:rPr>
        <w:t>」</w:t>
      </w:r>
      <w:r>
        <w:rPr>
          <w:rFonts w:hint="eastAsia" w:ascii="Times New Roman" w:hAnsi="Times New Roman" w:eastAsia="FangSong" w:cs="Times New Roman"/>
        </w:rPr>
        <w:t>这些前提之上的结果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顺磁性与反磁性</w:t>
      </w:r>
    </w:p>
    <w:p>
      <w:pPr>
        <w:pStyle w:val="Compact"/>
        <w:numPr>
          <w:ilvl w:val="0"/>
          <w:numId w:val="1001"/>
        </w:numPr>
      </w:pP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（Paramagnetic）：</w:t>
      </w:r>
      <w:r>
        <w:rPr>
          <w:rFonts w:hint="eastAsia" w:ascii="Times New Roman" w:hAnsi="Times New Roman" w:eastAsia="FangSong" w:cs="Times New Roman"/>
        </w:rPr>
        <w:t>物质含有</w:t>
      </w:r>
      <w:r>
        <w:rPr>
          <w:rFonts w:hint="eastAsia" w:ascii="Times New Roman" w:hAnsi="Times New Roman" w:eastAsia="FangSong" w:cs="Times New Roman"/>
          <w:b/>
          <w:bCs/>
        </w:rPr>
        <w:t xml:space="preserve">未成对电子</w:t>
      </w:r>
      <w:r>
        <w:rPr>
          <w:rFonts w:hint="eastAsia" w:ascii="Times New Roman" w:hAnsi="Times New Roman" w:eastAsia="Times New Roman" w:cs="Times New Roman"/>
        </w:rPr>
        <w:t>，</w:t>
      </w:r>
      <w:r>
        <w:rPr>
          <w:rFonts w:hint="eastAsia" w:ascii="Times New Roman" w:hAnsi="Times New Roman" w:eastAsia="FangSong" w:cs="Times New Roman"/>
        </w:rPr>
        <w:t>在外磁场中被</w:t>
      </w:r>
      <w:r>
        <w:rPr>
          <w:rFonts w:hint="eastAsia" w:ascii="Times New Roman" w:hAnsi="Times New Roman" w:eastAsia="FangSong" w:cs="Times New Roman"/>
          <w:b/>
          <w:bCs/>
        </w:rPr>
        <w:t xml:space="preserve">吸引</w:t>
      </w:r>
      <w:r>
        <w:rPr>
          <w:rFonts w:hint="eastAsia" w:ascii="Times New Roman" w:hAnsi="Times New Roman" w:eastAsia="Times New Roman" w:cs="Times New Roman"/>
        </w:rPr>
        <w:t>。</w:t>
      </w:r>
      <w:r>
        <w:rPr>
          <w:rFonts w:hint="eastAsia" w:ascii="Times New Roman" w:hAnsi="Times New Roman" w:eastAsia="FangSong" w:cs="Times New Roman"/>
        </w:rPr>
        <w:t>配合物的磁性由</w:t>
      </w:r>
      <w:r>
        <w:rPr>
          <w:rFonts w:ascii="Times New Roman" w:hAnsi="Times New Roman" w:eastAsia="Times New Roman" w:cs="Times New Roman"/>
        </w:rPr>
        <w:t xml:space="preserve"> d </w:t>
      </w:r>
      <w:r>
        <w:rPr>
          <w:rFonts w:hint="eastAsia" w:ascii="Times New Roman" w:hAnsi="Times New Roman" w:eastAsia="FangSong" w:cs="Times New Roman"/>
        </w:rPr>
        <w:t>电子排布决定</w:t>
      </w:r>
      <w:r>
        <w:rPr>
          <w:rFonts w:hint="eastAsia" w:ascii="Times New Roman" w:hAnsi="Times New Roman" w:eastAsia="Times New Roman" w:cs="Times New Roman"/>
        </w:rPr>
        <w:t>——</w:t>
      </w:r>
      <w:r>
        <w:rPr>
          <w:rFonts w:hint="eastAsia" w:ascii="Times New Roman" w:hAnsi="Times New Roman" w:eastAsia="FangSong" w:cs="Times New Roman"/>
        </w:rPr>
        <w:t>高自旋配合物通常有更多未成对电子</w:t>
      </w:r>
      <w:r>
        <w:rPr>
          <w:rFonts w:hint="eastAsia" w:ascii="Times New Roman" w:hAnsi="Times New Roman" w:eastAsia="Times New Roman" w:cs="Times New Roman"/>
        </w:rPr>
        <w:t>，</w:t>
      </w:r>
      <w:r>
        <w:rPr>
          <w:rFonts w:hint="eastAsia" w:ascii="Times New Roman" w:hAnsi="Times New Roman" w:eastAsia="FangSong" w:cs="Times New Roman"/>
        </w:rPr>
        <w:t>顺磁性更强</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反磁性</w:t>
      </w:r>
      <w:r>
        <w:rPr>
          <w:rFonts w:hint="eastAsia" w:ascii="Times New Roman" w:hAnsi="Times New Roman" w:eastAsia="Times New Roman" w:cs="Times New Roman"/>
        </w:rPr>
        <w:t>（Diamagnetic）：</w:t>
      </w:r>
      <w:r>
        <w:rPr>
          <w:rFonts w:hint="eastAsia" w:ascii="Times New Roman" w:hAnsi="Times New Roman" w:eastAsia="FangSong" w:cs="Times New Roman"/>
        </w:rPr>
        <w:t>所有电子</w:t>
      </w:r>
      <w:r>
        <w:rPr>
          <w:rFonts w:hint="eastAsia" w:ascii="Times New Roman" w:hAnsi="Times New Roman" w:eastAsia="FangSong" w:cs="Times New Roman"/>
          <w:b/>
          <w:bCs/>
        </w:rPr>
        <w:t xml:space="preserve">全部成对</w:t>
      </w:r>
      <w:r>
        <w:rPr>
          <w:rFonts w:hint="eastAsia" w:ascii="Times New Roman" w:hAnsi="Times New Roman" w:eastAsia="Times New Roman" w:cs="Times New Roman"/>
        </w:rPr>
        <w:t>，</w:t>
      </w:r>
      <w:r>
        <w:rPr>
          <w:rFonts w:hint="eastAsia" w:ascii="Times New Roman" w:hAnsi="Times New Roman" w:eastAsia="FangSong" w:cs="Times New Roman"/>
        </w:rPr>
        <w:t>在外磁场中被微弱</w:t>
      </w:r>
      <w:r>
        <w:rPr>
          <w:rFonts w:hint="eastAsia" w:ascii="Times New Roman" w:hAnsi="Times New Roman" w:eastAsia="FangSong" w:cs="Times New Roman"/>
          <w:b/>
          <w:bCs/>
        </w:rPr>
        <w:t xml:space="preserve">排斥</w:t>
      </w:r>
      <w:r>
        <w:rPr>
          <w:rFonts w:hint="eastAsia" w:ascii="Times New Roman" w:hAnsi="Times New Roman" w:eastAsia="Times New Roman" w:cs="Times New Roman"/>
        </w:rPr>
        <w:t>。</w:t>
      </w:r>
      <w:r>
        <w:rPr>
          <w:rFonts w:hint="eastAsia" w:ascii="Times New Roman" w:hAnsi="Times New Roman" w:eastAsia="FangSong" w:cs="Times New Roman"/>
        </w:rPr>
        <w:t>低自旋配合物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低自旋全配对</w:t>
      </w:r>
      <w:r>
        <w:rPr>
          <w:rFonts w:hint="eastAsia" w:ascii="Times New Roman" w:hAnsi="Times New Roman" w:eastAsia="Times New Roman" w:cs="Times New Roman"/>
        </w:rPr>
        <w:t>）</w:t>
      </w:r>
      <w:r>
        <w:rPr>
          <w:rFonts w:hint="eastAsia" w:ascii="Times New Roman" w:hAnsi="Times New Roman" w:eastAsia="FangSong" w:cs="Times New Roman"/>
        </w:rPr>
        <w:t>为反磁性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先确定</w:t>
      </w:r>
      <w:r>
        <w:rPr>
          <w:rFonts w:ascii="Times New Roman" w:hAnsi="Times New Roman" w:eastAsia="Times New Roman" w:cs="Times New Roman"/>
        </w:rPr>
        <w:t xml:space="preserve"> d </w:t>
      </w:r>
      <w:r>
        <w:rPr>
          <w:rFonts w:hint="eastAsia" w:ascii="Times New Roman" w:hAnsi="Times New Roman" w:eastAsia="FangSong" w:cs="Times New Roman"/>
        </w:rPr>
        <w:t>电子数和自旋态</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再数未成对电子数</w:t>
      </w:r>
      <w:r>
        <w:rPr>
          <w:rFonts w:hint="eastAsia" w:ascii="Times New Roman" w:hAnsi="Times New Roman" w:eastAsia="Times New Roman" w:cs="Times New Roman"/>
        </w:rPr>
        <w:t>。</w:t>
      </w:r>
      <w:r>
        <w:rPr>
          <w:rFonts w:hint="eastAsia" w:ascii="Times New Roman" w:hAnsi="Times New Roman" w:eastAsia="FangSong" w:cs="Times New Roman"/>
        </w:rPr>
        <w:t>顺磁性物质可被磁铁吸引</w:t>
      </w:r>
      <w:r>
        <w:rPr>
          <w:rFonts w:hint="eastAsia" w:ascii="Times New Roman" w:hAnsi="Times New Roman" w:eastAsia="Times New Roman" w:cs="Times New Roman"/>
        </w:rPr>
        <w:t>，</w:t>
      </w:r>
      <w:r>
        <w:rPr>
          <w:rFonts w:hint="eastAsia" w:ascii="Times New Roman" w:hAnsi="Times New Roman" w:eastAsia="FangSong" w:cs="Times New Roman"/>
        </w:rPr>
        <w:t>这是区分高</w:t>
      </w:r>
      <w:r>
        <w:rPr>
          <w:rFonts w:hint="eastAsia" w:ascii="Times New Roman" w:hAnsi="Times New Roman" w:eastAsia="Times New Roman" w:cs="Times New Roman"/>
        </w:rPr>
        <w:t>/</w:t>
      </w:r>
      <w:r>
        <w:rPr>
          <w:rFonts w:hint="eastAsia" w:ascii="Times New Roman" w:hAnsi="Times New Roman" w:eastAsia="FangSong" w:cs="Times New Roman"/>
        </w:rPr>
        <w:t>低自旋配合物的实验依据</w:t>
      </w:r>
      <w:r>
        <w:rPr>
          <w:rFonts w:hint="eastAsia" w:ascii="Times New Roman" w:hAnsi="Times New Roman" w:eastAsia="Times New Roman" w:cs="Times New Roman"/>
        </w:rPr>
        <w:t>。</w:t>
      </w:r>
    </w:p>
    <w:bookmarkEnd w:id="14"/>
    <w:bookmarkStart w:id="18" w:name="常见中心离子与配体"/>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常见中心离子与配体</w:t>
      </w:r>
    </w:p>
    <w:p>
      <w:pPr>
        <w:pStyle w:val="FirstParagraph"/>
      </w:pPr>
      <w:r>
        <w:rPr>
          <w:rFonts w:hint="eastAsia" w:ascii="Times New Roman" w:hAnsi="Times New Roman" w:eastAsia="FangSong" w:cs="Times New Roman"/>
          <w:b/>
          <w:bCs/>
        </w:rPr>
        <w:t xml:space="preserve">中心离子</w:t>
      </w:r>
    </w:p>
    <w:p>
      <w:pPr>
        <w:pStyle w:val="Compact"/>
        <w:numPr>
          <w:ilvl w:val="0"/>
          <w:numId w:val="1002"/>
        </w:numPr>
      </w:pPr>
      <w:r>
        <w:rPr>
          <w:rFonts w:hint="eastAsia" w:ascii="Times New Roman" w:hAnsi="Times New Roman" w:eastAsia="FangSong" w:cs="Times New Roman"/>
          <w:b/>
          <w:bCs/>
        </w:rPr>
        <w:t xml:space="preserve">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高氧化态主族金属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）、Si(IV)（</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b/>
          <w:bCs/>
        </w:rPr>
        <w:t xml:space="preserve">中性原子</w:t>
      </w:r>
      <w:r>
        <w:rPr>
          <w:rFonts w:hint="eastAsia" w:ascii="Times New Roman" w:hAnsi="Times New Roman" w:eastAsia="Times New Roman" w:cs="Times New Roman"/>
        </w:rPr>
        <w:t xml:space="preserve">：Ni(0)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p>
    <w:p>
      <w:pPr>
        <w:pStyle w:val="FirstParagraph"/>
      </w:pPr>
      <w:r>
        <w:rPr>
          <w:rFonts w:hint="eastAsia" w:ascii="Times New Roman" w:hAnsi="Times New Roman" w:eastAsia="FangSong" w:cs="Times New Roman"/>
        </w:rPr>
        <w:t>过渡金属容易充当中心离子</w:t>
      </w:r>
      <w:r>
        <w:rPr>
          <w:rFonts w:hint="eastAsia" w:ascii="Times New Roman" w:hAnsi="Times New Roman" w:eastAsia="Times New Roman" w:cs="Times New Roman"/>
        </w:rPr>
        <w:t>，</w:t>
      </w:r>
      <w:r>
        <w:rPr>
          <w:rFonts w:hint="eastAsia" w:ascii="Times New Roman" w:hAnsi="Times New Roman" w:eastAsia="FangSong" w:cs="Times New Roman"/>
        </w:rPr>
        <w:t>是因为它们通常既有可接受孤对电子的空轨道</w:t>
      </w:r>
      <w:r>
        <w:rPr>
          <w:rFonts w:hint="eastAsia" w:ascii="Times New Roman" w:hAnsi="Times New Roman" w:eastAsia="Times New Roman" w:cs="Times New Roman"/>
        </w:rPr>
        <w:t>，</w:t>
      </w:r>
      <w:r>
        <w:rPr>
          <w:rFonts w:hint="eastAsia" w:ascii="Times New Roman" w:hAnsi="Times New Roman" w:eastAsia="FangSong" w:cs="Times New Roman"/>
        </w:rPr>
        <w:t>又能通过不同价态和不同配位数形成较稳定的配位环境</w:t>
      </w:r>
      <w:r>
        <w:rPr>
          <w:rFonts w:hint="eastAsia" w:ascii="Times New Roman" w:hAnsi="Times New Roman" w:eastAsia="Times New Roman" w:cs="Times New Roman"/>
        </w:rPr>
        <w:t>。</w:t>
      </w:r>
      <w:r>
        <w:rPr>
          <w:rFonts w:hint="eastAsia" w:ascii="Times New Roman" w:hAnsi="Times New Roman" w:eastAsia="FangSong" w:cs="Times New Roman"/>
        </w:rPr>
        <w:t>参与配位的并不只是一类</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s、p </w:t>
      </w:r>
      <w:r>
        <w:rPr>
          <w:rFonts w:hint="eastAsia" w:ascii="Times New Roman" w:hAnsi="Times New Roman" w:eastAsia="FangSong" w:cs="Times New Roman"/>
        </w:rPr>
        <w:t>轨道也常共同参与杂化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常见配体</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配位原子</w:t>
            </w:r>
          </w:p>
        </w:tc>
      </w:tr>
      <w:tr>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N、O、C、</w:t>
            </w:r>
            <w:r>
              <w:rPr>
                <w:rFonts w:hint="eastAsia" w:ascii="Times New Roman" w:hAnsi="Times New Roman" w:eastAsia="FangSong" w:cs="Times New Roman"/>
              </w:rPr>
              <w:t>卤素</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双齿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FangSong" w:cs="Times New Roman"/>
              </w:rPr>
              <w:t>草酸根</w:t>
            </w:r>
            <w:r>
              <w:rPr>
                <w:rFonts w:ascii="Times New Roman" w:hAnsi="Times New Roman" w:eastAsia="Times New Roman" w:cs="Times New Roman"/>
              </w:rPr>
              <w:t xml:space="preserve"> </w:t>
            </w:r>
            <w:r>
              <w:rPr>
                <w:rFonts w:hint="eastAsia" w:ascii="Times New Roman" w:hAnsi="Times New Roman" w:eastAsia="Times New Roman" w:cs="Times New Roman"/>
              </w:rPr>
              <w:t>–OOC–COO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氨基乙酸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N、O</w:t>
            </w:r>
          </w:p>
        </w:tc>
      </w:tr>
      <w:tr>
        <w:tc>
          <w:tcPr/>
          <w:p>
            <w:pPr>
              <w:pStyle w:val="Compact"/>
              <w:jc w:val="center"/>
            </w:pPr>
            <w:r>
              <w:rPr>
                <w:rFonts w:hint="eastAsia" w:ascii="Times New Roman" w:hAnsi="Times New Roman" w:eastAsia="FangSong" w:cs="Times New Roman"/>
              </w:rPr>
              <w:t>多齿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EDTA（6</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二乙烯三胺</w:t>
            </w:r>
            <w:r>
              <w:rPr>
                <w:rFonts w:hint="eastAsia" w:ascii="Times New Roman" w:hAnsi="Times New Roman" w:eastAsia="Times New Roman" w:cs="Times New Roman"/>
              </w:rPr>
              <w:t>（3</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穴醚</w:t>
            </w:r>
          </w:p>
        </w:tc>
        <w:tc>
          <w:tcPr/>
          <w:p>
            <w:pPr>
              <w:pStyle w:val="Compact"/>
              <w:jc w:val="center"/>
            </w:pPr>
            <w:r>
              <w:rPr>
                <w:rFonts w:ascii="Times New Roman" w:hAnsi="Times New Roman" w:eastAsia="Times New Roman" w:cs="Times New Roman"/>
              </w:rPr>
              <w:t xml:space="preserve">N、O</w:t>
            </w:r>
          </w:p>
        </w:tc>
      </w:tr>
    </w:tbl>
    <w:p>
      <w:pPr>
        <w:pStyle w:val="BodyText"/>
        <w:spacing w:before="120"/>
      </w:pPr>
      <w:r>
        <w:rPr>
          <w:rFonts w:hint="eastAsia" w:ascii="Times New Roman" w:hAnsi="Times New Roman" w:eastAsia="FangSong" w:cs="Times New Roman"/>
          <w:b/>
          <w:bCs/>
        </w:rPr>
        <w:t>齿数</w:t>
      </w:r>
      <w:r>
        <w:rPr>
          <w:rFonts w:hint="eastAsia" w:ascii="Times New Roman" w:hAnsi="Times New Roman" w:eastAsia="Times New Roman" w:cs="Times New Roman"/>
          <w:b/>
          <w:bCs/>
        </w:rPr>
        <w:t>（denticity）</w:t>
      </w:r>
      <w:r>
        <w:rPr>
          <w:rFonts w:hint="eastAsia" w:ascii="Times New Roman" w:hAnsi="Times New Roman" w:eastAsia="Times New Roman" w:cs="Times New Roman"/>
        </w:rPr>
        <w:t>：</w:t>
      </w:r>
      <w:r>
        <w:rPr>
          <w:rFonts w:hint="eastAsia" w:ascii="Times New Roman" w:hAnsi="Times New Roman" w:eastAsia="FangSong" w:cs="Times New Roman"/>
        </w:rPr>
        <w:t>一个配体中能够同时与中心原子配位的</w:t>
      </w:r>
      <w:r>
        <w:rPr>
          <w:rFonts w:hint="eastAsia" w:ascii="Times New Roman" w:hAnsi="Times New Roman" w:eastAsia="FangSong" w:cs="Times New Roman"/>
          <w:b/>
          <w:bCs/>
        </w:rPr>
        <w:t xml:space="preserve">配位原子数</w:t>
      </w:r>
      <w:r>
        <w:rPr>
          <w:rFonts w:hint="eastAsia" w:ascii="Times New Roman" w:hAnsi="Times New Roman" w:eastAsia="Times New Roman" w:cs="Times New Roman"/>
        </w:rPr>
        <w:t>。</w:t>
      </w:r>
      <w:r>
        <w:rPr>
          <w:rFonts w:hint="eastAsia" w:ascii="Times New Roman" w:hAnsi="Times New Roman" w:eastAsia="FangSong" w:cs="Times New Roman"/>
        </w:rPr>
        <w:t>单齿配体</w:t>
      </w:r>
      <w:r>
        <w:rPr>
          <w:rFonts w:hint="eastAsia" w:ascii="Times New Roman" w:hAnsi="Times New Roman" w:eastAsia="Times New Roman" w:cs="Times New Roman"/>
        </w:rPr>
        <w:t>（monodentate）</w:t>
      </w:r>
      <w:r>
        <w:rPr>
          <w:rFonts w:hint="eastAsia" w:ascii="Times New Roman" w:hAnsi="Times New Roman" w:eastAsia="FangSong" w:cs="Times New Roman"/>
        </w:rPr>
        <w:t>只有</w:t>
      </w:r>
      <w:r>
        <w:rPr>
          <w:rFonts w:ascii="Times New Roman" w:hAnsi="Times New Roman" w:eastAsia="Times New Roman" w:cs="Times New Roman"/>
        </w:rPr>
        <w:t xml:space="preserve"> 1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（bidentate）</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三齿</w:t>
      </w:r>
      <w:r>
        <w:rPr>
          <w:rFonts w:hint="eastAsia" w:ascii="Times New Roman" w:hAnsi="Times New Roman" w:eastAsia="Times New Roman" w:cs="Times New Roman"/>
        </w:rPr>
        <w:t>（tridentate）</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以此类推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螯合物</w:t>
      </w:r>
      <w:r>
        <w:rPr>
          <w:rFonts w:hint="eastAsia" w:ascii="Times New Roman" w:hAnsi="Times New Roman" w:eastAsia="Times New Roman" w:cs="Times New Roman"/>
          <w:b/>
          <w:bCs/>
        </w:rPr>
        <w:t>（chelate）</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多齿配体</w:t>
      </w:r>
      <w:r>
        <w:rPr>
          <w:rFonts w:hint="eastAsia" w:ascii="Times New Roman" w:hAnsi="Times New Roman" w:eastAsia="FangSong" w:cs="Times New Roman"/>
        </w:rPr>
        <w:t>与中心原子形成环状结构的配合物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Times New Roman" w:cs="Times New Roman"/>
        </w:rPr>
        <w:t>（χηλή，</w:t>
      </w:r>
      <w:r>
        <w:rPr>
          <w:rFonts w:hint="eastAsia" w:ascii="Times New Roman" w:hAnsi="Times New Roman" w:eastAsia="FangSong" w:cs="Times New Roman"/>
        </w:rPr>
        <w:t>螃蟹的钳子</w:t>
      </w:r>
      <w:r>
        <w:rPr>
          <w:rFonts w:hint="eastAsia" w:ascii="Times New Roman" w:hAnsi="Times New Roman" w:eastAsia="Times New Roman" w:cs="Times New Roman"/>
        </w:rPr>
        <w:t>）</w:t>
      </w:r>
      <w:r>
        <w:rPr>
          <w:rFonts w:hint="eastAsia" w:ascii="Times New Roman" w:hAnsi="Times New Roman" w:eastAsia="FangSong" w:cs="Times New Roman"/>
        </w:rPr>
        <w:t>形象地描述了多齿配体像钳子一样夹住金属离子</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r>
        <w:rPr>
          <w:rFonts w:hint="eastAsia" w:ascii="Times New Roman" w:hAnsi="Times New Roman" w:eastAsia="FangSong" w:cs="Times New Roman"/>
        </w:rPr>
        <w:t>螯合效应的热力学分析见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p>
      <w:pPr>
        <w:pStyle w:val="BodyText"/>
      </w:pPr>
      <w:r>
        <w:rPr>
          <w:rFonts w:hint="eastAsia" w:ascii="Times New Roman" w:hAnsi="Times New Roman" w:eastAsia="FangSong" w:cs="Times New Roman"/>
        </w:rPr>
        <w:t xml:space="preserve">五元环的键角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杂化角</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环张力最小</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（~120°）</w:t>
      </w:r>
      <w:r>
        <w:rPr>
          <w:rFonts w:hint="eastAsia" w:ascii="Times New Roman" w:hAnsi="Times New Roman" w:eastAsia="FangSong" w:cs="Times New Roman"/>
        </w:rPr>
        <w:t>也较稳定</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四元环张力大</w:t>
      </w:r>
      <w:r>
        <w:rPr>
          <w:rFonts w:hint="eastAsia" w:ascii="Times New Roman" w:hAnsi="Times New Roman" w:eastAsia="Times New Roman" w:cs="Times New Roman"/>
        </w:rPr>
        <w:t>，</w:t>
      </w:r>
      <w:r>
        <w:rPr>
          <w:rFonts w:hint="eastAsia" w:ascii="Times New Roman" w:hAnsi="Times New Roman" w:eastAsia="FangSong" w:cs="Times New Roman"/>
        </w:rPr>
        <w:t>七元环以上构象柔性大</w:t>
      </w:r>
      <w:r>
        <w:rPr>
          <w:rFonts w:hint="eastAsia" w:ascii="Times New Roman" w:hAnsi="Times New Roman" w:eastAsia="Times New Roman" w:cs="Times New Roman"/>
        </w:rPr>
        <w:t>→</w:t>
      </w:r>
      <w:r>
        <w:rPr>
          <w:rFonts w:hint="eastAsia" w:ascii="Times New Roman" w:hAnsi="Times New Roman" w:eastAsia="FangSong" w:cs="Times New Roman"/>
        </w:rPr>
        <w:t>熵不利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727494"/>
            <wp:effectExtent b="0" l="0" r="0" t="0"/>
            <wp:docPr descr="380" title="" id="16" name="Picture"/>
            <a:graphic>
              <a:graphicData uri="http://schemas.openxmlformats.org/drawingml/2006/picture">
                <pic:pic>
                  <pic:nvPicPr>
                    <pic:cNvPr descr="6059f59b5e215043aab119b862805f08ca1b76c023d4d15a1a2a3d3f466befe6.jpg" id="17" name="Picture"/>
                    <pic:cNvPicPr>
                      <a:picLocks noChangeArrowheads="1" noChangeAspect="1"/>
                    </pic:cNvPicPr>
                  </pic:nvPicPr>
                  <pic:blipFill>
                    <a:blip r:embed="rId15"/>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同时与中心离子配位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形成稳定的多重螯环</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的配位原子需要根据情况判断</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这会导致</w:t>
      </w:r>
      <w:r>
        <w:rPr>
          <w:rFonts w:hint="eastAsia" w:ascii="Times New Roman" w:hAnsi="Times New Roman" w:eastAsia="FangSong" w:cs="Times New Roman"/>
          <w:b/>
          <w:bCs/>
        </w:rPr>
        <w:t xml:space="preserve">键合异构</w:t>
      </w:r>
      <w:r>
        <w:rPr>
          <w:rFonts w:ascii="Times New Roman" w:hAnsi="Times New Roman" w:eastAsia="Times New Roman" w:cs="Times New Roman"/>
        </w:rPr>
        <w:t xml:space="preserve">。</w:t>
      </w:r>
    </w:p>
    <w:bookmarkEnd w:id="18"/>
    <w:bookmarkStart w:id="19"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常见配位数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少数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3、5、8）</w:t>
      </w:r>
    </w:p>
    <w:p>
      <w:pPr>
        <w:pStyle w:val="BodyText"/>
        <w:spacing w:after="80"/>
      </w:pPr>
      <w:r>
        <w:rPr>
          <w:rFonts w:hint="eastAsia" w:ascii="Times New Roman" w:hAnsi="Times New Roman" w:eastAsia="FangSong" w:cs="Times New Roman"/>
          <w:b/>
          <w:bCs/>
        </w:rPr>
        <w:t xml:space="preserve">影响配位数的因素</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FangSong" w:cs="Times New Roman"/>
              </w:rPr>
              <w:t xml:space="preserve">中心离子氧化数</w:t>
            </w:r>
          </w:p>
        </w:tc>
        <w:tc>
          <w:tcPr/>
          <w:p>
            <w:pPr>
              <w:pStyle w:val="Compact"/>
              <w:jc w:val="center"/>
            </w:pPr>
            <w:r>
              <w:rPr>
                <w:rFonts w:hint="eastAsia" w:ascii="Times New Roman" w:hAnsi="Times New Roman" w:eastAsia="FangSong" w:cs="Times New Roman"/>
              </w:rPr>
              <w:t xml:space="preserve">氧化数越高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配位数越大</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配位数通常为</w:t>
            </w:r>
            <w:r>
              <w:rPr>
                <w:rFonts w:ascii="Times New Roman" w:hAnsi="Times New Roman" w:eastAsia="Times New Roman" w:cs="Times New Roman"/>
              </w:rPr>
              <w:t xml:space="preserve"> </w:t>
            </w:r>
            <w:r>
              <w:rPr>
                <w:rFonts w:hint="eastAsia" w:ascii="Times New Roman" w:hAnsi="Times New Roman" w:eastAsia="Times New Roman" w:cs="Times New Roman"/>
              </w:rPr>
              <w:t>6，Co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 xml:space="preserve">中心离子半径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配位数一般越大</w:t>
            </w:r>
          </w:p>
        </w:tc>
        <w:tc>
          <w:tcPr/>
          <w:p>
            <w:pPr>
              <w:pStyle w:val="Compact"/>
              <w:jc w:val="center"/>
            </w:pPr>
            <w:r>
              <w:rPr>
                <w:rFonts w:hint="eastAsia" w:ascii="Times New Roman" w:hAnsi="Times New Roman" w:eastAsia="FangSong" w:cs="Times New Roman"/>
              </w:rPr>
              <w:t>但过大时配体间排斥增大</w:t>
            </w:r>
            <w:r>
              <w:rPr>
                <w:rFonts w:hint="eastAsia" w:ascii="Times New Roman" w:hAnsi="Times New Roman" w:eastAsia="Times New Roman" w:cs="Times New Roman"/>
              </w:rPr>
              <w:t>→</w:t>
            </w:r>
            <w:r>
              <w:rPr>
                <w:rFonts w:hint="eastAsia" w:ascii="Times New Roman" w:hAnsi="Times New Roman" w:eastAsia="FangSong" w:cs="Times New Roman"/>
              </w:rPr>
              <w:t>配位数反而下降</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配体体积</w:t>
            </w:r>
          </w:p>
        </w:tc>
        <w:tc>
          <w:tcPr/>
          <w:p>
            <w:pPr>
              <w:pStyle w:val="Compact"/>
              <w:jc w:val="center"/>
            </w:pPr>
            <w:r>
              <w:rPr>
                <w:rFonts w:hint="eastAsia" w:ascii="Times New Roman" w:hAnsi="Times New Roman" w:eastAsia="FangSong" w:cs="Times New Roman"/>
              </w:rPr>
              <w:t xml:space="preserve">配体越大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配体电荷</w:t>
            </w:r>
          </w:p>
        </w:tc>
        <w:tc>
          <w:tcPr/>
          <w:p>
            <w:pPr>
              <w:pStyle w:val="Compact"/>
              <w:jc w:val="center"/>
            </w:pPr>
            <w:r>
              <w:rPr>
                <w:rFonts w:hint="eastAsia" w:ascii="Times New Roman" w:hAnsi="Times New Roman" w:eastAsia="FangSong" w:cs="Times New Roman"/>
              </w:rPr>
              <w:t xml:space="preserve">配体负电荷越高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hint="eastAsia" w:ascii="Times New Roman" w:hAnsi="Times New Roman" w:eastAsia="FangSong" w:cs="Times New Roman"/>
              </w:rPr>
              <w:t xml:space="preserve">配体间静电排斥增大</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个配位原子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MistakeBlock"/>
      </w:pPr>
      <w:r>
        <w:rPr>
          <w:rFonts w:hint="eastAsia" w:ascii="Times New Roman" w:hAnsi="Times New Roman" w:eastAsia="FangSong" w:cs="Times New Roman"/>
        </w:rPr>
        <w:t xml:space="preserve">四配位构型易错提醒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一定四面体</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平面正方形</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要看配体场强</w:t>
      </w:r>
      <w:r>
        <w:rPr>
          <w:rFonts w:hint="eastAsia" w:ascii="Times New Roman" w:hAnsi="Times New Roman" w:eastAsia="Times New Roman" w:cs="Times New Roman"/>
        </w:rPr>
        <w:t>。</w:t>
      </w: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先看中心离子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再看配体场强</w:t>
      </w:r>
      <w:r>
        <w:rPr>
          <w:rFonts w:ascii="Times New Roman" w:hAnsi="Times New Roman" w:eastAsia="Times New Roman" w:cs="Times New Roman"/>
        </w:rPr>
        <w:t xml:space="preserve"> → </w:t>
      </w:r>
      <w:r>
        <w:rPr>
          <w:rFonts w:hint="eastAsia" w:ascii="Times New Roman" w:hAnsi="Times New Roman" w:eastAsia="FangSong" w:cs="Times New Roman"/>
        </w:rPr>
        <w:t>最后定构型</w:t>
      </w:r>
      <w:r>
        <w:rPr>
          <w:rFonts w:hint="eastAsia" w:ascii="Times New Roman" w:hAnsi="Times New Roman" w:eastAsia="Times New Roman" w:cs="Times New Roman"/>
        </w:rPr>
        <w:t>。</w:t>
      </w:r>
    </w:p>
    <w:bookmarkEnd w:id="19"/>
    <w:bookmarkStart w:id="20" w:name="配合物的命名名称化学式双向翻译"/>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配合物的命名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Hei" w:cs="Times New Roman"/>
        </w:rPr>
        <w:t>名称</w:t>
      </w:r>
      <w:r>
        <w:rPr>
          <w:rFonts w:hint="eastAsia" w:ascii="Times New Roman" w:hAnsi="Times New Roman" w:eastAsia="Times New Roman" w:cs="Times New Roman"/>
        </w:rPr>
        <w:t>↔</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 xml:space="preserve">双向翻译</w:t>
      </w:r>
    </w:p>
    <w:p>
      <w:pPr>
        <w:pStyle w:val="FirstParagraph"/>
      </w:pPr>
      <w:r>
        <w:rPr>
          <w:rFonts w:hint="eastAsia" w:ascii="Times New Roman" w:hAnsi="Times New Roman" w:eastAsia="FangSong" w:cs="Times New Roman"/>
          <w:b/>
          <w:bCs/>
        </w:rPr>
        <w:t xml:space="preserve">命名顺序</w:t>
      </w:r>
    </w:p>
    <w:p>
      <w:pPr>
        <w:pStyle w:val="Body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配体顺序规则</w:t>
      </w:r>
    </w:p>
    <w:p>
      <w:pPr>
        <w:pStyle w:val="Compact"/>
        <w:numPr>
          <w:ilvl w:val="0"/>
          <w:numId w:val="1003"/>
        </w:numPr>
      </w:pPr>
      <w:r>
        <w:rPr>
          <w:rFonts w:hint="eastAsia" w:ascii="Times New Roman" w:hAnsi="Times New Roman" w:eastAsia="FangSong" w:cs="Times New Roman"/>
          <w:b/>
          <w:bCs/>
        </w:rPr>
        <w:t>先负离子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后中性分子</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3"/>
        </w:numPr>
      </w:pPr>
      <w:r>
        <w:rPr>
          <w:rFonts w:hint="eastAsia" w:ascii="Times New Roman" w:hAnsi="Times New Roman" w:eastAsia="FangSong" w:cs="Times New Roman"/>
          <w:b/>
          <w:bCs/>
        </w:rPr>
        <w:t>先无机</w:t>
      </w:r>
      <w:r>
        <w:rPr>
          <w:rFonts w:hint="eastAsia" w:ascii="Times New Roman" w:hAnsi="Times New Roman" w:eastAsia="Times New Roman" w:cs="Times New Roman"/>
          <w:b/>
          <w:bCs/>
        </w:rPr>
        <w:t>，</w:t>
      </w:r>
      <w:r>
        <w:rPr>
          <w:rFonts w:hint="eastAsia" w:ascii="Times New Roman" w:hAnsi="Times New Roman" w:eastAsia="FangSong" w:cs="Times New Roman"/>
          <w:b/>
          <w:bCs/>
        </w:rPr>
        <w:t>后有机</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3"/>
        </w:numPr>
      </w:pPr>
      <w:r>
        <w:rPr>
          <w:rFonts w:hint="eastAsia" w:ascii="Times New Roman" w:hAnsi="Times New Roman" w:eastAsia="FangSong" w:cs="Times New Roman"/>
          <w:b/>
          <w:bCs/>
        </w:rPr>
        <w:t xml:space="preserve">同类配体按配位原子元素符号字母顺序排列</w:t>
      </w:r>
    </w:p>
    <w:p>
      <w:pPr>
        <w:pStyle w:val="Compact"/>
        <w:numPr>
          <w:ilvl w:val="0"/>
          <w:numId w:val="1003"/>
        </w:numPr>
      </w:pPr>
      <w:r>
        <w:rPr>
          <w:rFonts w:hint="eastAsia" w:ascii="Times New Roman" w:hAnsi="Times New Roman" w:eastAsia="FangSong" w:cs="Times New Roman"/>
          <w:b/>
          <w:bCs/>
        </w:rPr>
        <w:t>配位原子相同</w:t>
      </w:r>
      <w:r>
        <w:rPr>
          <w:rFonts w:hint="eastAsia" w:ascii="Times New Roman" w:hAnsi="Times New Roman" w:eastAsia="Times New Roman" w:cs="Times New Roman"/>
          <w:b/>
          <w:bCs/>
        </w:rPr>
        <w:t>，</w:t>
      </w:r>
      <w:r>
        <w:rPr>
          <w:rFonts w:hint="eastAsia" w:ascii="Times New Roman" w:hAnsi="Times New Roman" w:eastAsia="FangSong" w:cs="Times New Roman"/>
          <w:b/>
          <w:bCs/>
        </w:rPr>
        <w:t>含原子数少的配体排前</w:t>
      </w:r>
    </w:p>
    <w:p>
      <w:pPr>
        <w:pStyle w:val="Compact"/>
        <w:numPr>
          <w:ilvl w:val="0"/>
          <w:numId w:val="1003"/>
        </w:numPr>
      </w:pPr>
      <w:r>
        <w:rPr>
          <w:rFonts w:hint="eastAsia" w:ascii="Times New Roman" w:hAnsi="Times New Roman" w:eastAsia="FangSong" w:cs="Times New Roman"/>
        </w:rPr>
        <w:t xml:space="preserve">多种配体之间用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中圆点</w:t>
      </w:r>
      <w:r>
        <w:rPr>
          <w:rFonts w:hint="eastAsia" w:ascii="Times New Roman" w:hAnsi="Times New Roman" w:eastAsia="Times New Roman" w:cs="Times New Roman"/>
        </w:rPr>
        <w:t>）</w:t>
      </w:r>
      <w:r>
        <w:rPr>
          <w:rFonts w:hint="eastAsia" w:ascii="Times New Roman" w:hAnsi="Times New Roman" w:eastAsia="FangSong" w:cs="Times New Roman"/>
        </w:rPr>
        <w:t>隔开</w:t>
      </w:r>
    </w:p>
    <w:p>
      <w:pPr>
        <w:pStyle w:val="FirstParagraph"/>
      </w:pPr>
      <w:r>
        <w:rPr>
          <w:rFonts w:hint="eastAsia" w:ascii="Times New Roman" w:hAnsi="Times New Roman" w:eastAsia="FangSong" w:cs="Times New Roman"/>
        </w:rPr>
        <w:t>命名训练的目标不是单向背名称</w:t>
      </w:r>
      <w:r>
        <w:rPr>
          <w:rFonts w:hint="eastAsia" w:ascii="Times New Roman" w:hAnsi="Times New Roman" w:eastAsia="Times New Roman" w:cs="Times New Roman"/>
        </w:rPr>
        <w:t>，</w:t>
      </w:r>
      <w:r>
        <w:rPr>
          <w:rFonts w:hint="eastAsia" w:ascii="Times New Roman" w:hAnsi="Times New Roman" w:eastAsia="FangSong" w:cs="Times New Roman"/>
        </w:rPr>
        <w:t>而是做到</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的双向翻译</w:t>
      </w:r>
      <w:r>
        <w:rPr>
          <w:rFonts w:hint="eastAsia" w:ascii="Times New Roman" w:hAnsi="Times New Roman" w:eastAsia="Times New Roman" w:cs="Times New Roman"/>
        </w:rPr>
        <w:t>：</w:t>
      </w:r>
      <w:r>
        <w:rPr>
          <w:rFonts w:hint="eastAsia" w:ascii="Times New Roman" w:hAnsi="Times New Roman" w:eastAsia="FangSong" w:cs="Times New Roman"/>
        </w:rPr>
        <w:t>既能由化学式写出名称</w:t>
      </w:r>
      <w:r>
        <w:rPr>
          <w:rFonts w:hint="eastAsia" w:ascii="Times New Roman" w:hAnsi="Times New Roman" w:eastAsia="Times New Roman" w:cs="Times New Roman"/>
        </w:rPr>
        <w:t>，</w:t>
      </w:r>
      <w:r>
        <w:rPr>
          <w:rFonts w:hint="eastAsia" w:ascii="Times New Roman" w:hAnsi="Times New Roman" w:eastAsia="FangSong" w:cs="Times New Roman"/>
        </w:rPr>
        <w:t>也能由名称还原结构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配合物命名速查表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命名规则</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外界为简单阴离子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某化某</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外界为复杂阴离子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w:t>
            </w:r>
          </w:p>
        </w:tc>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外界为其他阳离子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p>
        </w:tc>
      </w:tr>
      <w:tr>
        <w:tc>
          <w:tcPr/>
          <w:p>
            <w:pPr>
              <w:pStyle w:val="Compact"/>
              <w:jc w:val="center"/>
            </w:pPr>
            <w:r>
              <w:rPr>
                <w:rFonts w:hint="eastAsia" w:ascii="Times New Roman" w:hAnsi="Times New Roman" w:eastAsia="FangSong" w:cs="Times New Roman"/>
                <w:b/>
                <w:bCs/>
              </w:rPr>
              <w:t>无外界</w:t>
            </w:r>
            <w:r>
              <w:rPr>
                <w:rFonts w:hint="eastAsia" w:ascii="Times New Roman" w:hAnsi="Times New Roman" w:eastAsia="Times New Roman" w:cs="Times New Roman"/>
                <w:b/>
                <w:bCs/>
              </w:rPr>
              <w:t>（</w:t>
            </w:r>
            <w:r>
              <w:rPr>
                <w:rFonts w:hint="eastAsia" w:ascii="Times New Roman" w:hAnsi="Times New Roman" w:eastAsia="FangSong" w:cs="Times New Roman"/>
                <w:b/>
                <w:bCs/>
              </w:rPr>
              <w:t>中性配合物</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五羰基合铁</w:t>
            </w:r>
            <w:r>
              <w:rPr>
                <w:rFonts w:hint="eastAsia" w:ascii="Times New Roman" w:hAnsi="Times New Roman" w:eastAsia="Times New Roman" w:cs="Times New Roman"/>
              </w:rPr>
              <w:t>(0)</w:t>
            </w:r>
          </w:p>
        </w:tc>
      </w:tr>
      <w:tr>
        <w:tc>
          <w:tcPr/>
          <w:p>
            <w:pPr>
              <w:pStyle w:val="Compact"/>
              <w:jc w:val="center"/>
            </w:pPr>
            <w:r>
              <w:rPr>
                <w:rFonts w:hint="eastAsia" w:ascii="Times New Roman" w:hAnsi="Times New Roman" w:eastAsia="FangSong" w:cs="Times New Roman"/>
                <w:b/>
                <w:bCs/>
              </w:rPr>
              <w:t xml:space="preserve">配阴离子为内界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b/>
                <w:bCs/>
              </w:rPr>
              <w:t xml:space="preserve">酸钾</w:t>
            </w:r>
          </w:p>
        </w:tc>
      </w:tr>
      <w:tr>
        <w:tc>
          <w:tcPr/>
          <w:p>
            <w:pPr>
              <w:pStyle w:val="Compact"/>
              <w:jc w:val="center"/>
            </w:pPr>
            <w:r>
              <w:rPr>
                <w:rFonts w:hint="eastAsia" w:ascii="Times New Roman" w:hAnsi="Times New Roman" w:eastAsia="FangSong" w:cs="Times New Roman"/>
                <w:b/>
                <w:bCs/>
              </w:rPr>
              <w:t xml:space="preserve">配阳离子为内界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化</w:t>
            </w:r>
            <w:r>
              <w:rPr>
                <w:rFonts w:hint="eastAsia" w:ascii="Times New Roman" w:hAnsi="Times New Roman" w:eastAsia="Times New Roman" w:cs="Times New Roman"/>
              </w:rPr>
              <w:t>”</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bl>
    <w:p>
      <w:pPr>
        <w:pStyle w:val="BodyText"/>
        <w:spacing w:before="120"/>
      </w:pPr>
      <w:r>
        <w:rPr>
          <w:rFonts w:hint="eastAsia" w:ascii="Times New Roman" w:hAnsi="Times New Roman" w:eastAsia="FangSong" w:cs="Times New Roman"/>
          <w:b/>
          <w:bCs/>
        </w:rPr>
        <w:t xml:space="preserve">从名称反推化学式的四步法</w:t>
      </w:r>
    </w:p>
    <w:p>
      <w:pPr>
        <w:pStyle w:val="BodyText"/>
      </w:pPr>
      <w:r>
        <w:rPr>
          <w:rFonts w:hint="eastAsia" w:ascii="Times New Roman" w:hAnsi="Times New Roman" w:eastAsia="FangSong" w:cs="Times New Roman"/>
        </w:rPr>
        <w:t>很多学生会</w:t>
      </w:r>
      <w:r>
        <w:rPr>
          <w:rFonts w:hint="eastAsia" w:ascii="Times New Roman" w:hAnsi="Times New Roman" w:eastAsia="Times New Roman" w:cs="Times New Roman"/>
        </w:rPr>
        <w:t>「</w:t>
      </w:r>
      <w:r>
        <w:rPr>
          <w:rFonts w:hint="eastAsia" w:ascii="Times New Roman" w:hAnsi="Times New Roman" w:eastAsia="FangSong" w:cs="Times New Roman"/>
        </w:rPr>
        <w:t>看式子命名</w:t>
      </w:r>
      <w:r>
        <w:rPr>
          <w:rFonts w:hint="eastAsia" w:ascii="Times New Roman" w:hAnsi="Times New Roman" w:eastAsia="Times New Roman" w:cs="Times New Roman"/>
        </w:rPr>
        <w:t>」，</w:t>
      </w:r>
      <w:r>
        <w:rPr>
          <w:rFonts w:hint="eastAsia" w:ascii="Times New Roman" w:hAnsi="Times New Roman" w:eastAsia="FangSong" w:cs="Times New Roman"/>
        </w:rPr>
        <w:t>但一遇到</w:t>
      </w:r>
      <w:r>
        <w:rPr>
          <w:rFonts w:hint="eastAsia" w:ascii="Times New Roman" w:hAnsi="Times New Roman" w:eastAsia="Times New Roman" w:cs="Times New Roman"/>
        </w:rPr>
        <w:t>「</w:t>
      </w:r>
      <w:r>
        <w:rPr>
          <w:rFonts w:hint="eastAsia" w:ascii="Times New Roman" w:hAnsi="Times New Roman" w:eastAsia="FangSong" w:cs="Times New Roman"/>
        </w:rPr>
        <w:t>给名称写化学式</w:t>
      </w:r>
      <w:r>
        <w:rPr>
          <w:rFonts w:hint="eastAsia" w:ascii="Times New Roman" w:hAnsi="Times New Roman" w:eastAsia="Times New Roman" w:cs="Times New Roman"/>
        </w:rPr>
        <w:t>」</w:t>
      </w:r>
      <w:r>
        <w:rPr>
          <w:rFonts w:hint="eastAsia" w:ascii="Times New Roman" w:hAnsi="Times New Roman" w:eastAsia="FangSong" w:cs="Times New Roman"/>
        </w:rPr>
        <w:t>就卡住</w:t>
      </w:r>
      <w:r>
        <w:rPr>
          <w:rFonts w:hint="eastAsia" w:ascii="Times New Roman" w:hAnsi="Times New Roman" w:eastAsia="Times New Roman" w:cs="Times New Roman"/>
        </w:rPr>
        <w:t>。</w:t>
      </w:r>
      <w:r>
        <w:rPr>
          <w:rFonts w:hint="eastAsia" w:ascii="Times New Roman" w:hAnsi="Times New Roman" w:eastAsia="FangSong" w:cs="Times New Roman"/>
        </w:rPr>
        <w:t>真正稳的做法不是硬背</w:t>
      </w:r>
      <w:r>
        <w:rPr>
          <w:rFonts w:hint="eastAsia" w:ascii="Times New Roman" w:hAnsi="Times New Roman" w:eastAsia="Times New Roman" w:cs="Times New Roman"/>
        </w:rPr>
        <w:t>，</w:t>
      </w:r>
      <w:r>
        <w:rPr>
          <w:rFonts w:hint="eastAsia" w:ascii="Times New Roman" w:hAnsi="Times New Roman" w:eastAsia="FangSong" w:cs="Times New Roman"/>
        </w:rPr>
        <w:t>而是按下面四步还原</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先找内界和外界</w:t>
      </w:r>
      <w:r>
        <w:rPr>
          <w:rFonts w:hint="eastAsia" w:ascii="Times New Roman" w:hAnsi="Times New Roman" w:eastAsia="Times New Roman" w:cs="Times New Roman"/>
        </w:rPr>
        <w:t>：</w:t>
      </w:r>
      <w:r>
        <w:rPr>
          <w:rFonts w:hint="eastAsia" w:ascii="Times New Roman" w:hAnsi="Times New Roman" w:eastAsia="FangSong" w:cs="Times New Roman"/>
        </w:rPr>
        <w:t>名称里若有</w:t>
      </w:r>
      <w:r>
        <w:rPr>
          <w:rFonts w:hint="eastAsia" w:ascii="Times New Roman" w:hAnsi="Times New Roman" w:eastAsia="Times New Roman" w:cs="Times New Roman"/>
        </w:rPr>
        <w:t>「</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先判断谁在方括号里</w:t>
      </w:r>
      <w:r>
        <w:rPr>
          <w:rFonts w:hint="eastAsia" w:ascii="Times New Roman" w:hAnsi="Times New Roman" w:eastAsia="Times New Roman" w:cs="Times New Roman"/>
        </w:rPr>
        <w:t>，</w:t>
      </w:r>
      <w:r>
        <w:rPr>
          <w:rFonts w:hint="eastAsia" w:ascii="Times New Roman" w:hAnsi="Times New Roman" w:eastAsia="FangSong" w:cs="Times New Roman"/>
        </w:rPr>
        <w:t>谁在方括号外</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再写配体和个数</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四氨</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 xml:space="preserve">六氰</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乙二胺</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w:t>
      </w:r>
    </w:p>
    <w:p>
      <w:pPr>
        <w:pStyle w:val="Compact"/>
        <w:numPr>
          <w:ilvl w:val="0"/>
          <w:numId w:val="1004"/>
        </w:numPr>
      </w:pPr>
      <w:r>
        <w:rPr>
          <w:rFonts w:hint="eastAsia" w:ascii="Times New Roman" w:hAnsi="Times New Roman" w:eastAsia="FangSong" w:cs="Times New Roman"/>
          <w:b/>
          <w:bCs/>
        </w:rPr>
        <w:t xml:space="preserve">再由罗马数字定中心价态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(Ⅱ)」</w:t>
      </w:r>
      <w:r>
        <w:rPr>
          <w:rFonts w:hint="eastAsia" w:ascii="Times New Roman" w:hAnsi="Times New Roman" w:eastAsia="FangSong" w:cs="Times New Roman"/>
        </w:rPr>
        <w:t>就是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(Ⅲ)」</w:t>
      </w:r>
      <w:r>
        <w:rPr>
          <w:rFonts w:hint="eastAsia" w:ascii="Times New Roman" w:hAnsi="Times New Roman" w:eastAsia="FangSong" w:cs="Times New Roman"/>
        </w:rPr>
        <w:t>就是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b/>
          <w:bCs/>
        </w:rPr>
        <w:t xml:space="preserve">最后做电荷守恒</w:t>
      </w:r>
      <w:r>
        <w:rPr>
          <w:rFonts w:hint="eastAsia" w:ascii="Times New Roman" w:hAnsi="Times New Roman" w:eastAsia="Times New Roman" w:cs="Times New Roman"/>
        </w:rPr>
        <w:t>：</w:t>
      </w:r>
      <w:r>
        <w:rPr>
          <w:rFonts w:hint="eastAsia" w:ascii="Times New Roman" w:hAnsi="Times New Roman" w:eastAsia="FangSong" w:cs="Times New Roman"/>
        </w:rPr>
        <w:t>先算出配离子总电荷</w:t>
      </w:r>
      <w:r>
        <w:rPr>
          <w:rFonts w:hint="eastAsia" w:ascii="Times New Roman" w:hAnsi="Times New Roman" w:eastAsia="Times New Roman" w:cs="Times New Roman"/>
        </w:rPr>
        <w:t>，</w:t>
      </w:r>
      <w:r>
        <w:rPr>
          <w:rFonts w:hint="eastAsia" w:ascii="Times New Roman" w:hAnsi="Times New Roman" w:eastAsia="FangSong" w:cs="Times New Roman"/>
        </w:rPr>
        <w:t>再补外界离子个数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还原思路</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b/>
                <w:bCs/>
              </w:rPr>
              <w:t>硫酸四氨合铜</w:t>
            </w:r>
            <w:r>
              <w:rPr>
                <w:rFonts w:hint="eastAsia" w:ascii="Times New Roman" w:hAnsi="Times New Roman" w:eastAsia="Times New Roman" w:cs="Times New Roman"/>
                <w:b/>
                <w:bCs/>
              </w:rPr>
              <w:t>(Ⅱ)</w:t>
            </w:r>
          </w:p>
        </w:tc>
        <w:tc>
          <w:tcPr/>
          <w:p>
            <w:pPr>
              <w:pStyle w:val="Compact"/>
              <w:jc w:val="center"/>
            </w:pPr>
            <w:r>
              <w:rPr>
                <w:rFonts w:hint="eastAsia" w:ascii="Times New Roman" w:hAnsi="Times New Roman" w:eastAsia="FangSong" w:cs="Times New Roman"/>
              </w:rPr>
              <w:t>内界是四氨合铜</w:t>
            </w:r>
            <w:r>
              <w:rPr>
                <w:rFonts w:hint="eastAsia" w:ascii="Times New Roman" w:hAnsi="Times New Roman" w:eastAsia="Times New Roman" w:cs="Times New Roman"/>
              </w:rPr>
              <w:t>(Ⅱ)；NH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w:t>
            </w:r>
            <w:r>
              <w:rPr>
                <w:rFonts w:hint="eastAsia" w:ascii="Times New Roman" w:hAnsi="Times New Roman" w:eastAsia="FangSong" w:cs="Times New Roman"/>
              </w:rPr>
              <w:t>所以配离子为</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外界用</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六氰合铁</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tc>
        <w:tc>
          <w:tcPr/>
          <w:p>
            <w:pPr>
              <w:pStyle w:val="Compact"/>
              <w:jc w:val="center"/>
            </w:pPr>
            <w:r>
              <w:rPr>
                <w:rFonts w:hint="eastAsia" w:ascii="Times New Roman" w:hAnsi="Times New Roman" w:eastAsia="FangSong" w:cs="Times New Roman"/>
              </w:rPr>
              <w:t xml:space="preserve">内界有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所以配离子电荷</w:t>
            </w:r>
            <w:r>
              <w:rPr>
                <w:rFonts w:ascii="Times New Roman" w:hAnsi="Times New Roman" w:eastAsia="Times New Roman" w:cs="Times New Roman"/>
              </w:rPr>
              <w:t xml:space="preserve"> </w:t>
            </w:r>
            <m:oMath>
              <m:r>
                <m:rPr>
                  <m:sty m:val="p"/>
                </m:rPr>
                <m:t>=</m:t>
              </m:r>
              <m:r>
                <m:rPr>
                  <m:sty m:val="p"/>
                </m:rPr>
                <m:t>+</m:t>
              </m:r>
              <m:r>
                <m:t>2</m:t>
              </m:r>
              <m:r>
                <m:rPr>
                  <m:sty m:val="p"/>
                </m:rPr>
                <m:t>+</m:t>
              </m:r>
              <m:r>
                <m:t>6</m:t>
              </m:r>
              <m:r>
                <m:rPr>
                  <m:sty m:val="p"/>
                </m:rPr>
                <m:t>×</m:t>
              </m:r>
              <m:r>
                <m:rPr>
                  <m:sty m:val="p"/>
                </m:rPr>
                <m:t>(</m:t>
              </m:r>
              <m:r>
                <m:rPr>
                  <m:sty m:val="p"/>
                </m:rPr>
                <m:t>−</m:t>
              </m:r>
              <m:r>
                <m:t>1</m:t>
              </m:r>
              <m:r>
                <m:rPr>
                  <m:sty m:val="p"/>
                </m:rPr>
                <m:t>)</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外界需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K</m:t>
                  </m:r>
                </m:e>
                <m:sup>
                  <m:r>
                    <m:rPr>
                      <m:sty m:val="p"/>
                    </m:rPr>
                    <m:t>+</m:t>
                  </m:r>
                </m:sup>
              </m:sSup>
            </m:oMath>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三氯化三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合钴</w:t>
            </w:r>
            <w:r>
              <w:rPr>
                <w:rFonts w:hint="eastAsia" w:ascii="Times New Roman" w:hAnsi="Times New Roman" w:eastAsia="Times New Roman" w:cs="Times New Roman"/>
                <w:b/>
                <w:bCs/>
              </w:rPr>
              <w:t>(Ⅲ)</w:t>
            </w:r>
          </w:p>
        </w:tc>
        <w:tc>
          <w:tcPr/>
          <w:p>
            <w:pPr>
              <w:pStyle w:val="Compact"/>
              <w:jc w:val="center"/>
            </w:pPr>
            <w:r>
              <w:rPr>
                <w:rFonts w:hint="eastAsia" w:ascii="Times New Roman" w:hAnsi="Times New Roman" w:eastAsia="FangSong" w:cs="Times New Roman"/>
              </w:rPr>
              <w:t xml:space="preserve">内界是</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所以配离子带</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外界补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t>C</m:t>
              </m:r>
              <m:sSub>
                <m:e>
                  <m:r>
                    <m:t>l</m:t>
                  </m:r>
                </m:e>
                <m:sub>
                  <m:r>
                    <m:t>3</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最容易错的两点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乙二胺</w:t>
      </w:r>
      <w:r>
        <w:rPr>
          <w:rStyle w:val="VerbatimChar"/>
          <w:rFonts w:ascii="Times New Roman" w:hAnsi="Times New Roman" w:eastAsia="Times New Roman" w:cs="Times New Roman"/>
        </w:rPr>
        <w:t xml:space="preserve"> en</w:t>
      </w:r>
      <w:r>
        <w:rPr>
          <w:rFonts w:ascii="Times New Roman" w:hAnsi="Times New Roman" w:eastAsia="Times New Roman" w:cs="Times New Roman"/>
        </w:rPr>
        <w:t xml:space="preserve">、</w:t>
      </w:r>
      <w:r>
        <w:rPr>
          <w:rStyle w:val="VerbatimChar"/>
          <w:rFonts w:ascii="Times New Roman" w:hAnsi="Times New Roman" w:eastAsia="Times New Roman" w:cs="Times New Roman"/>
        </w:rPr>
        <w:t>NH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t xml:space="preserve">、</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hint="eastAsia" w:ascii="Times New Roman" w:hAnsi="Times New Roman" w:eastAsia="FangSong" w:cs="Times New Roman"/>
          <w:b/>
          <w:bCs/>
        </w:rPr>
        <w:t xml:space="preserve">中性配体</w:t>
      </w:r>
      <w:r>
        <w:rPr>
          <w:rFonts w:hint="eastAsia" w:ascii="Times New Roman" w:hAnsi="Times New Roman" w:eastAsia="Times New Roman" w:cs="Times New Roman"/>
        </w:rPr>
        <w:t>，</w:t>
      </w:r>
      <w:r>
        <w:rPr>
          <w:rFonts w:hint="eastAsia" w:ascii="Times New Roman" w:hAnsi="Times New Roman" w:eastAsia="FangSong" w:cs="Times New Roman"/>
        </w:rPr>
        <w:t>不能把它们错算成带电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个配体</w:t>
      </w:r>
      <w:r>
        <w:rPr>
          <w:rFonts w:hint="eastAsia" w:ascii="Times New Roman" w:hAnsi="Times New Roman" w:eastAsia="Times New Roman" w:cs="Times New Roman"/>
        </w:rPr>
        <w:t>，</w:t>
      </w:r>
      <w:r>
        <w:rPr>
          <w:rFonts w:hint="eastAsia" w:ascii="Times New Roman" w:hAnsi="Times New Roman" w:eastAsia="FangSong" w:cs="Times New Roman"/>
        </w:rPr>
        <w:t>不是配位数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2；en</w:t>
      </w:r>
      <w:r>
        <w:rPr>
          <w:rFonts w:ascii="Times New Roman" w:hAnsi="Times New Roman" w:eastAsia="Times New Roman" w:cs="Times New Roman"/>
        </w:rPr>
        <w:t xml:space="preserve"> </w:t>
      </w:r>
      <w:r>
        <w:rPr>
          <w:rFonts w:hint="eastAsia" w:ascii="Times New Roman" w:hAnsi="Times New Roman" w:eastAsia="FangSong" w:cs="Times New Roman"/>
        </w:rPr>
        <w:t>是双齿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往往对应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C</m:t>
        </m:r>
        <m:r>
          <m:t>l</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二氯化一氯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写出下列配合物的名称</w:t>
      </w:r>
      <w:r>
        <w:rPr>
          <w:rFonts w:hint="eastAsia" w:ascii="Times New Roman" w:hAnsi="Times New Roman" w:eastAsia="Times New Roman" w:cs="Times New Roman"/>
        </w:rPr>
        <w:t>，</w:t>
      </w:r>
      <w:r>
        <w:rPr>
          <w:rFonts w:hint="eastAsia" w:ascii="Times New Roman" w:hAnsi="Times New Roman" w:eastAsia="FangSong" w:cs="Times New Roman"/>
        </w:rPr>
        <w:t>并指出中心离子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spacing w:before="160" w:after="80"/>
      </w:pPr>
      <w:r>
        <w:pict>
          <v:rect style="width:0;height:1.5pt" o:hralign="center" o:hrstd="t" o:hr="t"/>
        </w:pict>
      </w:r>
    </w:p>
    <w:bookmarkEnd w:id="20"/>
    <w:bookmarkEnd w:id="21"/>
    <w:bookmarkStart w:id="80"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40" w:name="配合物的异构现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配合物的异构现象</w:t>
      </w:r>
    </w:p>
    <w:p>
      <w:pPr>
        <w:pStyle w:val="FirstParagraph"/>
      </w:pPr>
      <w:r>
        <w:rPr>
          <w:rFonts w:hint="eastAsia" w:ascii="Times New Roman" w:hAnsi="Times New Roman" w:eastAsia="FangSong" w:cs="Times New Roman"/>
        </w:rPr>
        <w:t>配合物的异构现象比有机化学更丰富</w:t>
      </w:r>
      <w:r>
        <w:rPr>
          <w:rFonts w:hint="eastAsia" w:ascii="Times New Roman" w:hAnsi="Times New Roman" w:eastAsia="Times New Roman" w:cs="Times New Roman"/>
        </w:rPr>
        <w:t>——</w:t>
      </w:r>
      <w:r>
        <w:rPr>
          <w:rFonts w:hint="eastAsia" w:ascii="Times New Roman" w:hAnsi="Times New Roman" w:eastAsia="FangSong" w:cs="Times New Roman"/>
        </w:rPr>
        <w:t>不仅包括结构异构</w:t>
      </w:r>
      <w:r>
        <w:rPr>
          <w:rFonts w:hint="eastAsia" w:ascii="Times New Roman" w:hAnsi="Times New Roman" w:eastAsia="Times New Roman" w:cs="Times New Roman"/>
        </w:rPr>
        <w:t>（</w:t>
      </w:r>
      <w:r>
        <w:rPr>
          <w:rFonts w:hint="eastAsia" w:ascii="Times New Roman" w:hAnsi="Times New Roman" w:eastAsia="FangSong" w:cs="Times New Roman"/>
        </w:rPr>
        <w:t>化学式相同但成键方式不同</w:t>
      </w:r>
      <w:r>
        <w:rPr>
          <w:rFonts w:hint="eastAsia" w:ascii="Times New Roman" w:hAnsi="Times New Roman" w:eastAsia="Times New Roman" w:cs="Times New Roman"/>
        </w:rPr>
        <w:t>），</w:t>
      </w:r>
      <w:r>
        <w:rPr>
          <w:rFonts w:hint="eastAsia" w:ascii="Times New Roman" w:hAnsi="Times New Roman" w:eastAsia="FangSong" w:cs="Times New Roman"/>
        </w:rPr>
        <w:t>还包括几何异构</w:t>
      </w:r>
      <w:r>
        <w:rPr>
          <w:rFonts w:hint="eastAsia" w:ascii="Times New Roman" w:hAnsi="Times New Roman" w:eastAsia="Times New Roman" w:cs="Times New Roman"/>
        </w:rPr>
        <w:t>（</w:t>
      </w:r>
      <w:r>
        <w:rPr>
          <w:rFonts w:hint="eastAsia" w:ascii="Times New Roman" w:hAnsi="Times New Roman" w:eastAsia="FangSong" w:cs="Times New Roman"/>
        </w:rPr>
        <w:t>空间排列不同</w:t>
      </w:r>
      <w:r>
        <w:rPr>
          <w:rFonts w:hint="eastAsia" w:ascii="Times New Roman" w:hAnsi="Times New Roman" w:eastAsia="Times New Roman" w:cs="Times New Roman"/>
        </w:rPr>
        <w:t>）</w:t>
      </w:r>
      <w:r>
        <w:rPr>
          <w:rFonts w:hint="eastAsia" w:ascii="Times New Roman" w:hAnsi="Times New Roman" w:eastAsia="FangSong" w:cs="Times New Roman"/>
        </w:rPr>
        <w:t>和光学异构</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第一轮异构题先判什么</w:t>
      </w:r>
    </w:p>
    <w:p>
      <w:pPr>
        <w:pStyle w:val="BodyText"/>
        <w:spacing w:after="80"/>
      </w:pPr>
      <w:r>
        <w:rPr>
          <w:rFonts w:hint="eastAsia" w:ascii="Times New Roman" w:hAnsi="Times New Roman" w:eastAsia="FangSong" w:cs="Times New Roman"/>
          <w:b/>
          <w:bCs/>
        </w:rPr>
        <w:t xml:space="preserve">异构题不要一开始背分类表</w:t>
      </w:r>
      <w:r>
        <w:rPr>
          <w:rFonts w:hint="eastAsia" w:ascii="Times New Roman" w:hAnsi="Times New Roman" w:eastAsia="Times New Roman" w:cs="Times New Roman"/>
        </w:rPr>
        <w:t>。</w:t>
      </w:r>
      <w:r>
        <w:rPr>
          <w:rFonts w:hint="eastAsia" w:ascii="Times New Roman" w:hAnsi="Times New Roman" w:eastAsia="FangSong" w:cs="Times New Roman"/>
        </w:rPr>
        <w:t>先按下面三步走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先定构型</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ascii="Times New Roman" w:hAnsi="Times New Roman" w:eastAsia="Times New Roman" w:cs="Times New Roman"/>
        </w:rPr>
        <w:t xml:space="preserve"> vs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再判结构异构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按顺序排查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记住核心母题</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fac/mer</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Δ/Λ</w:t>
      </w:r>
      <w:r>
        <w:rPr>
          <w:rFonts w:hint="eastAsia" w:ascii="Times New Roman" w:hAnsi="Times New Roman" w:eastAsia="Times New Roman" w:cs="Times New Roman"/>
        </w:rPr>
        <w:t>（</w:t>
      </w:r>
      <w:r>
        <w:rPr>
          <w:rFonts w:hint="eastAsia" w:ascii="Times New Roman" w:hAnsi="Times New Roman" w:eastAsia="FangSong" w:cs="Times New Roman"/>
        </w:rPr>
        <w:t>双齿配体手性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先判什么</w:t>
            </w:r>
          </w:p>
        </w:tc>
        <w:tc>
          <w:tcPr/>
          <w:p>
            <w:pPr>
              <w:pStyle w:val="Compact"/>
              <w:jc w:val="center"/>
            </w:pPr>
            <w:r>
              <w:rPr>
                <w:rFonts w:hint="eastAsia" w:ascii="Times New Roman" w:hAnsi="Times New Roman" w:eastAsia="SimHei" w:cs="Times New Roman"/>
                <w:b/>
              </w:rPr>
              <w:t xml:space="preserve">第一轮动作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定内界与构型</w:t>
            </w:r>
          </w:p>
        </w:tc>
        <w:tc>
          <w:tcPr/>
          <w:p>
            <w:pPr>
              <w:pStyle w:val="Compact"/>
              <w:jc w:val="center"/>
            </w:pPr>
            <w:r>
              <w:rPr>
                <w:rFonts w:hint="eastAsia" w:ascii="Times New Roman" w:hAnsi="Times New Roman" w:eastAsia="FangSong" w:cs="Times New Roman"/>
              </w:rPr>
              <w:t>先知道真正参与配位的是谁</w:t>
            </w:r>
            <w:r>
              <w:rPr>
                <w:rFonts w:hint="eastAsia" w:ascii="Times New Roman" w:hAnsi="Times New Roman" w:eastAsia="Times New Roman" w:cs="Times New Roman"/>
              </w:rPr>
              <w:t>，</w:t>
            </w:r>
            <w:r>
              <w:rPr>
                <w:rFonts w:hint="eastAsia" w:ascii="Times New Roman" w:hAnsi="Times New Roman" w:eastAsia="FangSong" w:cs="Times New Roman"/>
              </w:rPr>
              <w:t>几何骨架是什么</w:t>
            </w:r>
          </w:p>
        </w:tc>
        <w:tc>
          <w:tcPr/>
          <w:p>
            <w:pPr>
              <w:pStyle w:val="Compact"/>
              <w:jc w:val="center"/>
            </w:pPr>
            <w:r>
              <w:rPr>
                <w:rFonts w:hint="eastAsia" w:ascii="Times New Roman" w:hAnsi="Times New Roman" w:eastAsia="FangSong" w:cs="Times New Roman"/>
              </w:rPr>
              <w:t>先拆内外界</w:t>
            </w:r>
            <w:r>
              <w:rPr>
                <w:rFonts w:hint="eastAsia" w:ascii="Times New Roman" w:hAnsi="Times New Roman" w:eastAsia="Times New Roman" w:cs="Times New Roman"/>
              </w:rPr>
              <w:t>，</w:t>
            </w:r>
            <w:r>
              <w:rPr>
                <w:rFonts w:hint="eastAsia" w:ascii="Times New Roman" w:hAnsi="Times New Roman" w:eastAsia="FangSong" w:cs="Times New Roman"/>
              </w:rPr>
              <w:t>再由配位数判断平面正方形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c>
          <w:tcPr/>
          <w:p>
            <w:pPr>
              <w:pStyle w:val="Compact"/>
              <w:jc w:val="center"/>
            </w:pPr>
            <w:r>
              <w:rPr>
                <w:rFonts w:hint="eastAsia" w:ascii="Times New Roman" w:hAnsi="Times New Roman" w:eastAsia="FangSong" w:cs="Times New Roman"/>
              </w:rPr>
              <w:t>构型没定就直接谈异构</w:t>
            </w:r>
            <w:r>
              <w:rPr>
                <w:rFonts w:hint="eastAsia" w:ascii="Times New Roman" w:hAnsi="Times New Roman" w:eastAsia="Times New Roman" w:cs="Times New Roman"/>
              </w:rPr>
              <w:t>，</w:t>
            </w:r>
            <w:r>
              <w:rPr>
                <w:rFonts w:hint="eastAsia" w:ascii="Times New Roman" w:hAnsi="Times New Roman" w:eastAsia="FangSong" w:cs="Times New Roman"/>
              </w:rPr>
              <w:t>后面必乱</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看是否结构异构</w:t>
            </w:r>
          </w:p>
        </w:tc>
        <w:tc>
          <w:tcPr/>
          <w:p>
            <w:pPr>
              <w:pStyle w:val="Compact"/>
              <w:jc w:val="center"/>
            </w:pPr>
            <w:r>
              <w:rPr>
                <w:rFonts w:hint="eastAsia" w:ascii="Times New Roman" w:hAnsi="Times New Roman" w:eastAsia="FangSong" w:cs="Times New Roman"/>
              </w:rPr>
              <w:t xml:space="preserve">成键方式是否已经不同</w:t>
            </w:r>
          </w:p>
        </w:tc>
        <w:tc>
          <w:tcPr/>
          <w:p>
            <w:pPr>
              <w:pStyle w:val="Compact"/>
              <w:jc w:val="center"/>
            </w:pPr>
            <w:r>
              <w:rPr>
                <w:rFonts w:hint="eastAsia" w:ascii="Times New Roman" w:hAnsi="Times New Roman" w:eastAsia="FangSong" w:cs="Times New Roman"/>
              </w:rPr>
              <w:t>查内外界交换</w:t>
            </w:r>
            <w:r>
              <w:rPr>
                <w:rFonts w:hint="eastAsia" w:ascii="Times New Roman" w:hAnsi="Times New Roman" w:eastAsia="Times New Roman" w:cs="Times New Roman"/>
              </w:rPr>
              <w:t>、</w:t>
            </w:r>
            <w:r>
              <w:rPr>
                <w:rFonts w:hint="eastAsia" w:ascii="Times New Roman" w:hAnsi="Times New Roman" w:eastAsia="FangSong" w:cs="Times New Roman"/>
              </w:rPr>
              <w:t>两可配体换配位原子</w:t>
            </w:r>
            <w:r>
              <w:rPr>
                <w:rFonts w:hint="eastAsia" w:ascii="Times New Roman" w:hAnsi="Times New Roman" w:eastAsia="Times New Roman" w:cs="Times New Roman"/>
              </w:rPr>
              <w:t>、</w:t>
            </w:r>
            <w:r>
              <w:rPr>
                <w:rFonts w:hint="eastAsia" w:ascii="Times New Roman" w:hAnsi="Times New Roman" w:eastAsia="FangSong" w:cs="Times New Roman"/>
              </w:rPr>
              <w:t>配体在络阳</w:t>
            </w:r>
            <w:r>
              <w:rPr>
                <w:rFonts w:hint="eastAsia" w:ascii="Times New Roman" w:hAnsi="Times New Roman" w:eastAsia="Times New Roman" w:cs="Times New Roman"/>
              </w:rPr>
              <w:t>/</w:t>
            </w:r>
            <w:r>
              <w:rPr>
                <w:rFonts w:hint="eastAsia" w:ascii="Times New Roman" w:hAnsi="Times New Roman" w:eastAsia="FangSong" w:cs="Times New Roman"/>
              </w:rPr>
              <w:t>络阴间互换</w:t>
            </w:r>
          </w:p>
        </w:tc>
        <w:tc>
          <w:tcPr/>
          <w:p>
            <w:pPr>
              <w:pStyle w:val="Compact"/>
              <w:jc w:val="center"/>
            </w:pPr>
            <w:r>
              <w:rPr>
                <w:rFonts w:hint="eastAsia" w:ascii="Times New Roman" w:hAnsi="Times New Roman" w:eastAsia="FangSong" w:cs="Times New Roman"/>
              </w:rPr>
              <w:t xml:space="preserve">把键合异构误判成几何异构</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再看几何</w:t>
            </w:r>
            <w:r>
              <w:rPr>
                <w:rFonts w:hint="eastAsia" w:ascii="Times New Roman" w:hAnsi="Times New Roman" w:eastAsia="Times New Roman" w:cs="Times New Roman"/>
                <w:b/>
                <w:bCs/>
              </w:rPr>
              <w:t>+</w:t>
            </w:r>
            <w:r>
              <w:rPr>
                <w:rFonts w:hint="eastAsia" w:ascii="Times New Roman" w:hAnsi="Times New Roman" w:eastAsia="FangSong" w:cs="Times New Roman"/>
                <w:b/>
                <w:bCs/>
              </w:rPr>
              <w:t>光学</w:t>
            </w:r>
          </w:p>
        </w:tc>
        <w:tc>
          <w:tcPr/>
          <w:p>
            <w:pPr>
              <w:pStyle w:val="Compact"/>
              <w:jc w:val="center"/>
            </w:pPr>
            <w:r>
              <w:rPr>
                <w:rFonts w:hint="eastAsia" w:ascii="Times New Roman" w:hAnsi="Times New Roman" w:eastAsia="FangSong" w:cs="Times New Roman"/>
              </w:rPr>
              <w:t>同一成键方式下</w:t>
            </w:r>
            <w:r>
              <w:rPr>
                <w:rFonts w:hint="eastAsia" w:ascii="Times New Roman" w:hAnsi="Times New Roman" w:eastAsia="Times New Roman" w:cs="Times New Roman"/>
              </w:rPr>
              <w:t>，</w:t>
            </w:r>
            <w:r>
              <w:rPr>
                <w:rFonts w:hint="eastAsia" w:ascii="Times New Roman" w:hAnsi="Times New Roman" w:eastAsia="FangSong" w:cs="Times New Roman"/>
              </w:rPr>
              <w:t>空间排布和手性</w:t>
            </w:r>
          </w:p>
        </w:tc>
        <w:tc>
          <w:tcPr/>
          <w:p>
            <w:pPr>
              <w:pStyle w:val="Compact"/>
              <w:jc w:val="center"/>
            </w:pPr>
            <w:r>
              <w:rPr>
                <w:rFonts w:hint="eastAsia" w:ascii="Times New Roman" w:hAnsi="Times New Roman" w:eastAsia="FangSong" w:cs="Times New Roman"/>
              </w:rPr>
              <w:t xml:space="preserve">平面正方形优先想</w:t>
            </w:r>
            <w:r>
              <w:rPr>
                <w:rFonts w:ascii="Times New Roman" w:hAnsi="Times New Roman" w:eastAsia="Times New Roman" w:cs="Times New Roman"/>
              </w:rPr>
              <w:t xml:space="preserve"> </w:t>
            </w:r>
            <w:r>
              <w:rPr>
                <w:rFonts w:hint="eastAsia" w:ascii="Times New Roman" w:hAnsi="Times New Roman" w:eastAsia="Times New Roman" w:cs="Times New Roman"/>
              </w:rPr>
              <w:t>cis/trans；</w:t>
            </w:r>
            <w:r>
              <w:rPr>
                <w:rFonts w:hint="eastAsia" w:ascii="Times New Roman" w:hAnsi="Times New Roman" w:eastAsia="FangSong" w:cs="Times New Roman"/>
              </w:rPr>
              <w:t>八面体优先想</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最后检查双齿配体手性</w:t>
            </w:r>
          </w:p>
        </w:tc>
        <w:tc>
          <w:tcPr/>
          <w:p>
            <w:pPr>
              <w:pStyle w:val="Compact"/>
              <w:jc w:val="center"/>
            </w:pPr>
            <w:r>
              <w:rPr>
                <w:rFonts w:hint="eastAsia" w:ascii="Times New Roman" w:hAnsi="Times New Roman" w:eastAsia="FangSong" w:cs="Times New Roman"/>
              </w:rPr>
              <w:t xml:space="preserve">还没判几何就直接说有无</w:t>
            </w:r>
            <w:r>
              <w:rPr>
                <w:rFonts w:ascii="Times New Roman" w:hAnsi="Times New Roman" w:eastAsia="Times New Roman" w:cs="Times New Roman"/>
              </w:rPr>
              <w:t xml:space="preserve"> </w:t>
            </w:r>
            <m:oMath>
              <m:r>
                <m:rPr>
                  <m:sty m:val="p"/>
                </m:rPr>
                <m:t>Δ</m:t>
              </m:r>
              <m:r>
                <m:rPr>
                  <m:sty m:val="p"/>
                </m:rPr>
                <m:t>/</m:t>
              </m:r>
              <m:r>
                <m:rPr>
                  <m:sty m:val="p"/>
                </m:rPr>
                <m:t>Λ</m:t>
              </m:r>
            </m:oMath>
          </w:p>
        </w:tc>
      </w:tr>
    </w:tbl>
    <w:p>
      <w:pPr>
        <w:pStyle w:val="BodyText"/>
        <w:spacing w:before="120"/>
      </w:pPr>
      <w:r>
        <w:rPr>
          <w:rFonts w:hint="eastAsia" w:ascii="Times New Roman" w:hAnsi="Times New Roman" w:eastAsia="FangSong" w:cs="Times New Roman"/>
          <w:b/>
          <w:bCs/>
        </w:rPr>
        <w:t xml:space="preserve">配合物异构现象分类体系</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结构异构</w:t>
      </w:r>
      <w:r>
        <w:rPr>
          <w:rFonts w:hint="eastAsia" w:ascii="Times New Roman" w:hAnsi="Times New Roman" w:eastAsia="Times New Roman" w:cs="Times New Roman"/>
          <w:b/>
          <w:bCs/>
        </w:rPr>
        <w:t>（</w:t>
      </w:r>
      <w:r>
        <w:rPr>
          <w:rFonts w:hint="eastAsia" w:ascii="Times New Roman" w:hAnsi="Times New Roman" w:eastAsia="FangSong" w:cs="Times New Roman"/>
          <w:b/>
          <w:bCs/>
        </w:rPr>
        <w:t>构造异构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成键方式不同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B</m:t>
        </m:r>
        <m:r>
          <m:rPr>
            <m:sty m:val="p"/>
          </m:rPr>
          <m:t>r</m:t>
        </m:r>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S</m:t>
        </m:r>
        <m:sSub>
          <m:e>
            <m:r>
              <m:rPr>
                <m:sty m:val="p"/>
              </m:rPr>
              <m:t>O</m:t>
            </m:r>
          </m:e>
          <m:sub>
            <m:r>
              <m:rPr>
                <m:sty m:val="p"/>
              </m:rPr>
              <m:t>4</m:t>
            </m:r>
          </m:sub>
        </m:sSub>
        <m:r>
          <m:rPr>
            <m:sty m:val="p"/>
          </m:rPr>
          <m:t>]</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配位异构</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Z</m:t>
        </m:r>
        <m:r>
          <m:rPr>
            <m:sty m:val="p"/>
          </m:rPr>
          <m:t>n</m:t>
        </m:r>
        <m:r>
          <m:rPr>
            <m:sty m:val="p"/>
          </m:rPr>
          <m:t>C</m:t>
        </m:r>
        <m:sSub>
          <m:e>
            <m:r>
              <m:rPr>
                <m:sty m:val="p"/>
              </m:rPr>
              <m:t>l</m:t>
            </m:r>
          </m:e>
          <m:sub>
            <m:r>
              <m:rPr>
                <m:sty m:val="p"/>
              </m:rPr>
              <m:t>4</m:t>
            </m:r>
          </m:sub>
        </m:sSub>
        <m:r>
          <m:rPr>
            <m:sty m:val="p"/>
          </m:rPr>
          <m:t>]</m:t>
        </m:r>
      </m:oMath>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配体空间排列不同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cis/trans（MA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反铂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fac/mer（MA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面式</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经式</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光学异构</w:t>
      </w:r>
      <w:r>
        <w:rPr>
          <w:rFonts w:hint="eastAsia" w:ascii="Times New Roman" w:hAnsi="Times New Roman" w:eastAsia="Times New Roman" w:cs="Times New Roman"/>
        </w:rPr>
        <w:t>——</w:t>
      </w:r>
      <w:r>
        <w:rPr>
          <w:rFonts w:hint="eastAsia" w:ascii="Times New Roman" w:hAnsi="Times New Roman" w:eastAsia="FangSong" w:cs="Times New Roman"/>
        </w:rPr>
        <w:t>手性配合物</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Λ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旋光异构体用</w:t>
      </w:r>
      <w:r>
        <w:rPr>
          <w:rFonts w:ascii="Times New Roman" w:hAnsi="Times New Roman" w:eastAsia="Times New Roman" w:cs="Times New Roman"/>
        </w:rPr>
        <w:t xml:space="preserve"> Δ/Λ </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R/S（R/S</w:t>
      </w:r>
      <w:r>
        <w:rPr>
          <w:rFonts w:ascii="Times New Roman" w:hAnsi="Times New Roman" w:eastAsia="Times New Roman" w:cs="Times New Roman"/>
        </w:rPr>
        <w:t xml:space="preserve"> </w:t>
      </w:r>
      <w:r>
        <w:rPr>
          <w:rFonts w:hint="eastAsia" w:ascii="Times New Roman" w:hAnsi="Times New Roman" w:eastAsia="FangSong" w:cs="Times New Roman"/>
        </w:rPr>
        <w:t>是手性碳标记法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 </w:t>
      </w:r>
      <w:r>
        <w:rPr>
          <w:rFonts w:hint="eastAsia" w:ascii="Times New Roman" w:hAnsi="Times New Roman" w:eastAsia="FangSong" w:cs="Times New Roman"/>
        </w:rPr>
        <w:t>化学式相同但结构</w:t>
      </w:r>
      <w:r>
        <w:rPr>
          <w:rFonts w:hint="eastAsia" w:ascii="Times New Roman" w:hAnsi="Times New Roman" w:eastAsia="Times New Roman" w:cs="Times New Roman"/>
        </w:rPr>
        <w:t>/</w:t>
      </w:r>
      <w:r>
        <w:rPr>
          <w:rFonts w:hint="eastAsia" w:ascii="Times New Roman" w:hAnsi="Times New Roman" w:eastAsia="FangSong" w:cs="Times New Roman"/>
        </w:rPr>
        <w:t>构型不同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理化性质可能完全不同</w:t>
      </w:r>
    </w:p>
    <w:p>
      <w:pPr>
        <w:pStyle w:val="BodyText"/>
        <w:spacing w:after="80"/>
      </w:pPr>
      <w:r>
        <w:rPr>
          <w:rFonts w:hint="eastAsia" w:ascii="Times New Roman" w:hAnsi="Times New Roman" w:eastAsia="FangSong" w:cs="Times New Roman"/>
          <w:b/>
          <w:bCs/>
        </w:rPr>
        <w:t xml:space="preserve">异构体分类速查表</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识别要点</w:t>
            </w:r>
          </w:p>
        </w:tc>
        <w:tc>
          <w:tcPr/>
          <w:p>
            <w:pPr>
              <w:pStyle w:val="Compact"/>
              <w:jc w:val="center"/>
            </w:pPr>
            <w:r>
              <w:rPr>
                <w:rFonts w:hint="eastAsia" w:ascii="Times New Roman" w:hAnsi="Times New Roman" w:eastAsia="SimHei" w:cs="Times New Roman"/>
                <w:b/>
              </w:rPr>
              <w:t xml:space="preserve">经典实例</w:t>
            </w:r>
          </w:p>
        </w:tc>
        <w:tc>
          <w:tcPr/>
          <w:p>
            <w:pPr>
              <w:pStyle w:val="Compact"/>
              <w:jc w:val="center"/>
            </w:pPr>
            <w:r>
              <w:rPr>
                <w:rFonts w:hint="eastAsia" w:ascii="Times New Roman" w:hAnsi="Times New Roman" w:eastAsia="SimHei" w:cs="Times New Roman"/>
                <w:b/>
              </w:rPr>
              <w:t xml:space="preserve">手性可能</w:t>
            </w:r>
          </w:p>
        </w:tc>
      </w:tr>
      <w:tr>
        <w:tc>
          <w:tcPr/>
          <w:p>
            <w:pPr>
              <w:pStyle w:val="Compact"/>
              <w:jc w:val="center"/>
            </w:pPr>
            <w:r>
              <w:rPr>
                <w:rFonts w:hint="eastAsia" w:ascii="Times New Roman" w:hAnsi="Times New Roman" w:eastAsia="FangSong" w:cs="Times New Roman"/>
                <w:b/>
                <w:bCs/>
              </w:rPr>
              <w:t xml:space="preserve">电离异构</w:t>
            </w:r>
          </w:p>
        </w:tc>
        <w:tc>
          <w:tcPr/>
          <w:p>
            <w:pPr>
              <w:pStyle w:val="Compact"/>
              <w:jc w:val="center"/>
            </w:pPr>
            <w:r>
              <w:rPr>
                <w:rFonts w:hint="eastAsia" w:ascii="Times New Roman" w:hAnsi="Times New Roman" w:eastAsia="FangSong" w:cs="Times New Roman"/>
              </w:rPr>
              <w:t>内外界成分交换</w:t>
            </w:r>
            <w:r>
              <w:rPr>
                <w:rFonts w:hint="eastAsia" w:ascii="Times New Roman" w:hAnsi="Times New Roman" w:eastAsia="Times New Roman" w:cs="Times New Roman"/>
              </w:rPr>
              <w:t>，</w:t>
            </w:r>
            <w:r>
              <w:rPr>
                <w:rFonts w:hint="eastAsia" w:ascii="Times New Roman" w:hAnsi="Times New Roman" w:eastAsia="FangSong" w:cs="Times New Roman"/>
              </w:rPr>
              <w:t>电离出不同离子</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水合异构</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在内界</w:t>
            </w:r>
            <w:r>
              <w:rPr>
                <w:rFonts w:hint="eastAsia" w:ascii="Times New Roman" w:hAnsi="Times New Roman" w:eastAsia="Times New Roman" w:cs="Times New Roman"/>
              </w:rPr>
              <w:t>/</w:t>
            </w:r>
            <w:r>
              <w:rPr>
                <w:rFonts w:hint="eastAsia" w:ascii="Times New Roman" w:hAnsi="Times New Roman" w:eastAsia="FangSong" w:cs="Times New Roman"/>
              </w:rPr>
              <w:t>外界分布不同</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键合异构</w:t>
            </w:r>
          </w:p>
        </w:tc>
        <w:tc>
          <w:tcPr/>
          <w:p>
            <w:pPr>
              <w:pStyle w:val="Compact"/>
              <w:jc w:val="center"/>
            </w:pPr>
            <w:r>
              <w:rPr>
                <w:rFonts w:hint="eastAsia" w:ascii="Times New Roman" w:hAnsi="Times New Roman" w:eastAsia="FangSong" w:cs="Times New Roman"/>
              </w:rPr>
              <w:t xml:space="preserve">两可配体通过不同原子配位</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配位异构</w:t>
            </w:r>
          </w:p>
        </w:tc>
        <w:tc>
          <w:tcPr/>
          <w:p>
            <w:pPr>
              <w:pStyle w:val="Compact"/>
              <w:jc w:val="center"/>
            </w:pPr>
            <w:r>
              <w:rPr>
                <w:rFonts w:hint="eastAsia" w:ascii="Times New Roman" w:hAnsi="Times New Roman" w:eastAsia="FangSong" w:cs="Times New Roman"/>
              </w:rPr>
              <w:t>配正</w:t>
            </w:r>
            <w:r>
              <w:rPr>
                <w:rFonts w:hint="eastAsia" w:ascii="Times New Roman" w:hAnsi="Times New Roman" w:eastAsia="Times New Roman" w:cs="Times New Roman"/>
              </w:rPr>
              <w:t>、</w:t>
            </w:r>
            <w:r>
              <w:rPr>
                <w:rFonts w:hint="eastAsia" w:ascii="Times New Roman" w:hAnsi="Times New Roman" w:eastAsia="FangSong" w:cs="Times New Roman"/>
              </w:rPr>
              <w:t>负离子之间交换配体</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几何异构</w:t>
            </w:r>
          </w:p>
        </w:tc>
        <w:tc>
          <w:tcPr/>
          <w:p>
            <w:pPr>
              <w:pStyle w:val="Compact"/>
              <w:jc w:val="center"/>
            </w:pPr>
            <w:r>
              <w:rPr>
                <w:rFonts w:hint="eastAsia" w:ascii="Times New Roman" w:hAnsi="Times New Roman" w:eastAsia="FangSong" w:cs="Times New Roman"/>
              </w:rPr>
              <w:t>配体空间排列不同</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fac/mer）</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视构型而定</w:t>
            </w:r>
          </w:p>
        </w:tc>
      </w:tr>
      <w:tr>
        <w:tc>
          <w:tcPr/>
          <w:p>
            <w:pPr>
              <w:pStyle w:val="Compact"/>
              <w:jc w:val="center"/>
            </w:pPr>
            <w:r>
              <w:rPr>
                <w:rFonts w:hint="eastAsia" w:ascii="Times New Roman" w:hAnsi="Times New Roman" w:eastAsia="FangSong" w:cs="Times New Roman"/>
                <w:b/>
                <w:bCs/>
              </w:rPr>
              <w:t xml:space="preserve">光学异构</w:t>
            </w:r>
          </w:p>
        </w:tc>
        <w:tc>
          <w:tcPr/>
          <w:p>
            <w:pPr>
              <w:pStyle w:val="Compact"/>
              <w:jc w:val="center"/>
            </w:pPr>
            <w:r>
              <w:rPr>
                <w:rFonts w:hint="eastAsia" w:ascii="Times New Roman" w:hAnsi="Times New Roman" w:eastAsia="FangSong" w:cs="Times New Roman"/>
              </w:rPr>
              <w:t>分子有手性</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是</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420" title="" id="23" name="Picture"/>
            <a:graphic>
              <a:graphicData uri="http://schemas.openxmlformats.org/drawingml/2006/picture">
                <pic:pic>
                  <pic:nvPicPr>
                    <pic:cNvPr descr="5097664b1e3ddf262494a7ad69bc284567d027354d28d849281fb9515743f2cf.jpg" id="24" name="Picture"/>
                    <pic:cNvPicPr>
                      <a:picLocks noChangeArrowheads="1" noChangeAspect="1"/>
                    </pic:cNvPicPr>
                  </pic:nvPicPr>
                  <pic:blipFill>
                    <a:blip r:embed="rId22"/>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Pt </w:t>
      </w:r>
      <w:r>
        <w:rPr>
          <w:rFonts w:hint="eastAsia" w:ascii="Times New Roman" w:hAnsi="Times New Roman" w:eastAsia="FangSong" w:cs="Times New Roman"/>
          <w:b w:val="0"/>
          <w:i w:val="0"/>
          <w:iCs/>
          <w:sz w:val="21"/>
        </w:rPr>
        <w:t xml:space="preserve">配合物的顺式与反式异构体</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顺铂与反铂的对比" title="" id="26" name="Picture"/>
            <a:graphic>
              <a:graphicData uri="http://schemas.openxmlformats.org/drawingml/2006/picture">
                <pic:pic>
                  <pic:nvPicPr>
                    <pic:cNvPr descr="36df1881228515b2920ea01f58446cd54084a04d6cd685facec101ece6775224.png" id="27" name="Picture"/>
                    <pic:cNvPicPr>
                      <a:picLocks noChangeArrowheads="1" noChangeAspect="1"/>
                    </pic:cNvPicPr>
                  </pic:nvPicPr>
                  <pic:blipFill>
                    <a:blip r:embed="rId25"/>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顺铂通过与</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鸟嘌呤碱基的</w:t>
      </w:r>
      <w:r>
        <w:rPr>
          <w:rFonts w:ascii="Times New Roman" w:hAnsi="Times New Roman" w:eastAsia="FangSong" w:cs="Times New Roman"/>
          <w:b w:val="0"/>
          <w:i w:val="0"/>
          <w:iCs/>
          <w:sz w:val="21"/>
        </w:rPr>
        <w:t xml:space="preserve"> N7 </w:t>
      </w:r>
      <w:r>
        <w:rPr>
          <w:rFonts w:hint="eastAsia" w:ascii="Times New Roman" w:hAnsi="Times New Roman" w:eastAsia="FangSong" w:cs="Times New Roman"/>
          <w:b w:val="0"/>
          <w:i w:val="0"/>
          <w:iCs/>
          <w:sz w:val="21"/>
        </w:rPr>
        <w:t>位交联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阻断</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复制</w:t>
      </w:r>
    </w:p>
    <w:p>
      <w:pPr>
        <w:pStyle w:val="BodyText"/>
      </w:pPr>
      <w:r>
        <w:rPr>
          <w:rFonts w:hint="eastAsia" w:ascii="Times New Roman" w:hAnsi="Times New Roman" w:eastAsia="FangSong" w:cs="Times New Roman"/>
          <w:b/>
          <w:bCs/>
        </w:rPr>
        <w:t>几何异构</w:t>
      </w:r>
      <w:r>
        <w:rPr>
          <w:rFonts w:hint="eastAsia" w:ascii="Times New Roman" w:hAnsi="Times New Roman" w:eastAsia="Times New Roman" w:cs="Times New Roman"/>
          <w:b/>
          <w:bCs/>
        </w:rPr>
        <w:t>（</w:t>
      </w:r>
      <w:r>
        <w:rPr>
          <w:rFonts w:hint="eastAsia" w:ascii="Times New Roman" w:hAnsi="Times New Roman" w:eastAsia="FangSong" w:cs="Times New Roman"/>
          <w:b/>
          <w:bCs/>
        </w:rPr>
        <w:t>顺反异构</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fac/mer）</w:t>
      </w:r>
    </w:p>
    <w:p>
      <w:pPr>
        <w:pStyle w:val="BodyText"/>
      </w:pPr>
      <w:r>
        <w:rPr>
          <w:rFonts w:hint="eastAsia" w:ascii="Times New Roman" w:hAnsi="Times New Roman" w:eastAsia="FangSong" w:cs="Times New Roman"/>
        </w:rPr>
        <w:t xml:space="preserve">出现在配位数</w:t>
      </w:r>
      <w:r>
        <w:rPr>
          <w:rFonts w:ascii="Times New Roman" w:hAnsi="Times New Roman" w:eastAsia="Times New Roman" w:cs="Times New Roman"/>
        </w:rPr>
        <w:t xml:space="preserve"> ≥ 4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最常见于</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w:t>
      </w:r>
      <w:r>
        <w:rPr>
          <w:rFonts w:ascii="Times New Roman" w:hAnsi="Times New Roman" w:eastAsia="Times New Roman" w:cs="Times New Roman"/>
          <w:b/>
          <w:bCs/>
        </w:rPr>
        <w:t xml:space="preserve"> </w:t>
      </w:r>
      <m:oMath>
        <m:r>
          <m:rPr>
            <m:sty m:val="p"/>
          </m:rPr>
          <m:t>M</m:t>
        </m:r>
        <m:sSub>
          <m:e>
            <m:r>
              <m:rPr>
                <m:sty m:val="p"/>
              </m:rPr>
              <m:t>a</m:t>
            </m:r>
          </m:e>
          <m:sub>
            <m:r>
              <m:rPr>
                <m:sty m:val="p"/>
              </m:rPr>
              <m:t>2</m:t>
            </m:r>
          </m:sub>
        </m:sSub>
        <m:sSub>
          <m:e>
            <m:r>
              <m:rPr>
                <m:sty m:val="p"/>
              </m:rPr>
              <m:t>c</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（cis）：</w:t>
      </w:r>
      <w:r>
        <w:rPr>
          <w:rFonts w:hint="eastAsia" w:ascii="Times New Roman" w:hAnsi="Times New Roman" w:eastAsia="FangSong" w:cs="Times New Roman"/>
        </w:rPr>
        <w:t>相同配体相邻</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极性分子</w:t>
      </w:r>
      <w:r>
        <w:rPr>
          <w:rFonts w:ascii="Times New Roman" w:hAnsi="Times New Roman" w:eastAsia="Times New Roman" w:cs="Times New Roman"/>
        </w:rPr>
        <w:t xml:space="preserve"> → </w:t>
      </w:r>
      <w:r>
        <w:rPr>
          <w:rFonts w:hint="eastAsia" w:ascii="Times New Roman" w:hAnsi="Times New Roman" w:eastAsia="FangSong" w:cs="Times New Roman"/>
        </w:rPr>
        <w:t>有抗癌活性</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（trans）：</w:t>
      </w:r>
      <w:r>
        <w:rPr>
          <w:rFonts w:hint="eastAsia" w:ascii="Times New Roman" w:hAnsi="Times New Roman" w:eastAsia="FangSong" w:cs="Times New Roman"/>
        </w:rPr>
        <w:t>相同配体相对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无抗癌活性</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（cis/1,2-）：2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和反式互为几何异构体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（trans/1,6-）：2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相对</w:t>
      </w:r>
    </w:p>
    <w:p>
      <w:pPr>
        <w:pStyle w:val="BodyText"/>
      </w:pPr>
      <w:r>
        <w:rPr>
          <w:rFonts w:hint="eastAsia" w:ascii="Times New Roman" w:hAnsi="Times New Roman" w:eastAsia="FangSong" w:cs="Times New Roman"/>
        </w:rPr>
        <w:t xml:space="preserve">这类</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配合物讨论的是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通常都不是光学异构体</w:t>
      </w:r>
      <w:r>
        <w:rPr>
          <w:rFonts w:hint="eastAsia" w:ascii="Times New Roman" w:hAnsi="Times New Roman" w:eastAsia="Times New Roman" w:cs="Times New Roman"/>
        </w:rPr>
        <w:t>。</w:t>
      </w:r>
      <w:r>
        <w:rPr>
          <w:rFonts w:hint="eastAsia" w:ascii="Times New Roman" w:hAnsi="Times New Roman" w:eastAsia="FangSong" w:cs="Times New Roman"/>
        </w:rPr>
        <w:t>只有换成双齿配体形成</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才常出现手性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895600" cy="2222500"/>
            <wp:effectExtent b="0" l="0" r="0" t="0"/>
            <wp:docPr descr="顺式八面体配合物" title="" id="29" name="Picture"/>
            <a:graphic>
              <a:graphicData uri="http://schemas.openxmlformats.org/drawingml/2006/picture">
                <pic:pic>
                  <pic:nvPicPr>
                    <pic:cNvPr descr="9d5cf8a471071631f23e27f84890de8fa20767cb7f3deb415724e6a5da5d988f.jpg" id="30" name="Picture"/>
                    <pic:cNvPicPr>
                      <a:picLocks noChangeArrowheads="1" noChangeAspect="1"/>
                    </pic:cNvPicPr>
                  </pic:nvPicPr>
                  <pic:blipFill>
                    <a:blip r:embed="rId28"/>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098800" cy="2197100"/>
            <wp:effectExtent b="0" l="0" r="0" t="0"/>
            <wp:docPr descr="反式八面体配合物" title="" id="32" name="Picture"/>
            <a:graphic>
              <a:graphicData uri="http://schemas.openxmlformats.org/drawingml/2006/picture">
                <pic:pic>
                  <pic:nvPicPr>
                    <pic:cNvPr descr="8398a8d0f0577f92a8a06c51f2e62731cd7c73e154d860607c1eef0ca422cb38.jpg" id="33" name="Picture"/>
                    <pic:cNvPicPr>
                      <a:picLocks noChangeArrowheads="1" noChangeAspect="1"/>
                    </pic:cNvPicPr>
                  </pic:nvPicPr>
                  <pic:blipFill>
                    <a:blip r:embed="rId31"/>
                    <a:stretch>
                      <a:fillRect/>
                    </a:stretch>
                  </pic:blipFill>
                  <pic:spPr bwMode="auto">
                    <a:xfrm>
                      <a:off x="0" y="0"/>
                      <a:ext cx="3098800" cy="2197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八面体</w:t>
      </w:r>
      <w:r>
        <w:rPr>
          <w:rFonts w:ascii="Times New Roman" w:hAnsi="Times New Roman" w:eastAsia="FangSong" w:cs="Times New Roman"/>
          <w:b w:val="0"/>
          <w:i w:val="0"/>
          <w:iCs/>
          <w:sz w:val="21"/>
        </w:rPr>
        <w:t xml:space="preserve"> Ma</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型的顺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反异构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左为顺式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相邻</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右为反式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二者是几何异构体</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BodyText"/>
      </w:pPr>
      <w:r>
        <w:rPr>
          <w:rFonts w:ascii="Times New Roman" w:hAnsi="Times New Roman" w:eastAsia="Times New Roman" w:cs="Times New Roman"/>
        </w:rPr>
        <w:t xml:space="preserve">fac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mer </w:t>
      </w:r>
      <w:r>
        <w:rPr>
          <w:rFonts w:hint="eastAsia" w:ascii="Times New Roman" w:hAnsi="Times New Roman" w:eastAsia="FangSong" w:cs="Times New Roman"/>
        </w:rPr>
        <w:t xml:space="preserve">讨论的也是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对由两组单齿配体组成的</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，fac/mer</w:t>
      </w:r>
      <w:r>
        <w:rPr>
          <w:rFonts w:ascii="Times New Roman" w:hAnsi="Times New Roman" w:eastAsia="Times New Roman" w:cs="Times New Roman"/>
        </w:rPr>
        <w:t xml:space="preserve"> </w:t>
      </w:r>
      <w:r>
        <w:rPr>
          <w:rFonts w:hint="eastAsia" w:ascii="Times New Roman" w:hAnsi="Times New Roman" w:eastAsia="FangSong" w:cs="Times New Roman"/>
        </w:rPr>
        <w:t>本身通常并不产生光学异构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933700" cy="2514600"/>
            <wp:effectExtent b="0" l="0" r="0" t="0"/>
            <wp:docPr descr="" title="" id="35" name="Picture"/>
            <a:graphic>
              <a:graphicData uri="http://schemas.openxmlformats.org/drawingml/2006/picture">
                <pic:pic>
                  <pic:nvPicPr>
                    <pic:cNvPr descr="23f23c541e75ca6a917c7989f63fc12bb1f5f608ab62a565e9683b3c7bf302d1.jpg" id="36" name="Picture"/>
                    <pic:cNvPicPr>
                      <a:picLocks noChangeArrowheads="1" noChangeAspect="1"/>
                    </pic:cNvPicPr>
                  </pic:nvPicPr>
                  <pic:blipFill>
                    <a:blip r:embed="rId34"/>
                    <a:stretch>
                      <a:fillRect/>
                    </a:stretch>
                  </pic:blipFill>
                  <pic:spPr bwMode="auto">
                    <a:xfrm>
                      <a:off x="0" y="0"/>
                      <a:ext cx="29337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面式</w:t>
      </w:r>
      <w:r>
        <w:rPr>
          <w:rFonts w:hint="eastAsia" w:ascii="Times New Roman" w:hAnsi="Times New Roman" w:eastAsia="FangSong" w:cs="Times New Roman"/>
          <w:b w:val="0"/>
          <w:i w:val="0"/>
          <w:iCs/>
          <w:sz w:val="21"/>
        </w:rPr>
        <w:t>（fac）</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共占八面体的一个三角面</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占其余三个位置</w:t>
      </w:r>
    </w:p>
    <w:p>
      <w:pPr>
        <w:pStyle w:val="BodyText"/>
        <w:spacing w:before="160" w:after="80"/>
        <w:jc w:val="center"/>
      </w:pPr>
      <w:r>
        <w:rPr>
          <w:rFonts w:ascii="Times New Roman" w:hAnsi="Times New Roman" w:eastAsia="FangSong" w:cs="Times New Roman"/>
          <w:b w:val="0"/>
          <w:i w:val="0"/>
          <w:sz w:val="21"/>
        </w:rPr>
        <w:drawing>
          <wp:inline>
            <wp:extent cx="2781300" cy="2514600"/>
            <wp:effectExtent b="0" l="0" r="0" t="0"/>
            <wp:docPr descr="" title="" id="38" name="Picture"/>
            <a:graphic>
              <a:graphicData uri="http://schemas.openxmlformats.org/drawingml/2006/picture">
                <pic:pic>
                  <pic:nvPicPr>
                    <pic:cNvPr descr="e0596f550fd50c700ffb0b786da0e0927d5c10a276f943626cb025dfc6adff43.jpg" id="39" name="Picture"/>
                    <pic:cNvPicPr>
                      <a:picLocks noChangeArrowheads="1" noChangeAspect="1"/>
                    </pic:cNvPicPr>
                  </pic:nvPicPr>
                  <pic:blipFill>
                    <a:blip r:embed="rId37"/>
                    <a:stretch>
                      <a:fillRect/>
                    </a:stretch>
                  </pic:blipFill>
                  <pic:spPr bwMode="auto">
                    <a:xfrm>
                      <a:off x="0" y="0"/>
                      <a:ext cx="27813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经式</w:t>
      </w:r>
      <w:r>
        <w:rPr>
          <w:rFonts w:hint="eastAsia" w:ascii="Times New Roman" w:hAnsi="Times New Roman" w:eastAsia="FangSong" w:cs="Times New Roman"/>
          <w:b w:val="0"/>
          <w:i w:val="0"/>
          <w:iCs/>
          <w:sz w:val="21"/>
        </w:rPr>
        <w:t>（mer）</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共占八面体的一条经线</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分布在其余位置</w:t>
      </w:r>
    </w:p>
    <w:p>
      <w:pPr>
        <w:pStyle w:val="BodyText"/>
      </w:pPr>
      <w:r>
        <w:rPr>
          <w:rFonts w:hint="eastAsia" w:ascii="Times New Roman" w:hAnsi="Times New Roman" w:eastAsia="FangSong" w:cs="Times New Roman"/>
        </w:rPr>
        <w:t>枚举异构体时</w:t>
      </w:r>
      <w:r>
        <w:rPr>
          <w:rFonts w:hint="eastAsia" w:ascii="Times New Roman" w:hAnsi="Times New Roman" w:eastAsia="Times New Roman" w:cs="Times New Roman"/>
        </w:rPr>
        <w:t>，</w:t>
      </w:r>
      <w:r>
        <w:rPr>
          <w:rFonts w:hint="eastAsia" w:ascii="Times New Roman" w:hAnsi="Times New Roman" w:eastAsia="FangSong" w:cs="Times New Roman"/>
        </w:rPr>
        <w:t>先判断几何异构</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再单独检查是否因双齿配体或整体对称性破缺而出现手性</w:t>
      </w:r>
      <w:r>
        <w:rPr>
          <w:rFonts w:hint="eastAsia" w:ascii="Times New Roman" w:hAnsi="Times New Roman" w:eastAsia="Times New Roman" w:cs="Times New Roman"/>
        </w:rPr>
        <w:t>，</w:t>
      </w:r>
      <w:r>
        <w:rPr>
          <w:rFonts w:hint="eastAsia" w:ascii="Times New Roman" w:hAnsi="Times New Roman" w:eastAsia="FangSong" w:cs="Times New Roman"/>
        </w:rPr>
        <w:t>二者不要混为一谈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几何异构体数目速查表</w:t>
      </w:r>
      <w:r>
        <w:rPr>
          <w:rFonts w:hint="eastAsia" w:ascii="Times New Roman" w:hAnsi="Times New Roman" w:eastAsia="Times New Roman" w:cs="Times New Roman"/>
        </w:rPr>
        <w:t>（</w:t>
      </w:r>
      <w:r>
        <w:rPr>
          <w:rFonts w:hint="eastAsia" w:ascii="Times New Roman" w:hAnsi="Times New Roman" w:eastAsia="FangSong" w:cs="Times New Roman"/>
        </w:rPr>
        <w:t>竞赛快速枚举用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平面正方形</w:t>
            </w:r>
          </w:p>
        </w:tc>
        <w:tc>
          <w:tcPr/>
          <w:p>
            <w:pPr>
              <w:pStyle w:val="Compact"/>
              <w:jc w:val="center"/>
            </w:pPr>
            <w:r>
              <w:rPr>
                <w:rFonts w:hint="eastAsia" w:ascii="Times New Roman" w:hAnsi="Times New Roman" w:eastAsia="SimHei" w:cs="Times New Roman"/>
                <w:b/>
              </w:rPr>
              <w:t xml:space="preserve">异构体数</w:t>
            </w:r>
          </w:p>
        </w:tc>
        <w:tc>
          <w:tcPr/>
          <w:p>
            <w:pPr>
              <w:pStyle w:val="Compact"/>
              <w:jc w:val="center"/>
            </w:pPr>
            <w:r>
              <w:rPr>
                <w:rFonts w:hint="eastAsia" w:ascii="Times New Roman" w:hAnsi="Times New Roman" w:eastAsia="SimHei" w:cs="Times New Roman"/>
                <w:b/>
              </w:rPr>
              <w:t xml:space="preserve">八面体</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5</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(fac/mer)</w:t>
            </w:r>
          </w:p>
        </w:tc>
      </w:tr>
      <w:tr>
        <w:tc>
          <w:tcPr/>
          <w:p>
            <w:pPr>
              <w:pStyle w:val="Compact"/>
              <w:jc w:val="center"/>
            </w:pPr>
            <w:r>
              <w:rPr>
                <w:rFonts w:ascii="Times New Roman" w:hAnsi="Times New Roman" w:eastAsia="Times New Roman" w:cs="Times New Roman"/>
              </w:rPr>
              <w:t xml:space="preserve">MXYZK</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5</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平面正方形中只有</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MXYZK </w:t>
      </w:r>
      <w:r>
        <w:rPr>
          <w:rFonts w:hint="eastAsia" w:ascii="Times New Roman" w:hAnsi="Times New Roman" w:eastAsia="FangSong" w:cs="Times New Roman"/>
        </w:rPr>
        <w:t>有异构体</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八面体中</w:t>
      </w:r>
      <w:r>
        <w:rPr>
          <w:rFonts w:ascii="Times New Roman" w:hAnsi="Times New Roman" w:eastAsia="Times New Roman" w:cs="Times New Roman"/>
        </w:rPr>
        <w:t xml:space="preserve"> 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(2)、MX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w:t>
      </w:r>
      <w:r>
        <w:rPr>
          <w:rFonts w:hint="eastAsia" w:ascii="Times New Roman" w:hAnsi="Times New Roman" w:eastAsia="FangSong" w:cs="Times New Roman"/>
        </w:rPr>
        <w:t>是竞赛高频考点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光学异构</w:t>
      </w:r>
      <w:r>
        <w:rPr>
          <w:rFonts w:hint="eastAsia" w:ascii="Times New Roman" w:hAnsi="Times New Roman" w:eastAsia="Times New Roman" w:cs="Times New Roman"/>
          <w:b/>
          <w:bCs/>
        </w:rPr>
        <w:t>（</w:t>
      </w:r>
      <w:r>
        <w:rPr>
          <w:rFonts w:hint="eastAsia" w:ascii="Times New Roman" w:hAnsi="Times New Roman" w:eastAsia="FangSong" w:cs="Times New Roman"/>
          <w:b/>
          <w:bCs/>
        </w:rPr>
        <w:t>镜面异构</w:t>
      </w:r>
      <w:r>
        <w:rPr>
          <w:rFonts w:hint="eastAsia" w:ascii="Times New Roman" w:hAnsi="Times New Roman" w:eastAsia="Times New Roman" w:cs="Times New Roman"/>
          <w:b/>
          <w:bCs/>
        </w:rPr>
        <w:t>/</w:t>
      </w:r>
      <w:r>
        <w:rPr>
          <w:rFonts w:hint="eastAsia" w:ascii="Times New Roman" w:hAnsi="Times New Roman" w:eastAsia="FangSong" w:cs="Times New Roman"/>
          <w:b/>
          <w:bCs/>
        </w:rPr>
        <w:t>手性异构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条件</w:t>
      </w:r>
      <w:r>
        <w:rPr>
          <w:rFonts w:hint="eastAsia" w:ascii="Times New Roman" w:hAnsi="Times New Roman" w:eastAsia="Times New Roman" w:cs="Times New Roman"/>
        </w:rPr>
        <w:t>：</w:t>
      </w:r>
      <w:r>
        <w:rPr>
          <w:rFonts w:hint="eastAsia" w:ascii="Times New Roman" w:hAnsi="Times New Roman" w:eastAsia="FangSong" w:cs="Times New Roman"/>
        </w:rPr>
        <w:t>分子无对称面</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无交替轴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手性分子</w:t>
      </w:r>
      <w:r>
        <w:rPr>
          <w:rFonts w:ascii="Times New Roman" w:hAnsi="Times New Roman" w:eastAsia="Times New Roman" w:cs="Times New Roman"/>
        </w:rPr>
        <w:t xml:space="preserve"> → </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σ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Chiral」</w:t>
      </w:r>
    </w:p>
    <w:p>
      <w:pPr>
        <w:pStyle w:val="BodyText"/>
      </w:pPr>
      <w:r>
        <w:rPr>
          <w:rFonts w:hint="eastAsia" w:ascii="Times New Roman" w:hAnsi="Times New Roman" w:eastAsia="FangSong" w:cs="Times New Roman"/>
          <w:b/>
          <w:bCs/>
        </w:rPr>
        <w:t xml:space="preserve">常见手性配合物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r>
          <m:rPr>
            <m:sty m:val="p"/>
          </m:rPr>
          <m:t>M</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四个不同配体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若配合物存在对称面或对称中心</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r>
          <m:rPr>
            <m:sty m:val="p"/>
          </m:rPr>
          <m:t>c</m:t>
        </m:r>
        <m:r>
          <m:rPr>
            <m:sty m:val="p"/>
          </m:rPr>
          <m:t>i</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无对称面</w:t>
      </w:r>
      <w:r>
        <w:rPr>
          <w:rFonts w:ascii="Times New Roman" w:hAnsi="Times New Roman" w:eastAsia="Times New Roman" w:cs="Times New Roman"/>
        </w:rPr>
        <w:t xml:space="preserve"> → </w:t>
      </w:r>
      <w:r>
        <w:rPr>
          <w:rFonts w:hint="eastAsia" w:ascii="Times New Roman" w:hAnsi="Times New Roman" w:eastAsia="FangSong" w:cs="Times New Roman"/>
        </w:rPr>
        <w:t>有光学异构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配体异构</w:t>
      </w:r>
      <w:r>
        <w:rPr>
          <w:rFonts w:hint="eastAsia" w:ascii="Times New Roman" w:hAnsi="Times New Roman" w:eastAsia="Times New Roman" w:cs="Times New Roman"/>
          <w:b/>
          <w:bCs/>
        </w:rPr>
        <w:t>——</w:t>
      </w:r>
      <w:r>
        <w:rPr>
          <w:rFonts w:hint="eastAsia" w:ascii="Times New Roman" w:hAnsi="Times New Roman" w:eastAsia="FangSong" w:cs="Times New Roman"/>
          <w:b/>
          <w:bCs/>
        </w:rPr>
        <w:t>容易遗漏的第五类结构异构</w:t>
      </w:r>
    </w:p>
    <w:p>
      <w:pPr>
        <w:pStyle w:val="BodyText"/>
        <w:spacing w:after="80"/>
      </w:pPr>
      <w:r>
        <w:rPr>
          <w:rFonts w:hint="eastAsia" w:ascii="Times New Roman" w:hAnsi="Times New Roman" w:eastAsia="FangSong" w:cs="Times New Roman"/>
        </w:rPr>
        <w:t>结构异构共有五类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FangSong" w:cs="Times New Roman"/>
          <w:b/>
          <w:bCs/>
        </w:rPr>
        <w:t xml:space="preserve">配体异构</w:t>
      </w:r>
      <w:r>
        <w:rPr>
          <w:rFonts w:hint="eastAsia" w:ascii="Times New Roman" w:hAnsi="Times New Roman" w:eastAsia="FangSong" w:cs="Times New Roman"/>
        </w:rPr>
        <w:t>容易被忽略</w:t>
      </w:r>
      <w:r>
        <w:rPr>
          <w:rFonts w:hint="eastAsia" w:ascii="Times New Roman" w:hAnsi="Times New Roman" w:eastAsia="Times New Roman" w:cs="Times New Roman"/>
        </w:rPr>
        <w:t>：</w:t>
      </w:r>
      <w:r>
        <w:rPr>
          <w:rFonts w:hint="eastAsia" w:ascii="Times New Roman" w:hAnsi="Times New Roman" w:eastAsia="FangSong" w:cs="Times New Roman"/>
        </w:rPr>
        <w:t>配体本身存在异构体时</w:t>
      </w:r>
      <w:r>
        <w:rPr>
          <w:rFonts w:hint="eastAsia" w:ascii="Times New Roman" w:hAnsi="Times New Roman" w:eastAsia="Times New Roman" w:cs="Times New Roman"/>
        </w:rPr>
        <w:t>，</w:t>
      </w:r>
      <w:r>
        <w:rPr>
          <w:rFonts w:hint="eastAsia" w:ascii="Times New Roman" w:hAnsi="Times New Roman" w:eastAsia="FangSong" w:cs="Times New Roman"/>
        </w:rPr>
        <w:t>即使配位方式相同</w:t>
      </w:r>
      <w:r>
        <w:rPr>
          <w:rFonts w:hint="eastAsia" w:ascii="Times New Roman" w:hAnsi="Times New Roman" w:eastAsia="Times New Roman" w:cs="Times New Roman"/>
        </w:rPr>
        <w:t>，</w:t>
      </w:r>
      <w:r>
        <w:rPr>
          <w:rFonts w:hint="eastAsia" w:ascii="Times New Roman" w:hAnsi="Times New Roman" w:eastAsia="FangSong" w:cs="Times New Roman"/>
        </w:rPr>
        <w:t>配合物也互为异构体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典型例子</w:t>
            </w:r>
          </w:p>
        </w:tc>
        <w:tc>
          <w:tcPr/>
          <w:p>
            <w:pPr>
              <w:pStyle w:val="Compact"/>
              <w:jc w:val="center"/>
            </w:pPr>
            <w:r>
              <w:rPr>
                <w:rFonts w:hint="eastAsia" w:ascii="Times New Roman" w:hAnsi="Times New Roman" w:eastAsia="SimHei" w:cs="Times New Roman"/>
                <w:b/>
              </w:rPr>
              <w:t xml:space="preserve">区分方法</w:t>
            </w:r>
          </w:p>
        </w:tc>
      </w:tr>
      <w:tr>
        <w:tc>
          <w:tcPr/>
          <w:p>
            <w:pPr>
              <w:pStyle w:val="Compact"/>
              <w:jc w:val="center"/>
            </w:pPr>
            <w:r>
              <w:rPr>
                <w:rFonts w:hint="eastAsia" w:ascii="Times New Roman" w:hAnsi="Times New Roman" w:eastAsia="FangSong" w:cs="Times New Roman"/>
              </w:rPr>
              <w:t xml:space="preserve">电离异构</w:t>
            </w:r>
          </w:p>
        </w:tc>
        <w:tc>
          <w:tcPr/>
          <w:p>
            <w:pPr>
              <w:pStyle w:val="Compact"/>
              <w:jc w:val="center"/>
            </w:pP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亮绿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加热失重法</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在更高温度才失去</w:t>
            </w:r>
          </w:p>
        </w:tc>
      </w:tr>
      <w:tr>
        <w:tc>
          <w:tcPr/>
          <w:p>
            <w:pPr>
              <w:pStyle w:val="Compact"/>
              <w:jc w:val="center"/>
            </w:pP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阴阳离子间配体交换</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黄褐</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红外光谱</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特征吸收不同</w:t>
            </w:r>
          </w:p>
        </w:tc>
      </w:tr>
      <w:tr>
        <w:tc>
          <w:tcPr/>
          <w:p>
            <w:pPr>
              <w:pStyle w:val="Compact"/>
              <w:jc w:val="center"/>
            </w:pPr>
            <w:r>
              <w:rPr>
                <w:rFonts w:hint="eastAsia" w:ascii="Times New Roman" w:hAnsi="Times New Roman" w:eastAsia="FangSong" w:cs="Times New Roman"/>
                <w:b/>
                <w:bCs/>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配体本身为异构体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甲基乙二胺</w:t>
            </w:r>
            <w:r>
              <w:rPr>
                <w:rFonts w:hint="eastAsia" w:ascii="Times New Roman" w:hAnsi="Times New Roman" w:eastAsia="Times New Roman" w:cs="Times New Roman"/>
              </w:rPr>
              <w:t>，</w:t>
            </w:r>
            <w:r>
              <w:rPr>
                <w:rFonts w:hint="eastAsia" w:ascii="Times New Roman" w:hAnsi="Times New Roman" w:eastAsia="FangSong" w:cs="Times New Roman"/>
              </w:rPr>
              <w:t>一个丙二胺</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实验区分异构体时</w:t>
      </w:r>
      <w:r>
        <w:rPr>
          <w:rFonts w:hint="eastAsia" w:ascii="Times New Roman" w:hAnsi="Times New Roman" w:eastAsia="Times New Roman" w:cs="Times New Roman"/>
        </w:rPr>
        <w:t>，</w:t>
      </w:r>
      <w:r>
        <w:rPr>
          <w:rFonts w:hint="eastAsia" w:ascii="Times New Roman" w:hAnsi="Times New Roman" w:eastAsia="FangSong" w:cs="Times New Roman"/>
        </w:rPr>
        <w:t>关键是找出</w:t>
      </w:r>
      <w:r>
        <w:rPr>
          <w:rFonts w:hint="eastAsia" w:ascii="Times New Roman" w:hAnsi="Times New Roman" w:eastAsia="Times New Roman" w:cs="Times New Roman"/>
        </w:rPr>
        <w:t>「</w:t>
      </w:r>
      <w:r>
        <w:rPr>
          <w:rFonts w:hint="eastAsia" w:ascii="Times New Roman" w:hAnsi="Times New Roman" w:eastAsia="FangSong" w:cs="Times New Roman"/>
        </w:rPr>
        <w:t>哪部分在内界</w:t>
      </w:r>
      <w:r>
        <w:rPr>
          <w:rFonts w:hint="eastAsia" w:ascii="Times New Roman" w:hAnsi="Times New Roman" w:eastAsia="Times New Roman" w:cs="Times New Roman"/>
        </w:rPr>
        <w:t>、</w:t>
      </w:r>
      <w:r>
        <w:rPr>
          <w:rFonts w:hint="eastAsia" w:ascii="Times New Roman" w:hAnsi="Times New Roman" w:eastAsia="FangSong" w:cs="Times New Roman"/>
        </w:rPr>
        <w:t>哪部分在外界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究竟由哪个原子配位</w:t>
      </w:r>
      <w:r>
        <w:rPr>
          <w:rFonts w:hint="eastAsia" w:ascii="Times New Roman" w:hAnsi="Times New Roman" w:eastAsia="Times New Roman" w:cs="Times New Roman"/>
        </w:rPr>
        <w:t>」</w:t>
      </w:r>
      <w:r>
        <w:rPr>
          <w:rFonts w:hint="eastAsia" w:ascii="Times New Roman" w:hAnsi="Times New Roman" w:eastAsia="FangSong" w:cs="Times New Roman"/>
        </w:rPr>
        <w:t>这些可被选择性检测的差异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螯合效应</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为什么多齿配体更稳定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螯合效应是指多齿配体形成的配合物比相似的单齿配体配合物更稳定的现象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经典对比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t> </m:t>
          </m:r>
          <m:sSub>
            <m:e>
              <m:r>
                <m:t>K</m:t>
              </m:r>
            </m:e>
            <m:sub>
              <m:r>
                <m:t>稳</m:t>
              </m:r>
            </m:sub>
          </m:sSub>
          <m:r>
            <m:rPr>
              <m:sty m:val="p"/>
            </m:rPr>
            <m:t>=</m:t>
          </m:r>
          <m:sSup>
            <m:e>
              <m:r>
                <m:t>10</m:t>
              </m:r>
            </m:e>
            <m:sup>
              <m:r>
                <m:t>8.74</m:t>
              </m:r>
            </m:sup>
          </m:sSup>
        </m:oMath>
      </m:oMathPara>
    </w:p>
    <w:p>
      <w:pPr>
        <w:pStyle w:val="FirstParagraph"/>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t> </m:t>
          </m:r>
          <m:sSub>
            <m:e>
              <m:r>
                <m:t>K</m:t>
              </m:r>
            </m:e>
            <m:sub>
              <m:r>
                <m:t>稳</m:t>
              </m:r>
            </m:sub>
          </m:sSub>
          <m:r>
            <m:rPr>
              <m:sty m:val="p"/>
            </m:rPr>
            <m:t>=</m:t>
          </m:r>
          <m:sSup>
            <m:e>
              <m:r>
                <m:t>10</m:t>
              </m:r>
            </m:e>
            <m:sup>
              <m:r>
                <m:t>18.33</m:t>
              </m:r>
            </m:sup>
          </m:sSup>
        </m:oMath>
      </m:oMathPara>
    </w:p>
    <w:p>
      <w:pPr>
        <w:pStyle w:val="FirstParagraph"/>
      </w:pPr>
      <w:r>
        <w:rPr>
          <w:rFonts w:hint="eastAsia" w:ascii="Times New Roman" w:hAnsi="Times New Roman" w:eastAsia="FangSong" w:cs="Times New Roman"/>
        </w:rPr>
        <w:t xml:space="preserve">两者都提供</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稳定常数高出</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热力学分析</w:t>
      </w:r>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数值</w:t>
            </w:r>
          </w:p>
        </w:tc>
        <w:tc>
          <w:tcPr/>
          <w:p>
            <w:pPr>
              <w:pStyle w:val="Compact"/>
              <w:jc w:val="center"/>
            </w:pPr>
            <w:r>
              <w:rPr>
                <w:rFonts w:hint="eastAsia" w:ascii="Times New Roman" w:hAnsi="Times New Roman" w:eastAsia="SimHei" w:cs="Times New Roman"/>
                <w:b/>
              </w:rPr>
              <w:t xml:space="preserve">物理含义</w:t>
            </w:r>
          </w:p>
        </w:tc>
      </w:tr>
      <w:tr>
        <w:tc>
          <w:tcPr/>
          <w:p>
            <w:pPr>
              <w:pStyle w:val="Compact"/>
              <w:jc w:val="center"/>
            </w:pPr>
            <m:oMath>
              <m:r>
                <m:rPr>
                  <m:sty m:val="p"/>
                </m:rPr>
                <m:t>Δ</m:t>
              </m:r>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−12 kJ/mol</w:t>
            </w:r>
          </w:p>
        </w:tc>
        <w:tc>
          <w:tcPr/>
          <w:p>
            <w:pPr>
              <w:pStyle w:val="Compact"/>
              <w:jc w:val="center"/>
            </w:pPr>
            <w:r>
              <w:rPr>
                <w:rFonts w:hint="eastAsia" w:ascii="Times New Roman" w:hAnsi="Times New Roman" w:eastAsia="FangSong" w:cs="Times New Roman"/>
              </w:rPr>
              <w:t>配位键数不变</w:t>
            </w:r>
            <w:r>
              <w:rPr>
                <w:rFonts w:hint="eastAsia" w:ascii="Times New Roman" w:hAnsi="Times New Roman" w:eastAsia="Times New Roman" w:cs="Times New Roman"/>
              </w:rPr>
              <w:t>，</w:t>
            </w:r>
            <w:r>
              <w:rPr>
                <w:rFonts w:hint="eastAsia" w:ascii="Times New Roman" w:hAnsi="Times New Roman" w:eastAsia="FangSong" w:cs="Times New Roman"/>
              </w:rPr>
              <w:t>焓变很小</w:t>
            </w:r>
          </w:p>
        </w:tc>
      </w:tr>
      <w:tr>
        <w:tc>
          <w:tcPr/>
          <w:p>
            <w:pPr>
              <w:pStyle w:val="Compact"/>
              <w:jc w:val="center"/>
            </w:pPr>
            <m:oMath>
              <m:r>
                <m:t>T</m:t>
              </m:r>
              <m:r>
                <m:rPr>
                  <m:sty m:val="p"/>
                </m:rPr>
                <m:t>Δ</m:t>
              </m:r>
              <m:sSup>
                <m:e>
                  <m: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+43 kJ/mol</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个</w:t>
            </w:r>
            <w:r>
              <w:rPr>
                <w:rFonts w:hint="eastAsia" w:ascii="Times New Roman" w:hAnsi="Times New Roman" w:eastAsia="Times New Roman" w:cs="Times New Roman"/>
                <w:b/>
                <w:bCs/>
              </w:rPr>
              <w:t>en</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6</w:t>
            </w:r>
            <w:r>
              <w:rPr>
                <w:rFonts w:hint="eastAsia" w:ascii="Times New Roman" w:hAnsi="Times New Roman" w:eastAsia="FangSong" w:cs="Times New Roman"/>
                <w:b/>
                <w:bCs/>
              </w:rPr>
              <w:t>个</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粒子数增加</w:t>
            </w:r>
            <w:r>
              <w:rPr>
                <w:rFonts w:hint="eastAsia" w:ascii="Times New Roman" w:hAnsi="Times New Roman" w:eastAsia="Times New Roman" w:cs="Times New Roman"/>
                <w:b/>
                <w:bCs/>
              </w:rPr>
              <w:t>，</w:t>
            </w:r>
            <w:r>
              <w:rPr>
                <w:rFonts w:hint="eastAsia" w:ascii="Times New Roman" w:hAnsi="Times New Roman" w:eastAsia="FangSong" w:cs="Times New Roman"/>
                <w:b/>
                <w:bCs/>
              </w:rPr>
              <w:t>混乱度大增</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−55 kJ/mol</w:t>
            </w:r>
          </w:p>
        </w:tc>
        <w:tc>
          <w:tcPr/>
          <w:p>
            <w:pPr>
              <w:pStyle w:val="Compact"/>
              <w:jc w:val="center"/>
            </w:pPr>
            <w:r>
              <w:rPr>
                <w:rFonts w:hint="eastAsia" w:ascii="Times New Roman" w:hAnsi="Times New Roman" w:eastAsia="FangSong" w:cs="Times New Roman"/>
              </w:rPr>
              <w:t xml:space="preserve">负值大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反应强烈正向</w:t>
            </w:r>
          </w:p>
        </w:tc>
      </w:tr>
    </w:tbl>
    <w:p>
      <w:pPr>
        <w:pStyle w:val="BodyText"/>
        <w:spacing w:before="120"/>
      </w:pPr>
      <w:r>
        <w:rPr>
          <w:rFonts w:hint="eastAsia" w:ascii="Times New Roman" w:hAnsi="Times New Roman" w:eastAsia="FangSong" w:cs="Times New Roman"/>
        </w:rPr>
        <w:t xml:space="preserve">螯合效应的主要来源通常是</w:t>
      </w:r>
      <w:r>
        <w:rPr>
          <w:rFonts w:hint="eastAsia" w:ascii="Times New Roman" w:hAnsi="Times New Roman" w:eastAsia="FangSong" w:cs="Times New Roman"/>
          <w:b/>
          <w:bCs/>
        </w:rPr>
        <w:t xml:space="preserve">熵增</w:t>
      </w:r>
      <w:r>
        <w:rPr>
          <w:rFonts w:hint="eastAsia" w:ascii="Times New Roman" w:hAnsi="Times New Roman" w:eastAsia="FangSong" w:cs="Times New Roman"/>
        </w:rPr>
        <w:t>而不是额外的焓稳定化</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取代这类过程</w:t>
      </w:r>
      <w:r>
        <w:rPr>
          <w:rFonts w:hint="eastAsia" w:ascii="Times New Roman" w:hAnsi="Times New Roman" w:eastAsia="Times New Roman" w:cs="Times New Roman"/>
        </w:rPr>
        <w:t>，</w:t>
      </w:r>
      <w:r>
        <w:rPr>
          <w:rFonts w:hint="eastAsia" w:ascii="Times New Roman" w:hAnsi="Times New Roman" w:eastAsia="FangSong" w:cs="Times New Roman"/>
        </w:rPr>
        <w:t>会使体系中自由粒子数增加</w:t>
      </w:r>
      <w:r>
        <w:rPr>
          <w:rFonts w:hint="eastAsia" w:ascii="Times New Roman" w:hAnsi="Times New Roman" w:eastAsia="Times New Roman" w:cs="Times New Roman"/>
        </w:rPr>
        <w:t>，</w:t>
      </w:r>
      <w:r>
        <w:rPr>
          <w:rFonts w:hint="eastAsia" w:ascii="Times New Roman" w:hAnsi="Times New Roman" w:eastAsia="FangSong" w:cs="Times New Roman"/>
        </w:rPr>
        <w:t>因此更有利于反应正向进行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大环效应</w:t>
      </w:r>
      <w:r>
        <w:rPr>
          <w:rFonts w:hint="eastAsia" w:ascii="Times New Roman" w:hAnsi="Times New Roman" w:eastAsia="Times New Roman" w:cs="Times New Roman"/>
        </w:rPr>
        <w:t>：</w:t>
      </w:r>
      <w:r>
        <w:rPr>
          <w:rFonts w:hint="eastAsia" w:ascii="Times New Roman" w:hAnsi="Times New Roman" w:eastAsia="FangSong" w:cs="Times New Roman"/>
        </w:rPr>
        <w:t>大环配体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比相似开链配体更稳定</w:t>
      </w:r>
      <w:r>
        <w:rPr>
          <w:rFonts w:hint="eastAsia" w:ascii="Times New Roman" w:hAnsi="Times New Roman" w:eastAsia="Times New Roman" w:cs="Times New Roman"/>
        </w:rPr>
        <w:t>，</w:t>
      </w:r>
      <w:r>
        <w:rPr>
          <w:rFonts w:hint="eastAsia" w:ascii="Times New Roman" w:hAnsi="Times New Roman" w:eastAsia="FangSong" w:cs="Times New Roman"/>
        </w:rPr>
        <w:t>原因包括</w:t>
      </w:r>
      <w:r>
        <w:rPr>
          <w:rFonts w:hint="eastAsia" w:ascii="Times New Roman" w:hAnsi="Times New Roman" w:eastAsia="Times New Roman" w:cs="Times New Roman"/>
        </w:rPr>
        <w:t>：①</w:t>
      </w:r>
      <w:r>
        <w:rPr>
          <w:rFonts w:hint="eastAsia" w:ascii="Times New Roman" w:hAnsi="Times New Roman" w:eastAsia="FangSong" w:cs="Times New Roman"/>
        </w:rPr>
        <w:t>预组织效应</w:t>
      </w:r>
      <w:r>
        <w:rPr>
          <w:rFonts w:hint="eastAsia" w:ascii="Times New Roman" w:hAnsi="Times New Roman" w:eastAsia="Times New Roman" w:cs="Times New Roman"/>
        </w:rPr>
        <w:t>（</w:t>
      </w:r>
      <w:r>
        <w:rPr>
          <w:rFonts w:hint="eastAsia" w:ascii="Times New Roman" w:hAnsi="Times New Roman" w:eastAsia="FangSong" w:cs="Times New Roman"/>
        </w:rPr>
        <w:t>配位原子已排好</w:t>
      </w:r>
      <w:r>
        <w:rPr>
          <w:rFonts w:hint="eastAsia" w:ascii="Times New Roman" w:hAnsi="Times New Roman" w:eastAsia="Times New Roman" w:cs="Times New Roman"/>
        </w:rPr>
        <w:t>，</w:t>
      </w:r>
      <w:r>
        <w:rPr>
          <w:rFonts w:hint="eastAsia" w:ascii="Times New Roman" w:hAnsi="Times New Roman" w:eastAsia="FangSong" w:cs="Times New Roman"/>
        </w:rPr>
        <w:t>配位时熵损失小</w:t>
      </w:r>
      <w:r>
        <w:rPr>
          <w:rFonts w:hint="eastAsia" w:ascii="Times New Roman" w:hAnsi="Times New Roman" w:eastAsia="Times New Roman" w:cs="Times New Roman"/>
        </w:rPr>
        <w:t>）；②</w:t>
      </w:r>
      <w:r>
        <w:rPr>
          <w:rFonts w:hint="eastAsia" w:ascii="Times New Roman" w:hAnsi="Times New Roman" w:eastAsia="FangSong" w:cs="Times New Roman"/>
        </w:rPr>
        <w:t>空腔匹配</w:t>
      </w:r>
      <w:r>
        <w:rPr>
          <w:rFonts w:hint="eastAsia" w:ascii="Times New Roman" w:hAnsi="Times New Roman" w:eastAsia="Times New Roman" w:cs="Times New Roman"/>
        </w:rPr>
        <w:t>（</w:t>
      </w:r>
      <w:r>
        <w:rPr>
          <w:rFonts w:hint="eastAsia" w:ascii="Times New Roman" w:hAnsi="Times New Roman" w:eastAsia="FangSong" w:cs="Times New Roman"/>
        </w:rPr>
        <w:t>环的大小恰好容纳金属离子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K</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w:t>
            </w:r>
            <m:oMath>
              <m:r>
                <m:rPr>
                  <m:sty m:val="p"/>
                </m:rPr>
                <m:t>lg</m:t>
              </m:r>
              <m:sSub>
                <m:e>
                  <m:r>
                    <m:t>K</m:t>
                  </m:r>
                </m:e>
                <m:sub>
                  <m:r>
                    <m:t>稳</m:t>
                  </m:r>
                </m:sub>
              </m:sSub>
            </m:oMath>
          </w:p>
        </w:tc>
      </w:tr>
      <w:tr>
        <w:tc>
          <w:tcPr/>
          <w:p>
            <w:pPr>
              <w:pStyle w:val="Compact"/>
              <w:jc w:val="center"/>
            </w:pPr>
            <w:r>
              <w:rPr>
                <w:rFonts w:hint="eastAsia" w:ascii="Times New Roman" w:hAnsi="Times New Roman" w:eastAsia="FangSong" w:cs="Times New Roman"/>
              </w:rPr>
              <w:t xml:space="preserve">开链</w:t>
            </w:r>
          </w:p>
        </w:tc>
        <w:tc>
          <w:tcPr/>
          <w:p>
            <w:pPr>
              <w:pStyle w:val="Compact"/>
              <w:jc w:val="center"/>
            </w:pPr>
            <w:r>
              <w:rPr>
                <w:rFonts w:hint="eastAsia" w:ascii="Times New Roman" w:hAnsi="Times New Roman" w:eastAsia="FangSong" w:cs="Times New Roman"/>
              </w:rPr>
              <w:t xml:space="preserve">五甘醇二甲醚</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大环</w:t>
            </w:r>
          </w:p>
        </w:tc>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b/>
                <w:bCs/>
              </w:rPr>
              <w:t xml:space="preserve">6.1</w:t>
            </w:r>
          </w:p>
        </w:tc>
      </w:tr>
    </w:tbl>
    <w:p>
      <w:pPr>
        <w:pStyle w:val="Body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并判断哪些有光学活性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hint="eastAsia" w:ascii="Times New Roman" w:hAnsi="Times New Roman" w:eastAsia="FangSong" w:cs="Times New Roman"/>
        </w:rPr>
        <w:t>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bookmarkEnd w:id="40"/>
    <w:bookmarkStart w:id="44" w:name="价键理论vb-theory从杂化轨道看配合物构型"/>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价键理论</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SimHei" w:cs="Times New Roman"/>
        </w:rPr>
        <w:t>从杂化轨道看配合物构型</w:t>
      </w:r>
    </w:p>
    <w:p>
      <w:pPr>
        <w:pStyle w:val="FirstParagraph"/>
      </w:pPr>
      <w:r>
        <w:rPr>
          <w:rFonts w:hint="eastAsia" w:ascii="Times New Roman" w:hAnsi="Times New Roman" w:eastAsia="FangSong" w:cs="Times New Roman"/>
        </w:rPr>
        <w:t>价键理论用</w:t>
      </w:r>
      <w:r>
        <w:rPr>
          <w:rFonts w:hint="eastAsia" w:ascii="Times New Roman" w:hAnsi="Times New Roman" w:eastAsia="Times New Roman" w:cs="Times New Roman"/>
        </w:rPr>
        <w:t>「</w:t>
      </w:r>
      <w:r>
        <w:rPr>
          <w:rFonts w:hint="eastAsia" w:ascii="Times New Roman" w:hAnsi="Times New Roman" w:eastAsia="FangSong" w:cs="Times New Roman"/>
        </w:rPr>
        <w:t>空轨道杂化</w:t>
      </w:r>
      <w:r>
        <w:rPr>
          <w:rFonts w:ascii="Times New Roman" w:hAnsi="Times New Roman" w:eastAsia="Times New Roman" w:cs="Times New Roman"/>
        </w:rPr>
        <w:t xml:space="preserve"> + </w:t>
      </w:r>
      <w:r>
        <w:rPr>
          <w:rFonts w:hint="eastAsia" w:ascii="Times New Roman" w:hAnsi="Times New Roman" w:eastAsia="FangSong" w:cs="Times New Roman"/>
        </w:rPr>
        <w:t>配体给电子</w:t>
      </w:r>
      <w:r>
        <w:rPr>
          <w:rFonts w:hint="eastAsia" w:ascii="Times New Roman" w:hAnsi="Times New Roman" w:eastAsia="Times New Roman" w:cs="Times New Roman"/>
        </w:rPr>
        <w:t>」</w:t>
      </w:r>
      <w:r>
        <w:rPr>
          <w:rFonts w:hint="eastAsia" w:ascii="Times New Roman" w:hAnsi="Times New Roman" w:eastAsia="FangSong" w:cs="Times New Roman"/>
        </w:rPr>
        <w:t>来解释配合物的空间构型和部分磁性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中心离子提供空轨道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空轨道杂化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杂化轨道接受配体孤对电子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杂化方式决定空间构型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要点</w:t>
      </w:r>
    </w:p>
    <w:p>
      <w:pPr>
        <w:pStyle w:val="Compact"/>
        <w:numPr>
          <w:ilvl w:val="0"/>
          <w:numId w:val="1005"/>
        </w:numPr>
      </w:pPr>
      <w:r>
        <w:rPr>
          <w:rFonts w:hint="eastAsia" w:ascii="Times New Roman" w:hAnsi="Times New Roman" w:eastAsia="FangSong" w:cs="Times New Roman"/>
        </w:rPr>
        <w:t>中心离子有空的价层轨道</w:t>
      </w:r>
      <w:r>
        <w:rPr>
          <w:rFonts w:hint="eastAsia" w:ascii="Times New Roman" w:hAnsi="Times New Roman" w:eastAsia="Times New Roman" w:cs="Times New Roman"/>
        </w:rPr>
        <w:t>，</w:t>
      </w:r>
      <w:r>
        <w:rPr>
          <w:rFonts w:hint="eastAsia" w:ascii="Times New Roman" w:hAnsi="Times New Roman" w:eastAsia="FangSong" w:cs="Times New Roman"/>
        </w:rPr>
        <w:t>配体提供孤对电子</w:t>
      </w:r>
    </w:p>
    <w:p>
      <w:pPr>
        <w:pStyle w:val="Compact"/>
        <w:numPr>
          <w:ilvl w:val="0"/>
          <w:numId w:val="1005"/>
        </w:numPr>
      </w:pPr>
      <w:r>
        <w:rPr>
          <w:rFonts w:hint="eastAsia" w:ascii="Times New Roman" w:hAnsi="Times New Roman" w:eastAsia="FangSong" w:cs="Times New Roman"/>
        </w:rPr>
        <w:t xml:space="preserve">中心离子的空轨道先</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再接受配体孤对电子形成配位键</w:t>
      </w:r>
    </w:p>
    <w:p>
      <w:pPr>
        <w:pStyle w:val="Compact"/>
        <w:numPr>
          <w:ilvl w:val="0"/>
          <w:numId w:val="1005"/>
        </w:numPr>
      </w:pPr>
      <w:r>
        <w:rPr>
          <w:rFonts w:hint="eastAsia" w:ascii="Times New Roman" w:hAnsi="Times New Roman" w:eastAsia="FangSong" w:cs="Times New Roman"/>
        </w:rPr>
        <w:t xml:space="preserve">杂化类型决定配合物的</w:t>
      </w:r>
      <w:r>
        <w:rPr>
          <w:rFonts w:hint="eastAsia" w:ascii="Times New Roman" w:hAnsi="Times New Roman" w:eastAsia="FangSong" w:cs="Times New Roman"/>
          <w:b/>
          <w:bCs/>
        </w:rPr>
        <w:t xml:space="preserve">空间构型</w:t>
      </w:r>
    </w:p>
    <w:p>
      <w:pPr>
        <w:pStyle w:val="FirstParagraph"/>
        <w:spacing w:after="80"/>
      </w:pPr>
      <w:r>
        <w:rPr>
          <w:rFonts w:hint="eastAsia" w:ascii="Times New Roman" w:hAnsi="Times New Roman" w:eastAsia="FangSong" w:cs="Times New Roman"/>
          <w:b/>
          <w:bCs/>
        </w:rPr>
        <w:t xml:space="preserve">杂化类型与空间构型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空间构型</w:t>
            </w:r>
          </w:p>
        </w:tc>
        <w:tc>
          <w:tcPr/>
          <w:p>
            <w:pPr>
              <w:pStyle w:val="Compact"/>
              <w:jc w:val="center"/>
            </w:pPr>
            <w:r>
              <w:rPr>
                <w:rFonts w:hint="eastAsia" w:ascii="Times New Roman" w:hAnsi="Times New Roman" w:eastAsia="SimHei" w:cs="Times New Roman"/>
                <w:b/>
              </w:rPr>
              <w:t xml:space="preserve">典型示例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H</m:t>
              </m:r>
              <m:r>
                <m:rPr>
                  <m:sty m:val="p"/>
                </m:rPr>
                <m:t>g</m:t>
              </m:r>
              <m:sSub>
                <m:e>
                  <m:r>
                    <m:rPr>
                      <m:sty m:val="p"/>
                    </m:rPr>
                    <m:t>I</m:t>
                  </m:r>
                </m:e>
                <m:sub>
                  <m:r>
                    <m:rPr>
                      <m:sty m:val="p"/>
                    </m:rPr>
                    <m:t>3</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r>
    </w:tbl>
    <w:p>
      <w:pPr>
        <w:pStyle w:val="BodyText"/>
        <w:spacing w:before="120"/>
      </w:pPr>
      <w:r>
        <w:rPr>
          <w:rFonts w:hint="eastAsia" w:ascii="Times New Roman" w:hAnsi="Times New Roman" w:eastAsia="FangSong" w:cs="Times New Roman"/>
          <w:b/>
          <w:bCs/>
        </w:rPr>
        <w:t>配位数相同</w:t>
      </w:r>
      <w:r>
        <w:rPr>
          <w:rFonts w:hint="eastAsia" w:ascii="Times New Roman" w:hAnsi="Times New Roman" w:eastAsia="Times New Roman" w:cs="Times New Roman"/>
          <w:b/>
          <w:bCs/>
        </w:rPr>
        <w:t>，</w:t>
      </w:r>
      <w:r>
        <w:rPr>
          <w:rFonts w:hint="eastAsia" w:ascii="Times New Roman" w:hAnsi="Times New Roman" w:eastAsia="FangSong" w:cs="Times New Roman"/>
          <w:b/>
          <w:bCs/>
        </w:rPr>
        <w:t>不代表构型相同</w:t>
      </w:r>
      <w:r>
        <w:rPr>
          <w:rFonts w:hint="eastAsia" w:ascii="Times New Roman" w:hAnsi="Times New Roman" w:eastAsia="Times New Roman" w:cs="Times New Roman"/>
        </w:rPr>
        <w:t>：</w:t>
      </w:r>
      <w:r>
        <w:rPr>
          <w:rFonts w:hint="eastAsia" w:ascii="Times New Roman" w:hAnsi="Times New Roman" w:eastAsia="FangSong" w:cs="Times New Roman"/>
        </w:rPr>
        <w:t>同样是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常形成四面体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常形成平面正方形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差别来自配体场强不同</w:t>
      </w:r>
      <w:r>
        <w:rPr>
          <w:rFonts w:hint="eastAsia" w:ascii="Times New Roman" w:hAnsi="Times New Roman" w:eastAsia="Times New Roman" w:cs="Times New Roman"/>
        </w:rPr>
        <w:t>，</w:t>
      </w:r>
      <w:r>
        <w:rPr>
          <w:rFonts w:hint="eastAsia" w:ascii="Times New Roman" w:hAnsi="Times New Roman" w:eastAsia="FangSong" w:cs="Times New Roman"/>
        </w:rPr>
        <w:t>导致可用杂化轨道不同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内轨型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外轨型配合物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hint="eastAsia" w:ascii="Times New Roman" w:hAnsi="Times New Roman" w:eastAsia="FangSong" w:cs="Times New Roman"/>
              </w:rPr>
              <w:t>外层轨道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内层</w:t>
            </w:r>
            <w:r>
              <w:rPr>
                <w:rFonts w:ascii="Times New Roman" w:hAnsi="Times New Roman" w:eastAsia="Times New Roman" w:cs="Times New Roman"/>
              </w:rPr>
              <w:t xml:space="preserve"> (n-1)d + ns +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单电子数不变</w:t>
            </w:r>
          </w:p>
        </w:tc>
        <w:tc>
          <w:tcPr/>
          <w:p>
            <w:pPr>
              <w:pStyle w:val="Compact"/>
              <w:jc w:val="center"/>
            </w:pP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电子归并</w:t>
            </w:r>
            <w:r>
              <w:rPr>
                <w:rFonts w:hint="eastAsia" w:ascii="Times New Roman" w:hAnsi="Times New Roman" w:eastAsia="Times New Roman" w:cs="Times New Roman"/>
              </w:rPr>
              <w:t>），</w:t>
            </w:r>
            <w:r>
              <w:rPr>
                <w:rFonts w:hint="eastAsia" w:ascii="Times New Roman" w:hAnsi="Times New Roman" w:eastAsia="FangSong" w:cs="Times New Roman"/>
              </w:rPr>
              <w:t>单电子数减少</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可能变为反磁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离子性较强</w:t>
            </w:r>
            <w:r>
              <w:rPr>
                <w:rFonts w:hint="eastAsia" w:ascii="Times New Roman" w:hAnsi="Times New Roman" w:eastAsia="Times New Roman" w:cs="Times New Roman"/>
              </w:rPr>
              <w:t>，</w:t>
            </w:r>
            <w:r>
              <w:rPr>
                <w:rFonts w:hint="eastAsia" w:ascii="Times New Roman" w:hAnsi="Times New Roman" w:eastAsia="FangSong" w:cs="Times New Roman"/>
              </w:rPr>
              <w:t>共价性较弱</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稳定性较差</w:t>
            </w:r>
          </w:p>
        </w:tc>
        <w:tc>
          <w:tcPr/>
          <w:p>
            <w:pPr>
              <w:pStyle w:val="Compact"/>
              <w:jc w:val="center"/>
            </w:pPr>
            <w:r>
              <w:rPr>
                <w:rFonts w:hint="eastAsia" w:ascii="Times New Roman" w:hAnsi="Times New Roman" w:eastAsia="FangSong" w:cs="Times New Roman"/>
              </w:rPr>
              <w:t xml:space="preserve">稳定性较好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42" name="Picture"/>
            <a:graphic>
              <a:graphicData uri="http://schemas.openxmlformats.org/drawingml/2006/picture">
                <pic:pic>
                  <pic:nvPicPr>
                    <pic:cNvPr descr="a53d91a78eebda60cb245bc25f81bb023777e72184ff10e66cedfb2048b98518.jpg" id="43" name="Picture"/>
                    <pic:cNvPicPr>
                      <a:picLocks noChangeArrowheads="1" noChangeAspect="1"/>
                    </pic:cNvPicPr>
                  </pic:nvPicPr>
                  <pic:blipFill>
                    <a:blip r:embed="rId41"/>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杂化轨道接受</w:t>
      </w:r>
      <w:r>
        <w:rPr>
          <w:rFonts w:ascii="Times New Roman" w:hAnsi="Times New Roman" w:eastAsia="FangSong" w:cs="Times New Roman"/>
          <w:b w:val="0"/>
          <w:i w:val="0"/>
          <w:iCs/>
          <w:sz w:val="21"/>
        </w:rPr>
        <w:t xml:space="preserve"> F</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的孤对电子</w:t>
      </w:r>
    </w:p>
    <w:p>
      <w:pPr>
        <w:pStyle w:val="BodyText"/>
      </w:pPr>
      <w:r>
        <w:rPr>
          <w:rFonts w:hint="eastAsia" w:ascii="Times New Roman" w:hAnsi="Times New Roman" w:eastAsia="FangSong" w:cs="Times New Roman"/>
        </w:rPr>
        <w:t>外轨型配合物中</w:t>
      </w:r>
      <w:r>
        <w:rPr>
          <w:rFonts w:hint="eastAsia" w:ascii="Times New Roman" w:hAnsi="Times New Roman" w:eastAsia="Times New Roman" w:cs="Times New Roman"/>
        </w:rPr>
        <w:t>，</w:t>
      </w:r>
      <w:r>
        <w:rPr>
          <w:rFonts w:hint="eastAsia" w:ascii="Times New Roman" w:hAnsi="Times New Roman" w:eastAsia="FangSong" w:cs="Times New Roman"/>
        </w:rPr>
        <w:t>中心离子的</w:t>
      </w:r>
      <w:r>
        <w:rPr>
          <w:rFonts w:ascii="Times New Roman" w:hAnsi="Times New Roman" w:eastAsia="Times New Roman" w:cs="Times New Roman"/>
        </w:rPr>
        <w:t xml:space="preserve"> d </w:t>
      </w:r>
      <w:r>
        <w:rPr>
          <w:rFonts w:hint="eastAsia" w:ascii="Times New Roman" w:hAnsi="Times New Roman" w:eastAsia="FangSong" w:cs="Times New Roman"/>
        </w:rPr>
        <w:t>电子保持自由离子的排布不变</w:t>
      </w:r>
      <w:r>
        <w:rPr>
          <w:rFonts w:hint="eastAsia" w:ascii="Times New Roman" w:hAnsi="Times New Roman" w:eastAsia="Times New Roman" w:cs="Times New Roman"/>
        </w:rPr>
        <w:t>，</w:t>
      </w:r>
      <w:r>
        <w:rPr>
          <w:rFonts w:hint="eastAsia" w:ascii="Times New Roman" w:hAnsi="Times New Roman" w:eastAsia="FangSong" w:cs="Times New Roman"/>
        </w:rPr>
        <w:t>使用外层</w:t>
      </w:r>
      <w:r>
        <w:rPr>
          <w:rFonts w:ascii="Times New Roman" w:hAnsi="Times New Roman" w:eastAsia="Times New Roman" w:cs="Times New Roman"/>
        </w:rPr>
        <w:t xml:space="preserve"> nd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内轨型配合物中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电子被迫重排归并</w:t>
      </w:r>
      <w:r>
        <w:rPr>
          <w:rFonts w:hint="eastAsia" w:ascii="Times New Roman" w:hAnsi="Times New Roman" w:eastAsia="Times New Roman" w:cs="Times New Roman"/>
        </w:rPr>
        <w:t>，</w:t>
      </w:r>
      <w:r>
        <w:rPr>
          <w:rFonts w:hint="eastAsia" w:ascii="Times New Roman" w:hAnsi="Times New Roman" w:eastAsia="FangSong" w:cs="Times New Roman"/>
        </w:rPr>
        <w:t>空出内层</w:t>
      </w:r>
      <w:r>
        <w:rPr>
          <w:rFonts w:ascii="Times New Roman" w:hAnsi="Times New Roman" w:eastAsia="Times New Roman" w:cs="Times New Roman"/>
        </w:rPr>
        <w:t xml:space="preserve"> (n-1)d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这导致磁性变化</w:t>
      </w:r>
      <w:r>
        <w:rPr>
          <w:rFonts w:hint="eastAsia" w:ascii="Times New Roman" w:hAnsi="Times New Roman" w:eastAsia="Times New Roman" w:cs="Times New Roman"/>
        </w:rPr>
        <w:t>（</w:t>
      </w:r>
      <w:r>
        <w:rPr>
          <w:rFonts w:hint="eastAsia" w:ascii="Times New Roman" w:hAnsi="Times New Roman" w:eastAsia="FangSong" w:cs="Times New Roman"/>
        </w:rPr>
        <w:t>未成对电子数减少</w:t>
      </w:r>
      <w:r>
        <w:rPr>
          <w:rFonts w:hint="eastAsia" w:ascii="Times New Roman" w:hAnsi="Times New Roman" w:eastAsia="Times New Roman" w:cs="Times New Roman"/>
        </w:rPr>
        <w:t>）。</w:t>
      </w:r>
      <w:r>
        <w:rPr>
          <w:rFonts w:hint="eastAsia" w:ascii="Times New Roman" w:hAnsi="Times New Roman" w:eastAsia="FangSong" w:cs="Times New Roman"/>
        </w:rPr>
        <w:t>判断内</w:t>
      </w:r>
      <w:r>
        <w:rPr>
          <w:rFonts w:hint="eastAsia" w:ascii="Times New Roman" w:hAnsi="Times New Roman" w:eastAsia="Times New Roman" w:cs="Times New Roman"/>
        </w:rPr>
        <w:t>/</w:t>
      </w:r>
      <w:r>
        <w:rPr>
          <w:rFonts w:hint="eastAsia" w:ascii="Times New Roman" w:hAnsi="Times New Roman" w:eastAsia="FangSong" w:cs="Times New Roman"/>
        </w:rPr>
        <w:t>外轨型的实验依据是</w:t>
      </w:r>
      <w:r>
        <w:rPr>
          <w:rFonts w:hint="eastAsia" w:ascii="Times New Roman" w:hAnsi="Times New Roman" w:eastAsia="FangSong" w:cs="Times New Roman"/>
          <w:b/>
          <w:bCs/>
        </w:rPr>
        <w:t xml:space="preserve">磁矩测定</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常常同时出现</w:t>
      </w:r>
      <w:r>
        <w:rPr>
          <w:rFonts w:hint="eastAsia" w:ascii="Times New Roman" w:hAnsi="Times New Roman" w:eastAsia="Times New Roman" w:cs="Times New Roman"/>
        </w:rPr>
        <w:t>，</w:t>
      </w:r>
      <w:r>
        <w:rPr>
          <w:rFonts w:hint="eastAsia" w:ascii="Times New Roman" w:hAnsi="Times New Roman" w:eastAsia="FangSong" w:cs="Times New Roman"/>
        </w:rPr>
        <w:t>但并不是同一个概念</w:t>
      </w:r>
      <w:r>
        <w:rPr>
          <w:rFonts w:hint="eastAsia" w:ascii="Times New Roman" w:hAnsi="Times New Roman" w:eastAsia="Times New Roman" w:cs="Times New Roman"/>
        </w:rPr>
        <w:t>。</w:t>
      </w:r>
      <w:r>
        <w:rPr>
          <w:rFonts w:hint="eastAsia" w:ascii="Times New Roman" w:hAnsi="Times New Roman" w:eastAsia="FangSong" w:cs="Times New Roman"/>
        </w:rPr>
        <w:t>前者来自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关注哪些轨道拿来杂化</w:t>
      </w:r>
      <w:r>
        <w:rPr>
          <w:rFonts w:hint="eastAsia" w:ascii="Times New Roman" w:hAnsi="Times New Roman" w:eastAsia="Times New Roman" w:cs="Times New Roman"/>
        </w:rPr>
        <w:t>；</w:t>
      </w:r>
      <w:r>
        <w:rPr>
          <w:rFonts w:hint="eastAsia" w:ascii="Times New Roman" w:hAnsi="Times New Roman" w:eastAsia="FangSong" w:cs="Times New Roman"/>
        </w:rPr>
        <w:t>后者来自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关注的是</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多数常见体系里二者会对应</w:t>
      </w:r>
      <w:r>
        <w:rPr>
          <w:rFonts w:hint="eastAsia" w:ascii="Times New Roman" w:hAnsi="Times New Roman" w:eastAsia="Times New Roman" w:cs="Times New Roman"/>
        </w:rPr>
        <w:t>，</w:t>
      </w:r>
      <w:r>
        <w:rPr>
          <w:rFonts w:hint="eastAsia" w:ascii="Times New Roman" w:hAnsi="Times New Roman" w:eastAsia="FangSong" w:cs="Times New Roman"/>
        </w:rPr>
        <w:t>但讨论层次并不相同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这三件事一定分开记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它在回答什么</w:t>
            </w:r>
          </w:p>
        </w:tc>
        <w:tc>
          <w:tcPr/>
          <w:p>
            <w:pPr>
              <w:pStyle w:val="Compact"/>
              <w:jc w:val="center"/>
            </w:pPr>
            <w:r>
              <w:rPr>
                <w:rFonts w:hint="eastAsia" w:ascii="Times New Roman" w:hAnsi="Times New Roman" w:eastAsia="SimHei" w:cs="Times New Roman"/>
                <w:b/>
              </w:rPr>
              <w:t xml:space="preserve">第一轮最先怎么判断</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配体在空间里怎么排</w:t>
            </w:r>
          </w:p>
        </w:tc>
        <w:tc>
          <w:tcPr/>
          <w:p>
            <w:pPr>
              <w:pStyle w:val="Compact"/>
              <w:jc w:val="center"/>
            </w:pPr>
            <w:r>
              <w:rPr>
                <w:rFonts w:hint="eastAsia" w:ascii="Times New Roman" w:hAnsi="Times New Roman" w:eastAsia="FangSong" w:cs="Times New Roman"/>
              </w:rPr>
              <w:t>先看配位数</w:t>
            </w:r>
            <w:r>
              <w:rPr>
                <w:rFonts w:hint="eastAsia" w:ascii="Times New Roman" w:hAnsi="Times New Roman" w:eastAsia="Times New Roman" w:cs="Times New Roman"/>
              </w:rPr>
              <w:t>，</w:t>
            </w:r>
            <w:r>
              <w:rPr>
                <w:rFonts w:hint="eastAsia" w:ascii="Times New Roman" w:hAnsi="Times New Roman" w:eastAsia="FangSong" w:cs="Times New Roman"/>
              </w:rPr>
              <w:t>再对照常见母型</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平面正方形</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p>
        </w:tc>
        <w:tc>
          <w:tcPr/>
          <w:p>
            <w:pPr>
              <w:pStyle w:val="Compact"/>
              <w:jc w:val="center"/>
            </w:pPr>
            <w:r>
              <w:rPr>
                <w:rFonts w:hint="eastAsia" w:ascii="Times New Roman" w:hAnsi="Times New Roman" w:eastAsia="FangSong" w:cs="Times New Roman"/>
              </w:rPr>
              <w:t xml:space="preserve">杂化用了哪一层轨道</w:t>
            </w:r>
          </w:p>
        </w:tc>
        <w:tc>
          <w:tcPr/>
          <w:p>
            <w:pPr>
              <w:pStyle w:val="Compact"/>
              <w:jc w:val="center"/>
            </w:pPr>
            <w:r>
              <w:rPr>
                <w:rFonts w:hint="eastAsia" w:ascii="Times New Roman" w:hAnsi="Times New Roman" w:eastAsia="FangSong" w:cs="Times New Roman"/>
              </w:rPr>
              <w:t>放在价键理论里</w:t>
            </w:r>
            <w:r>
              <w:rPr>
                <w:rFonts w:hint="eastAsia" w:ascii="Times New Roman" w:hAnsi="Times New Roman" w:eastAsia="Times New Roman" w:cs="Times New Roman"/>
              </w:rPr>
              <w:t>，</w:t>
            </w:r>
            <w:r>
              <w:rPr>
                <w:rFonts w:hint="eastAsia" w:ascii="Times New Roman" w:hAnsi="Times New Roman" w:eastAsia="FangSong" w:cs="Times New Roman"/>
              </w:rPr>
              <w:t>常结合磁矩或未成对电子数判断</w:t>
            </w:r>
          </w:p>
        </w:tc>
      </w:tr>
      <w:tr>
        <w:tc>
          <w:tcPr/>
          <w:p>
            <w:pPr>
              <w:pStyle w:val="Compact"/>
              <w:jc w:val="center"/>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电子是先单占还是先配对</w:t>
            </w:r>
          </w:p>
        </w:tc>
        <w:tc>
          <w:tcPr/>
          <w:p>
            <w:pPr>
              <w:pStyle w:val="Compact"/>
              <w:jc w:val="center"/>
            </w:pPr>
            <w:r>
              <w:rPr>
                <w:rFonts w:hint="eastAsia" w:ascii="Times New Roman" w:hAnsi="Times New Roman" w:eastAsia="FangSong" w:cs="Times New Roman"/>
              </w:rPr>
              <w:t xml:space="preserve">放在晶体场里比较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第一轮重点盯八面体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p>
        </w:tc>
      </w:tr>
    </w:tbl>
    <w:p>
      <w:pPr>
        <w:pStyle w:val="BodyText"/>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通过磁矩测定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计算单电子数</w:t>
      </w:r>
      <w:r>
        <w:rPr>
          <w:rFonts w:ascii="Times New Roman" w:hAnsi="Times New Roman" w:eastAsia="Times New Roman" w:cs="Times New Roman"/>
        </w:rPr>
        <w:t xml:space="preserve"> n → </w:t>
      </w:r>
      <w:r>
        <w:rPr>
          <w:rFonts w:hint="eastAsia" w:ascii="Times New Roman" w:hAnsi="Times New Roman" w:eastAsia="FangSong" w:cs="Times New Roman"/>
        </w:rPr>
        <w:t xml:space="preserve">判断是否发生</w:t>
      </w:r>
      <w:r>
        <w:rPr>
          <w:rFonts w:ascii="Times New Roman" w:hAnsi="Times New Roman" w:eastAsia="Times New Roman" w:cs="Times New Roman"/>
        </w:rPr>
        <w:t xml:space="preserve"> d </w:t>
      </w:r>
      <w:r>
        <w:rPr>
          <w:rFonts w:hint="eastAsia" w:ascii="Times New Roman" w:hAnsi="Times New Roman" w:eastAsia="FangSong" w:cs="Times New Roman"/>
        </w:rPr>
        <w:t>电子重排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磁矩公式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r>
            <m:rPr>
              <m:sty m:val="p"/>
            </m:rPr>
            <m:t>(</m:t>
          </m:r>
          <m:r>
            <m:rPr>
              <m:nor/>
              <m:sty m:val="p"/>
            </m:rPr>
            <m:t>B.M.</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反磁性</w:t>
      </w:r>
      <w:r>
        <w:rPr>
          <w:rFonts w:hint="eastAsia" w:ascii="Times New Roman" w:hAnsi="Times New Roman" w:eastAsia="Times New Roman" w:cs="Times New Roman"/>
        </w:rPr>
        <w:t>；</w:t>
      </w:r>
      <m:oMath>
        <m:r>
          <m:t>μ</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5.26 </w:t>
      </w:r>
      <w:r>
        <w:rPr>
          <w:rFonts w:hint="eastAsia" w:ascii="Times New Roman" w:hAnsi="Times New Roman" w:eastAsia="Times New Roman" w:cs="Times New Roman"/>
        </w:rPr>
        <w:t>B.M.（</w:t>
      </w:r>
      <w:r>
        <w:rPr>
          <w:rFonts w:hint="eastAsia" w:ascii="Times New Roman" w:hAnsi="Times New Roman" w:eastAsia="FangSong" w:cs="Times New Roman"/>
        </w:rPr>
        <w:t>实验值</w:t>
      </w:r>
      <w:r>
        <w:rPr>
          <w:rFonts w:hint="eastAsia" w:ascii="Times New Roman" w:hAnsi="Times New Roman" w:eastAsia="Times New Roman" w:cs="Times New Roman"/>
        </w:rPr>
        <w:t>，</w:t>
      </w:r>
      <w:r>
        <w:rPr>
          <w:rFonts w:hint="eastAsia" w:ascii="Times New Roman" w:hAnsi="Times New Roman" w:eastAsia="FangSong" w:cs="Times New Roman"/>
        </w:rPr>
        <w:t>偏高于纯自旋值</w:t>
      </w:r>
      <w:r>
        <w:rPr>
          <w:rFonts w:ascii="Times New Roman" w:hAnsi="Times New Roman" w:eastAsia="Times New Roman" w:cs="Times New Roman"/>
        </w:rPr>
        <w:t xml:space="preserve"> </w:t>
      </w:r>
      <w:r>
        <w:rPr>
          <w:rFonts w:hint="eastAsia" w:ascii="Times New Roman" w:hAnsi="Times New Roman" w:eastAsia="Times New Roman" w:cs="Times New Roman"/>
        </w:rPr>
        <w:t>4.90，</w:t>
      </w:r>
      <w:r>
        <w:rPr>
          <w:rFonts w:hint="eastAsia" w:ascii="Times New Roman" w:hAnsi="Times New Roman" w:eastAsia="FangSong" w:cs="Times New Roman"/>
        </w:rPr>
        <w:t>因轨道贡献</w:t>
      </w:r>
      <w:r>
        <w:rPr>
          <w:rFonts w:hint="eastAsia" w:ascii="Times New Roman" w:hAnsi="Times New Roman" w:eastAsia="Times New Roman" w:cs="Times New Roman"/>
        </w:rPr>
        <w:t>）→</w:t>
      </w:r>
      <w:r>
        <w:rPr>
          <w:rFonts w:ascii="Times New Roman" w:hAnsi="Times New Roman" w:eastAsia="Times New Roman" w:cs="Times New Roman"/>
        </w:rPr>
        <w:t xml:space="preserve"> n ≈ 4 →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0 → n = 0 → d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的差别说明</w:t>
      </w:r>
      <w:r>
        <w:rPr>
          <w:rFonts w:hint="eastAsia" w:ascii="Times New Roman" w:hAnsi="Times New Roman" w:eastAsia="Times New Roman" w:cs="Times New Roman"/>
        </w:rPr>
        <w:t>：</w:t>
      </w:r>
      <w:r>
        <w:rPr>
          <w:rFonts w:hint="eastAsia" w:ascii="Times New Roman" w:hAnsi="Times New Roman" w:eastAsia="FangSong" w:cs="Times New Roman"/>
        </w:rPr>
        <w:t>同一个金属离子在不同配体场中</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杂化方式和空间构型都可能改变</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强场的</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能促使电子重排并形成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因此得到平面正方形</w:t>
      </w:r>
      <w:r>
        <w:rPr>
          <w:rFonts w:hint="eastAsia" w:ascii="Times New Roman" w:hAnsi="Times New Roman" w:eastAsia="Times New Roman" w:cs="Times New Roman"/>
        </w:rPr>
        <w:t>；</w:t>
      </w:r>
      <w:r>
        <w:rPr>
          <w:rFonts w:hint="eastAsia" w:ascii="Times New Roman" w:hAnsi="Times New Roman" w:eastAsia="FangSong" w:cs="Times New Roman"/>
        </w:rPr>
        <w:t>弱场的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不能做到这一点</w:t>
      </w:r>
      <w:r>
        <w:rPr>
          <w:rFonts w:hint="eastAsia" w:ascii="Times New Roman" w:hAnsi="Times New Roman" w:eastAsia="Times New Roman" w:cs="Times New Roman"/>
        </w:rPr>
        <w:t>，</w:t>
      </w:r>
      <w:r>
        <w:rPr>
          <w:rFonts w:hint="eastAsia" w:ascii="Times New Roman" w:hAnsi="Times New Roman" w:eastAsia="FangSong" w:cs="Times New Roman"/>
        </w:rPr>
        <w:t>更常见的是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价键理论的局限性</w:t>
      </w:r>
    </w:p>
    <w:p>
      <w:pPr>
        <w:pStyle w:val="BodyText"/>
      </w:pPr>
      <w:r>
        <w:rPr>
          <w:rFonts w:ascii="Times New Roman" w:hAnsi="Times New Roman" w:eastAsia="Times New Roman" w:cs="Times New Roman"/>
        </w:rPr>
        <w:t xml:space="preserve">VBT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解释工具</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FangSong" w:cs="Times New Roman"/>
          <w:b/>
          <w:bCs/>
        </w:rPr>
        <w:t xml:space="preserve">预测工具</w:t>
      </w:r>
      <w:r>
        <w:rPr>
          <w:rFonts w:hint="eastAsia" w:ascii="Times New Roman" w:hAnsi="Times New Roman" w:eastAsia="Times New Roman" w:cs="Times New Roman"/>
        </w:rPr>
        <w:t>。</w:t>
      </w:r>
      <w:r>
        <w:rPr>
          <w:rFonts w:hint="eastAsia" w:ascii="Times New Roman" w:hAnsi="Times New Roman" w:eastAsia="FangSong" w:cs="Times New Roman"/>
        </w:rPr>
        <w:t>它无法定量预测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配合物的颜色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光谱化学序列的来源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是强场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的具体数值</w:t>
      </w:r>
    </w:p>
    <w:p>
      <w:pPr>
        <w:pStyle w:val="BodyText"/>
      </w:pPr>
      <w:r>
        <w:rPr>
          <w:rFonts w:hint="eastAsia" w:ascii="Times New Roman" w:hAnsi="Times New Roman" w:eastAsia="FangSong" w:cs="Times New Roman"/>
        </w:rPr>
        <w:t xml:space="preserve">这些问题需要</w:t>
      </w:r>
      <w:r>
        <w:rPr>
          <w:rFonts w:hint="eastAsia" w:ascii="Times New Roman" w:hAnsi="Times New Roman" w:eastAsia="FangSong" w:cs="Times New Roman"/>
          <w:b/>
          <w:bCs/>
        </w:rPr>
        <w:t>晶体场理论</w:t>
      </w:r>
      <w:r>
        <w:rPr>
          <w:rFonts w:hint="eastAsia" w:ascii="Times New Roman" w:hAnsi="Times New Roman" w:eastAsia="Times New Roman" w:cs="Times New Roman"/>
          <w:b/>
          <w:bCs/>
        </w:rPr>
        <w:t>（CFT）</w:t>
      </w:r>
      <w:r>
        <w:rPr>
          <w:rFonts w:hint="eastAsia" w:ascii="Times New Roman" w:hAnsi="Times New Roman" w:eastAsia="FangSong" w:cs="Times New Roman"/>
        </w:rPr>
        <w:t>来解决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b/>
          <w:bCs/>
        </w:rPr>
        <w:t>+</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5.26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用价键理论推测两者的杂化类型</w:t>
      </w:r>
      <w:r>
        <w:rPr>
          <w:rFonts w:hint="eastAsia" w:ascii="Times New Roman" w:hAnsi="Times New Roman" w:eastAsia="Times New Roman" w:cs="Times New Roman"/>
        </w:rPr>
        <w:t>、</w:t>
      </w:r>
      <w:r>
        <w:rPr>
          <w:rFonts w:hint="eastAsia" w:ascii="Times New Roman" w:hAnsi="Times New Roman" w:eastAsia="FangSong" w:cs="Times New Roman"/>
        </w:rPr>
        <w:t>空间构型和内</w:t>
      </w:r>
      <w:r>
        <w:rPr>
          <w:rFonts w:hint="eastAsia" w:ascii="Times New Roman" w:hAnsi="Times New Roman" w:eastAsia="Times New Roman" w:cs="Times New Roman"/>
        </w:rPr>
        <w:t>/</w:t>
      </w:r>
      <w:r>
        <w:rPr>
          <w:rFonts w:hint="eastAsia" w:ascii="Times New Roman" w:hAnsi="Times New Roman" w:eastAsia="FangSong" w:cs="Times New Roman"/>
        </w:rPr>
        <w:t>外轨类型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μ</m:t>
        </m:r>
        <m:r>
          <m:rPr>
            <m:sty m:val="p"/>
          </m:rPr>
          <m:t>=</m:t>
        </m:r>
        <m:r>
          <m:t>5.26</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bookmarkEnd w:id="44"/>
    <w:bookmarkStart w:id="75" w:name="晶体场理论cft为什么配合物有颜色和磁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为什么配合物有颜色和磁性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价键理论主要回答</w:t>
      </w:r>
      <w:r>
        <w:rPr>
          <w:rFonts w:hint="eastAsia" w:ascii="Times New Roman" w:hAnsi="Times New Roman" w:eastAsia="Times New Roman" w:cs="Times New Roman"/>
        </w:rPr>
        <w:t>「</w:t>
      </w:r>
      <w:r>
        <w:rPr>
          <w:rFonts w:hint="eastAsia" w:ascii="Times New Roman" w:hAnsi="Times New Roman" w:eastAsia="FangSong" w:cs="Times New Roman"/>
        </w:rPr>
        <w:t>配合物是什么形状</w:t>
      </w:r>
      <w:r>
        <w:rPr>
          <w:rFonts w:hint="eastAsia" w:ascii="Times New Roman" w:hAnsi="Times New Roman" w:eastAsia="Times New Roman" w:cs="Times New Roman"/>
        </w:rPr>
        <w:t>」；</w:t>
      </w:r>
      <w:r>
        <w:rPr>
          <w:rFonts w:hint="eastAsia" w:ascii="Times New Roman" w:hAnsi="Times New Roman" w:eastAsia="FangSong" w:cs="Times New Roman"/>
        </w:rPr>
        <w:t>晶体场理论进一步解释</w:t>
      </w:r>
      <w:r>
        <w:rPr>
          <w:rFonts w:hint="eastAsia" w:ascii="Times New Roman" w:hAnsi="Times New Roman" w:eastAsia="Times New Roman" w:cs="Times New Roman"/>
        </w:rPr>
        <w:t>：</w:t>
      </w:r>
      <w:r>
        <w:rPr>
          <w:rFonts w:hint="eastAsia" w:ascii="Times New Roman" w:hAnsi="Times New Roman" w:eastAsia="FangSong" w:cs="Times New Roman"/>
          <w:b/>
          <w:bCs/>
        </w:rPr>
        <w:t>为什么配合物有颜色</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为什么有的顺磁</w:t>
      </w:r>
      <w:r>
        <w:rPr>
          <w:rFonts w:hint="eastAsia" w:ascii="Times New Roman" w:hAnsi="Times New Roman" w:eastAsia="Times New Roman" w:cs="Times New Roman"/>
          <w:b/>
          <w:bCs/>
        </w:rPr>
        <w:t>、</w:t>
      </w:r>
      <w:r>
        <w:rPr>
          <w:rFonts w:hint="eastAsia" w:ascii="Times New Roman" w:hAnsi="Times New Roman" w:eastAsia="FangSong" w:cs="Times New Roman"/>
          <w:b/>
          <w:bCs/>
        </w:rPr>
        <w:t>有的反磁</w:t>
      </w:r>
      <w:r>
        <w:rPr>
          <w:rFonts w:hint="eastAsia" w:ascii="Times New Roman" w:hAnsi="Times New Roman" w:eastAsia="Times New Roman" w:cs="Times New Roman"/>
          <w:b/>
          <w:bCs/>
        </w:rPr>
        <w:t>，</w:t>
      </w:r>
      <w:r>
        <w:rPr>
          <w:rFonts w:hint="eastAsia" w:ascii="Times New Roman" w:hAnsi="Times New Roman" w:eastAsia="FangSong" w:cs="Times New Roman"/>
          <w:b/>
          <w:bCs/>
        </w:rPr>
        <w:t>以及为什么更换配体会改变自旋状态</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都以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但磁性完全不同</w:t>
      </w:r>
      <w:r>
        <w:rPr>
          <w:rFonts w:hint="eastAsia" w:ascii="Times New Roman" w:hAnsi="Times New Roman" w:eastAsia="Times New Roman" w:cs="Times New Roman"/>
        </w:rPr>
        <w:t>，</w:t>
      </w:r>
      <w:r>
        <w:rPr>
          <w:rFonts w:hint="eastAsia" w:ascii="Times New Roman" w:hAnsi="Times New Roman" w:eastAsia="FangSong" w:cs="Times New Roman"/>
        </w:rPr>
        <w:t>这正是晶体场理论要解释的典型问题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若配体场分裂能足够大</w:t>
      </w:r>
      <w:r>
        <w:rPr>
          <w:rFonts w:hint="eastAsia" w:ascii="Times New Roman" w:hAnsi="Times New Roman" w:eastAsia="Times New Roman" w:cs="Times New Roman"/>
        </w:rPr>
        <w:t>，</w:t>
      </w:r>
      <w:r>
        <w:rPr>
          <w:rFonts w:hint="eastAsia" w:ascii="Times New Roman" w:hAnsi="Times New Roman" w:eastAsia="FangSong" w:cs="Times New Roman"/>
        </w:rPr>
        <w:t>电子会优先在低能级成对</w:t>
      </w:r>
      <w:r>
        <w:rPr>
          <w:rFonts w:hint="eastAsia" w:ascii="Times New Roman" w:hAnsi="Times New Roman" w:eastAsia="Times New Roman" w:cs="Times New Roman"/>
        </w:rPr>
        <w:t>，</w:t>
      </w:r>
      <w:r>
        <w:rPr>
          <w:rFonts w:hint="eastAsia" w:ascii="Times New Roman" w:hAnsi="Times New Roman" w:eastAsia="FangSong" w:cs="Times New Roman"/>
        </w:rPr>
        <w:t>得到低自旋抗磁体系</w:t>
      </w:r>
      <w:r>
        <w:rPr>
          <w:rFonts w:hint="eastAsia" w:ascii="Times New Roman" w:hAnsi="Times New Roman" w:eastAsia="Times New Roman" w:cs="Times New Roman"/>
        </w:rPr>
        <w:t>；</w:t>
      </w:r>
      <w:r>
        <w:rPr>
          <w:rFonts w:hint="eastAsia" w:ascii="Times New Roman" w:hAnsi="Times New Roman" w:eastAsia="FangSong" w:cs="Times New Roman"/>
        </w:rPr>
        <w:t>若分裂能较小</w:t>
      </w:r>
      <w:r>
        <w:rPr>
          <w:rFonts w:hint="eastAsia" w:ascii="Times New Roman" w:hAnsi="Times New Roman" w:eastAsia="Times New Roman" w:cs="Times New Roman"/>
        </w:rPr>
        <w:t>，</w:t>
      </w:r>
      <w:r>
        <w:rPr>
          <w:rFonts w:hint="eastAsia" w:ascii="Times New Roman" w:hAnsi="Times New Roman" w:eastAsia="FangSong" w:cs="Times New Roman"/>
        </w:rPr>
        <w:t>则保持较多未成对电子</w:t>
      </w:r>
      <w:r>
        <w:rPr>
          <w:rFonts w:hint="eastAsia" w:ascii="Times New Roman" w:hAnsi="Times New Roman" w:eastAsia="Times New Roman" w:cs="Times New Roman"/>
        </w:rPr>
        <w:t>，</w:t>
      </w:r>
      <w:r>
        <w:rPr>
          <w:rFonts w:hint="eastAsia" w:ascii="Times New Roman" w:hAnsi="Times New Roman" w:eastAsia="FangSong" w:cs="Times New Roman"/>
        </w:rPr>
        <w:t>成为高自旋顺磁体系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先用一句人话理解晶体场</w:t>
      </w:r>
    </w:p>
    <w:p>
      <w:pPr>
        <w:pStyle w:val="BodyText"/>
      </w:pPr>
      <w:r>
        <w:rPr>
          <w:rFonts w:hint="eastAsia" w:ascii="Times New Roman" w:hAnsi="Times New Roman" w:eastAsia="FangSong" w:cs="Times New Roman"/>
        </w:rPr>
        <w:t>配体靠近中心离子时</w:t>
      </w:r>
      <w:r>
        <w:rPr>
          <w:rFonts w:hint="eastAsia" w:ascii="Times New Roman" w:hAnsi="Times New Roman" w:eastAsia="Times New Roman" w:cs="Times New Roman"/>
        </w:rPr>
        <w:t>，</w:t>
      </w:r>
      <w:r>
        <w:rPr>
          <w:rFonts w:hint="eastAsia" w:ascii="Times New Roman" w:hAnsi="Times New Roman" w:eastAsia="FangSong" w:cs="Times New Roman"/>
        </w:rPr>
        <w:t>并不是</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平均受影响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正对配体方向的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轨道排斥更强</w:t>
      </w:r>
      <w:r>
        <w:rPr>
          <w:rFonts w:hint="eastAsia" w:ascii="Times New Roman" w:hAnsi="Times New Roman" w:eastAsia="Times New Roman" w:cs="Times New Roman"/>
          <w:b/>
          <w:bCs/>
        </w:rPr>
        <w:t>，</w:t>
      </w:r>
      <w:r>
        <w:rPr>
          <w:rFonts w:hint="eastAsia" w:ascii="Times New Roman" w:hAnsi="Times New Roman" w:eastAsia="FangSong" w:cs="Times New Roman"/>
          <w:b/>
          <w:bCs/>
        </w:rPr>
        <w:t>夹在配体方向之间的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轨道排斥更弱</w:t>
      </w:r>
      <w:r>
        <w:rPr>
          <w:rFonts w:hint="eastAsia" w:ascii="Times New Roman" w:hAnsi="Times New Roman" w:eastAsia="Times New Roman" w:cs="Times New Roman"/>
        </w:rPr>
        <w:t>，</w:t>
      </w:r>
      <w:r>
        <w:rPr>
          <w:rFonts w:hint="eastAsia" w:ascii="Times New Roman" w:hAnsi="Times New Roman" w:eastAsia="FangSong" w:cs="Times New Roman"/>
        </w:rPr>
        <w:t>于是原本等能的</w:t>
      </w:r>
      <w:r>
        <w:rPr>
          <w:rFonts w:ascii="Times New Roman" w:hAnsi="Times New Roman" w:eastAsia="Times New Roman" w:cs="Times New Roman"/>
        </w:rPr>
        <w:t xml:space="preserve"> d </w:t>
      </w:r>
      <w:r>
        <w:rPr>
          <w:rFonts w:hint="eastAsia" w:ascii="Times New Roman" w:hAnsi="Times New Roman" w:eastAsia="FangSong" w:cs="Times New Roman"/>
        </w:rPr>
        <w:t>轨道分成高低两组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配体靠近</w:t>
      </w:r>
      <w:r>
        <w:rPr>
          <w:rFonts w:ascii="Times New Roman" w:hAnsi="Times New Roman" w:eastAsia="Times New Roman" w:cs="Times New Roman"/>
        </w:rPr>
        <w:t xml:space="preserve"> →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未成对电子数改变</w:t>
      </w:r>
      <w:r>
        <w:rPr>
          <w:rFonts w:ascii="Times New Roman" w:hAnsi="Times New Roman" w:eastAsia="Times New Roman" w:cs="Times New Roman"/>
        </w:rPr>
        <w:t xml:space="preserve"> → </w:t>
      </w:r>
      <w:r>
        <w:rPr>
          <w:rFonts w:hint="eastAsia" w:ascii="Times New Roman" w:hAnsi="Times New Roman" w:eastAsia="FangSong" w:cs="Times New Roman"/>
        </w:rPr>
        <w:t>磁性改变</w:t>
      </w:r>
      <w:r>
        <w:rPr>
          <w:rFonts w:hint="eastAsia" w:ascii="Times New Roman" w:hAnsi="Times New Roman" w:eastAsia="Times New Roman" w:cs="Times New Roman"/>
        </w:rPr>
        <w:t>；</w:t>
      </w:r>
      <w:r>
        <w:rPr>
          <w:rFonts w:hint="eastAsia" w:ascii="Times New Roman" w:hAnsi="Times New Roman" w:eastAsia="FangSong" w:cs="Times New Roman"/>
        </w:rPr>
        <w:t>分裂能刚好落在可见光范围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会吸收部分可见光</w:t>
      </w:r>
      <w:r>
        <w:rPr>
          <w:rFonts w:ascii="Times New Roman" w:hAnsi="Times New Roman" w:eastAsia="Times New Roman" w:cs="Times New Roman"/>
        </w:rPr>
        <w:t xml:space="preserve"> → </w:t>
      </w:r>
      <w:r>
        <w:rPr>
          <w:rFonts w:hint="eastAsia" w:ascii="Times New Roman" w:hAnsi="Times New Roman" w:eastAsia="FangSong" w:cs="Times New Roman"/>
        </w:rPr>
        <w:t>显色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Ch5</w:t>
      </w:r>
      <w:r>
        <w:rPr>
          <w:rFonts w:ascii="Times New Roman" w:hAnsi="Times New Roman" w:eastAsia="Times New Roman" w:cs="Times New Roman"/>
          <w:b/>
          <w:bCs/>
        </w:rPr>
        <w:t xml:space="preserve"> §5.3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四面体场的分裂方向与八面体场</w:t>
      </w:r>
      <w:r>
        <w:rPr>
          <w:rFonts w:hint="eastAsia" w:ascii="Times New Roman" w:hAnsi="Times New Roman" w:eastAsia="FangSong" w:cs="Times New Roman"/>
          <w:b/>
          <w:bCs/>
        </w:rPr>
        <w:t xml:space="preserve">相反</w:t>
      </w:r>
      <w:r>
        <w:rPr>
          <w:rFonts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因为四面体场分裂能较小</w:t>
      </w:r>
      <w:r>
        <w:rPr>
          <w:rFonts w:hint="eastAsia" w:ascii="Times New Roman" w:hAnsi="Times New Roman" w:eastAsia="Times New Roman" w:cs="Times New Roman"/>
        </w:rPr>
        <w:t>，</w:t>
      </w:r>
      <w:r>
        <w:rPr>
          <w:rFonts w:hint="eastAsia" w:ascii="Times New Roman" w:hAnsi="Times New Roman" w:eastAsia="FangSong" w:cs="Times New Roman"/>
        </w:rPr>
        <w:t>四面体配合物几乎都是高自旋</w:t>
      </w:r>
      <w:r>
        <w:rPr>
          <w:rFonts w:hint="eastAsia" w:ascii="Times New Roman" w:hAnsi="Times New Roman" w:eastAsia="Times New Roman" w:cs="Times New Roman"/>
        </w:rPr>
        <w:t>。</w:t>
      </w:r>
      <w:r>
        <w:rPr>
          <w:rFonts w:hint="eastAsia" w:ascii="Times New Roman" w:hAnsi="Times New Roman" w:eastAsia="FangSong" w:cs="Times New Roman"/>
          <w:b/>
          <w:bCs/>
        </w:rPr>
        <w:t>竞赛中四面体场的</w:t>
      </w:r>
      <w:r>
        <w:rPr>
          <w:rFonts w:hint="eastAsia" w:ascii="Times New Roman" w:hAnsi="Times New Roman" w:eastAsia="Times New Roman" w:cs="Times New Roman"/>
          <w:b/>
          <w:bCs/>
        </w:rPr>
        <w:t>”</w:t>
      </w:r>
      <w:r>
        <w:rPr>
          <w:rFonts w:hint="eastAsia" w:ascii="Times New Roman" w:hAnsi="Times New Roman" w:eastAsia="FangSong" w:cs="Times New Roman"/>
          <w:b/>
          <w:bCs/>
        </w:rPr>
        <w:t>反向分裂</w:t>
      </w:r>
      <w:r>
        <w:rPr>
          <w:rFonts w:hint="eastAsia" w:ascii="Times New Roman" w:hAnsi="Times New Roman" w:eastAsia="Times New Roman" w:cs="Times New Roman"/>
          <w:b/>
          <w:bCs/>
        </w:rPr>
        <w:t>”</w:t>
      </w:r>
      <w:r>
        <w:rPr>
          <w:rFonts w:hint="eastAsia" w:ascii="Times New Roman" w:hAnsi="Times New Roman" w:eastAsia="FangSong" w:cs="Times New Roman"/>
          <w:b/>
          <w:bCs/>
        </w:rPr>
        <w:t>是高频考点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第一轮问题</w:t>
            </w:r>
          </w:p>
        </w:tc>
        <w:tc>
          <w:tcPr/>
          <w:p>
            <w:pPr>
              <w:pStyle w:val="Compact"/>
              <w:jc w:val="center"/>
            </w:pPr>
            <w:r>
              <w:rPr>
                <w:rFonts w:hint="eastAsia" w:ascii="Times New Roman" w:hAnsi="Times New Roman" w:eastAsia="SimHei" w:cs="Times New Roman"/>
                <w:b/>
              </w:rPr>
              <w:t xml:space="preserve">最先看什么</w:t>
            </w:r>
          </w:p>
        </w:tc>
        <w:tc>
          <w:tcPr/>
          <w:p>
            <w:pPr>
              <w:pStyle w:val="Compact"/>
              <w:jc w:val="center"/>
            </w:pPr>
            <w:r>
              <w:rPr>
                <w:rFonts w:hint="eastAsia" w:ascii="Times New Roman" w:hAnsi="Times New Roman" w:eastAsia="SimHei" w:cs="Times New Roman"/>
                <w:b/>
              </w:rPr>
              <w:t xml:space="preserve">立刻联想到什么</w:t>
            </w:r>
          </w:p>
        </w:tc>
      </w:tr>
      <w:tr>
        <w:tc>
          <w:tcPr/>
          <w:p>
            <w:pPr>
              <w:pStyle w:val="Compact"/>
              <w:jc w:val="center"/>
            </w:pPr>
            <w:r>
              <w:rPr>
                <w:rFonts w:hint="eastAsia" w:ascii="Times New Roman" w:hAnsi="Times New Roman" w:eastAsia="FangSong" w:cs="Times New Roman"/>
              </w:rPr>
              <w:t xml:space="preserve">为什么八面体场里有</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哪些轨道正对配体方向</w:t>
            </w:r>
          </w:p>
        </w:tc>
        <w:tc>
          <w:tcPr/>
          <w:p>
            <w:pPr>
              <w:pStyle w:val="Compact"/>
              <w:jc w:val="center"/>
            </w:pPr>
            <w:r>
              <w:rPr>
                <w:rFonts w:hint="eastAsia" w:ascii="Times New Roman" w:hAnsi="Times New Roman" w:eastAsia="FangSong" w:cs="Times New Roman"/>
              </w:rPr>
              <w:t>正对的升得更多</w:t>
            </w:r>
            <w:r>
              <w:rPr>
                <w:rFonts w:hint="eastAsia" w:ascii="Times New Roman" w:hAnsi="Times New Roman" w:eastAsia="Times New Roman" w:cs="Times New Roman"/>
              </w:rPr>
              <w:t>，</w:t>
            </w:r>
            <w:r>
              <w:rPr>
                <w:rFonts w:hint="eastAsia" w:ascii="Times New Roman" w:hAnsi="Times New Roman" w:eastAsia="FangSong" w:cs="Times New Roman"/>
              </w:rPr>
              <w:t>夹在中间的升得更少</w:t>
            </w:r>
          </w:p>
        </w:tc>
      </w:tr>
      <w:tr>
        <w:tc>
          <w:tcPr/>
          <w:p>
            <w:pPr>
              <w:pStyle w:val="Compact"/>
              <w:jc w:val="center"/>
            </w:pPr>
            <w:r>
              <w:rPr>
                <w:rFonts w:hint="eastAsia" w:ascii="Times New Roman" w:hAnsi="Times New Roman" w:eastAsia="FangSong" w:cs="Times New Roman"/>
              </w:rPr>
              <w:t>为什么有高自旋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tc>
        <w:tc>
          <w:tcPr/>
          <w:p>
            <w:pPr>
              <w:pStyle w:val="Compact"/>
              <w:jc w:val="cente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谁更</w:t>
            </w:r>
            <w:r>
              <w:rPr>
                <w:rFonts w:hint="eastAsia" w:ascii="Times New Roman" w:hAnsi="Times New Roman" w:eastAsia="Times New Roman" w:cs="Times New Roman"/>
              </w:rPr>
              <w:t>「</w:t>
            </w:r>
            <w:r>
              <w:rPr>
                <w:rFonts w:hint="eastAsia" w:ascii="Times New Roman" w:hAnsi="Times New Roman" w:eastAsia="FangSong" w:cs="Times New Roman"/>
              </w:rPr>
              <w:t>贵</w:t>
            </w:r>
            <w:r>
              <w:rPr>
                <w:rFonts w:hint="eastAsia" w:ascii="Times New Roman" w:hAnsi="Times New Roman" w:eastAsia="Times New Roman" w:cs="Times New Roman"/>
              </w:rPr>
              <w:t>」</w:t>
            </w:r>
          </w:p>
        </w:tc>
        <w:tc>
          <w:tcPr/>
          <w:p>
            <w:pPr>
              <w:pStyle w:val="Compact"/>
              <w:jc w:val="center"/>
            </w:pP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倾向先单占</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rPr>
              <w:t>为什么会有颜色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是否存在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p>
        </w:tc>
        <w:tc>
          <w:tcPr/>
          <w:p>
            <w:pPr>
              <w:pStyle w:val="Compact"/>
              <w:jc w:val="center"/>
            </w:pPr>
            <w:r>
              <w:rPr>
                <w:rFonts w:hint="eastAsia" w:ascii="Times New Roman" w:hAnsi="Times New Roman" w:eastAsia="FangSong" w:cs="Times New Roman"/>
              </w:rPr>
              <w:t>吸收某段光</w:t>
            </w:r>
            <w:r>
              <w:rPr>
                <w:rFonts w:hint="eastAsia" w:ascii="Times New Roman" w:hAnsi="Times New Roman" w:eastAsia="Times New Roman" w:cs="Times New Roman"/>
              </w:rPr>
              <w:t>，</w:t>
            </w:r>
            <w:r>
              <w:rPr>
                <w:rFonts w:hint="eastAsia" w:ascii="Times New Roman" w:hAnsi="Times New Roman" w:eastAsia="FangSong" w:cs="Times New Roman"/>
              </w:rPr>
              <w:t>看到补色</w:t>
            </w:r>
          </w:p>
        </w:tc>
      </w:tr>
      <w:tr>
        <w:tc>
          <w:tcPr/>
          <w:p>
            <w:pPr>
              <w:pStyle w:val="Compact"/>
              <w:jc w:val="center"/>
            </w:pPr>
            <w:r>
              <w:rPr>
                <w:rFonts w:hint="eastAsia" w:ascii="Times New Roman" w:hAnsi="Times New Roman" w:eastAsia="FangSong" w:cs="Times New Roman"/>
              </w:rPr>
              <w:t>为什么有顺磁</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还有没有未成对电子</w:t>
            </w:r>
          </w:p>
        </w:tc>
        <w:tc>
          <w:tcPr/>
          <w:p>
            <w:pPr>
              <w:pStyle w:val="Compact"/>
              <w:jc w:val="center"/>
            </w:pPr>
            <w:r>
              <w:rPr>
                <w:rFonts w:hint="eastAsia" w:ascii="Times New Roman" w:hAnsi="Times New Roman" w:eastAsia="FangSong" w:cs="Times New Roman"/>
              </w:rPr>
              <w:t>有未成对电子就顺磁</w:t>
            </w:r>
            <w:r>
              <w:rPr>
                <w:rFonts w:hint="eastAsia" w:ascii="Times New Roman" w:hAnsi="Times New Roman" w:eastAsia="Times New Roman" w:cs="Times New Roman"/>
              </w:rPr>
              <w:t>，</w:t>
            </w:r>
            <w:r>
              <w:rPr>
                <w:rFonts w:hint="eastAsia" w:ascii="Times New Roman" w:hAnsi="Times New Roman" w:eastAsia="FangSong" w:cs="Times New Roman"/>
              </w:rPr>
              <w:t>全配对就反磁</w:t>
            </w:r>
          </w:p>
        </w:tc>
      </w:tr>
    </w:tbl>
    <w:p>
      <w:pPr>
        <w:pStyle w:val="BodyText"/>
        <w:spacing w:before="120"/>
      </w:pPr>
      <w:r>
        <w:rPr>
          <w:rFonts w:hint="eastAsia" w:ascii="Times New Roman" w:hAnsi="Times New Roman" w:eastAsia="FangSong" w:cs="Times New Roman"/>
          <w:b/>
          <w:bCs/>
        </w:rPr>
        <w:t xml:space="preserve">第一轮判断磁性的最短路径</w:t>
      </w:r>
    </w:p>
    <w:p>
      <w:pPr>
        <w:pStyle w:val="Compact"/>
        <w:numPr>
          <w:ilvl w:val="0"/>
          <w:numId w:val="1006"/>
        </w:numPr>
      </w:pPr>
      <w:r>
        <w:rPr>
          <w:rFonts w:hint="eastAsia" w:ascii="Times New Roman" w:hAnsi="Times New Roman" w:eastAsia="FangSong" w:cs="Times New Roman"/>
        </w:rPr>
        <w:t>先由总电荷算中心离子氧化态</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再由配位数先定大构型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配位先按八面体想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配位先比较四面体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若是八面体且</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再结合配体场强判断高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若是四面体</w:t>
      </w:r>
      <w:r>
        <w:rPr>
          <w:rFonts w:hint="eastAsia" w:ascii="Times New Roman" w:hAnsi="Times New Roman" w:eastAsia="Times New Roman" w:cs="Times New Roman"/>
        </w:rPr>
        <w:t>，</w:t>
      </w:r>
      <w:r>
        <w:rPr>
          <w:rFonts w:hint="eastAsia" w:ascii="Times New Roman" w:hAnsi="Times New Roman" w:eastAsia="FangSong" w:cs="Times New Roman"/>
        </w:rPr>
        <w:t>第一轮通常先按高自旋处理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最后只做一件事</w:t>
      </w:r>
      <w:r>
        <w:rPr>
          <w:rFonts w:hint="eastAsia" w:ascii="Times New Roman" w:hAnsi="Times New Roman" w:eastAsia="Times New Roman" w:cs="Times New Roman"/>
        </w:rPr>
        <w:t>：</w:t>
      </w:r>
      <w:r>
        <w:rPr>
          <w:rFonts w:hint="eastAsia" w:ascii="Times New Roman" w:hAnsi="Times New Roman" w:eastAsia="FangSong" w:cs="Times New Roman"/>
        </w:rPr>
        <w:t>数未成对电子个数</w:t>
      </w:r>
      <w:r>
        <w:rPr>
          <w:rFonts w:hint="eastAsia" w:ascii="Times New Roman" w:hAnsi="Times New Roman" w:eastAsia="Times New Roman" w:cs="Times New Roman"/>
        </w:rPr>
        <w:t>，</w:t>
      </w:r>
      <w:r>
        <w:rPr>
          <w:rFonts w:hint="eastAsia" w:ascii="Times New Roman" w:hAnsi="Times New Roman" w:eastAsia="FangSong" w:cs="Times New Roman"/>
        </w:rPr>
        <w:t>磁性就出来了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很多题真正难的不是</w:t>
      </w:r>
      <w:r>
        <w:rPr>
          <w:rFonts w:ascii="Times New Roman" w:hAnsi="Times New Roman" w:eastAsia="Times New Roman" w:cs="Times New Roman"/>
        </w:rPr>
        <w:t xml:space="preserve"> CFSE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而是前两步就把氧化态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或构型判错</w:t>
      </w:r>
      <w:r>
        <w:rPr>
          <w:rFonts w:hint="eastAsia" w:ascii="Times New Roman" w:hAnsi="Times New Roman" w:eastAsia="Times New Roman" w:cs="Times New Roman"/>
        </w:rPr>
        <w:t>。</w:t>
      </w:r>
      <w:r>
        <w:rPr>
          <w:rFonts w:hint="eastAsia" w:ascii="Times New Roman" w:hAnsi="Times New Roman" w:eastAsia="FangSong" w:cs="Times New Roman"/>
        </w:rPr>
        <w:t>前面错了</w:t>
      </w:r>
      <w:r>
        <w:rPr>
          <w:rFonts w:hint="eastAsia" w:ascii="Times New Roman" w:hAnsi="Times New Roman" w:eastAsia="Times New Roman" w:cs="Times New Roman"/>
        </w:rPr>
        <w:t>，</w:t>
      </w:r>
      <w:r>
        <w:rPr>
          <w:rFonts w:hint="eastAsia" w:ascii="Times New Roman" w:hAnsi="Times New Roman" w:eastAsia="FangSong" w:cs="Times New Roman"/>
        </w:rPr>
        <w:t>后面越算越远</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磁性题常见两类</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题目给法</w:t>
            </w:r>
          </w:p>
        </w:tc>
        <w:tc>
          <w:tcPr/>
          <w:p>
            <w:pPr>
              <w:pStyle w:val="Compact"/>
              <w:jc w:val="center"/>
            </w:pPr>
            <w:r>
              <w:rPr>
                <w:rFonts w:hint="eastAsia" w:ascii="Times New Roman" w:hAnsi="Times New Roman" w:eastAsia="SimHei" w:cs="Times New Roman"/>
                <w:b/>
              </w:rPr>
              <w:t xml:space="preserve">最短处理方式</w:t>
            </w:r>
          </w:p>
        </w:tc>
        <w:tc>
          <w:tcPr/>
          <w:p>
            <w:pPr>
              <w:pStyle w:val="Compact"/>
              <w:jc w:val="center"/>
            </w:pPr>
            <w:r>
              <w:rPr>
                <w:rFonts w:hint="eastAsia" w:ascii="Times New Roman" w:hAnsi="Times New Roman" w:eastAsia="SimHei" w:cs="Times New Roman"/>
                <w:b/>
              </w:rPr>
              <w:t xml:space="preserve">最容易掉坑的地方</w:t>
            </w:r>
          </w:p>
        </w:tc>
      </w:tr>
      <w:tr>
        <w:tc>
          <w:tcPr/>
          <w:p>
            <w:pPr>
              <w:pStyle w:val="Compact"/>
              <w:jc w:val="center"/>
            </w:pPr>
            <w:r>
              <w:rPr>
                <w:rFonts w:hint="eastAsia" w:ascii="Times New Roman" w:hAnsi="Times New Roman" w:eastAsia="FangSong" w:cs="Times New Roman"/>
                <w:b/>
                <w:bCs/>
              </w:rPr>
              <w:t xml:space="preserve">直接给配合物式子和配体</w:t>
            </w:r>
          </w:p>
        </w:tc>
        <w:tc>
          <w:tcPr/>
          <w:p>
            <w:pPr>
              <w:pStyle w:val="Compact"/>
              <w:jc w:val="center"/>
            </w:pPr>
            <w:r>
              <w:rPr>
                <w:rFonts w:hint="eastAsia" w:ascii="Times New Roman" w:hAnsi="Times New Roman" w:eastAsia="FangSong" w:cs="Times New Roman"/>
              </w:rPr>
              <w:t xml:space="preserve">先算氧化态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判构型</w:t>
            </w:r>
            <w:r>
              <w:rPr>
                <w:rFonts w:ascii="Times New Roman" w:hAnsi="Times New Roman" w:eastAsia="Times New Roman" w:cs="Times New Roman"/>
              </w:rPr>
              <w:t xml:space="preserve"> → </w:t>
            </w:r>
            <w:r>
              <w:rPr>
                <w:rFonts w:hint="eastAsia" w:ascii="Times New Roman" w:hAnsi="Times New Roman" w:eastAsia="FangSong" w:cs="Times New Roman"/>
              </w:rPr>
              <w:t>再谈高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跳过</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直接把所有题都按八面体处理</w:t>
            </w:r>
          </w:p>
        </w:tc>
      </w:tr>
      <w:tr>
        <w:tc>
          <w:tcPr/>
          <w:p>
            <w:pPr>
              <w:pStyle w:val="Compact"/>
              <w:jc w:val="center"/>
            </w:pPr>
            <w:r>
              <w:rPr>
                <w:rFonts w:hint="eastAsia" w:ascii="Times New Roman" w:hAnsi="Times New Roman" w:eastAsia="FangSong" w:cs="Times New Roman"/>
                <w:b/>
                <w:bCs/>
              </w:rPr>
              <w:t xml:space="preserve">直接给磁矩或未成对电子数</w:t>
            </w:r>
          </w:p>
        </w:tc>
        <w:tc>
          <w:tcPr/>
          <w:p>
            <w:pPr>
              <w:pStyle w:val="Compact"/>
              <w:jc w:val="center"/>
            </w:pPr>
            <w:r>
              <w:rPr>
                <w:rFonts w:hint="eastAsia" w:ascii="Times New Roman" w:hAnsi="Times New Roman" w:eastAsia="FangSong" w:cs="Times New Roman"/>
              </w:rPr>
              <w:t xml:space="preserve">先由</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再回头校验可能的构型与自旋态</w:t>
            </w:r>
          </w:p>
        </w:tc>
        <w:tc>
          <w:tcPr/>
          <w:p>
            <w:pPr>
              <w:pStyle w:val="Compact"/>
              <w:jc w:val="center"/>
            </w:pPr>
            <w:r>
              <w:rPr>
                <w:rFonts w:hint="eastAsia" w:ascii="Times New Roman" w:hAnsi="Times New Roman" w:eastAsia="FangSong" w:cs="Times New Roman"/>
              </w:rPr>
              <w:t xml:space="preserve">只会算</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却不会把它和具体构型对应起来</w:t>
            </w:r>
          </w:p>
        </w:tc>
      </w:tr>
    </w:tbl>
    <w:p>
      <w:pPr>
        <w:pStyle w:val="BodyText"/>
        <w:spacing w:before="120"/>
      </w:pPr>
      <w:r>
        <w:rPr>
          <w:rFonts w:hint="eastAsia" w:ascii="Times New Roman" w:hAnsi="Times New Roman" w:eastAsia="FangSong" w:cs="Times New Roman"/>
          <w:b/>
          <w:bCs/>
        </w:rPr>
        <w:t xml:space="preserve">基本要点</w:t>
      </w:r>
    </w:p>
    <w:p>
      <w:pPr>
        <w:pStyle w:val="BodyText"/>
      </w:pPr>
      <w:r>
        <w:rPr>
          <w:rFonts w:hint="eastAsia" w:ascii="Times New Roman" w:hAnsi="Times New Roman" w:eastAsia="FangSong" w:cs="Times New Roman"/>
          <w:b/>
          <w:bCs/>
        </w:rPr>
        <w:t xml:space="preserve">三个基本量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分裂能</w:t>
      </w:r>
      <w:r>
        <w:rPr>
          <w:rFonts w:ascii="Times New Roman" w:hAnsi="Times New Roman" w:eastAsia="Times New Roman" w:cs="Times New Roman"/>
          <w:b/>
          <w:bCs/>
        </w:rPr>
        <w:t xml:space="preserve"> </w:t>
      </w:r>
      <m:oMath>
        <m:r>
          <m:rPr>
            <m:sty m:val="p"/>
          </m:rPr>
          <m:t>Δ</m:t>
        </m:r>
      </m:oMath>
      <w:r>
        <w:rPr>
          <w:rFonts w:hint="eastAsia" w:ascii="Times New Roman" w:hAnsi="Times New Roman" w:eastAsia="Times New Roman" w:cs="Times New Roman"/>
        </w:rPr>
        <w:t xml:space="preserve">（crystal</w:t>
      </w:r>
      <w:r>
        <w:rPr>
          <w:rFonts w:ascii="Times New Roman" w:hAnsi="Times New Roman" w:eastAsia="Times New Roman" w:cs="Times New Roman"/>
        </w:rPr>
        <w:t xml:space="preserve"> field splitting </w:t>
      </w:r>
      <w:r>
        <w:rPr>
          <w:rFonts w:hint="eastAsia" w:ascii="Times New Roman" w:hAnsi="Times New Roman" w:eastAsia="Times New Roman" w:cs="Times New Roman"/>
        </w:rPr>
        <w:t xml:space="preserve">energy）：d</w:t>
      </w:r>
      <w:r>
        <w:rPr>
          <w:rFonts w:ascii="Times New Roman" w:hAnsi="Times New Roman" w:eastAsia="Times New Roman" w:cs="Times New Roman"/>
        </w:rPr>
        <w:t xml:space="preserve"> </w:t>
      </w:r>
      <w:r>
        <w:rPr>
          <w:rFonts w:hint="eastAsia" w:ascii="Times New Roman" w:hAnsi="Times New Roman" w:eastAsia="FangSong" w:cs="Times New Roman"/>
        </w:rPr>
        <w:t>轨道在配体场中分裂后</w:t>
      </w:r>
      <w:r>
        <w:rPr>
          <w:rFonts w:hint="eastAsia" w:ascii="Times New Roman" w:hAnsi="Times New Roman" w:eastAsia="Times New Roman" w:cs="Times New Roman"/>
        </w:rPr>
        <w:t>，</w:t>
      </w:r>
      <w:r>
        <w:rPr>
          <w:rFonts w:hint="eastAsia" w:ascii="Times New Roman" w:hAnsi="Times New Roman" w:eastAsia="FangSong" w:cs="Times New Roman"/>
        </w:rPr>
        <w:t>高能组与低能组之间的</w:t>
      </w:r>
      <w:r>
        <w:rPr>
          <w:rFonts w:hint="eastAsia" w:ascii="Times New Roman" w:hAnsi="Times New Roman" w:eastAsia="FangSong" w:cs="Times New Roman"/>
          <w:b/>
          <w:bCs/>
        </w:rPr>
        <w:t xml:space="preserve">能量差</w:t>
      </w:r>
      <w:r>
        <w:rPr>
          <w:rFonts w:hint="eastAsia" w:ascii="Times New Roman" w:hAnsi="Times New Roman" w:eastAsia="Times New Roman" w:cs="Times New Roman"/>
        </w:rPr>
        <w:t>。</w:t>
      </w:r>
      <w:r>
        <w:rPr>
          <w:rFonts w:hint="eastAsia" w:ascii="Times New Roman" w:hAnsi="Times New Roman" w:eastAsia="FangSong" w:cs="Times New Roman"/>
        </w:rPr>
        <w:t>单位常用</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分裂能大小取决于配体种类和配位几何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D</m:t>
        </m:r>
        <m:r>
          <m:rPr>
            <m:sty m:val="p"/>
          </m:rPr>
          <m:t>q</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单位</w:t>
      </w:r>
      <w:r>
        <w:rPr>
          <w:rFonts w:hint="eastAsia" w:ascii="Times New Roman" w:hAnsi="Times New Roman" w:eastAsia="Times New Roman" w:cs="Times New Roman"/>
        </w:rPr>
        <w:t>：</w:t>
      </w:r>
      <w:r>
        <w:rPr>
          <w:rFonts w:hint="eastAsia" w:ascii="Times New Roman" w:hAnsi="Times New Roman" w:eastAsia="FangSong" w:cs="Times New Roman"/>
        </w:rPr>
        <w:t>晶体场理论中的能量单位</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m:oMath>
        <m:r>
          <m:rPr>
            <m:sty m:val="p"/>
          </m:rPr>
          <m:t>D</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不是独立单位</w:t>
      </w:r>
      <w:r>
        <w:rPr>
          <w:rFonts w:hint="eastAsia" w:ascii="Times New Roman" w:hAnsi="Times New Roman" w:eastAsia="Times New Roman" w:cs="Times New Roman"/>
        </w:rPr>
        <w:t>，</w:t>
      </w:r>
      <w:r>
        <w:rPr>
          <w:rFonts w:hint="eastAsia" w:ascii="Times New Roman" w:hAnsi="Times New Roman" w:eastAsia="FangSong" w:cs="Times New Roman"/>
        </w:rPr>
        <w:t>而是将分裂能分为</w:t>
      </w:r>
      <w:r>
        <w:rPr>
          <w:rFonts w:ascii="Times New Roman" w:hAnsi="Times New Roman" w:eastAsia="Times New Roman" w:cs="Times New Roman"/>
        </w:rPr>
        <w:t xml:space="preserve"> 10 </w:t>
      </w:r>
      <w:r>
        <w:rPr>
          <w:rFonts w:hint="eastAsia" w:ascii="Times New Roman" w:hAnsi="Times New Roman" w:eastAsia="FangSong" w:cs="Times New Roman"/>
        </w:rPr>
        <w:t>份的便利标记</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成对能</w:t>
      </w:r>
      <w:r>
        <w:rPr>
          <w:rFonts w:ascii="Times New Roman" w:hAnsi="Times New Roman" w:eastAsia="Times New Roman" w:cs="Times New Roman"/>
          <w:b/>
          <w:bCs/>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两个电子被迫占据</w:t>
      </w:r>
      <w:r>
        <w:rPr>
          <w:rFonts w:hint="eastAsia" w:ascii="Times New Roman" w:hAnsi="Times New Roman" w:eastAsia="FangSong" w:cs="Times New Roman"/>
          <w:b/>
          <w:bCs/>
        </w:rPr>
        <w:t xml:space="preserve">同一轨道</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FangSong" w:cs="Times New Roman"/>
          <w:b/>
          <w:bCs/>
        </w:rPr>
        <w:t xml:space="preserve">库仑排斥</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交换能损失</w:t>
      </w:r>
      <w:r>
        <w:rPr>
          <w:rFonts w:hint="eastAsia" w:ascii="Times New Roman" w:hAnsi="Times New Roman" w:eastAsia="FangSong" w:cs="Times New Roman"/>
        </w:rPr>
        <w:t>而升高的能量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电子优先分占不同轨道</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配体视为</w:t>
      </w:r>
      <w:r>
        <w:rPr>
          <w:rFonts w:hint="eastAsia" w:ascii="Times New Roman" w:hAnsi="Times New Roman" w:eastAsia="FangSong" w:cs="Times New Roman"/>
          <w:b/>
          <w:bCs/>
        </w:rPr>
        <w:t xml:space="preserve">点电荷</w:t>
      </w:r>
      <w:r>
        <w:rPr>
          <w:rFonts w:hint="eastAsia" w:ascii="Times New Roman" w:hAnsi="Times New Roman" w:eastAsia="Times New Roman" w:cs="Times New Roman"/>
        </w:rPr>
        <w:t>（</w:t>
      </w:r>
      <w:r>
        <w:rPr>
          <w:rFonts w:hint="eastAsia" w:ascii="Times New Roman" w:hAnsi="Times New Roman" w:eastAsia="FangSong" w:cs="Times New Roman"/>
        </w:rPr>
        <w:t>或点偶极</w:t>
      </w:r>
      <w:r>
        <w:rPr>
          <w:rFonts w:hint="eastAsia" w:ascii="Times New Roman" w:hAnsi="Times New Roman" w:eastAsia="Times New Roman" w:cs="Times New Roman"/>
        </w:rPr>
        <w:t>），</w:t>
      </w:r>
      <w:r>
        <w:rPr>
          <w:rFonts w:hint="eastAsia" w:ascii="Times New Roman" w:hAnsi="Times New Roman" w:eastAsia="FangSong" w:cs="Times New Roman"/>
        </w:rPr>
        <w:t>与中心离子间为静电作用</w:t>
      </w:r>
    </w:p>
    <w:p>
      <w:pPr>
        <w:pStyle w:val="Compact"/>
        <w:numPr>
          <w:ilvl w:val="0"/>
          <w:numId w:val="1007"/>
        </w:numPr>
      </w:pPr>
      <w:r>
        <w:rPr>
          <w:rFonts w:hint="eastAsia" w:ascii="Times New Roman" w:hAnsi="Times New Roman" w:eastAsia="FangSong" w:cs="Times New Roman"/>
        </w:rPr>
        <w:t xml:space="preserve">中心离子的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轨道受配体负电场排斥作用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能级分裂</w:t>
      </w:r>
    </w:p>
    <w:p>
      <w:pPr>
        <w:pStyle w:val="Compact"/>
        <w:numPr>
          <w:ilvl w:val="0"/>
          <w:numId w:val="1007"/>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体系能量变化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FirstParagraph"/>
      </w:pPr>
      <w:r>
        <w:rPr>
          <w:rFonts w:hint="eastAsia" w:ascii="Times New Roman" w:hAnsi="Times New Roman" w:eastAsia="FangSong" w:cs="Times New Roman"/>
          <w:b/>
          <w:bCs/>
        </w:rPr>
        <w:t xml:space="preserve">八面体场中的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w:t>
      </w:r>
    </w:p>
    <w:p>
      <w:pPr>
        <w:pStyle w:val="BodyText"/>
        <w:spacing w:before="160" w:after="80"/>
        <w:jc w:val="center"/>
      </w:pPr>
      <w:r>
        <w:rPr>
          <w:rFonts w:ascii="Times New Roman" w:hAnsi="Times New Roman" w:eastAsia="FangSong" w:cs="Times New Roman"/>
          <w:b w:val="0"/>
          <w:i w:val="0"/>
          <w:sz w:val="21"/>
        </w:rPr>
        <w:drawing>
          <wp:inline>
            <wp:extent cx="3240000" cy="3747469"/>
            <wp:effectExtent b="0" l="0" r="0" t="0"/>
            <wp:docPr descr="320" title="" id="46" name="Picture"/>
            <a:graphic>
              <a:graphicData uri="http://schemas.openxmlformats.org/drawingml/2006/picture">
                <pic:pic>
                  <pic:nvPicPr>
                    <pic:cNvPr descr="263996c88e85c158757862b4a78b0a4f0939fdd9a21ce31931d711ad06a33322.jpg" id="47" name="Picture"/>
                    <pic:cNvPicPr>
                      <a:picLocks noChangeArrowheads="1" noChangeAspect="1"/>
                    </pic:cNvPicPr>
                  </pic:nvPicPr>
                  <pic:blipFill>
                    <a:blip r:embed="rId45"/>
                    <a:stretch>
                      <a:fillRect/>
                    </a:stretch>
                  </pic:blipFill>
                  <pic:spPr bwMode="auto">
                    <a:xfrm>
                      <a:off x="0" y="0"/>
                      <a:ext cx="3240000" cy="37474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 xml:space="preserve">八面体晶体场中的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after="80"/>
      </w:pPr>
      <w:r>
        <w:rPr>
          <w:rFonts w:hint="eastAsia" w:ascii="Times New Roman" w:hAnsi="Times New Roman" w:eastAsia="FangSong" w:cs="Times New Roman"/>
        </w:rPr>
        <w:t>在正八面体场中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r>
        <w:rPr>
          <w:rFonts w:hint="eastAsia" w:ascii="Times New Roman" w:hAnsi="Times New Roman" w:eastAsia="FangSong" w:cs="Times New Roman"/>
        </w:rPr>
        <w:t>五个简并的</w:t>
      </w:r>
      <w:r>
        <w:rPr>
          <w:rFonts w:ascii="Times New Roman" w:hAnsi="Times New Roman" w:eastAsia="Times New Roman" w:cs="Times New Roman"/>
        </w:rPr>
        <w:t xml:space="preserve"> d </w:t>
      </w:r>
      <w:r>
        <w:rPr>
          <w:rFonts w:hint="eastAsia" w:ascii="Times New Roman" w:hAnsi="Times New Roman" w:eastAsia="FangSong" w:cs="Times New Roman"/>
        </w:rPr>
        <w:t>轨道分裂为两组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y</m:t>
                  </m:r>
                  <m:r>
                    <m:rPr>
                      <m:sty m:val="p"/>
                    </m:rPr>
                    <m:t>z</m:t>
                  </m:r>
                </m:sub>
              </m:sSub>
              <m:r>
                <m:rPr>
                  <m:sty m:val="p"/>
                </m:rPr>
                <m:t>,</m:t>
              </m:r>
              <m:sSub>
                <m:e>
                  <m:r>
                    <m:rPr>
                      <m:sty m:val="p"/>
                    </m:rPr>
                    <m:t>d</m:t>
                  </m:r>
                </m:e>
                <m:sub>
                  <m:r>
                    <m:rPr>
                      <m:sty m:val="p"/>
                    </m:rPr>
                    <m:t>x</m:t>
                  </m:r>
                  <m:r>
                    <m:rPr>
                      <m:sty m:val="p"/>
                    </m:rP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b/>
          <w:bCs/>
        </w:rPr>
        <w:t xml:space="preserve">能量守恒验证</w:t>
      </w:r>
      <w:r>
        <w:rPr>
          <w:rFonts w:hint="eastAsia" w:ascii="Times New Roman" w:hAnsi="Times New Roman" w:eastAsia="Times New Roman" w:cs="Times New Roman"/>
        </w:rPr>
        <w:t xml:space="preserve">：</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沿坐标轴方向伸展的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轨道与配体正面相对</w:t>
      </w:r>
      <w:r>
        <w:rPr>
          <w:rFonts w:hint="eastAsia" w:ascii="Times New Roman" w:hAnsi="Times New Roman" w:eastAsia="Times New Roman" w:cs="Times New Roman"/>
        </w:rPr>
        <w:t>，</w:t>
      </w:r>
      <w:r>
        <w:rPr>
          <w:rFonts w:hint="eastAsia" w:ascii="Times New Roman" w:hAnsi="Times New Roman" w:eastAsia="FangSong" w:cs="Times New Roman"/>
        </w:rPr>
        <w:t>排斥更强</w:t>
      </w:r>
      <w:r>
        <w:rPr>
          <w:rFonts w:hint="eastAsia" w:ascii="Times New Roman" w:hAnsi="Times New Roman" w:eastAsia="Times New Roman" w:cs="Times New Roman"/>
        </w:rPr>
        <w:t>，</w:t>
      </w:r>
      <w:r>
        <w:rPr>
          <w:rFonts w:hint="eastAsia" w:ascii="Times New Roman" w:hAnsi="Times New Roman" w:eastAsia="FangSong" w:cs="Times New Roman"/>
        </w:rPr>
        <w:t>因此能量升高</w:t>
      </w:r>
      <w:r>
        <w:rPr>
          <w:rFonts w:hint="eastAsia" w:ascii="Times New Roman" w:hAnsi="Times New Roman" w:eastAsia="Times New Roman" w:cs="Times New Roman"/>
        </w:rPr>
        <w:t>；</w:t>
      </w:r>
      <w:r>
        <w:rPr>
          <w:rFonts w:hint="eastAsia" w:ascii="Times New Roman" w:hAnsi="Times New Roman" w:eastAsia="FangSong" w:cs="Times New Roman"/>
        </w:rPr>
        <w:t>夹在轴间方向的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轨道与配体直接相对较少</w:t>
      </w:r>
      <w:r>
        <w:rPr>
          <w:rFonts w:hint="eastAsia" w:ascii="Times New Roman" w:hAnsi="Times New Roman" w:eastAsia="Times New Roman" w:cs="Times New Roman"/>
        </w:rPr>
        <w:t>，</w:t>
      </w:r>
      <w:r>
        <w:rPr>
          <w:rFonts w:hint="eastAsia" w:ascii="Times New Roman" w:hAnsi="Times New Roman" w:eastAsia="FangSong" w:cs="Times New Roman"/>
        </w:rPr>
        <w:t>能量相对降低</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其他配位场中的分裂</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分裂能</w:t>
            </w:r>
          </w:p>
        </w:tc>
        <w:tc>
          <w:tcPr/>
          <w:p>
            <w:pPr>
              <w:pStyle w:val="Compact"/>
              <w:jc w:val="center"/>
            </w:pPr>
            <w:r>
              <w:rPr>
                <w:rFonts w:hint="eastAsia" w:ascii="Times New Roman" w:hAnsi="Times New Roman" w:eastAsia="SimHei" w:cs="Times New Roman"/>
                <w:b/>
              </w:rPr>
              <w:t>轨道能级顺序</w:t>
            </w:r>
            <w:r>
              <w:rPr>
                <w:rFonts w:hint="eastAsia" w:ascii="Times New Roman" w:hAnsi="Times New Roman" w:eastAsia="Times New Roman" w:cs="Times New Roman"/>
                <w:b/>
              </w:rPr>
              <w:t>（</w:t>
            </w:r>
            <w:r>
              <w:rPr>
                <w:rFonts w:hint="eastAsia" w:ascii="Times New Roman" w:hAnsi="Times New Roman" w:eastAsia="SimHei" w:cs="Times New Roman"/>
                <w:b/>
              </w:rPr>
              <w:t>从高到低</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图示</w:t>
            </w:r>
          </w:p>
        </w:tc>
      </w:tr>
      <w:tr>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（Oh）</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e</m:t>
                  </m:r>
                </m:e>
                <m:sub>
                  <m:r>
                    <m:t>g</m:t>
                  </m:r>
                </m:sub>
              </m:sSub>
              <m:r>
                <m:rPr>
                  <m:sty m:val="p"/>
                </m:rPr>
                <m:t>↑</m:t>
              </m:r>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r>
                <m:rPr>
                  <m:sty m:val="p"/>
                </m:rPr>
                <m:t>↓</m:t>
              </m:r>
              <m:r>
                <m:t>4</m:t>
              </m:r>
              <m:r>
                <m:t> </m:t>
              </m:r>
              <m:r>
                <m:rPr>
                  <m:sty m:val="p"/>
                </m:rPr>
                <m:t>D</m:t>
              </m:r>
              <m:r>
                <m:rPr>
                  <m:sty m:val="p"/>
                </m:rPr>
                <m:t>q</m:t>
              </m:r>
            </m:oMath>
          </w:p>
        </w:tc>
      </w:tr>
      <w:tr>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（Td）</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4.45</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r>
                <m:rPr>
                  <m:sty m:val="p"/>
                </m:rPr>
                <m:t>&gt;</m:t>
              </m:r>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m:oMath>
              <m:sSub>
                <m:e>
                  <m:r>
                    <m:t>t</m:t>
                  </m:r>
                </m:e>
                <m:sub>
                  <m:r>
                    <m:t>2</m:t>
                  </m:r>
                </m:sub>
              </m:sSub>
              <m:r>
                <m:rPr>
                  <m:sty m:val="p"/>
                </m:rPr>
                <m:t>↑</m:t>
              </m:r>
            </m:oMath>
            <w:r>
              <w:rPr>
                <w:rFonts w:hint="eastAsia" w:ascii="Times New Roman" w:hAnsi="Times New Roman" w:eastAsia="Times New Roman" w:cs="Times New Roman"/>
              </w:rPr>
              <w:t xml:space="preserve">，</w:t>
            </w:r>
            <m:oMath>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p>
        </w:tc>
        <w:tc>
          <w:tcPr/>
          <w:p>
            <w:pPr>
              <w:pStyle w:val="Compact"/>
              <w:jc w:val="center"/>
            </w:pPr>
            <m:oMath>
              <m:sSub>
                <m:e>
                  <m:r>
                    <m:rPr>
                      <m:sty m:val="p"/>
                    </m:rPr>
                    <m:t>Δ</m:t>
                  </m:r>
                </m:e>
                <m:sub>
                  <m:r>
                    <m:t>s</m:t>
                  </m:r>
                </m:sub>
              </m:sSub>
              <m:r>
                <m:rPr>
                  <m:sty m:val="p"/>
                </m:rPr>
                <m:t>≈</m:t>
              </m:r>
              <m:r>
                <m:t>17.42</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&gt;</m:t>
              </m:r>
              <m:sSub>
                <m:e>
                  <m:r>
                    <m:rPr>
                      <m:sty m:val="p"/>
                    </m:rPr>
                    <m:t>d</m:t>
                  </m:r>
                </m:e>
                <m:sub>
                  <m:r>
                    <m:rPr>
                      <m:sty m:val="p"/>
                    </m:rPr>
                    <m:t>x</m:t>
                  </m:r>
                  <m:r>
                    <m:rPr>
                      <m:sty m:val="p"/>
                    </m:rPr>
                    <m:t>y</m:t>
                  </m:r>
                </m:sub>
              </m:sSub>
              <m:r>
                <m:rPr>
                  <m:sty m:val="p"/>
                </m:rPr>
                <m:t>&gt;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最低</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四面体场的轨道符号是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因为四面体场没有对称中心</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表示中心对称</w:t>
      </w:r>
      <w:r>
        <w:rPr>
          <w:rFonts w:hint="eastAsia" w:ascii="Times New Roman" w:hAnsi="Times New Roman" w:eastAsia="Times New Roman" w:cs="Times New Roman"/>
        </w:rPr>
        <w:t>）。</w:t>
      </w:r>
      <w:r>
        <w:rPr>
          <w:rFonts w:hint="eastAsia" w:ascii="Times New Roman" w:hAnsi="Times New Roman" w:eastAsia="FangSong" w:cs="Times New Roman"/>
        </w:rPr>
        <w:t>四面体场的分裂能约为八面体场的</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这是因为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配位数少</w:t>
      </w:r>
      <w:r>
        <w:rPr>
          <w:rFonts w:hint="eastAsia" w:ascii="Times New Roman" w:hAnsi="Times New Roman" w:eastAsia="Times New Roman" w:cs="Times New Roman"/>
        </w:rPr>
        <w:t>（4</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6）；②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Oh / Td / D</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速查表</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分裂模式</w:t>
            </w:r>
          </w:p>
        </w:tc>
        <w:tc>
          <w:tcPr/>
          <w:p>
            <w:pPr>
              <w:pStyle w:val="Compact"/>
              <w:jc w:val="center"/>
            </w:pPr>
            <w:r>
              <w:rPr>
                <w:rFonts w:hint="eastAsia" w:ascii="Times New Roman" w:hAnsi="Times New Roman" w:eastAsia="SimHei" w:cs="Times New Roman"/>
                <w:b/>
              </w:rPr>
              <w:t xml:space="preserve">分裂能关系</w:t>
            </w:r>
          </w:p>
        </w:tc>
        <w:tc>
          <w:tcPr/>
          <w:p>
            <w:pPr>
              <w:pStyle w:val="Compact"/>
              <w:jc w:val="center"/>
            </w:pPr>
            <w:r>
              <w:rPr>
                <w:rFonts w:hint="eastAsia" w:ascii="Times New Roman" w:hAnsi="Times New Roman" w:eastAsia="SimHei" w:cs="Times New Roman"/>
                <w:b/>
              </w:rPr>
              <w:t xml:space="preserve">常见电子学结论</w:t>
            </w:r>
          </w:p>
        </w:tc>
      </w:tr>
      <w:tr>
        <w:tc>
          <w:tcPr/>
          <w:p>
            <w:pPr>
              <w:pStyle w:val="Compact"/>
              <w:jc w:val="center"/>
            </w:pP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t</m:t>
                  </m:r>
                </m:e>
                <m:sub>
                  <m:r>
                    <m:t>2</m:t>
                  </m:r>
                  <m:r>
                    <m:t>g</m:t>
                  </m:r>
                </m:sub>
              </m:sSub>
              <m:r>
                <m:rPr>
                  <m:sty m:val="p"/>
                </m:rPr>
                <m:t>↓</m:t>
              </m:r>
            </m:oMath>
            <w:r>
              <w:rPr>
                <w:rFonts w:hint="eastAsia" w:ascii="Times New Roman" w:hAnsi="Times New Roman" w:eastAsia="Times New Roman" w:cs="Times New Roman"/>
              </w:rPr>
              <w:t xml:space="preserve">，</w:t>
            </w:r>
            <m:oMath>
              <m:sSub>
                <m:e>
                  <m:r>
                    <m:t>e</m:t>
                  </m:r>
                </m:e>
                <m:sub>
                  <m:r>
                    <m:t>g</m:t>
                  </m:r>
                </m:sub>
              </m:sSub>
              <m:r>
                <m:rPr>
                  <m:sty m:val="p"/>
                </m:rPr>
                <m:t>↑</m:t>
              </m:r>
            </m:oMath>
          </w:p>
        </w:tc>
        <w:tc>
          <w:tcPr/>
          <w:p>
            <w:pPr>
              <w:pStyle w:val="Compact"/>
              <w:jc w:val="center"/>
            </w:pPr>
            <m:oMath>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ascii="Times New Roman" w:hAnsi="Times New Roman" w:eastAsia="Times New Roman" w:cs="Times New Roman"/>
              </w:rPr>
              <w:t xml:space="preserve">Td</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e</m:t>
              </m:r>
              <m:r>
                <m:rPr>
                  <m:sty m:val="p"/>
                </m:rPr>
                <m:t>↓</m:t>
              </m:r>
            </m:oMath>
            <w:r>
              <w:rPr>
                <w:rFonts w:hint="eastAsia" w:ascii="Times New Roman" w:hAnsi="Times New Roman" w:eastAsia="Times New Roman" w:cs="Times New Roman"/>
              </w:rPr>
              <w:t xml:space="preserve">，</w:t>
            </w:r>
            <m:oMath>
              <m:sSub>
                <m:e>
                  <m:r>
                    <m:t>t</m:t>
                  </m:r>
                </m:e>
                <m:sub>
                  <m:r>
                    <m:t>2</m:t>
                  </m:r>
                </m:sub>
              </m:sSub>
              <m:r>
                <m:rPr>
                  <m:sty m:val="p"/>
                </m:rPr>
                <m:t>↑</m:t>
              </m:r>
            </m:oMath>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分裂小</w:t>
            </w:r>
            <w:r>
              <w:rPr>
                <w:rFonts w:hint="eastAsia" w:ascii="Times New Roman" w:hAnsi="Times New Roman" w:eastAsia="Times New Roman" w:cs="Times New Roman"/>
              </w:rPr>
              <w:t>，</w:t>
            </w:r>
            <w:r>
              <w:rPr>
                <w:rFonts w:hint="eastAsia" w:ascii="Times New Roman" w:hAnsi="Times New Roman" w:eastAsia="FangSong" w:cs="Times New Roman"/>
              </w:rPr>
              <w:t>绝大多数为高自旋</w:t>
            </w:r>
          </w:p>
        </w:tc>
      </w:tr>
      <w:tr>
        <w:tc>
          <w:tcPr/>
          <w:p>
            <w:pPr>
              <w:pStyle w:val="Compact"/>
              <w:jc w:val="center"/>
            </w:pP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bscript"/>
              </w:rPr>
              <w:t>4</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m:oMath>
              <m:sSub>
                <m:e>
                  <m:r>
                    <m:rPr>
                      <m:sty m:val="p"/>
                    </m:rPr>
                    <m:t>Δ</m:t>
                  </m:r>
                </m:e>
                <m:sub>
                  <m:r>
                    <m:t>s</m:t>
                  </m:r>
                  <m:r>
                    <m:t>p</m:t>
                  </m:r>
                </m:sub>
              </m:sSub>
              <m:r>
                <m:rPr>
                  <m:sty m:val="p"/>
                </m:rPr>
                <m:t>&gt;</m:t>
              </m:r>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常见于</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强场配合物</w:t>
            </w:r>
            <w:r>
              <w:rPr>
                <w:rFonts w:hint="eastAsia" w:ascii="Times New Roman" w:hAnsi="Times New Roman" w:eastAsia="Times New Roman" w:cs="Times New Roman"/>
              </w:rPr>
              <w:t>，</w:t>
            </w:r>
            <w:r>
              <w:rPr>
                <w:rFonts w:hint="eastAsia" w:ascii="Times New Roman" w:hAnsi="Times New Roman" w:eastAsia="FangSong" w:cs="Times New Roman"/>
              </w:rPr>
              <w:t>常表现为低自旋</w:t>
            </w:r>
          </w:p>
        </w:tc>
      </w:tr>
    </w:tbl>
    <w:p>
      <w:pPr>
        <w:pStyle w:val="BodyText"/>
        <w:spacing w:before="160" w:after="80"/>
        <w:jc w:val="center"/>
      </w:pPr>
      <w:r>
        <w:rPr>
          <w:rFonts w:ascii="Times New Roman" w:hAnsi="Times New Roman" w:eastAsia="FangSong" w:cs="Times New Roman"/>
          <w:b w:val="0"/>
          <w:i w:val="0"/>
          <w:sz w:val="21"/>
        </w:rPr>
        <w:drawing>
          <wp:inline>
            <wp:extent cx="3600000" cy="1534736"/>
            <wp:effectExtent b="0" l="0" r="0" t="0"/>
            <wp:docPr descr="" title="" id="49" name="Picture"/>
            <a:graphic>
              <a:graphicData uri="http://schemas.openxmlformats.org/drawingml/2006/picture">
                <pic:pic>
                  <pic:nvPicPr>
                    <pic:cNvPr descr="e24689caf3117fe72dc27d03961a30f2e9a41988159b39887b4aa3a15c0ee84c.png" id="50" name="Picture"/>
                    <pic:cNvPicPr>
                      <a:picLocks noChangeArrowheads="1" noChangeAspect="1"/>
                    </pic:cNvPicPr>
                  </pic:nvPicPr>
                  <pic:blipFill>
                    <a:blip r:embed="rId48"/>
                    <a:stretch>
                      <a:fillRect/>
                    </a:stretch>
                  </pic:blipFill>
                  <pic:spPr bwMode="auto">
                    <a:xfrm>
                      <a:off x="0" y="0"/>
                      <a:ext cx="3600000" cy="153473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w:t>
      </w:r>
      <w:r>
        <w:rPr>
          <w:rFonts w:hint="eastAsia" w:ascii="Times New Roman" w:hAnsi="Times New Roman" w:eastAsia="FangSong" w:cs="Times New Roman"/>
          <w:b w:val="0"/>
          <w:i w:val="0"/>
          <w:iCs/>
          <w:sz w:val="21"/>
        </w:rPr>
        <w:t xml:space="preserve">三种配位场的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轨道分裂对比</w:t>
      </w:r>
      <w:r>
        <w:rPr>
          <w:rFonts w:hint="eastAsia" w:ascii="Times New Roman" w:hAnsi="Times New Roman" w:eastAsia="FangSong" w:cs="Times New Roman"/>
          <w:b w:val="0"/>
          <w:i w:val="0"/>
          <w:iCs/>
          <w:sz w:val="21"/>
        </w:rPr>
        <w:t>——Oh（</w:t>
      </w:r>
      <w:r>
        <w:rPr>
          <w:rFonts w:hint="eastAsia" w:ascii="Times New Roman" w:hAnsi="Times New Roman" w:eastAsia="FangSong" w:cs="Times New Roman"/>
          <w:b w:val="0"/>
          <w:i w:val="0"/>
          <w:iCs/>
          <w:sz w:val="21"/>
        </w:rPr>
        <w:t>八面体</w:t>
      </w:r>
      <w:r>
        <w:rPr>
          <w:rFonts w:hint="eastAsia" w:ascii="Times New Roman" w:hAnsi="Times New Roman" w:eastAsia="FangSong" w:cs="Times New Roman"/>
          <w:b w:val="0"/>
          <w:i w:val="0"/>
          <w:iCs/>
          <w:sz w:val="21"/>
        </w:rPr>
        <w:t>）：t</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eg↑；Td（</w:t>
      </w:r>
      <w:r>
        <w:rPr>
          <w:rFonts w:hint="eastAsia" w:ascii="Times New Roman" w:hAnsi="Times New Roman" w:eastAsia="FangSong" w:cs="Times New Roman"/>
          <w:b w:val="0"/>
          <w:i w:val="0"/>
          <w:iCs/>
          <w:sz w:val="21"/>
        </w:rPr>
        <w:t>四面体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分裂顺序相反且</w:t>
      </w:r>
      <w:r>
        <w:rPr>
          <w:rFonts w:ascii="Times New Roman" w:hAnsi="Times New Roman" w:eastAsia="FangSong" w:cs="Times New Roman"/>
          <w:b w:val="0"/>
          <w:i w:val="0"/>
          <w:iCs/>
          <w:sz w:val="21"/>
        </w:rPr>
        <w:t xml:space="preserve"> Δ</w:t>
      </w:r>
      <w:r>
        <w:rPr>
          <w:rFonts w:ascii="Times New Roman" w:hAnsi="Times New Roman" w:eastAsia="FangSong" w:cs="Times New Roman"/>
          <w:b w:val="0"/>
          <w:i w:val="0"/>
          <w:iCs/>
          <w:sz w:val="21"/>
          <w:vertAlign w:val="subscript"/>
        </w:rPr>
        <w:t>t</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4/9Δ</w:t>
      </w:r>
      <w:r>
        <w:rPr>
          <w:rFonts w:hint="eastAsia" w:ascii="Times New Roman" w:hAnsi="Times New Roman" w:eastAsia="FangSong" w:cs="Times New Roman"/>
          <w:b w:val="0"/>
          <w:i w:val="0"/>
          <w:iCs/>
          <w:sz w:val="21"/>
          <w:vertAlign w:val="subscript"/>
        </w:rPr>
        <w:t>o</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bscript"/>
        </w:rPr>
        <w:t>4</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rPr>
        <w:t>平面正方形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四个能级</w:t>
      </w:r>
      <w:r>
        <w:rPr>
          <w:rFonts w:hint="eastAsia" w:ascii="Times New Roman" w:hAnsi="Times New Roman" w:eastAsia="FangSong" w:cs="Times New Roman"/>
          <w:b w:val="0"/>
          <w:i w:val="0"/>
          <w:iCs/>
          <w:sz w:val="21"/>
        </w:rPr>
        <w:t>，Δ</w:t>
      </w:r>
      <w:r>
        <w:rPr>
          <w:rFonts w:hint="eastAsia" w:ascii="Times New Roman" w:hAnsi="Times New Roman" w:eastAsia="FangSong" w:cs="Times New Roman"/>
          <w:b w:val="0"/>
          <w:i w:val="0"/>
          <w:iCs/>
          <w:sz w:val="21"/>
          <w:vertAlign w:val="subscript"/>
        </w:rPr>
        <w:t>sp</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最大</w:t>
      </w:r>
    </w:p>
    <w:p>
      <w:pPr>
        <w:pStyle w:val="BodyText"/>
      </w:pPr>
      <w:r>
        <w:rPr>
          <w:rFonts w:hint="eastAsia" w:ascii="Times New Roman" w:hAnsi="Times New Roman" w:eastAsia="FangSong" w:cs="Times New Roman"/>
          <w:b/>
          <w:bCs/>
        </w:rPr>
        <w:t>竞赛技巧</w:t>
      </w:r>
      <w:r>
        <w:rPr>
          <w:rFonts w:hint="eastAsia" w:ascii="Times New Roman" w:hAnsi="Times New Roman" w:eastAsia="Times New Roman" w:cs="Times New Roman"/>
          <w:b/>
          <w:bCs/>
        </w:rPr>
        <w:t>：</w:t>
      </w:r>
      <w:r>
        <w:rPr>
          <w:rFonts w:hint="eastAsia" w:ascii="Times New Roman" w:hAnsi="Times New Roman" w:eastAsia="FangSong" w:cs="Times New Roman"/>
          <w:b/>
          <w:bCs/>
        </w:rPr>
        <w:t>推导任意配位场</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轨道分裂的三步法</w:t>
      </w:r>
    </w:p>
    <w:p>
      <w:pPr>
        <w:pStyle w:val="BodyText"/>
      </w:pPr>
      <w:r>
        <w:rPr>
          <w:rFonts w:hint="eastAsia" w:ascii="Times New Roman" w:hAnsi="Times New Roman" w:eastAsia="FangSong" w:cs="Times New Roman"/>
        </w:rPr>
        <w:t>遇到不常见配位几何</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四方锥等</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不必死记能级图</w:t>
      </w:r>
      <w:r>
        <w:rPr>
          <w:rFonts w:hint="eastAsia" w:ascii="Times New Roman" w:hAnsi="Times New Roman" w:eastAsia="Times New Roman" w:cs="Times New Roman"/>
        </w:rPr>
        <w:t>，</w:t>
      </w:r>
      <w:r>
        <w:rPr>
          <w:rFonts w:hint="eastAsia" w:ascii="Times New Roman" w:hAnsi="Times New Roman" w:eastAsia="FangSong" w:cs="Times New Roman"/>
        </w:rPr>
        <w:t>只需三步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建立坐标系</w:t>
      </w:r>
      <w:r>
        <w:rPr>
          <w:rFonts w:hint="eastAsia" w:ascii="Times New Roman" w:hAnsi="Times New Roman" w:eastAsia="Times New Roman" w:cs="Times New Roman"/>
        </w:rPr>
        <w:t>：</w:t>
      </w:r>
      <w:r>
        <w:rPr>
          <w:rFonts w:hint="eastAsia" w:ascii="Times New Roman" w:hAnsi="Times New Roman" w:eastAsia="FangSong" w:cs="Times New Roman"/>
        </w:rPr>
        <w:t>把配体放在坐标轴上或附近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逐个判断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d </w:t>
      </w:r>
      <w:r>
        <w:rPr>
          <w:rFonts w:hint="eastAsia" w:ascii="Times New Roman" w:hAnsi="Times New Roman" w:eastAsia="FangSong" w:cs="Times New Roman"/>
        </w:rPr>
        <w:t>轨道的电子云指向是否与配体靠近</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w:t>
      </w:r>
      <w:r>
        <w:rPr>
          <w:rFonts w:hint="eastAsia" w:ascii="Times New Roman" w:hAnsi="Times New Roman" w:eastAsia="FangSong" w:cs="Times New Roman"/>
        </w:rPr>
        <w:t>按排斥强度从大到小排列</w:t>
      </w:r>
      <w:r>
        <w:rPr>
          <w:rFonts w:hint="eastAsia" w:ascii="Times New Roman" w:hAnsi="Times New Roman" w:eastAsia="Times New Roman" w:cs="Times New Roman"/>
        </w:rPr>
        <w:t>，</w:t>
      </w:r>
      <w:r>
        <w:rPr>
          <w:rFonts w:hint="eastAsia" w:ascii="Times New Roman" w:hAnsi="Times New Roman" w:eastAsia="FangSong" w:cs="Times New Roman"/>
        </w:rPr>
        <w:t>即得分裂模式</w:t>
      </w:r>
    </w:p>
    <w:p>
      <w:pPr>
        <w:pStyle w:val="Body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四方锥</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4</w:t>
      </w:r>
      <w:r>
        <w:rPr>
          <w:rFonts w:ascii="Times New Roman" w:hAnsi="Times New Roman" w:eastAsia="Times New Roman" w:cs="Times New Roman"/>
          <w:b/>
          <w:bCs/>
        </w:rPr>
        <w:t>v)</w:t>
      </w:r>
      <w:r>
        <w:rPr>
          <w:rFonts w:hint="eastAsia" w:ascii="Times New Roman" w:hAnsi="Times New Roman" w:eastAsia="Times New Roman" w:cs="Times New Roman"/>
        </w:rPr>
        <w:t>：</w:t>
      </w:r>
      <w:r>
        <w:rPr>
          <w:rFonts w:hint="eastAsia" w:ascii="Times New Roman" w:hAnsi="Times New Roman" w:eastAsia="FangSong" w:cs="Times New Roman"/>
        </w:rPr>
        <w:t>配体在</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方向</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指向四个赤道配体</w:t>
      </w:r>
      <w:r>
        <w:rPr>
          <w:rFonts w:hint="eastAsia" w:ascii="Times New Roman" w:hAnsi="Times New Roman" w:eastAsia="Times New Roman" w:cs="Times New Roman"/>
        </w:rPr>
        <w:t>）</w:t>
      </w:r>
      <w:r>
        <w:rPr>
          <w:rFonts w:hint="eastAsia" w:ascii="Times New Roman" w:hAnsi="Times New Roman" w:eastAsia="FangSong" w:cs="Times New Roman"/>
        </w:rPr>
        <w:t>排斥最大</w:t>
      </w:r>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指向一个轴向配体</w:t>
      </w:r>
      <w:r>
        <w:rPr>
          <w:rFonts w:hint="eastAsia" w:ascii="Times New Roman" w:hAnsi="Times New Roman" w:eastAsia="Times New Roman" w:cs="Times New Roman"/>
        </w:rPr>
        <w:t>）</w:t>
      </w:r>
      <w:r>
        <w:rPr>
          <w:rFonts w:hint="eastAsia" w:ascii="Times New Roman" w:hAnsi="Times New Roman" w:eastAsia="FangSong" w:cs="Times New Roman"/>
        </w:rPr>
        <w:t>次之</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赤道面内但指向配体之间</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远离所有配体</w:t>
      </w:r>
      <w:r>
        <w:rPr>
          <w:rFonts w:hint="eastAsia" w:ascii="Times New Roman" w:hAnsi="Times New Roman" w:eastAsia="Times New Roman" w:cs="Times New Roman"/>
        </w:rPr>
        <w:t>）</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顺序</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&gt;</m:t>
        </m:r>
        <m:sSub>
          <m:e>
            <m:r>
              <m:t>d</m:t>
            </m:r>
          </m:e>
          <m:sub>
            <m:sSup>
              <m:e>
                <m:r>
                  <m:t>z</m:t>
                </m:r>
              </m:e>
              <m:sup>
                <m:r>
                  <m:t>2</m:t>
                </m:r>
              </m:sup>
            </m:sSup>
          </m:sub>
        </m:sSub>
        <m:r>
          <m:rPr>
            <m:sty m:val="p"/>
          </m:rPr>
          <m:t>&gt;</m:t>
        </m:r>
        <m:sSub>
          <m:e>
            <m:r>
              <m:t>d</m:t>
            </m:r>
          </m:e>
          <m:sub>
            <m:r>
              <m:t>x</m:t>
            </m:r>
            <m:r>
              <m:t>y</m:t>
            </m:r>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1517691"/>
            <wp:effectExtent b="0" l="0" r="0" t="0"/>
            <wp:docPr descr="四面体场 d 轨道分裂" title="" id="52" name="Picture"/>
            <a:graphic>
              <a:graphicData uri="http://schemas.openxmlformats.org/drawingml/2006/picture">
                <pic:pic>
                  <pic:nvPicPr>
                    <pic:cNvPr descr="3d41cabd219da94770b7ad73af1eae56361132a41048bbe915d4bf9d3f60edd5.jpg" id="53" name="Picture"/>
                    <pic:cNvPicPr>
                      <a:picLocks noChangeArrowheads="1" noChangeAspect="1"/>
                    </pic:cNvPicPr>
                  </pic:nvPicPr>
                  <pic:blipFill>
                    <a:blip r:embed="rId51"/>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w:t>
      </w:r>
      <w:r>
        <w:rPr>
          <w:rFonts w:hint="eastAsia" w:ascii="Times New Roman" w:hAnsi="Times New Roman" w:eastAsia="FangSong" w:cs="Times New Roman"/>
          <w:b w:val="0"/>
          <w:i w:val="0"/>
          <w:iCs/>
          <w:sz w:val="21"/>
        </w:rPr>
        <w:t xml:space="preserve">四面体场中的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before="160" w:after="80"/>
        <w:jc w:val="center"/>
      </w:pPr>
      <w:r>
        <w:rPr>
          <w:rFonts w:ascii="Times New Roman" w:hAnsi="Times New Roman" w:eastAsia="FangSong" w:cs="Times New Roman"/>
          <w:b w:val="0"/>
          <w:i w:val="0"/>
          <w:sz w:val="21"/>
        </w:rPr>
        <w:drawing>
          <wp:inline>
            <wp:extent cx="3600000" cy="2149072"/>
            <wp:effectExtent b="0" l="0" r="0" t="0"/>
            <wp:docPr descr="420" title="" id="55" name="Picture"/>
            <a:graphic>
              <a:graphicData uri="http://schemas.openxmlformats.org/drawingml/2006/picture">
                <pic:pic>
                  <pic:nvPicPr>
                    <pic:cNvPr descr="096e7c7abac1e3626ec949633e92722c6d1d956ed16e781c3a1d644d8734f7f8.jpg" id="56" name="Picture"/>
                    <pic:cNvPicPr>
                      <a:picLocks noChangeArrowheads="1" noChangeAspect="1"/>
                    </pic:cNvPicPr>
                  </pic:nvPicPr>
                  <pic:blipFill>
                    <a:blip r:embed="rId54"/>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w:t>
      </w:r>
      <w:r>
        <w:rPr>
          <w:rFonts w:hint="eastAsia" w:ascii="Times New Roman" w:hAnsi="Times New Roman" w:eastAsia="FangSong" w:cs="Times New Roman"/>
          <w:b w:val="0"/>
          <w:i w:val="0"/>
          <w:iCs/>
          <w:sz w:val="21"/>
        </w:rPr>
        <w:t xml:space="preserve">平面正方形场形成过程中的能级变化示意</w:t>
      </w:r>
    </w:p>
    <w:p>
      <w:pPr>
        <w:pStyle w:val="BodyText"/>
      </w:pP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低自旋</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rPr>
                <m:sty m:val="p"/>
              </m:rPr>
              <m:t>d</m:t>
            </m:r>
          </m:e>
          <m:sup>
            <m:r>
              <m:rPr>
                <m:sty m:val="p"/>
              </m:rPr>
              <m:t>4</m:t>
            </m:r>
          </m:sup>
        </m:sSup>
        <m:r>
          <m:rPr>
            <m:sty m:val="p"/>
          </m:rPr>
          <m:t>∼</m:t>
        </m:r>
        <m:sSup>
          <m:e>
            <m:r>
              <m:rPr>
                <m:sty m:val="p"/>
              </m:rPr>
              <m:t>d</m:t>
            </m:r>
          </m:e>
          <m:sup>
            <m:r>
              <m:rPr>
                <m:sty m:val="p"/>
              </m:rP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w:t>
      </w:r>
      <m:oMath>
        <m:r>
          <m:rPr>
            <m:sty m:val="p"/>
          </m:rPr>
          <m:t>Δ</m:t>
        </m:r>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w:t>
      </w:r>
      <m:oMath>
        <m:r>
          <m:rPr>
            <m:sty m:val="p"/>
          </m:rPr>
          <m:t>Δ</m:t>
        </m:r>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电子优先填满低能级</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一般不专门讨论高低自旋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因为它们几乎没有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r>
        <w:rPr>
          <w:rFonts w:hint="eastAsia" w:ascii="Times New Roman" w:hAnsi="Times New Roman" w:eastAsia="FangSong" w:cs="Times New Roman"/>
        </w:rPr>
        <w:t>真正需要比较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是八面体场下的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的未成对电子数速查表</w:t>
      </w:r>
    </w:p>
    <w:p>
      <w:pPr>
        <w:pStyle w:val="BodyText"/>
        <w:spacing w:after="80"/>
      </w:pPr>
      <w:r>
        <w:rPr>
          <w:rFonts w:hint="eastAsia" w:ascii="Times New Roman" w:hAnsi="Times New Roman" w:eastAsia="FangSong" w:cs="Times New Roman"/>
        </w:rPr>
        <w:t>真正做磁性题时</w:t>
      </w:r>
      <w:r>
        <w:rPr>
          <w:rFonts w:hint="eastAsia" w:ascii="Times New Roman" w:hAnsi="Times New Roman" w:eastAsia="Times New Roman" w:cs="Times New Roman"/>
        </w:rPr>
        <w:t>，</w:t>
      </w:r>
      <w:r>
        <w:rPr>
          <w:rFonts w:hint="eastAsia" w:ascii="Times New Roman" w:hAnsi="Times New Roman" w:eastAsia="FangSong" w:cs="Times New Roman"/>
        </w:rPr>
        <w:t>学生最需要的是</w:t>
      </w:r>
      <w:r>
        <w:rPr>
          <w:rFonts w:hint="eastAsia" w:ascii="Times New Roman" w:hAnsi="Times New Roman" w:eastAsia="Times New Roman" w:cs="Times New Roman"/>
        </w:rPr>
        <w:t>「</w:t>
      </w:r>
      <w:r>
        <w:rPr>
          <w:rFonts w:hint="eastAsia" w:ascii="Times New Roman" w:hAnsi="Times New Roman" w:eastAsia="FangSong" w:cs="Times New Roman"/>
        </w:rPr>
        <w:t>高低自旋一变</w:t>
      </w:r>
      <w:r>
        <w:rPr>
          <w:rFonts w:hint="eastAsia" w:ascii="Times New Roman" w:hAnsi="Times New Roman" w:eastAsia="Times New Roman" w:cs="Times New Roman"/>
        </w:rPr>
        <w:t>，</w:t>
      </w:r>
      <w:r>
        <w:rPr>
          <w:rFonts w:hint="eastAsia" w:ascii="Times New Roman" w:hAnsi="Times New Roman" w:eastAsia="FangSong" w:cs="Times New Roman"/>
        </w:rPr>
        <w:t>未成对电子数怎么跟着变</w:t>
      </w:r>
      <w:r>
        <w:rPr>
          <w:rFonts w:hint="eastAsia" w:ascii="Times New Roman" w:hAnsi="Times New Roman" w:eastAsia="Times New Roman" w:cs="Times New Roman"/>
        </w:rPr>
        <w:t>」。</w:t>
      </w:r>
      <w:r>
        <w:rPr>
          <w:rFonts w:hint="eastAsia" w:ascii="Times New Roman" w:hAnsi="Times New Roman" w:eastAsia="FangSong" w:cs="Times New Roman"/>
        </w:rPr>
        <w:t>下面这张表最好直接记熟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21"/>
        <w:gridCol w:w="1377"/>
        <w:gridCol w:w="1721"/>
        <w:gridCol w:w="1377"/>
        <w:gridCol w:w="1721"/>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hint="eastAsia" w:ascii="Times New Roman" w:hAnsi="Times New Roman" w:eastAsia="SimHei" w:cs="Times New Roman"/>
                <w:b/>
              </w:rPr>
              <w:t xml:space="preserve">高自旋未成对电子数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hint="eastAsia" w:ascii="Times New Roman" w:hAnsi="Times New Roman" w:eastAsia="SimHei" w:cs="Times New Roman"/>
                <w:b/>
              </w:rPr>
              <w:t xml:space="preserve">低自旋未成对电子数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所以未成对电子数通常更多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所以未成对电子数明显减少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光谱化学序列</w:t>
      </w:r>
      <w:r>
        <w:rPr>
          <w:rFonts w:hint="eastAsia" w:ascii="Times New Roman" w:hAnsi="Times New Roman" w:eastAsia="Times New Roman" w:cs="Times New Roman"/>
        </w:rPr>
        <w:t>（</w:t>
      </w:r>
      <w:r>
        <w:rPr>
          <w:rFonts w:hint="eastAsia" w:ascii="Times New Roman" w:hAnsi="Times New Roman" w:eastAsia="FangSong" w:cs="Times New Roman"/>
        </w:rPr>
        <w:t>配体场强由弱到强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2399061"/>
            <wp:effectExtent b="0" l="0" r="0" t="0"/>
            <wp:docPr descr="" title="" id="58" name="Picture"/>
            <a:graphic>
              <a:graphicData uri="http://schemas.openxmlformats.org/drawingml/2006/picture">
                <pic:pic>
                  <pic:nvPicPr>
                    <pic:cNvPr descr="5c8241febcd3b826059a5d62dba317256a5489246bf18382f0f6e5d8b69896fc.jpg" id="59" name="Picture"/>
                    <pic:cNvPicPr>
                      <a:picLocks noChangeArrowheads="1" noChangeAspect="1"/>
                    </pic:cNvPicPr>
                  </pic:nvPicPr>
                  <pic:blipFill>
                    <a:blip r:embed="rId57"/>
                    <a:stretch>
                      <a:fillRect/>
                    </a:stretch>
                  </pic:blipFill>
                  <pic:spPr bwMode="auto">
                    <a:xfrm>
                      <a:off x="0" y="0"/>
                      <a:ext cx="3600000" cy="23990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 xml:space="preserve">自由离子</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轨道在八面体场中的分裂</w:t>
      </w:r>
      <w:r>
        <w:rPr>
          <w:rFonts w:hint="eastAsia" w:ascii="Times New Roman" w:hAnsi="Times New Roman" w:eastAsia="FangSong" w:cs="Times New Roman"/>
          <w:b w:val="0"/>
          <w:i w:val="0"/>
          <w:iCs/>
          <w:sz w:val="21"/>
        </w:rPr>
        <w:t>——eg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轨道组升高</w:t>
      </w:r>
      <w:r>
        <w:rPr>
          <w:rFonts w:hint="eastAsia" w:ascii="Times New Roman" w:hAnsi="Times New Roman" w:eastAsia="FangSong" w:cs="Times New Roman"/>
          <w:b w:val="0"/>
          <w:i w:val="0"/>
          <w:iCs/>
          <w:sz w:val="21"/>
        </w:rPr>
        <w:t>、t2g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轨道组降低</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以分裂能</w:t>
      </w:r>
      <w:r>
        <w:rPr>
          <w:rFonts w:ascii="Times New Roman" w:hAnsi="Times New Roman" w:eastAsia="FangSong" w:cs="Times New Roman"/>
          <w:b w:val="0"/>
          <w:i w:val="0"/>
          <w:iCs/>
          <w:sz w:val="21"/>
        </w:rPr>
        <w:t xml:space="preserve"> Dq </w:t>
      </w:r>
      <w:r>
        <w:rPr>
          <w:rFonts w:hint="eastAsia" w:ascii="Times New Roman" w:hAnsi="Times New Roman" w:eastAsia="FangSong" w:cs="Times New Roman"/>
          <w:b w:val="0"/>
          <w:i w:val="0"/>
          <w:iCs/>
          <w:sz w:val="21"/>
        </w:rPr>
        <w:t>十等份计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重心守恒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校勘注</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原稿图注误作</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光谱化学序列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且与图内容不符</w:t>
      </w:r>
      <w:r>
        <w:rPr>
          <w:rFonts w:hint="eastAsia" w:ascii="Times New Roman" w:hAnsi="Times New Roman" w:eastAsia="FangSong" w:cs="Times New Roman"/>
          <w:b w:val="0"/>
          <w:i w:val="0"/>
          <w:iCs/>
          <w:sz w:val="21"/>
        </w:rPr>
        <w:t>，2026-09-21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勘正</w:t>
      </w:r>
      <w:r>
        <w:rPr>
          <w:rFonts w:hint="eastAsia" w:ascii="Times New Roman" w:hAnsi="Times New Roman" w:eastAsia="FangSong" w:cs="Times New Roman"/>
          <w:b w:val="0"/>
          <w:i w:val="0"/>
          <w:iCs/>
          <w:sz w:val="21"/>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虽是中性配体</w:t>
      </w:r>
      <w:r>
        <w:rPr>
          <w:rFonts w:hint="eastAsia" w:ascii="Times New Roman" w:hAnsi="Times New Roman" w:eastAsia="Times New Roman" w:cs="Times New Roman"/>
        </w:rPr>
        <w:t>，</w:t>
      </w:r>
      <w:r>
        <w:rPr>
          <w:rFonts w:hint="eastAsia" w:ascii="Times New Roman" w:hAnsi="Times New Roman" w:eastAsia="FangSong" w:cs="Times New Roman"/>
        </w:rPr>
        <w:t>却往往比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这类阴离子配体场更强</w:t>
      </w:r>
      <w:r>
        <w:rPr>
          <w:rFonts w:hint="eastAsia" w:ascii="Times New Roman" w:hAnsi="Times New Roman" w:eastAsia="Times New Roman" w:cs="Times New Roman"/>
        </w:rPr>
        <w:t>，</w:t>
      </w:r>
      <w:r>
        <w:rPr>
          <w:rFonts w:hint="eastAsia" w:ascii="Times New Roman" w:hAnsi="Times New Roman" w:eastAsia="FangSong" w:cs="Times New Roman"/>
        </w:rPr>
        <w:t>说明配体场强不能只靠静电大小判断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给电子外</w:t>
      </w:r>
      <w:r>
        <w:rPr>
          <w:rFonts w:hint="eastAsia" w:ascii="Times New Roman" w:hAnsi="Times New Roman" w:eastAsia="Times New Roman" w:cs="Times New Roman"/>
        </w:rPr>
        <w:t>，</w:t>
      </w:r>
      <w:r>
        <w:rPr>
          <w:rFonts w:hint="eastAsia" w:ascii="Times New Roman" w:hAnsi="Times New Roman" w:eastAsia="FangSong" w:cs="Times New Roman"/>
        </w:rPr>
        <w:t>还能接受金属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π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从而显著增强金属</w:t>
      </w:r>
      <w:r>
        <w:rPr>
          <w:rFonts w:hint="eastAsia" w:ascii="Times New Roman" w:hAnsi="Times New Roman" w:eastAsia="Times New Roman" w:cs="Times New Roman"/>
        </w:rPr>
        <w:t>-</w:t>
      </w:r>
      <w:r>
        <w:rPr>
          <w:rFonts w:hint="eastAsia" w:ascii="Times New Roman" w:hAnsi="Times New Roman" w:eastAsia="FangSong" w:cs="Times New Roman"/>
        </w:rPr>
        <w:t>配体相互作用并增大</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则更像</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会削弱分裂能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配体三分类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只给</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Δ </w:t>
      </w:r>
      <w:r>
        <w:rPr>
          <w:rFonts w:hint="eastAsia" w:ascii="Times New Roman" w:hAnsi="Times New Roman" w:eastAsia="FangSong" w:cs="Times New Roman"/>
        </w:rPr>
        <w:t xml:space="preserve">中等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有孤对</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推高</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拉低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强场</w:t>
      </w:r>
    </w:p>
    <w:p>
      <w:pPr>
        <w:pStyle w:val="Body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反馈</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back-bonding / π </w:t>
      </w:r>
      <w:r>
        <w:rPr>
          <w:rFonts w:hint="eastAsia" w:ascii="Times New Roman" w:hAnsi="Times New Roman" w:eastAsia="Times New Roman" w:cs="Times New Roman"/>
        </w:rPr>
        <w:t>back-donation）：</w:t>
      </w:r>
      <w:r>
        <w:rPr>
          <w:rFonts w:hint="eastAsia" w:ascii="Times New Roman" w:hAnsi="Times New Roman" w:eastAsia="FangSong" w:cs="Times New Roman"/>
        </w:rPr>
        <w:t>中心金属的填充</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轨道与配体的</w:t>
      </w:r>
      <w:r>
        <w:rPr>
          <w:rFonts w:hint="eastAsia" w:ascii="Times New Roman" w:hAnsi="Times New Roman" w:eastAsia="FangSong" w:cs="Times New Roman"/>
          <w:b/>
          <w:bCs/>
        </w:rPr>
        <w:t xml:space="preserve">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反键轨道</w:t>
      </w:r>
      <w:r>
        <w:rPr>
          <w:rFonts w:hint="eastAsia" w:ascii="Times New Roman" w:hAnsi="Times New Roman" w:eastAsia="FangSong" w:cs="Times New Roman"/>
        </w:rPr>
        <w:t>之间的侧向重叠</w:t>
      </w:r>
      <w:r>
        <w:rPr>
          <w:rFonts w:hint="eastAsia" w:ascii="Times New Roman" w:hAnsi="Times New Roman" w:eastAsia="Times New Roman" w:cs="Times New Roman"/>
        </w:rPr>
        <w:t>。</w:t>
      </w:r>
      <w:r>
        <w:rPr>
          <w:rFonts w:hint="eastAsia" w:ascii="Times New Roman" w:hAnsi="Times New Roman" w:eastAsia="FangSong" w:cs="Times New Roman"/>
        </w:rPr>
        <w:t>金属将电子</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给配体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方向电子流</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L→M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给予构成</w:t>
      </w:r>
      <w:r>
        <w:rPr>
          <w:rFonts w:hint="eastAsia" w:ascii="Times New Roman" w:hAnsi="Times New Roman" w:eastAsia="FangSong" w:cs="Times New Roman"/>
          <w:b/>
          <w:bCs/>
        </w:rPr>
        <w:t xml:space="preserve">协同效应</w:t>
      </w:r>
      <w:r>
        <w:rPr>
          <w:rFonts w:ascii="Times New Roman" w:hAnsi="Times New Roman" w:eastAsia="Times New Roman" w:cs="Times New Roman"/>
        </w:rPr>
        <w:t xml:space="preserve">——σ </w:t>
      </w:r>
      <w:r>
        <w:rPr>
          <w:rFonts w:hint="eastAsia" w:ascii="Times New Roman" w:hAnsi="Times New Roman" w:eastAsia="FangSong" w:cs="Times New Roman"/>
        </w:rPr>
        <w:t>给予增加金属电子密度</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反馈将其回馈给配体</w:t>
      </w:r>
      <w:r>
        <w:rPr>
          <w:rFonts w:hint="eastAsia" w:ascii="Times New Roman" w:hAnsi="Times New Roman" w:eastAsia="Times New Roman" w:cs="Times New Roman"/>
        </w:rPr>
        <w:t>，</w:t>
      </w:r>
      <w:r>
        <w:rPr>
          <w:rFonts w:hint="eastAsia" w:ascii="Times New Roman" w:hAnsi="Times New Roman" w:eastAsia="FangSong" w:cs="Times New Roman"/>
        </w:rPr>
        <w:t>两者相互增强</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键是</w:t>
      </w:r>
      <w:r>
        <w:rPr>
          <w:rFonts w:ascii="Times New Roman" w:hAnsi="Times New Roman" w:eastAsia="Times New Roman" w:cs="Times New Roman"/>
        </w:rPr>
        <w:t xml:space="preserve"> CO、CN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等成为强场配体的根本原因</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判断配体场强时</w:t>
      </w:r>
      <w:r>
        <w:rPr>
          <w:rFonts w:hint="eastAsia" w:ascii="Times New Roman" w:hAnsi="Times New Roman" w:eastAsia="Times New Roman" w:cs="Times New Roman"/>
        </w:rPr>
        <w:t>，</w:t>
      </w:r>
      <w:r>
        <w:rPr>
          <w:rFonts w:hint="eastAsia" w:ascii="Times New Roman" w:hAnsi="Times New Roman" w:eastAsia="FangSong" w:cs="Times New Roman"/>
        </w:rPr>
        <w:t>先抓两端最有效</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等卤离子多为弱场配体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多为强场配体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典型配体</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Δ </w:t>
            </w:r>
            <w:r>
              <w:rPr>
                <w:rFonts w:hint="eastAsia" w:ascii="Times New Roman" w:hAnsi="Times New Roman" w:eastAsia="SimHei" w:cs="Times New Roman"/>
                <w:b/>
              </w:rPr>
              <w:t xml:space="preserve">的影响</w:t>
            </w:r>
          </w:p>
        </w:tc>
        <w:tc>
          <w:tcPr/>
          <w:p>
            <w:pPr>
              <w:pStyle w:val="Compact"/>
              <w:jc w:val="center"/>
            </w:pPr>
            <w:r>
              <w:rPr>
                <w:rFonts w:hint="eastAsia" w:ascii="Times New Roman" w:hAnsi="Times New Roman" w:eastAsia="SimHei" w:cs="Times New Roman"/>
                <w:b/>
              </w:rPr>
              <w:t xml:space="preserve">常见结果</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弱场</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推高</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常形成高自旋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中等场</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NH</w:t>
            </w:r>
            <w:r>
              <w:rPr>
                <w:rFonts w:ascii="Times New Roman" w:hAnsi="Times New Roman" w:eastAsia="Times New Roman" w:cs="Times New Roman"/>
                <w:vertAlign w:val="subscript"/>
              </w:rPr>
              <w:t>3</w:t>
            </w:r>
            <w:r>
              <w:rPr>
                <w:rFonts w:ascii="Times New Roman" w:hAnsi="Times New Roman" w:eastAsia="Times New Roman" w:cs="Times New Roman"/>
              </w:rPr>
              <w:t>, en</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依金属离子而定</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强场</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CN</w:t>
            </w:r>
            <w:r>
              <w:rPr>
                <w:rFonts w:ascii="Times New Roman" w:hAnsi="Times New Roman" w:eastAsia="Times New Roman" w:cs="Times New Roman"/>
                <w:vertAlign w:val="superscript"/>
              </w:rPr>
              <w:t>-</w:t>
            </w:r>
            <w:r>
              <w:rPr>
                <w:rFonts w:ascii="Times New Roman" w:hAnsi="Times New Roman" w:eastAsia="Times New Roman" w:cs="Times New Roman"/>
              </w:rPr>
              <w:t>, CO</w:t>
            </w:r>
          </w:p>
        </w:tc>
        <w:tc>
          <w:tcPr/>
          <w:p>
            <w:pPr>
              <w:pStyle w:val="Compact"/>
              <w:jc w:val="center"/>
            </w:pPr>
            <w:r>
              <w:rPr>
                <w:rFonts w:hint="eastAsia" w:ascii="Times New Roman" w:hAnsi="Times New Roman" w:eastAsia="FangSong" w:cs="Times New Roman"/>
              </w:rPr>
              <w:t xml:space="preserve">拉低</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增大</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633812"/>
            <wp:effectExtent b="0" l="0" r="0" t="0"/>
            <wp:docPr descr="320" title="" id="61" name="Picture"/>
            <a:graphic>
              <a:graphicData uri="http://schemas.openxmlformats.org/drawingml/2006/picture">
                <pic:pic>
                  <pic:nvPicPr>
                    <pic:cNvPr descr="083401fa3a2c65003b9c7dc3b06dd6dec9ceae29519a281b1a317cfe137022d6.jpg" id="62" name="Picture"/>
                    <pic:cNvPicPr>
                      <a:picLocks noChangeArrowheads="1" noChangeAspect="1"/>
                    </pic:cNvPicPr>
                  </pic:nvPicPr>
                  <pic:blipFill>
                    <a:blip r:embed="rId60"/>
                    <a:stretch>
                      <a:fillRect/>
                    </a:stretch>
                  </pic:blipFill>
                  <pic:spPr bwMode="auto">
                    <a:xfrm>
                      <a:off x="0" y="0"/>
                      <a:ext cx="3240000" cy="363381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d</w:t>
      </w:r>
      <w:r>
        <w:rPr>
          <w:rFonts w:ascii="Times New Roman" w:hAnsi="Times New Roman" w:eastAsia="FangSong" w:cs="Times New Roman"/>
          <w:b w:val="0"/>
          <w:i w:val="0"/>
          <w:iCs/>
          <w:sz w:val="21"/>
          <w:vertAlign w:val="super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配合物在弱场与强场中的电子排布对比</w:t>
      </w:r>
    </w:p>
    <w:p>
      <w:pPr>
        <w:pStyle w:val="BodyText"/>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电子在配体场中排布后</w:t>
      </w:r>
      <w:r>
        <w:rPr>
          <w:rFonts w:hint="eastAsia" w:ascii="Times New Roman" w:hAnsi="Times New Roman" w:eastAsia="Times New Roman" w:cs="Times New Roman"/>
        </w:rPr>
        <w:t>，</w:t>
      </w:r>
      <w:r>
        <w:rPr>
          <w:rFonts w:hint="eastAsia" w:ascii="Times New Roman" w:hAnsi="Times New Roman" w:eastAsia="FangSong" w:cs="Times New Roman"/>
        </w:rPr>
        <w:t>相对于未分裂时的球形场</w:t>
      </w:r>
      <w:r>
        <w:rPr>
          <w:rFonts w:hint="eastAsia" w:ascii="Times New Roman" w:hAnsi="Times New Roman" w:eastAsia="Times New Roman" w:cs="Times New Roman"/>
        </w:rPr>
        <w:t>，</w:t>
      </w:r>
      <w:r>
        <w:rPr>
          <w:rFonts w:hint="eastAsia" w:ascii="Times New Roman" w:hAnsi="Times New Roman" w:eastAsia="FangSong" w:cs="Times New Roman"/>
        </w:rPr>
        <w:t>体系能量降低的值</w:t>
      </w:r>
      <w:r>
        <w:rPr>
          <w:rFonts w:hint="eastAsia" w:ascii="Times New Roman" w:hAnsi="Times New Roman" w:eastAsia="Times New Roman" w:cs="Times New Roman"/>
        </w:rPr>
        <w:t>（</w:t>
      </w:r>
      <w:r>
        <w:rPr>
          <w:rFonts w:hint="eastAsia" w:ascii="Times New Roman" w:hAnsi="Times New Roman" w:eastAsia="FangSong" w:cs="Times New Roman"/>
        </w:rPr>
        <w:t>越负越稳定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n</m:t>
            </m:r>
          </m:e>
          <m:sub>
            <m:sSub>
              <m:e>
                <m:r>
                  <m:t>t</m:t>
                </m:r>
              </m:e>
              <m:sub>
                <m:r>
                  <m:t>2</m:t>
                </m:r>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m:oMath>
        <m:sSub>
          <m:e>
            <m:r>
              <m:t>n</m:t>
            </m:r>
          </m:e>
          <m:sub>
            <m:sSub>
              <m:e>
                <m:r>
                  <m:t>e</m:t>
                </m:r>
              </m:e>
              <m:sub>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考虑成对能修正</w:t>
      </w:r>
      <w:r>
        <w:rPr>
          <w:rFonts w:hint="eastAsia" w:ascii="Times New Roman" w:hAnsi="Times New Roman" w:eastAsia="Times New Roman" w:cs="Times New Roman"/>
        </w:rPr>
        <w:t>（</w:t>
      </w:r>
      <w:r>
        <w:rPr>
          <w:rFonts w:hint="eastAsia" w:ascii="Times New Roman" w:hAnsi="Times New Roman" w:eastAsia="FangSong" w:cs="Times New Roman"/>
        </w:rPr>
        <w:t>低自旋时需要额外克服配对能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r>
            <m:rPr>
              <m:sty m:val="p"/>
            </m:rPr>
            <m:t>]</m:t>
          </m:r>
          <m:r>
            <m:rPr>
              <m:sty m:val="p"/>
            </m:rPr>
            <m:t>−</m:t>
          </m:r>
          <m:r>
            <m:t>m</m:t>
          </m:r>
          <m:r>
            <m:t>P</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成对数增加值</w:t>
      </w:r>
      <w:r>
        <w:rPr>
          <w:rFonts w:hint="eastAsia" w:ascii="Times New Roman" w:hAnsi="Times New Roman" w:eastAsia="Times New Roman" w:cs="Times New Roman"/>
        </w:rPr>
        <w:t>（</w:t>
      </w:r>
      <w:r>
        <w:rPr>
          <w:rFonts w:hint="eastAsia" w:ascii="Times New Roman" w:hAnsi="Times New Roman" w:eastAsia="FangSong" w:cs="Times New Roman"/>
        </w:rPr>
        <w:t>相对于自由离子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为成对能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越负通常意味着晶体场稳定化越明显</w:t>
      </w:r>
      <w:r>
        <w:rPr>
          <w:rFonts w:hint="eastAsia" w:ascii="Times New Roman" w:hAnsi="Times New Roman" w:eastAsia="Times New Roman" w:cs="Times New Roman"/>
        </w:rPr>
        <w:t>，</w:t>
      </w:r>
      <w:r>
        <w:rPr>
          <w:rFonts w:hint="eastAsia" w:ascii="Times New Roman" w:hAnsi="Times New Roman" w:eastAsia="FangSong" w:cs="Times New Roman"/>
        </w:rPr>
        <w:t>但它不是判断配合物稳定性的唯一因素</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高自旋体系的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配合物仍可能因溶剂化</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熵效应等原因而稳定存在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计算四步</w:t>
      </w:r>
      <w:r>
        <w:rPr>
          <w:rFonts w:hint="eastAsia"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先定中心离子的</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构型与几何构型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写出对应配位场的能级顺序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按高</w:t>
      </w:r>
      <w:r>
        <w:rPr>
          <w:rFonts w:hint="eastAsia" w:ascii="Times New Roman" w:hAnsi="Times New Roman" w:eastAsia="Times New Roman" w:cs="Times New Roman"/>
        </w:rPr>
        <w:t>/</w:t>
      </w:r>
      <w:r>
        <w:rPr>
          <w:rFonts w:hint="eastAsia" w:ascii="Times New Roman" w:hAnsi="Times New Roman" w:eastAsia="FangSong" w:cs="Times New Roman"/>
        </w:rPr>
        <w:t>低自旋规则填电子</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CFSE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若出现额外成对</w:t>
      </w:r>
      <w:r>
        <w:rPr>
          <w:rFonts w:hint="eastAsia" w:ascii="Times New Roman" w:hAnsi="Times New Roman" w:eastAsia="Times New Roman" w:cs="Times New Roman"/>
        </w:rPr>
        <w:t>，</w:t>
      </w:r>
      <w:r>
        <w:rPr>
          <w:rFonts w:hint="eastAsia" w:ascii="Times New Roman" w:hAnsi="Times New Roman" w:eastAsia="FangSong" w:cs="Times New Roman"/>
        </w:rPr>
        <w:t>再扣除</w:t>
      </w:r>
      <w:r>
        <w:rPr>
          <w:rFonts w:ascii="Times New Roman" w:hAnsi="Times New Roman" w:eastAsia="Times New Roman" w:cs="Times New Roman"/>
        </w:rPr>
        <w:t xml:space="preserve"> </w:t>
      </w:r>
      <m:oMath>
        <m:r>
          <m:t>m</m:t>
        </m:r>
        <m:r>
          <m:t>P</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计算表</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八面体场</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466"/>
        <w:gridCol w:w="1173"/>
        <w:gridCol w:w="1466"/>
        <w:gridCol w:w="1173"/>
        <w:gridCol w:w="1466"/>
        <w:gridCol w:w="1173"/>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HS-CFSE (Dq)</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bSup>
                <m:e>
                  <m:r>
                    <m:t>t</m:t>
                  </m:r>
                </m:e>
                <m:sub>
                  <m:r>
                    <m:t>2</m:t>
                  </m:r>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bSup>
                <m:e>
                  <m:r>
                    <m:t>t</m:t>
                  </m:r>
                </m:e>
                <m:sub>
                  <m:r>
                    <m:t>2</m:t>
                  </m:r>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bSup>
                <m:e>
                  <m:r>
                    <m:t>t</m:t>
                  </m:r>
                </m:e>
                <m:sub>
                  <m:r>
                    <m:t>2</m:t>
                  </m:r>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 + P</w:t>
            </w:r>
          </w:p>
        </w:tc>
        <w:tc>
          <w:tcPr/>
          <w:p>
            <w:pPr>
              <w:pStyle w:val="Compact"/>
              <w:jc w:val="center"/>
            </w:pPr>
            <w:r>
              <w:rPr>
                <w:rFonts w:hint="eastAsia" w:ascii="Times New Roman" w:hAnsi="Times New Roman" w:eastAsia="FangSong" w:cs="Times New Roman"/>
              </w:rPr>
              <w:t xml:space="preserve">高低自旋分水岭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 + 2P</w:t>
            </w:r>
          </w:p>
        </w:tc>
        <w:tc>
          <w:tcPr/>
          <w:p>
            <w:pPr>
              <w:pStyle w:val="Compact"/>
              <w:jc w:val="center"/>
            </w:pPr>
            <w:r>
              <w:rPr>
                <w:rFonts w:ascii="Times New Roman" w:hAnsi="Times New Roman" w:eastAsia="Times New Roman" w:cs="Times New Roman"/>
              </w:rPr>
              <w:t xml:space="preserve">HS-CFSE=0 </w:t>
            </w:r>
            <w:r>
              <w:rPr>
                <w:rFonts w:hint="eastAsia" w:ascii="Times New Roman" w:hAnsi="Times New Roman" w:eastAsia="FangSong" w:cs="Times New Roman"/>
              </w:rPr>
              <w:t xml:space="preserve">的特殊情况</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-24 + 2P</w:t>
            </w:r>
          </w:p>
        </w:tc>
        <w:tc>
          <w:tcPr/>
          <w:p>
            <w:pPr>
              <w:pStyle w:val="Compact"/>
              <w:jc w:val="center"/>
            </w:pPr>
            <w:r>
              <w:rPr>
                <w:rFonts w:ascii="Times New Roman" w:hAnsi="Times New Roman" w:eastAsia="Times New Roman" w:cs="Times New Roman"/>
              </w:rPr>
              <w:t xml:space="preserve">LS </w:t>
            </w:r>
            <w:r>
              <w:rPr>
                <w:rFonts w:hint="eastAsia" w:ascii="Times New Roman" w:hAnsi="Times New Roman" w:eastAsia="FangSong" w:cs="Times New Roman"/>
              </w:rPr>
              <w:t xml:space="preserve">稳定化能最大</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 P</w:t>
            </w:r>
          </w:p>
        </w:tc>
        <w:tc>
          <w:tcPr/>
          <w:p>
            <w:pPr>
              <w:pStyle w:val="Compact"/>
              <w:jc w:val="center"/>
            </w:pPr>
            <w:r>
              <w:rPr>
                <w:rFonts w:hint="eastAsia" w:ascii="Times New Roman" w:hAnsi="Times New Roman" w:eastAsia="FangSong" w:cs="Times New Roman"/>
              </w:rPr>
              <w:t xml:space="preserve">最后的分水岭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bSup>
                <m:e>
                  <m:r>
                    <m:t>t</m:t>
                  </m:r>
                </m:e>
                <m:sub>
                  <m:r>
                    <m:t>2</m:t>
                  </m:r>
                  <m:r>
                    <m:t>g</m:t>
                  </m:r>
                </m:sub>
                <m:sup>
                  <m:r>
                    <m:t>6</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bSup>
                <m:e>
                  <m:r>
                    <m:t>t</m:t>
                  </m:r>
                </m:e>
                <m:sub>
                  <m:r>
                    <m:t>2</m:t>
                  </m:r>
                  <m:r>
                    <m:t>g</m:t>
                  </m:r>
                </m:sub>
                <m:sup>
                  <m:r>
                    <m:t>6</m:t>
                  </m:r>
                </m:sup>
              </m:sSubSup>
              <m:sSubSup>
                <m:e>
                  <m:r>
                    <m:t>e</m:t>
                  </m:r>
                </m:e>
                <m:sub>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仅一种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bSup>
                <m:e>
                  <m:r>
                    <m:t>t</m:t>
                  </m:r>
                </m:e>
                <m:sub>
                  <m:r>
                    <m:t>2</m:t>
                  </m:r>
                  <m:r>
                    <m:t>g</m:t>
                  </m:r>
                </m:sub>
                <m:sup>
                  <m:r>
                    <m:t>6</m:t>
                  </m:r>
                </m:sup>
              </m:sSubSup>
              <m:sSubSup>
                <m:e>
                  <m:r>
                    <m:t>e</m:t>
                  </m:r>
                </m:e>
                <m:sub>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全满</w:t>
            </w:r>
          </w:p>
        </w:tc>
      </w:tr>
    </w:tbl>
    <w:p>
      <w:pPr>
        <w:pStyle w:val="BodyText"/>
        <w:spacing w:before="160" w:after="80"/>
        <w:jc w:val="center"/>
      </w:pPr>
      <w:r>
        <w:rPr>
          <w:rFonts w:ascii="Times New Roman" w:hAnsi="Times New Roman" w:eastAsia="FangSong" w:cs="Times New Roman"/>
          <w:b w:val="0"/>
          <w:i w:val="0"/>
          <w:sz w:val="21"/>
        </w:rPr>
        <w:drawing>
          <wp:inline>
            <wp:extent cx="3240000" cy="4566614"/>
            <wp:effectExtent b="0" l="0" r="0" t="0"/>
            <wp:docPr descr="" title="" id="64" name="Picture"/>
            <a:graphic>
              <a:graphicData uri="http://schemas.openxmlformats.org/drawingml/2006/picture">
                <pic:pic>
                  <pic:nvPicPr>
                    <pic:cNvPr descr="4e17542ada04db2451814e4687b9a5ecce93d3e66c7c82c9b9cefa48a2640473.jpg" id="65" name="Picture"/>
                    <pic:cNvPicPr>
                      <a:picLocks noChangeArrowheads="1" noChangeAspect="1"/>
                    </pic:cNvPicPr>
                  </pic:nvPicPr>
                  <pic:blipFill>
                    <a:blip r:embed="rId63"/>
                    <a:stretch>
                      <a:fillRect/>
                    </a:stretch>
                  </pic:blipFill>
                  <pic:spPr bwMode="auto">
                    <a:xfrm>
                      <a:off x="0" y="0"/>
                      <a:ext cx="3240000" cy="45666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15 M</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水合焓的双峰曲线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实线为实验值</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虚线为无</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时的平滑基线</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0</w:t>
      </w:r>
      <w:r>
        <w:rPr>
          <w:rFonts w:hint="eastAsia" w:ascii="Times New Roman" w:hAnsi="Times New Roman" w:eastAsia="FangSong" w:cs="Times New Roman"/>
          <w:b w:val="0"/>
          <w:i w:val="0"/>
          <w:iCs/>
          <w:sz w:val="21"/>
        </w:rPr>
        <w:t>(Ca)、d</w:t>
      </w:r>
      <w:r>
        <w:rPr>
          <w:rFonts w:hint="eastAsia" w:ascii="Times New Roman" w:hAnsi="Times New Roman" w:eastAsia="FangSong" w:cs="Times New Roman"/>
          <w:b w:val="0"/>
          <w:i w:val="0"/>
          <w:iCs/>
          <w:sz w:val="21"/>
          <w:vertAlign w:val="superscript"/>
        </w:rPr>
        <w:t>5</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高自旋</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10</w:t>
      </w:r>
      <w:r>
        <w:rPr>
          <w:rFonts w:hint="eastAsia" w:ascii="Times New Roman" w:hAnsi="Times New Roman" w:eastAsia="FangSong" w:cs="Times New Roman"/>
          <w:b w:val="0"/>
          <w:i w:val="0"/>
          <w:iCs/>
          <w:sz w:val="21"/>
        </w:rPr>
        <w:t>(Zn)</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三点落在基线上</w:t>
      </w:r>
      <w:r>
        <w:rPr>
          <w:rFonts w:hint="eastAsia" w:ascii="Times New Roman" w:hAnsi="Times New Roman" w:eastAsia="FangSong" w:cs="Times New Roman"/>
          <w:b w:val="0"/>
          <w:i w:val="0"/>
          <w:iCs/>
          <w:sz w:val="21"/>
        </w:rPr>
        <w:t>（CFSE=0），</w:t>
      </w:r>
      <w:r>
        <w:rPr>
          <w:rFonts w:hint="eastAsia" w:ascii="Times New Roman" w:hAnsi="Times New Roman" w:eastAsia="FangSong" w:cs="Times New Roman"/>
          <w:b w:val="0"/>
          <w:i w:val="0"/>
          <w:iCs/>
          <w:sz w:val="21"/>
        </w:rPr>
        <w:t>其余偏离即为</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 xml:space="preserve">贡献</w:t>
      </w:r>
    </w:p>
    <w:p>
      <w:pPr>
        <w:pStyle w:val="BodyText"/>
      </w:pPr>
      <w:r>
        <w:rPr>
          <w:rFonts w:ascii="Times New Roman" w:hAnsi="Times New Roman" w:eastAsia="Times New Roman" w:cs="Times New Roman"/>
        </w:rPr>
        <w:t>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水合焓</w:t>
      </w:r>
      <w:r>
        <w:rPr>
          <w:rFonts w:hint="eastAsia" w:ascii="Times New Roman" w:hAnsi="Times New Roman" w:eastAsia="Times New Roman" w:cs="Times New Roman"/>
        </w:rPr>
        <w:t>（ΔH⊖hydr）</w:t>
      </w:r>
      <w:r>
        <w:rPr>
          <w:rFonts w:hint="eastAsia" w:ascii="Times New Roman" w:hAnsi="Times New Roman" w:eastAsia="FangSong" w:cs="Times New Roman"/>
        </w:rPr>
        <w:t>随</w:t>
      </w:r>
      <w:r>
        <w:rPr>
          <w:rFonts w:ascii="Times New Roman" w:hAnsi="Times New Roman" w:eastAsia="Times New Roman" w:cs="Times New Roman"/>
        </w:rPr>
        <w:t xml:space="preserve"> d </w:t>
      </w:r>
      <w:r>
        <w:rPr>
          <w:rFonts w:hint="eastAsia" w:ascii="Times New Roman" w:hAnsi="Times New Roman" w:eastAsia="FangSong" w:cs="Times New Roman"/>
        </w:rPr>
        <w:t>电子数的变化不是单调的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而是呈现两个</w:t>
      </w:r>
      <w:r>
        <w:rPr>
          <w:rFonts w:hint="eastAsia" w:ascii="Times New Roman" w:hAnsi="Times New Roman" w:eastAsia="Times New Roman" w:cs="Times New Roman"/>
        </w:rPr>
        <w:t>”</w:t>
      </w:r>
      <w:r>
        <w:rPr>
          <w:rFonts w:hint="eastAsia" w:ascii="Times New Roman" w:hAnsi="Times New Roman" w:eastAsia="FangSong" w:cs="Times New Roman"/>
        </w:rPr>
        <w:t>驼峰</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0</w:t>
      </w:r>
      <w:r>
        <w:rPr>
          <w:rFonts w:hint="eastAsia" w:ascii="Times New Roman" w:hAnsi="Times New Roman" w:eastAsia="Times New Roman" w:cs="Times New Roman"/>
          <w:b/>
          <w:bCs/>
        </w:rPr>
        <w:t>（Ca</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（Mn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10</w:t>
      </w:r>
      <w:r>
        <w:rPr>
          <w:rFonts w:hint="eastAsia" w:ascii="Times New Roman" w:hAnsi="Times New Roman" w:eastAsia="Times New Roman" w:cs="Times New Roman"/>
          <w:b/>
          <w:bCs/>
        </w:rPr>
        <w:t>（Zn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这三点恰好落在平滑基线上</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（V</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贡献最大</w:t>
      </w:r>
      <w:r>
        <w:rPr>
          <w:rFonts w:hint="eastAsia" w:ascii="Times New Roman" w:hAnsi="Times New Roman" w:eastAsia="Times New Roman" w:cs="Times New Roman"/>
        </w:rPr>
        <w:t>，</w:t>
      </w:r>
      <w:r>
        <w:rPr>
          <w:rFonts w:hint="eastAsia" w:ascii="Times New Roman" w:hAnsi="Times New Roman" w:eastAsia="FangSong" w:cs="Times New Roman"/>
        </w:rPr>
        <w:t>实验值偏离基线最多</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根据高</w:t>
      </w:r>
      <w:r>
        <w:rPr>
          <w:rFonts w:hint="eastAsia" w:ascii="Times New Roman" w:hAnsi="Times New Roman" w:eastAsia="Times New Roman" w:cs="Times New Roman"/>
        </w:rPr>
        <w:t>/</w:t>
      </w:r>
      <w:r>
        <w:rPr>
          <w:rFonts w:hint="eastAsia" w:ascii="Times New Roman" w:hAnsi="Times New Roman" w:eastAsia="FangSong" w:cs="Times New Roman"/>
        </w:rPr>
        <w:t>低自旋不同</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贡献不同</w:t>
      </w:r>
      <w:r>
        <w:rPr>
          <w:rFonts w:hint="eastAsia" w:ascii="Times New Roman" w:hAnsi="Times New Roman" w:eastAsia="Times New Roman" w:cs="Times New Roman"/>
        </w:rPr>
        <w:t>，</w:t>
      </w:r>
      <w:r>
        <w:rPr>
          <w:rFonts w:hint="eastAsia" w:ascii="Times New Roman" w:hAnsi="Times New Roman" w:eastAsia="FangSong" w:cs="Times New Roman"/>
        </w:rPr>
        <w:t>所以曲线在这段出现</w:t>
      </w:r>
      <w:r>
        <w:rPr>
          <w:rFonts w:hint="eastAsia" w:ascii="Times New Roman" w:hAnsi="Times New Roman" w:eastAsia="Times New Roman" w:cs="Times New Roman"/>
        </w:rPr>
        <w:t>”</w:t>
      </w:r>
      <w:r>
        <w:rPr>
          <w:rFonts w:hint="eastAsia" w:ascii="Times New Roman" w:hAnsi="Times New Roman" w:eastAsia="FangSong" w:cs="Times New Roman"/>
        </w:rPr>
        <w:t>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基线本身的倾斜反映了离子半径递减导致的水合能增大趋势</w:t>
      </w:r>
      <w:r>
        <w:rPr>
          <w:rFonts w:hint="eastAsia" w:ascii="Times New Roman" w:hAnsi="Times New Roman" w:eastAsia="Times New Roman" w:cs="Times New Roman"/>
        </w:rPr>
        <w:t>，</w:t>
      </w:r>
      <w:r>
        <w:rPr>
          <w:rFonts w:hint="eastAsia" w:ascii="Times New Roman" w:hAnsi="Times New Roman" w:eastAsia="FangSong" w:cs="Times New Roman"/>
        </w:rPr>
        <w:t>而偏离基线的部分就是</w:t>
      </w:r>
      <w:r>
        <w:rPr>
          <w:rFonts w:ascii="Times New Roman" w:hAnsi="Times New Roman" w:eastAsia="Times New Roman" w:cs="Times New Roman"/>
        </w:rPr>
        <w:t xml:space="preserve"> CFSE </w:t>
      </w:r>
      <w:r>
        <w:rPr>
          <w:rFonts w:hint="eastAsia" w:ascii="Times New Roman" w:hAnsi="Times New Roman" w:eastAsia="FangSong" w:cs="Times New Roman"/>
        </w:rPr>
        <w:t>的直接实验证据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从表中可直接读出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低自旋的</w:t>
      </w:r>
      <w:r>
        <w:rPr>
          <w:rFonts w:ascii="Times New Roman" w:hAnsi="Times New Roman" w:eastAsia="Times New Roman" w:cs="Times New Roman"/>
        </w:rPr>
        <w:t xml:space="preserve"> CFSE = -24 </w:t>
      </w:r>
      <w:r>
        <w:rPr>
          <w:rFonts w:hint="eastAsia" w:ascii="Times New Roman" w:hAnsi="Times New Roman" w:eastAsia="Times New Roman" w:cs="Times New Roman"/>
        </w:rPr>
        <w:t>Dq——</w:t>
      </w:r>
      <w:r>
        <w:rPr>
          <w:rFonts w:hint="eastAsia" w:ascii="Times New Roman" w:hAnsi="Times New Roman" w:eastAsia="FangSong" w:cs="Times New Roman"/>
        </w:rPr>
        <w:t>这是所有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绝对值最大的</w:t>
      </w:r>
      <w:r>
        <w:rPr>
          <w:rFonts w:hint="eastAsia" w:ascii="Times New Roman" w:hAnsi="Times New Roman" w:eastAsia="Times New Roman" w:cs="Times New Roman"/>
        </w:rPr>
        <w:t>，</w:t>
      </w:r>
      <w:r>
        <w:rPr>
          <w:rFonts w:hint="eastAsia" w:ascii="Times New Roman" w:hAnsi="Times New Roman" w:eastAsia="FangSong" w:cs="Times New Roman"/>
        </w:rPr>
        <w:t>解释了为什么</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的配合物格外稳定</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高自旋和低自旋唯一相同的组态</w:t>
      </w:r>
      <w:r>
        <w:rPr>
          <w:rFonts w:hint="eastAsia" w:ascii="Times New Roman" w:hAnsi="Times New Roman" w:eastAsia="Times New Roman" w:cs="Times New Roman"/>
        </w:rPr>
        <w:t>（</w:t>
      </w:r>
      <m:oMath>
        <m:sSubSup>
          <m:e>
            <m:r>
              <m:t>t</m:t>
            </m:r>
          </m:e>
          <m:sub>
            <m:r>
              <m:t>2</m:t>
            </m:r>
            <m:r>
              <m:t>g</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刚好被</w:t>
      </w:r>
      <w:r>
        <w:rPr>
          <w:rFonts w:ascii="Times New Roman" w:hAnsi="Times New Roman" w:eastAsia="Times New Roman" w:cs="Times New Roman"/>
        </w:rPr>
        <w:t xml:space="preserve"> </w:t>
      </w:r>
      <m:oMath>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是唯一有高低自旋选择的区间</w:t>
      </w:r>
      <w:r>
        <w:rPr>
          <w:rFonts w:hint="eastAsia" w:ascii="Times New Roman" w:hAnsi="Times New Roman" w:eastAsia="Times New Roman" w:cs="Times New Roman"/>
        </w:rPr>
        <w:t>——</w:t>
      </w:r>
      <w:r>
        <w:rPr>
          <w:rFonts w:hint="eastAsia" w:ascii="Times New Roman" w:hAnsi="Times New Roman" w:eastAsia="FangSong" w:cs="Times New Roman"/>
        </w:rPr>
        <w:t>记住这个范围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四面体场中</w:t>
      </w:r>
      <w:r>
        <w:rPr>
          <w:rFonts w:hint="eastAsia" w:ascii="Times New Roman" w:hAnsi="Times New Roman" w:eastAsia="Times New Roman" w:cs="Times New Roman"/>
        </w:rPr>
        <w:t>，</w:t>
      </w:r>
      <w:r>
        <w:rPr>
          <w:rFonts w:hint="eastAsia" w:ascii="Times New Roman" w:hAnsi="Times New Roman" w:eastAsia="FangSong" w:cs="Times New Roman"/>
        </w:rPr>
        <w:t>因分裂能小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通常只有</w:t>
      </w:r>
      <w:r>
        <w:rPr>
          <w:rFonts w:hint="eastAsia" w:ascii="Times New Roman" w:hAnsi="Times New Roman" w:eastAsia="FangSong" w:cs="Times New Roman"/>
          <w:b/>
          <w:bCs/>
        </w:rPr>
        <w:t xml:space="preserve">高自旋</w:t>
      </w:r>
    </w:p>
    <w:p>
      <w:pPr>
        <w:pStyle w:val="BodyText"/>
      </w:pPr>
      <w:r>
        <w:rPr>
          <w:rFonts w:hint="eastAsia" w:ascii="Times New Roman" w:hAnsi="Times New Roman" w:eastAsia="FangSong" w:cs="Times New Roman"/>
          <w:b/>
          <w:bCs/>
        </w:rPr>
        <w:t xml:space="preserve">四面体场</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简表</w:t>
      </w:r>
      <w:r>
        <w:rPr>
          <w:rFonts w:hint="eastAsia" w:ascii="Times New Roman" w:hAnsi="Times New Roman" w:eastAsia="Times New Roman" w:cs="Times New Roman"/>
          <w:b/>
          <w:bCs/>
        </w:rPr>
        <w:t>（</w:t>
      </w:r>
      <w:r>
        <w:rPr>
          <w:rFonts w:hint="eastAsia" w:ascii="Times New Roman" w:hAnsi="Times New Roman" w:eastAsia="FangSong" w:cs="Times New Roman"/>
          <w:b/>
          <w:bCs/>
        </w:rPr>
        <w:t>仅高自旋</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四面体场能级顺序与八面体相反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因此四面体配合物几乎都是高自旋</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m:t>
        </m:r>
        <m:r>
          <m:t>6</m:t>
        </m:r>
        <m:r>
          <m:rPr>
            <m:sty m:val="p"/>
          </m:rPr>
          <m:t>D</m:t>
        </m:r>
        <m:r>
          <m:rPr>
            <m:sty m:val="p"/>
          </m:rPr>
          <m:t>q</m:t>
        </m:r>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rPr>
            <m:sty m:val="p"/>
          </m:rPr>
          <m:t>+</m:t>
        </m:r>
        <m:r>
          <m:t>4</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注意与八面体相反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排布</w:t>
            </w:r>
          </w:p>
        </w:tc>
        <w:tc>
          <w:tcPr/>
          <w:p>
            <w:pPr>
              <w:pStyle w:val="Compact"/>
              <w:jc w:val="center"/>
            </w:pPr>
            <w:r>
              <w:rPr>
                <w:rFonts w:ascii="Times New Roman" w:hAnsi="Times New Roman" w:eastAsia="Times New Roman" w:cs="Times New Roman"/>
                <w:b/>
              </w:rPr>
              <w:t xml:space="preserve">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m:oMath>
              <m:sSup>
                <m:e>
                  <m:r>
                    <m:t>e</m:t>
                  </m:r>
                </m:e>
                <m:sup>
                  <m:r>
                    <m:t>0</m:t>
                  </m:r>
                </m:sup>
              </m:sSup>
              <m:sSubSup>
                <m:e>
                  <m:r>
                    <m:t>t</m:t>
                  </m:r>
                </m:e>
                <m:sub>
                  <m:r>
                    <m:t>2</m:t>
                  </m:r>
                </m:sub>
                <m:sup>
                  <m:r>
                    <m:t>0</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p>
                <m:e>
                  <m:r>
                    <m:t>e</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p>
                <m:e>
                  <m:r>
                    <m:t>e</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p>
                <m:e>
                  <m:r>
                    <m:t>e</m:t>
                  </m:r>
                </m:e>
                <m:sup>
                  <m:r>
                    <m:t>2</m:t>
                  </m:r>
                </m:sup>
              </m:sSup>
              <m:sSubSup>
                <m:e>
                  <m:r>
                    <m:t>t</m:t>
                  </m:r>
                </m:e>
                <m:sub>
                  <m:r>
                    <m:t>2</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开始填</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p>
                <m:e>
                  <m:r>
                    <m:t>e</m:t>
                  </m:r>
                </m:e>
                <m:sup>
                  <m:r>
                    <m:t>2</m:t>
                  </m:r>
                </m:sup>
              </m:sSup>
              <m:sSubSup>
                <m:e>
                  <m:r>
                    <m:t>t</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p>
                <m:e>
                  <m:r>
                    <m:t>e</m:t>
                  </m:r>
                </m:e>
                <m:sup>
                  <m:r>
                    <m:t>2</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与八面体</w:t>
            </w:r>
            <w:r>
              <w:rPr>
                <w:rFonts w:ascii="Times New Roman" w:hAnsi="Times New Roman" w:eastAsia="Times New Roman" w:cs="Times New Roman"/>
              </w:rPr>
              <w:t xml:space="preserve"> HS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完全抵消</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p>
                <m:e>
                  <m:r>
                    <m:t>e</m:t>
                  </m:r>
                </m:e>
                <m:sup>
                  <m:r>
                    <m:t>3</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p>
                <m:e>
                  <m:r>
                    <m:t>e</m:t>
                  </m:r>
                </m:e>
                <m:sup>
                  <m:r>
                    <m:t>4</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p>
                <m:e>
                  <m:r>
                    <m:t>e</m:t>
                  </m:r>
                </m:e>
                <m:sup>
                  <m:r>
                    <m:t>4</m:t>
                  </m:r>
                </m:sup>
              </m:sSup>
              <m:sSubSup>
                <m:e>
                  <m:r>
                    <m:t>t</m:t>
                  </m:r>
                </m:e>
                <m:sub>
                  <m:r>
                    <m:t>2</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p>
                <m:e>
                  <m:r>
                    <m:t>e</m:t>
                  </m:r>
                </m:e>
                <m:sup>
                  <m:r>
                    <m:t>4</m:t>
                  </m:r>
                </m:sup>
              </m:sSup>
              <m:sSubSup>
                <m:e>
                  <m:r>
                    <m:t>t</m:t>
                  </m:r>
                </m:e>
                <m:sub>
                  <m:r>
                    <m:t>2</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JT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p>
                <m:e>
                  <m:r>
                    <m:t>e</m:t>
                  </m:r>
                </m:e>
                <m:sup>
                  <m:r>
                    <m:t>4</m:t>
                  </m:r>
                </m:sup>
              </m:sSup>
              <m:sSubSup>
                <m:e>
                  <m:r>
                    <m:t>t</m:t>
                  </m:r>
                </m:e>
                <m:sub>
                  <m:r>
                    <m:t>2</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全满</w:t>
            </w:r>
          </w:p>
        </w:tc>
      </w:tr>
    </w:tbl>
    <w:p>
      <w:pPr>
        <w:pStyle w:val="BodyText"/>
        <w:spacing w:before="120"/>
      </w:pPr>
      <w:r>
        <w:rPr>
          <w:rFonts w:hint="eastAsia" w:ascii="Times New Roman" w:hAnsi="Times New Roman" w:eastAsia="FangSong" w:cs="Times New Roman"/>
        </w:rPr>
        <w:t xml:space="preserve">四面体场的</w:t>
      </w:r>
      <w:r>
        <w:rPr>
          <w:rFonts w:ascii="Times New Roman" w:hAnsi="Times New Roman" w:eastAsia="Times New Roman" w:cs="Times New Roman"/>
        </w:rPr>
        <w:t xml:space="preserve"> CFSE </w:t>
      </w:r>
      <w:r>
        <w:rPr>
          <w:rFonts w:hint="eastAsia" w:ascii="Times New Roman" w:hAnsi="Times New Roman" w:eastAsia="FangSong" w:cs="Times New Roman"/>
        </w:rPr>
        <w:t>绝对值远小于八面体场</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因此四面体配合物的额外稳定化贡献有限</w:t>
      </w:r>
      <w:r>
        <w:rPr>
          <w:rFonts w:hint="eastAsia" w:ascii="Times New Roman" w:hAnsi="Times New Roman" w:eastAsia="Times New Roman" w:cs="Times New Roman"/>
        </w:rPr>
        <w:t>，</w:t>
      </w:r>
      <w:r>
        <w:rPr>
          <w:rFonts w:hint="eastAsia" w:ascii="Times New Roman" w:hAnsi="Times New Roman" w:eastAsia="FangSong" w:cs="Times New Roman"/>
        </w:rPr>
        <w:t>这也是四面体配合物较少的重要原因之一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的应用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稳定性比较</w:t>
      </w:r>
      <w:r>
        <w:rPr>
          <w:rFonts w:hint="eastAsia" w:ascii="Times New Roman" w:hAnsi="Times New Roman" w:eastAsia="Times New Roman" w:cs="Times New Roman"/>
        </w:rPr>
        <w:t>：</w:t>
      </w:r>
      <w:r>
        <w:rPr>
          <w:rFonts w:hint="eastAsia" w:ascii="Times New Roman" w:hAnsi="Times New Roman" w:eastAsia="FangSong" w:cs="Times New Roman"/>
        </w:rPr>
        <w:t>同构型配合物中</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越负</w:t>
      </w:r>
      <w:r>
        <w:rPr>
          <w:rFonts w:ascii="Times New Roman" w:hAnsi="Times New Roman" w:eastAsia="Times New Roman" w:cs="Times New Roman"/>
        </w:rPr>
        <w:t xml:space="preserve"> → </w:t>
      </w:r>
      <w:r>
        <w:rPr>
          <w:rFonts w:hint="eastAsia" w:ascii="Times New Roman" w:hAnsi="Times New Roman" w:eastAsia="FangSong" w:cs="Times New Roman"/>
        </w:rPr>
        <w:t>配合物越稳定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解释</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基态简并的八面体配合物通过几何畸变消除简并</w:t>
      </w:r>
      <w:r>
        <w:rPr>
          <w:rFonts w:hint="eastAsia" w:ascii="Times New Roman" w:hAnsi="Times New Roman" w:eastAsia="Times New Roman" w:cs="Times New Roman"/>
        </w:rPr>
        <w:t>，</w:t>
      </w:r>
      <w:r>
        <w:rPr>
          <w:rFonts w:hint="eastAsia" w:ascii="Times New Roman" w:hAnsi="Times New Roman" w:eastAsia="FangSong" w:cs="Times New Roman"/>
        </w:rPr>
        <w:t>进一步降低能量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典型离子</w:t>
            </w:r>
          </w:p>
        </w:tc>
        <w:tc>
          <w:tcPr/>
          <w:p>
            <w:pPr>
              <w:pStyle w:val="Compact"/>
              <w:jc w:val="center"/>
            </w:pPr>
            <w:r>
              <w:rPr>
                <w:rFonts w:hint="eastAsia" w:ascii="Times New Roman" w:hAnsi="Times New Roman" w:eastAsia="SimHei" w:cs="Times New Roman"/>
                <w:b/>
              </w:rPr>
              <w:t xml:space="preserve">畸变类型</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9</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电子</w:t>
            </w:r>
            <w:r>
              <w:rPr>
                <w:rFonts w:hint="eastAsia" w:ascii="Times New Roman" w:hAnsi="Times New Roman" w:eastAsia="Times New Roman" w:cs="Times New Roman"/>
              </w:rPr>
              <w:t>（1</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畸变消除简并</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高自旋</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畸变使该电子能量降低</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低自旋</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w:t>
            </w:r>
          </w:p>
        </w:tc>
      </w:tr>
    </w:tbl>
    <w:p>
      <w:pPr>
        <w:pStyle w:val="BodyText"/>
        <w:spacing w:before="120"/>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定理</w:t>
      </w:r>
      <w:r>
        <w:rPr>
          <w:rFonts w:hint="eastAsia" w:ascii="Times New Roman" w:hAnsi="Times New Roman" w:eastAsia="Times New Roman" w:cs="Times New Roman"/>
        </w:rPr>
        <w:t>：</w:t>
      </w:r>
      <w:r>
        <w:rPr>
          <w:rFonts w:hint="eastAsia" w:ascii="Times New Roman" w:hAnsi="Times New Roman" w:eastAsia="FangSong" w:cs="Times New Roman"/>
        </w:rPr>
        <w:t>非线性分子在简并电子态时必定发生几何畸变以消除简并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HS）：</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LS,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配合物为什么几乎总是拉长的八面体</w:t>
      </w:r>
      <w:r>
        <w:rPr>
          <w:rFonts w:hint="eastAsia" w:ascii="Times New Roman" w:hAnsi="Times New Roman" w:eastAsia="Times New Roman" w:cs="Times New Roman"/>
          <w:b/>
          <w:bCs/>
        </w:rPr>
        <w:t>？</w:t>
      </w: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轨道上有</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z </w:t>
      </w:r>
      <w:r>
        <w:rPr>
          <w:rFonts w:hint="eastAsia" w:ascii="Times New Roman" w:hAnsi="Times New Roman" w:eastAsia="FangSong" w:cs="Times New Roman"/>
        </w:rPr>
        <w:t>轴配体后</w:t>
      </w:r>
      <w:r>
        <w:rPr>
          <w:rFonts w:hint="eastAsia" w:ascii="Times New Roman" w:hAnsi="Times New Roman" w:eastAsia="Times New Roman" w:cs="Times New Roman"/>
        </w:rPr>
        <w:t>，</w:t>
      </w:r>
      <m:oMath>
        <m:sSub>
          <m:e>
            <m:r>
              <m:t>d</m:t>
            </m:r>
          </m:e>
          <m:sub>
            <m:r>
              <m:t>z</m:t>
            </m:r>
          </m:sub>
        </m:sSub>
      </m:oMath>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空穴留在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 </w:t>
      </w:r>
      <w:r>
        <w:rPr>
          <w:rFonts w:hint="eastAsia" w:ascii="Times New Roman" w:hAnsi="Times New Roman" w:eastAsia="FangSong" w:cs="Times New Roman"/>
        </w:rPr>
        <w:t>额外稳定化能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解释配合物的颜色</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吸收特定波长的可见光</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ascii="Times New Roman" w:hAnsi="Times New Roman" w:eastAsia="Times New Roman" w:cs="Times New Roman"/>
        </w:rPr>
        <w:t xml:space="preserve"> λ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240000" cy="3381709"/>
            <wp:effectExtent b="0" l="0" r="0" t="0"/>
            <wp:docPr descr="349" title="" id="67" name="Picture"/>
            <a:graphic>
              <a:graphicData uri="http://schemas.openxmlformats.org/drawingml/2006/picture">
                <pic:pic>
                  <pic:nvPicPr>
                    <pic:cNvPr descr="4f0b1460c1d1e5645cf0bc41ac8430a983a6dc215f53e378d94da6940a1b5b94.jpg" id="68" name="Picture"/>
                    <pic:cNvPicPr>
                      <a:picLocks noChangeArrowheads="1" noChangeAspect="1"/>
                    </pic:cNvPicPr>
                  </pic:nvPicPr>
                  <pic:blipFill>
                    <a:blip r:embed="rId66"/>
                    <a:stretch>
                      <a:fillRect/>
                    </a:stretch>
                  </pic:blipFill>
                  <pic:spPr bwMode="auto">
                    <a:xfrm>
                      <a:off x="0" y="0"/>
                      <a:ext cx="3240000" cy="338170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d-d </w:t>
      </w:r>
      <w:r>
        <w:rPr>
          <w:rFonts w:hint="eastAsia" w:ascii="Times New Roman" w:hAnsi="Times New Roman" w:eastAsia="FangSong" w:cs="Times New Roman"/>
          <w:b w:val="0"/>
          <w:i w:val="0"/>
          <w:iCs/>
          <w:sz w:val="21"/>
        </w:rPr>
        <w:t xml:space="preserve">跃迁示意</w:t>
      </w:r>
    </w:p>
    <w:p>
      <w:pPr>
        <w:pStyle w:val="Body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490 nm </w:t>
      </w:r>
      <w:r>
        <w:rPr>
          <w:rFonts w:hint="eastAsia" w:ascii="Times New Roman" w:hAnsi="Times New Roman" w:eastAsia="FangSong" w:cs="Times New Roman"/>
        </w:rPr>
        <w:t>处有一吸收峰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h</m:t>
        </m:r>
        <m:r>
          <m:t>c</m:t>
        </m:r>
        <m:r>
          <m:rPr>
            <m:sty m:val="p"/>
          </m:rPr>
          <m:t>/</m:t>
        </m:r>
        <m:r>
          <m:t>λ</m:t>
        </m:r>
        <m:r>
          <m:rPr>
            <m:sty m:val="p"/>
          </m:rPr>
          <m:t>≈</m:t>
        </m:r>
        <m:r>
          <m:t>244</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配合物呈紫红色</w:t>
      </w:r>
      <w:r>
        <w:rPr>
          <w:rFonts w:hint="eastAsia" w:ascii="Times New Roman" w:hAnsi="Times New Roman" w:eastAsia="Times New Roman" w:cs="Times New Roman"/>
        </w:rPr>
        <w:t>（</w:t>
      </w:r>
      <w:r>
        <w:rPr>
          <w:rFonts w:hint="eastAsia" w:ascii="Times New Roman" w:hAnsi="Times New Roman" w:eastAsia="FangSong" w:cs="Times New Roman"/>
        </w:rPr>
        <w:t>吸收绿光</w:t>
      </w:r>
      <w:r>
        <w:rPr>
          <w:rFonts w:hint="eastAsia" w:ascii="Times New Roman" w:hAnsi="Times New Roman" w:eastAsia="Times New Roman" w:cs="Times New Roman"/>
        </w:rPr>
        <w:t>→</w:t>
      </w:r>
      <w:r>
        <w:rPr>
          <w:rFonts w:hint="eastAsia" w:ascii="Times New Roman" w:hAnsi="Times New Roman" w:eastAsia="FangSong" w:cs="Times New Roman"/>
        </w:rPr>
        <w:t>呈现补色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608392"/>
            <wp:effectExtent b="0" l="0" r="0" t="0"/>
            <wp:docPr descr="" title="" id="70" name="Picture"/>
            <a:graphic>
              <a:graphicData uri="http://schemas.openxmlformats.org/drawingml/2006/picture">
                <pic:pic>
                  <pic:nvPicPr>
                    <pic:cNvPr descr="6f6203fa402ca02c108360e2102f257d0c01147d1dd56821d6d1f16019afd82f.jpg" id="71" name="Picture"/>
                    <pic:cNvPicPr>
                      <a:picLocks noChangeArrowheads="1" noChangeAspect="1"/>
                    </pic:cNvPicPr>
                  </pic:nvPicPr>
                  <pic:blipFill>
                    <a:blip r:embed="rId69"/>
                    <a:stretch>
                      <a:fillRect/>
                    </a:stretch>
                  </pic:blipFill>
                  <pic:spPr bwMode="auto">
                    <a:xfrm>
                      <a:off x="0" y="0"/>
                      <a:ext cx="3240000" cy="460839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[Ti(H</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d-d </w:t>
      </w:r>
      <w:r>
        <w:rPr>
          <w:rFonts w:hint="eastAsia" w:ascii="Times New Roman" w:hAnsi="Times New Roman" w:eastAsia="FangSong" w:cs="Times New Roman"/>
          <w:b w:val="0"/>
          <w:i w:val="0"/>
          <w:iCs/>
          <w:sz w:val="21"/>
        </w:rPr>
        <w:t xml:space="preserve">跃迁吸收光谱</w:t>
      </w:r>
      <w:r>
        <w:rPr>
          <w:rFonts w:ascii="Times New Roman" w:hAnsi="Times New Roman" w:eastAsia="FangSong" w:cs="Times New Roman"/>
          <w:b w:val="0"/>
          <w:i w:val="0"/>
          <w:iCs/>
          <w:sz w:val="21"/>
        </w:rPr>
        <w:t xml:space="preserve"> — d</w:t>
      </w:r>
      <w:r>
        <w:rPr>
          <w:rFonts w:ascii="Times New Roman" w:hAnsi="Times New Roman" w:eastAsia="FangSong" w:cs="Times New Roman"/>
          <w:b w:val="0"/>
          <w:i w:val="0"/>
          <w:iCs/>
          <w:sz w:val="21"/>
          <w:vertAlign w:val="superscript"/>
        </w:rPr>
        <w:t>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体系在约</w:t>
      </w:r>
      <w:r>
        <w:rPr>
          <w:rFonts w:ascii="Times New Roman" w:hAnsi="Times New Roman" w:eastAsia="FangSong" w:cs="Times New Roman"/>
          <w:b w:val="0"/>
          <w:i w:val="0"/>
          <w:iCs/>
          <w:sz w:val="21"/>
        </w:rPr>
        <w:t xml:space="preserve"> 490 nm </w:t>
      </w:r>
      <w:r>
        <w:rPr>
          <w:rFonts w:hint="eastAsia" w:ascii="Times New Roman" w:hAnsi="Times New Roman" w:eastAsia="FangSong" w:cs="Times New Roman"/>
          <w:b w:val="0"/>
          <w:i w:val="0"/>
          <w:iCs/>
          <w:sz w:val="21"/>
        </w:rPr>
        <w:t>处有一个吸收峰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配合物呈紫红色</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t>490</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预测配合物的颜色</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t>N</m:t>
            </m:r>
          </m:e>
          <m:sub>
            <m:r>
              <m:t>A</m:t>
            </m:r>
          </m:sub>
        </m:sSub>
        <m:r>
          <m:rPr>
            <m:sty m:val="p"/>
          </m:rPr>
          <m:t>×</m:t>
        </m:r>
        <m:r>
          <m:t>h</m:t>
        </m:r>
        <m:r>
          <m:t>c</m:t>
        </m:r>
        <m:r>
          <m:rPr>
            <m:sty m:val="p"/>
          </m:rPr>
          <m:t>/</m:t>
        </m:r>
        <m:r>
          <m:t>λ</m:t>
        </m:r>
        <m:r>
          <m:rPr>
            <m:sty m:val="p"/>
          </m:rPr>
          <m:t>=</m:t>
        </m:r>
        <m:r>
          <m:t>6.02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3.0</m:t>
        </m:r>
        <m:r>
          <m:rPr>
            <m:sty m:val="p"/>
          </m:rPr>
          <m:t>×</m:t>
        </m:r>
        <m:sSup>
          <m:e>
            <m:r>
              <m:t>10</m:t>
            </m:r>
          </m:e>
          <m:sup>
            <m:r>
              <m:t>8</m:t>
            </m:r>
          </m:sup>
        </m:sSup>
        <m:r>
          <m:rPr>
            <m:sty m:val="p"/>
          </m:rPr>
          <m:t>/</m:t>
        </m:r>
        <m:r>
          <m:rPr>
            <m:sty m:val="p"/>
          </m:rPr>
          <m:t>(</m:t>
        </m:r>
        <m:r>
          <m:t>490</m:t>
        </m:r>
        <m:r>
          <m:rPr>
            <m:sty m:val="p"/>
          </m:rPr>
          <m:t>×</m:t>
        </m:r>
        <m:sSup>
          <m:e>
            <m:r>
              <m:t>10</m:t>
            </m:r>
          </m:e>
          <m:sup>
            <m:r>
              <m:rPr>
                <m:sty m:val="p"/>
              </m:rPr>
              <m:t>−</m:t>
            </m:r>
            <m:r>
              <m:t>9</m:t>
            </m:r>
          </m:sup>
        </m:sSup>
        <m:r>
          <m:rPr>
            <m:sty m:val="p"/>
          </m:rPr>
          <m:t>)</m:t>
        </m:r>
        <m:r>
          <m:rPr>
            <m:sty m:val="p"/>
          </m:rPr>
          <m:t>≈</m:t>
        </m:r>
        <m:r>
          <m:t>244</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吸收绿光</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呈现</w:t>
      </w:r>
      <w:r>
        <w:rPr>
          <w:rFonts w:hint="eastAsia" w:ascii="Times New Roman" w:hAnsi="Times New Roman" w:eastAsia="FangSong" w:cs="Times New Roman"/>
          <w:b/>
          <w:bCs/>
        </w:rPr>
        <w:t xml:space="preserve">紫红色</w:t>
      </w:r>
      <w:r>
        <w:rPr>
          <w:rFonts w:hint="eastAsia" w:ascii="Times New Roman" w:hAnsi="Times New Roman" w:eastAsia="Times New Roman" w:cs="Times New Roman"/>
        </w:rPr>
        <w:t>（</w:t>
      </w:r>
      <w:r>
        <w:rPr>
          <w:rFonts w:hint="eastAsia" w:ascii="Times New Roman" w:hAnsi="Times New Roman" w:eastAsia="FangSong" w:cs="Times New Roman"/>
        </w:rPr>
        <w:t>补色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w:t>
      </w:r>
      <w:r>
        <w:rPr>
          <w:rFonts w:hint="eastAsia" w:ascii="Times New Roman" w:hAnsi="Times New Roman" w:eastAsia="FangSong" w:cs="Times New Roman"/>
        </w:rPr>
        <w:t>和自旋状态</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 179.4 </w:t>
      </w:r>
      <w:r>
        <w:rPr>
          <w:rFonts w:hint="eastAsia" w:ascii="Times New Roman" w:hAnsi="Times New Roman" w:eastAsia="Times New Roman" w:cs="Times New Roman"/>
        </w:rPr>
        <w:t xml:space="preserve">kJ/mol，</w:t>
      </w:r>
      <m:oMath>
        <m:oMathPr>
          <m:ctrlPr>
            <w:rPr>
              <w:sz w:val="28"/>
              <w:szCs w:val="28"/>
            </w:rPr>
          </m:ctrlPr>
        </m:oMathPr>
        <m:sSub>
          <m:e>
            <m:r>
              <m:rPr>
                <m:sty m:val="p"/>
              </m:rPr>
              <m:t>Δ</m:t>
            </m:r>
          </m:e>
          <m:sub>
            <m:r>
              <m:t>o</m:t>
            </m:r>
          </m:sub>
        </m:sSub>
        <m:r>
          <m:rPr>
            <m:sty m:val="p"/>
          </m:rPr>
          <m:t>(</m:t>
        </m:r>
        <m:sSub>
          <m:e>
            <m:r>
              <m:rPr>
                <m:sty m:val="p"/>
              </m:rPr>
              <m:t>H</m:t>
            </m:r>
          </m:e>
          <m:sub>
            <m:r>
              <m:rPr>
                <m:sty m:val="p"/>
              </m:rPr>
              <m:t>2</m:t>
            </m:r>
          </m:sub>
        </m:sSub>
        <m:r>
          <m:rPr>
            <m:sty m:val="p"/>
          </m:rPr>
          <m:t>O</m:t>
        </m:r>
        <m:r>
          <m:rPr>
            <m:sty m:val="p"/>
          </m:rPr>
          <m:t>)</m:t>
        </m:r>
        <m:r>
          <m:rPr>
            <m:sty m:val="p"/>
          </m:rPr>
          <m:t>=</m:t>
        </m:r>
        <m:r>
          <m:t>124.4</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rPr>
            <m:sty m:val="p"/>
          </m:rPr>
          <m:t>C</m:t>
        </m:r>
        <m:sSup>
          <m:e>
            <m:r>
              <m:rPr>
                <m:sty m:val="p"/>
              </m:rPr>
              <m:t>N</m:t>
            </m:r>
          </m:e>
          <m:sup>
            <m:r>
              <m:rPr>
                <m:sty m:val="p"/>
              </m:rPr>
              <m:t>−</m:t>
            </m:r>
          </m:sup>
        </m:sSup>
        <m:r>
          <m:rPr>
            <m:sty m:val="p"/>
          </m:rPr>
          <m:t>)</m:t>
        </m:r>
        <m:r>
          <m:rPr>
            <m:sty m:val="p"/>
          </m:rPr>
          <m:t>=</m:t>
        </m:r>
        <m:r>
          <m:t>394.7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低自旋判断与电子排布</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CFSE。</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排布均为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3×(-4Dq)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-12Dq</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低自旋排布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6×(-4Dq)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-24Dq</w:t>
      </w:r>
    </w:p>
    <w:p>
      <w:pPr>
        <w:pStyle w:val="BodyText"/>
        <w:spacing w:after="80"/>
      </w:pPr>
      <w:r>
        <w:rPr>
          <w:rFonts w:hint="eastAsia" w:ascii="Times New Roman" w:hAnsi="Times New Roman" w:eastAsia="FangSong" w:cs="Times New Roman"/>
          <w:b/>
          <w:bCs/>
        </w:rPr>
        <w:t xml:space="preserve">吸收波长与观察颜色对照表</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跃迁选色速查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吸收波长</w:t>
            </w:r>
            <w:r>
              <w:rPr>
                <w:rFonts w:ascii="Times New Roman" w:hAnsi="Times New Roman" w:eastAsia="Times New Roman" w:cs="Times New Roman"/>
                <w:b/>
              </w:rPr>
              <w:t xml:space="preserve"> (nm)</w:t>
            </w:r>
          </w:p>
        </w:tc>
        <w:tc>
          <w:tcPr/>
          <w:p>
            <w:pPr>
              <w:pStyle w:val="Compact"/>
              <w:jc w:val="center"/>
            </w:pPr>
            <w:r>
              <w:rPr>
                <w:rFonts w:hint="eastAsia" w:ascii="Times New Roman" w:hAnsi="Times New Roman" w:eastAsia="SimHei" w:cs="Times New Roman"/>
                <w:b/>
              </w:rPr>
              <w:t xml:space="preserve">吸收颜色</w:t>
            </w:r>
          </w:p>
        </w:tc>
        <w:tc>
          <w:tcPr/>
          <w:p>
            <w:pPr>
              <w:pStyle w:val="Compact"/>
              <w:jc w:val="center"/>
            </w:pPr>
            <w:r>
              <w:rPr>
                <w:rFonts w:hint="eastAsia" w:ascii="Times New Roman" w:hAnsi="Times New Roman" w:eastAsia="SimHei" w:cs="Times New Roman"/>
                <w:b/>
              </w:rPr>
              <w:t>观察颜色</w:t>
            </w:r>
            <w:r>
              <w:rPr>
                <w:rFonts w:hint="eastAsia" w:ascii="Times New Roman" w:hAnsi="Times New Roman" w:eastAsia="Times New Roman" w:cs="Times New Roman"/>
                <w:b/>
              </w:rPr>
              <w:t>（</w:t>
            </w:r>
            <w:r>
              <w:rPr>
                <w:rFonts w:hint="eastAsia" w:ascii="Times New Roman" w:hAnsi="Times New Roman" w:eastAsia="SimHei" w:cs="Times New Roman"/>
                <w:b/>
              </w:rPr>
              <w:t>补色</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hint="eastAsia" w:ascii="Times New Roman" w:hAnsi="Times New Roman" w:eastAsia="FangSong" w:cs="Times New Roman"/>
              </w:rPr>
              <w:t xml:space="preserve">紫色</w:t>
            </w:r>
          </w:p>
        </w:tc>
        <w:tc>
          <w:tcPr/>
          <w:p>
            <w:pPr>
              <w:pStyle w:val="Compact"/>
              <w:jc w:val="center"/>
            </w:pPr>
            <w:r>
              <w:rPr>
                <w:rFonts w:hint="eastAsia" w:ascii="Times New Roman" w:hAnsi="Times New Roman" w:eastAsia="FangSong" w:cs="Times New Roman"/>
                <w:b/>
                <w:bCs/>
              </w:rPr>
              <w:t xml:space="preserve">黄绿色</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hint="eastAsia" w:ascii="Times New Roman" w:hAnsi="Times New Roman" w:eastAsia="FangSong" w:cs="Times New Roman"/>
              </w:rPr>
              <w:t xml:space="preserve">蓝色</w:t>
            </w:r>
          </w:p>
        </w:tc>
        <w:tc>
          <w:tcPr/>
          <w:p>
            <w:pPr>
              <w:pStyle w:val="Compact"/>
              <w:jc w:val="center"/>
            </w:pPr>
            <w:r>
              <w:rPr>
                <w:rFonts w:hint="eastAsia" w:ascii="Times New Roman" w:hAnsi="Times New Roman" w:eastAsia="FangSong" w:cs="Times New Roman"/>
                <w:b/>
                <w:bCs/>
              </w:rPr>
              <w:t xml:space="preserve">黄色</w:t>
            </w:r>
          </w:p>
        </w:tc>
      </w:tr>
      <w:tr>
        <w:tc>
          <w:tcPr/>
          <w:p>
            <w:pPr>
              <w:pStyle w:val="Compact"/>
              <w:jc w:val="center"/>
            </w:pPr>
            <w:r>
              <w:rPr>
                <w:rFonts w:ascii="Times New Roman" w:hAnsi="Times New Roman" w:eastAsia="Times New Roman" w:cs="Times New Roman"/>
              </w:rPr>
              <w:t xml:space="preserve">480–500</w:t>
            </w:r>
          </w:p>
        </w:tc>
        <w:tc>
          <w:tcPr/>
          <w:p>
            <w:pPr>
              <w:pStyle w:val="Compact"/>
              <w:jc w:val="center"/>
            </w:pPr>
            <w:r>
              <w:rPr>
                <w:rFonts w:hint="eastAsia" w:ascii="Times New Roman" w:hAnsi="Times New Roman" w:eastAsia="FangSong" w:cs="Times New Roman"/>
              </w:rPr>
              <w:t xml:space="preserve">蓝绿色</w:t>
            </w:r>
          </w:p>
        </w:tc>
        <w:tc>
          <w:tcPr/>
          <w:p>
            <w:pPr>
              <w:pStyle w:val="Compact"/>
              <w:jc w:val="center"/>
            </w:pPr>
            <w:r>
              <w:rPr>
                <w:rFonts w:hint="eastAsia" w:ascii="Times New Roman" w:hAnsi="Times New Roman" w:eastAsia="FangSong" w:cs="Times New Roman"/>
                <w:b/>
                <w:bCs/>
              </w:rPr>
              <w:t>橙色</w:t>
            </w:r>
            <w:r>
              <w:rPr>
                <w:rFonts w:hint="eastAsia" w:ascii="Times New Roman" w:hAnsi="Times New Roman" w:eastAsia="Times New Roman" w:cs="Times New Roman"/>
                <w:b/>
                <w:bCs/>
              </w:rPr>
              <w:t>→</w:t>
            </w:r>
            <w:r>
              <w:rPr>
                <w:rFonts w:hint="eastAsia" w:ascii="Times New Roman" w:hAnsi="Times New Roman" w:eastAsia="FangSong" w:cs="Times New Roman"/>
                <w:b/>
                <w:bCs/>
              </w:rPr>
              <w:t>红色</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hint="eastAsia" w:ascii="Times New Roman" w:hAnsi="Times New Roman" w:eastAsia="FangSong" w:cs="Times New Roman"/>
              </w:rPr>
              <w:t xml:space="preserve">绿色</w:t>
            </w:r>
          </w:p>
        </w:tc>
        <w:tc>
          <w:tcPr/>
          <w:p>
            <w:pPr>
              <w:pStyle w:val="Compact"/>
              <w:jc w:val="center"/>
            </w:pPr>
            <w:r>
              <w:rPr>
                <w:rFonts w:hint="eastAsia" w:ascii="Times New Roman" w:hAnsi="Times New Roman" w:eastAsia="FangSong" w:cs="Times New Roman"/>
                <w:b/>
                <w:bCs/>
              </w:rPr>
              <w:t xml:space="preserve">红紫色</w:t>
            </w:r>
          </w:p>
        </w:tc>
      </w:tr>
      <w:tr>
        <w:tc>
          <w:tcPr/>
          <w:p>
            <w:pPr>
              <w:pStyle w:val="Compact"/>
              <w:jc w:val="center"/>
            </w:pPr>
            <w:r>
              <w:rPr>
                <w:rFonts w:ascii="Times New Roman" w:hAnsi="Times New Roman" w:eastAsia="Times New Roman" w:cs="Times New Roman"/>
              </w:rPr>
              <w:t xml:space="preserve">560–605</w:t>
            </w:r>
          </w:p>
        </w:tc>
        <w:tc>
          <w:tcPr/>
          <w:p>
            <w:pPr>
              <w:pStyle w:val="Compact"/>
              <w:jc w:val="center"/>
            </w:pP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橙色</w:t>
            </w:r>
          </w:p>
        </w:tc>
        <w:tc>
          <w:tcPr/>
          <w:p>
            <w:pPr>
              <w:pStyle w:val="Compact"/>
              <w:jc w:val="center"/>
            </w:pPr>
            <w:r>
              <w:rPr>
                <w:rFonts w:hint="eastAsia" w:ascii="Times New Roman" w:hAnsi="Times New Roman" w:eastAsia="FangSong" w:cs="Times New Roman"/>
                <w:b/>
                <w:bCs/>
              </w:rPr>
              <w:t>紫色</w:t>
            </w:r>
            <w:r>
              <w:rPr>
                <w:rFonts w:hint="eastAsia" w:ascii="Times New Roman" w:hAnsi="Times New Roman" w:eastAsia="Times New Roman" w:cs="Times New Roman"/>
                <w:b/>
                <w:bCs/>
              </w:rPr>
              <w:t>→</w:t>
            </w:r>
            <w:r>
              <w:rPr>
                <w:rFonts w:hint="eastAsia" w:ascii="Times New Roman" w:hAnsi="Times New Roman" w:eastAsia="FangSong" w:cs="Times New Roman"/>
                <w:b/>
                <w:bCs/>
              </w:rPr>
              <w:t>蓝绿色</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hint="eastAsia" w:ascii="Times New Roman" w:hAnsi="Times New Roman" w:eastAsia="FangSong" w:cs="Times New Roman"/>
              </w:rPr>
              <w:t xml:space="preserve">红色</w:t>
            </w:r>
          </w:p>
        </w:tc>
        <w:tc>
          <w:tcPr/>
          <w:p>
            <w:pPr>
              <w:pStyle w:val="Compact"/>
              <w:jc w:val="center"/>
            </w:pPr>
            <w:r>
              <w:rPr>
                <w:rFonts w:hint="eastAsia" w:ascii="Times New Roman" w:hAnsi="Times New Roman" w:eastAsia="FangSong" w:cs="Times New Roman"/>
                <w:b/>
                <w:bCs/>
              </w:rPr>
              <w:t xml:space="preserve">蓝绿色</w:t>
            </w:r>
          </w:p>
        </w:tc>
      </w:tr>
    </w:tbl>
    <w:p>
      <w:pPr>
        <w:pStyle w:val="BodyText"/>
        <w:spacing w:before="120"/>
      </w:pPr>
      <w:r>
        <w:rPr>
          <w:rFonts w:hint="eastAsia" w:ascii="Times New Roman" w:hAnsi="Times New Roman" w:eastAsia="FangSong" w:cs="Times New Roman"/>
          <w:b/>
          <w:bCs/>
        </w:rPr>
        <w:t xml:space="preserve">用法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r>
          <m:t>h</m:t>
        </m:r>
        <m:r>
          <m:t>c</m:t>
        </m:r>
        <m:r>
          <m:rPr>
            <m:sty m:val="p"/>
          </m:rPr>
          <m:t>/</m:t>
        </m:r>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查表得吸收色</w:t>
      </w:r>
      <w:r>
        <w:rPr>
          <w:rFonts w:ascii="Times New Roman" w:hAnsi="Times New Roman" w:eastAsia="Times New Roman" w:cs="Times New Roman"/>
        </w:rPr>
        <w:t xml:space="preserve"> → </w:t>
      </w:r>
      <w:r>
        <w:rPr>
          <w:rFonts w:hint="eastAsia" w:ascii="Times New Roman" w:hAnsi="Times New Roman" w:eastAsia="FangSong" w:cs="Times New Roman"/>
        </w:rPr>
        <w:t>写出观察色</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20400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λ</m:t>
        </m:r>
        <m:r>
          <m:rPr>
            <m:sty m:val="p"/>
          </m:rPr>
          <m:t>≈</m:t>
        </m:r>
        <m:r>
          <m:t>490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绿区边缘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观察色为紫红色</w:t>
      </w:r>
      <w:r>
        <w:rPr>
          <w:rFonts w:hint="eastAsia" w:ascii="Times New Roman" w:hAnsi="Times New Roman" w:eastAsia="Times New Roman" w:cs="Times New Roman"/>
        </w:rPr>
        <w:t>（</w:t>
      </w:r>
      <w:r>
        <w:rPr>
          <w:rFonts w:hint="eastAsia" w:ascii="Times New Roman" w:hAnsi="Times New Roman" w:eastAsia="FangSong" w:cs="Times New Roman"/>
        </w:rPr>
        <w:t>与上文</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实例一致</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以上为理想补色关系</w:t>
      </w:r>
      <w:r>
        <w:rPr>
          <w:rFonts w:hint="eastAsia" w:ascii="Times New Roman" w:hAnsi="Times New Roman" w:eastAsia="Times New Roman" w:cs="Times New Roman"/>
        </w:rPr>
        <w:t>。</w:t>
      </w:r>
      <w:r>
        <w:rPr>
          <w:rFonts w:hint="eastAsia" w:ascii="Times New Roman" w:hAnsi="Times New Roman" w:eastAsia="FangSong" w:cs="Times New Roman"/>
        </w:rPr>
        <w:t>实际观察颜色还受浓度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谱带宽度影响</w:t>
      </w:r>
      <w:r>
        <w:rPr>
          <w:rFonts w:hint="eastAsia" w:ascii="Times New Roman" w:hAnsi="Times New Roman" w:eastAsia="Times New Roman" w:cs="Times New Roman"/>
        </w:rPr>
        <w:t>——</w:t>
      </w:r>
      <w:r>
        <w:rPr>
          <w:rFonts w:hint="eastAsia" w:ascii="Times New Roman" w:hAnsi="Times New Roman" w:eastAsia="FangSong" w:cs="Times New Roman"/>
        </w:rPr>
        <w:t>高浓度或厚样品可能偏移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HSAB </w:t>
      </w:r>
      <w:r>
        <w:rPr>
          <w:rFonts w:hint="eastAsia" w:ascii="Times New Roman" w:hAnsi="Times New Roman" w:eastAsia="FangSong" w:cs="Times New Roman"/>
          <w:b/>
          <w:bCs/>
        </w:rPr>
        <w:t>理论</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Pearson </w:t>
      </w:r>
      <w:r>
        <w:rPr>
          <w:rFonts w:hint="eastAsia" w:ascii="Times New Roman" w:hAnsi="Times New Roman" w:eastAsia="FangSong" w:cs="Times New Roman"/>
        </w:rPr>
        <w:t xml:space="preserve">提出的</w:t>
      </w:r>
      <w:r>
        <w:rPr>
          <w:rFonts w:ascii="Times New Roman" w:hAnsi="Times New Roman" w:eastAsia="Times New Roman" w:cs="Times New Roman"/>
        </w:rPr>
        <w:t xml:space="preserve"> HSAB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b/>
          <w:bCs/>
        </w:rPr>
        <w:t>硬酸倾向于与硬碱结合</w:t>
      </w:r>
      <w:r>
        <w:rPr>
          <w:rFonts w:hint="eastAsia" w:ascii="Times New Roman" w:hAnsi="Times New Roman" w:eastAsia="Times New Roman" w:cs="Times New Roman"/>
          <w:b/>
          <w:bCs/>
        </w:rPr>
        <w:t>，</w:t>
      </w:r>
      <w:r>
        <w:rPr>
          <w:rFonts w:hint="eastAsia" w:ascii="Times New Roman" w:hAnsi="Times New Roman" w:eastAsia="FangSong" w:cs="Times New Roman"/>
          <w:b/>
          <w:bCs/>
        </w:rPr>
        <w:t>软酸倾向于与软碱结合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硬</w:t>
            </w:r>
            <w:r>
              <w:rPr>
                <w:rFonts w:hint="eastAsia" w:ascii="Times New Roman" w:hAnsi="Times New Roman" w:eastAsia="Times New Roman" w:cs="Times New Roman"/>
                <w:b/>
              </w:rPr>
              <w:t>（Hard）</w:t>
            </w:r>
          </w:p>
        </w:tc>
        <w:tc>
          <w:tcPr/>
          <w:p>
            <w:pPr>
              <w:pStyle w:val="Compact"/>
              <w:jc w:val="center"/>
            </w:pPr>
            <w:r>
              <w:rPr>
                <w:rFonts w:hint="eastAsia" w:ascii="Times New Roman" w:hAnsi="Times New Roman" w:eastAsia="SimHei" w:cs="Times New Roman"/>
                <w:b/>
              </w:rPr>
              <w:t>软</w:t>
            </w:r>
            <w:r>
              <w:rPr>
                <w:rFonts w:hint="eastAsia" w:ascii="Times New Roman" w:hAnsi="Times New Roman" w:eastAsia="Times New Roman" w:cs="Times New Roman"/>
                <w:b/>
              </w:rPr>
              <w:t>（Soft）</w:t>
            </w:r>
          </w:p>
        </w:tc>
      </w:tr>
      <w:tr>
        <w:tc>
          <w:tcPr/>
          <w:p>
            <w:pPr>
              <w:pStyle w:val="Compact"/>
              <w:jc w:val="center"/>
            </w:pP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Li</w:t>
            </w:r>
            <w:r>
              <w:rPr>
                <w:rFonts w:ascii="Times New Roman" w:hAnsi="Times New Roman" w:eastAsia="Times New Roman" w:cs="Times New Roman"/>
                <w:vertAlign w:val="superscript"/>
              </w:rPr>
              <w:t>+</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Ca</w:t>
            </w:r>
            <w:r>
              <w:rPr>
                <w:rFonts w:ascii="Times New Roman" w:hAnsi="Times New Roman" w:eastAsia="Times New Roman" w:cs="Times New Roman"/>
                <w:vertAlign w:val="superscript"/>
              </w:rPr>
              <w:t>2+</w:t>
            </w:r>
            <w:r>
              <w:rPr>
                <w:rFonts w:ascii="Times New Roman" w:hAnsi="Times New Roman" w:eastAsia="Times New Roman" w:cs="Times New Roman"/>
              </w:rPr>
              <w:t>, Al</w:t>
            </w:r>
            <w:r>
              <w:rPr>
                <w:rFonts w:ascii="Times New Roman" w:hAnsi="Times New Roman" w:eastAsia="Times New Roman" w:cs="Times New Roman"/>
                <w:vertAlign w:val="superscript"/>
              </w:rPr>
              <w:t>3+</w:t>
            </w:r>
            <w:r>
              <w:rPr>
                <w:rFonts w:ascii="Times New Roman" w:hAnsi="Times New Roman" w:eastAsia="Times New Roman" w:cs="Times New Roman"/>
              </w:rPr>
              <w:t>, Cr</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 Ti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Au</w:t>
            </w:r>
            <w:r>
              <w:rPr>
                <w:rFonts w:ascii="Times New Roman" w:hAnsi="Times New Roman" w:eastAsia="Times New Roman" w:cs="Times New Roman"/>
                <w:vertAlign w:val="superscript"/>
              </w:rPr>
              <w:t>+</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Pd</w:t>
            </w:r>
            <w:r>
              <w:rPr>
                <w:rFonts w:ascii="Times New Roman" w:hAnsi="Times New Roman" w:eastAsia="Times New Roman" w:cs="Times New Roman"/>
                <w:vertAlign w:val="superscript"/>
              </w:rPr>
              <w:t>2+</w:t>
            </w:r>
            <w:r>
              <w:rPr>
                <w:rFonts w:ascii="Times New Roman" w:hAnsi="Times New Roman" w:eastAsia="Times New Roman" w:cs="Times New Roman"/>
              </w:rPr>
              <w:t>, Pt</w:t>
            </w:r>
            <w:r>
              <w:rPr>
                <w:rFonts w:ascii="Times New Roman" w:hAnsi="Times New Roman" w:eastAsia="Times New Roman" w:cs="Times New Roman"/>
                <w:vertAlign w:val="superscript"/>
              </w:rPr>
              <w:t>2+</w:t>
            </w:r>
            <w:r>
              <w:rPr>
                <w:rFonts w:ascii="Times New Roman" w:hAnsi="Times New Roman" w:eastAsia="Times New Roman" w:cs="Times New Roman"/>
              </w:rPr>
              <w:t>, Tl</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b/>
                <w:bCs/>
              </w:rPr>
              <w:t>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OH</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ROH, R</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RS</w:t>
            </w:r>
            <w:r>
              <w:rPr>
                <w:rFonts w:ascii="Times New Roman" w:hAnsi="Times New Roman" w:eastAsia="Times New Roman" w:cs="Times New Roman"/>
                <w:vertAlign w:val="superscript"/>
              </w:rPr>
              <w:t>-</w:t>
            </w:r>
            <w:r>
              <w:rPr>
                <w:rFonts w:ascii="Times New Roman" w:hAnsi="Times New Roman" w:eastAsia="Times New Roman" w:cs="Times New Roman"/>
              </w:rPr>
              <w:t>, R</w:t>
            </w:r>
            <w:r>
              <w:rPr>
                <w:rFonts w:ascii="Times New Roman" w:hAnsi="Times New Roman" w:eastAsia="Times New Roman" w:cs="Times New Roman"/>
                <w:vertAlign w:val="subscript"/>
              </w:rPr>
              <w:t>2</w:t>
            </w:r>
            <w:r>
              <w:rPr>
                <w:rFonts w:ascii="Times New Roman" w:hAnsi="Times New Roman" w:eastAsia="Times New Roman" w:cs="Times New Roman"/>
              </w:rPr>
              <w:t>S, CO, CN</w:t>
            </w:r>
            <w:r>
              <w:rPr>
                <w:rFonts w:ascii="Times New Roman" w:hAnsi="Times New Roman" w:eastAsia="Times New Roman" w:cs="Times New Roman"/>
                <w:vertAlign w:val="superscript"/>
              </w:rPr>
              <w:t>-</w:t>
            </w:r>
            <w:r>
              <w:rPr>
                <w:rFonts w:ascii="Times New Roman" w:hAnsi="Times New Roman" w:eastAsia="Times New Roman" w:cs="Times New Roman"/>
              </w:rPr>
              <w:t>, PPh</w:t>
            </w:r>
            <w:r>
              <w:rPr>
                <w:rFonts w:ascii="Times New Roman" w:hAnsi="Times New Roman" w:eastAsia="Times New Roman" w:cs="Times New Roman"/>
                <w:vertAlign w:val="subscript"/>
              </w:rPr>
              <w:t>3</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tc>
      </w:tr>
    </w:tbl>
    <w:p>
      <w:pPr>
        <w:pStyle w:val="BodyText"/>
        <w:spacing w:before="120"/>
      </w:pPr>
      <w:r>
        <w:rPr>
          <w:rFonts w:hint="eastAsia" w:ascii="Times New Roman" w:hAnsi="Times New Roman" w:eastAsia="FangSong" w:cs="Times New Roman"/>
          <w:b/>
          <w:bCs/>
        </w:rPr>
        <w:t xml:space="preserve">应用实例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优先与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结合形成</w:t>
      </w:r>
      <w:r>
        <w:rPr>
          <w:rFonts w:ascii="Times New Roman" w:hAnsi="Times New Roman" w:eastAsia="Times New Roman" w:cs="Times New Roman"/>
        </w:rPr>
        <w:t xml:space="preserve"> </w:t>
      </w:r>
      <w:r>
        <w:rPr>
          <w:rFonts w:hint="eastAsia" w:ascii="Times New Roman" w:hAnsi="Times New Roman" w:eastAsia="Times New Roman" w:cs="Times New Roman"/>
        </w:rPr>
        <w:t>Hg(CN)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结合生成更稳定的无色</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可用来掩蔽</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生成的血红色</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则用于比色检测</w:t>
      </w:r>
      <w:r>
        <w:rPr>
          <w:rFonts w:hint="eastAsia" w:ascii="Times New Roman" w:hAnsi="Times New Roman" w:eastAsia="Times New Roman" w:cs="Times New Roman"/>
        </w:rPr>
        <w:t>——</w:t>
      </w:r>
      <w:r>
        <w:rPr>
          <w:rFonts w:hint="eastAsia" w:ascii="Times New Roman" w:hAnsi="Times New Roman" w:eastAsia="FangSong" w:cs="Times New Roman"/>
        </w:rPr>
        <w:t>用它检测靠的是颜色极其灵敏</w:t>
      </w:r>
      <w:r>
        <w:rPr>
          <w:rFonts w:hint="eastAsia" w:ascii="Times New Roman" w:hAnsi="Times New Roman" w:eastAsia="Times New Roman" w:cs="Times New Roman"/>
        </w:rPr>
        <w:t>，</w:t>
      </w:r>
      <w:r>
        <w:rPr>
          <w:rFonts w:hint="eastAsia" w:ascii="Times New Roman" w:hAnsi="Times New Roman" w:eastAsia="FangSong" w:cs="Times New Roman"/>
        </w:rPr>
        <w:t>而不是它在热力学上最稳定</w:t>
      </w:r>
    </w:p>
    <w:p>
      <w:pPr>
        <w:pStyle w:val="BodyText"/>
      </w:pP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配合物深色的另一来源</w:t>
      </w:r>
    </w:p>
    <w:p>
      <w:pPr>
        <w:pStyle w:val="BodyText"/>
      </w:pPr>
      <w:r>
        <w:rPr>
          <w:rFonts w:hint="eastAsia" w:ascii="Times New Roman" w:hAnsi="Times New Roman" w:eastAsia="FangSong" w:cs="Times New Roman"/>
        </w:rPr>
        <w:t xml:space="preserve">配合物的颜色不仅来自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还有一类更强的吸收</w:t>
      </w:r>
      <w:r>
        <w:rPr>
          <w:rFonts w:hint="eastAsia" w:ascii="Times New Roman" w:hAnsi="Times New Roman" w:eastAsia="Times New Roman" w:cs="Times New Roman"/>
        </w:rPr>
        <w:t>——</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（Charge</w:t>
      </w:r>
      <w:r>
        <w:rPr>
          <w:rFonts w:ascii="Times New Roman" w:hAnsi="Times New Roman" w:eastAsia="Times New Roman" w:cs="Times New Roman"/>
          <w:b/>
          <w:bCs/>
        </w:rPr>
        <w:t xml:space="preserve"> Transfer, </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跃迁发生在金属</w:t>
      </w:r>
      <w:r>
        <w:rPr>
          <w:rFonts w:ascii="Times New Roman" w:hAnsi="Times New Roman" w:eastAsia="Times New Roman" w:cs="Times New Roman"/>
        </w:rPr>
        <w:t xml:space="preserve"> d </w:t>
      </w:r>
      <w:r>
        <w:rPr>
          <w:rFonts w:hint="eastAsia" w:ascii="Times New Roman" w:hAnsi="Times New Roman" w:eastAsia="FangSong" w:cs="Times New Roman"/>
        </w:rPr>
        <w:t>轨道之间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CT </w:t>
      </w:r>
      <w:r>
        <w:rPr>
          <w:rFonts w:hint="eastAsia" w:ascii="Times New Roman" w:hAnsi="Times New Roman" w:eastAsia="FangSong" w:cs="Times New Roman"/>
        </w:rPr>
        <w:t>跃迁则是电子在金属与配体之间转移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CT </w:t>
      </w:r>
      <w:r>
        <w:rPr>
          <w:rFonts w:hint="eastAsia" w:ascii="Times New Roman" w:hAnsi="Times New Roman" w:eastAsia="FangSong" w:cs="Times New Roman"/>
        </w:rPr>
        <w:t>跃迁通常在对称性和跃迁偶极矩上更有利</w:t>
      </w:r>
      <w:r>
        <w:rPr>
          <w:rFonts w:hint="eastAsia" w:ascii="Times New Roman" w:hAnsi="Times New Roman" w:eastAsia="Times New Roman" w:cs="Times New Roman"/>
        </w:rPr>
        <w:t>，</w:t>
      </w:r>
      <w:r>
        <w:rPr>
          <w:rFonts w:hint="eastAsia" w:ascii="Times New Roman" w:hAnsi="Times New Roman" w:eastAsia="FangSong" w:cs="Times New Roman"/>
        </w:rPr>
        <w:t>它的吸收强度往往比</w:t>
      </w:r>
      <w:r>
        <w:rPr>
          <w:rFonts w:ascii="Times New Roman" w:hAnsi="Times New Roman" w:eastAsia="Times New Roman" w:cs="Times New Roman"/>
        </w:rPr>
        <w:t xml:space="preserve"> d-d </w:t>
      </w:r>
      <w:r>
        <w:rPr>
          <w:rFonts w:hint="eastAsia" w:ascii="Times New Roman" w:hAnsi="Times New Roman" w:eastAsia="FangSong" w:cs="Times New Roman"/>
        </w:rPr>
        <w:t>跃迁大得多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w:t>
      </w:r>
      <w:r>
        <w:rPr>
          <w:rFonts w:ascii="Times New Roman" w:hAnsi="Times New Roman" w:eastAsia="Times New Roman" w:cs="Times New Roman"/>
          <w:b/>
          <w:bCs/>
        </w:rPr>
        <w:t xml:space="preserve"> vs d-d </w:t>
      </w:r>
      <w:r>
        <w:rPr>
          <w:rFonts w:hint="eastAsia" w:ascii="Times New Roman" w:hAnsi="Times New Roman" w:eastAsia="FangSong" w:cs="Times New Roman"/>
          <w:b/>
          <w:bCs/>
        </w:rPr>
        <w:t xml:space="preserve">跃迁对比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d-d </w:t>
            </w:r>
            <w:r>
              <w:rPr>
                <w:rFonts w:hint="eastAsia" w:ascii="Times New Roman" w:hAnsi="Times New Roman" w:eastAsia="SimHei" w:cs="Times New Roman"/>
                <w:b/>
              </w:rPr>
              <w:t xml:space="preserve">跃迁</w:t>
            </w:r>
          </w:p>
        </w:tc>
        <w:tc>
          <w:tcPr/>
          <w:p>
            <w:pPr>
              <w:pStyle w:val="Compact"/>
              <w:jc w:val="center"/>
            </w:pPr>
            <w:r>
              <w:rPr>
                <w:rFonts w:ascii="Times New Roman" w:hAnsi="Times New Roman" w:eastAsia="Times New Roman" w:cs="Times New Roman"/>
                <w:b/>
              </w:rPr>
              <w:t xml:space="preserve">CT </w:t>
            </w:r>
            <w:r>
              <w:rPr>
                <w:rFonts w:hint="eastAsia" w:ascii="Times New Roman" w:hAnsi="Times New Roman" w:eastAsia="SimHei" w:cs="Times New Roman"/>
                <w:b/>
              </w:rPr>
              <w:t xml:space="preserve">跃迁</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电子在金属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轨道间跃迁</w:t>
            </w:r>
          </w:p>
        </w:tc>
        <w:tc>
          <w:tcPr/>
          <w:p>
            <w:pPr>
              <w:pStyle w:val="Compact"/>
              <w:jc w:val="center"/>
            </w:pPr>
            <w:r>
              <w:rPr>
                <w:rFonts w:hint="eastAsia" w:ascii="Times New Roman" w:hAnsi="Times New Roman" w:eastAsia="FangSong" w:cs="Times New Roman"/>
              </w:rPr>
              <w:t>电子在金属</w:t>
            </w:r>
            <w:r>
              <w:rPr>
                <w:rFonts w:hint="eastAsia" w:ascii="Times New Roman" w:hAnsi="Times New Roman" w:eastAsia="Times New Roman" w:cs="Times New Roman"/>
              </w:rPr>
              <w:t>↔</w:t>
            </w:r>
            <w:r>
              <w:rPr>
                <w:rFonts w:hint="eastAsia" w:ascii="Times New Roman" w:hAnsi="Times New Roman" w:eastAsia="FangSong" w:cs="Times New Roman"/>
              </w:rPr>
              <w:t>配体之间转移</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禁阻</w:t>
            </w:r>
            <w:r>
              <w:rPr>
                <w:rFonts w:hint="eastAsia" w:ascii="Times New Roman" w:hAnsi="Times New Roman" w:eastAsia="Times New Roman" w:cs="Times New Roman"/>
              </w:rPr>
              <w:t>（g→g）</w:t>
            </w:r>
          </w:p>
        </w:tc>
        <w:tc>
          <w:tcPr/>
          <w:p>
            <w:pPr>
              <w:pStyle w:val="Compact"/>
              <w:jc w:val="center"/>
            </w:pPr>
            <w:r>
              <w:rPr>
                <w:rFonts w:hint="eastAsia" w:ascii="Times New Roman" w:hAnsi="Times New Roman" w:eastAsia="FangSong" w:cs="Times New Roman"/>
                <w:b/>
                <w:bCs/>
              </w:rPr>
              <w:t xml:space="preserve">对称性允许</w:t>
            </w:r>
          </w:p>
        </w:tc>
      </w:tr>
      <w:tr>
        <w:tc>
          <w:tcPr/>
          <w:p>
            <w:pPr>
              <w:pStyle w:val="Compact"/>
              <w:jc w:val="center"/>
            </w:pPr>
            <w:r>
              <w:rPr>
                <w:rFonts w:hint="eastAsia" w:ascii="Times New Roman" w:hAnsi="Times New Roman" w:eastAsia="FangSong" w:cs="Times New Roman"/>
              </w:rPr>
              <w:t xml:space="preserve">吸收强度</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（ε</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1-100）</w:t>
            </w:r>
          </w:p>
        </w:tc>
        <w:tc>
          <w:tcPr/>
          <w:p>
            <w:pPr>
              <w:pStyle w:val="Compact"/>
              <w:jc w:val="center"/>
            </w:pPr>
            <w:r>
              <w:rPr>
                <w:rFonts w:hint="eastAsia" w:ascii="Times New Roman" w:hAnsi="Times New Roman" w:eastAsia="FangSong" w:cs="Times New Roman"/>
                <w:b/>
                <w:bCs/>
              </w:rPr>
              <w:t xml:space="preserve">强</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吸收带</w:t>
            </w:r>
          </w:p>
        </w:tc>
        <w:tc>
          <w:tcPr/>
          <w:p>
            <w:pPr>
              <w:pStyle w:val="Compact"/>
              <w:jc w:val="center"/>
            </w:pPr>
            <w:r>
              <w:rPr>
                <w:rFonts w:hint="eastAsia" w:ascii="Times New Roman" w:hAnsi="Times New Roman" w:eastAsia="FangSong" w:cs="Times New Roman"/>
              </w:rPr>
              <w:t xml:space="preserve">窄带</w:t>
            </w:r>
          </w:p>
        </w:tc>
        <w:tc>
          <w:tcPr/>
          <w:p>
            <w:pPr>
              <w:pStyle w:val="Compact"/>
              <w:jc w:val="center"/>
            </w:pPr>
            <w:r>
              <w:rPr>
                <w:rFonts w:hint="eastAsia" w:ascii="Times New Roman" w:hAnsi="Times New Roman" w:eastAsia="FangSong" w:cs="Times New Roman"/>
                <w:b/>
                <w:bCs/>
              </w:rPr>
              <w:t xml:space="preserve">宽带</w:t>
            </w:r>
          </w:p>
        </w:tc>
      </w:tr>
    </w:tbl>
    <w:p>
      <w:pPr>
        <w:pStyle w:val="BodyText"/>
        <w:spacing w:before="120"/>
      </w:pPr>
      <w:r>
        <w:rPr>
          <w:rFonts w:ascii="Times New Roman" w:hAnsi="Times New Roman" w:eastAsia="Times New Roman" w:cs="Times New Roman"/>
          <w:b/>
          <w:bCs/>
        </w:rPr>
        <w:t xml:space="preserve">Laporte </w:t>
      </w:r>
      <w:r>
        <w:rPr>
          <w:rFonts w:hint="eastAsia" w:ascii="Times New Roman" w:hAnsi="Times New Roman" w:eastAsia="FangSong" w:cs="Times New Roman"/>
          <w:b/>
          <w:bCs/>
        </w:rPr>
        <w:t xml:space="preserve">禁阻</w:t>
      </w:r>
      <w:r>
        <w:rPr>
          <w:rFonts w:hint="eastAsia" w:ascii="Times New Roman" w:hAnsi="Times New Roman" w:eastAsia="FangSong" w:cs="Times New Roman"/>
        </w:rPr>
        <w:t>是理解颜色强弱的关键</w:t>
      </w:r>
      <w:r>
        <w:rPr>
          <w:rFonts w:hint="eastAsia" w:ascii="Times New Roman" w:hAnsi="Times New Roman" w:eastAsia="Times New Roman" w:cs="Times New Roman"/>
        </w:rPr>
        <w:t>：</w:t>
      </w:r>
      <w:r>
        <w:rPr>
          <w:rFonts w:hint="eastAsia" w:ascii="Times New Roman" w:hAnsi="Times New Roman" w:eastAsia="FangSong" w:cs="Times New Roman"/>
        </w:rPr>
        <w:t>在具有对称中心的配合物中</w:t>
      </w:r>
      <w:r>
        <w:rPr>
          <w:rFonts w:hint="eastAsia" w:ascii="Times New Roman" w:hAnsi="Times New Roman" w:eastAsia="Times New Roman" w:cs="Times New Roman"/>
        </w:rPr>
        <w:t>，g→g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u→u </w:t>
      </w:r>
      <w:r>
        <w:rPr>
          <w:rFonts w:hint="eastAsia" w:ascii="Times New Roman" w:hAnsi="Times New Roman" w:eastAsia="FangSong" w:cs="Times New Roman"/>
        </w:rPr>
        <w:t>跃迁在理想情形下不允许</w:t>
      </w:r>
      <w:r>
        <w:rPr>
          <w:rFonts w:hint="eastAsia" w:ascii="Times New Roman" w:hAnsi="Times New Roman" w:eastAsia="Times New Roman" w:cs="Times New Roman"/>
        </w:rPr>
        <w:t>。</w:t>
      </w:r>
      <w:r>
        <w:rPr>
          <w:rFonts w:hint="eastAsia" w:ascii="Times New Roman" w:hAnsi="Times New Roman" w:eastAsia="FangSong" w:cs="Times New Roman"/>
        </w:rPr>
        <w:t>八面体配合物中的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跃迁正属于</w:t>
      </w:r>
      <w:r>
        <w:rPr>
          <w:rFonts w:ascii="Times New Roman" w:hAnsi="Times New Roman" w:eastAsia="Times New Roman" w:cs="Times New Roman"/>
        </w:rPr>
        <w:t xml:space="preserve"> </w:t>
      </w:r>
      <w:r>
        <w:rPr>
          <w:rFonts w:hint="eastAsia" w:ascii="Times New Roman" w:hAnsi="Times New Roman" w:eastAsia="Times New Roman" w:cs="Times New Roman"/>
        </w:rPr>
        <w:t>g→g，</w:t>
      </w:r>
      <w:r>
        <w:rPr>
          <w:rFonts w:hint="eastAsia" w:ascii="Times New Roman" w:hAnsi="Times New Roman" w:eastAsia="FangSong" w:cs="Times New Roman"/>
        </w:rPr>
        <w:t>因此吸收弱</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跃迁通常对应</w:t>
      </w:r>
      <w:r>
        <w:rPr>
          <w:rFonts w:ascii="Times New Roman" w:hAnsi="Times New Roman" w:eastAsia="Times New Roman" w:cs="Times New Roman"/>
        </w:rPr>
        <w:t xml:space="preserve"> g→u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u→g，</w:t>
      </w:r>
      <w:r>
        <w:rPr>
          <w:rFonts w:hint="eastAsia" w:ascii="Times New Roman" w:hAnsi="Times New Roman" w:eastAsia="FangSong" w:cs="Times New Roman"/>
        </w:rPr>
        <w:t>更容易发生</w:t>
      </w:r>
      <w:r>
        <w:rPr>
          <w:rFonts w:hint="eastAsia" w:ascii="Times New Roman" w:hAnsi="Times New Roman" w:eastAsia="Times New Roman" w:cs="Times New Roman"/>
        </w:rPr>
        <w:t>，</w:t>
      </w:r>
      <w:r>
        <w:rPr>
          <w:rFonts w:hint="eastAsia" w:ascii="Times New Roman" w:hAnsi="Times New Roman" w:eastAsia="FangSong" w:cs="Times New Roman"/>
        </w:rPr>
        <w:t>所以颜色往往更深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跃迁的三种类型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电子转移方向</w:t>
            </w:r>
          </w:p>
        </w:tc>
        <w:tc>
          <w:tcPr/>
          <w:p>
            <w:pPr>
              <w:pStyle w:val="Compact"/>
              <w:jc w:val="center"/>
            </w:pPr>
            <w:r>
              <w:rPr>
                <w:rFonts w:hint="eastAsia" w:ascii="Times New Roman" w:hAnsi="Times New Roman" w:eastAsia="SimHei" w:cs="Times New Roman"/>
                <w:b/>
              </w:rPr>
              <w:t xml:space="preserve">典型例子</w:t>
            </w:r>
          </w:p>
        </w:tc>
      </w:tr>
      <w:tr>
        <w:tc>
          <w:tcPr/>
          <w:p>
            <w:pPr>
              <w:pStyle w:val="Compact"/>
              <w:jc w:val="center"/>
            </w:pPr>
            <w:r>
              <w:rPr>
                <w:rFonts w:ascii="Times New Roman" w:hAnsi="Times New Roman" w:eastAsia="Times New Roman" w:cs="Times New Roman"/>
                <w:b/>
                <w:bCs/>
              </w:rPr>
              <w:t xml:space="preserve">MLCT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p>
        </w:tc>
        <w:tc>
          <w:tcPr/>
          <w:p>
            <w:pPr>
              <w:pStyle w:val="Compact"/>
              <w:jc w:val="center"/>
            </w:pPr>
            <m:oMath>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m:oMath>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MMCT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低价金属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高价金属</w:t>
            </w:r>
          </w:p>
        </w:tc>
        <w:tc>
          <w:tcPr/>
          <w:p>
            <w:pPr>
              <w:pStyle w:val="Compact"/>
              <w:jc w:val="center"/>
            </w:pP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w:t>
            </w:r>
            <w:r>
              <w:rPr>
                <w:rFonts w:hint="eastAsia" w:ascii="Times New Roman" w:hAnsi="Times New Roman" w:eastAsia="FangSong" w:cs="Times New Roman"/>
              </w:rPr>
              <w:t>深蓝色</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许多颜色很深的离子并不是靠</w:t>
      </w:r>
      <w:r>
        <w:rPr>
          <w:rFonts w:ascii="Times New Roman" w:hAnsi="Times New Roman" w:eastAsia="Times New Roman" w:cs="Times New Roman"/>
        </w:rPr>
        <w:t xml:space="preserve"> d-d </w:t>
      </w:r>
      <w:r>
        <w:rPr>
          <w:rFonts w:hint="eastAsia" w:ascii="Times New Roman" w:hAnsi="Times New Roman" w:eastAsia="FangSong" w:cs="Times New Roman"/>
        </w:rPr>
        <w:t>跃迁显色</w:t>
      </w:r>
      <w:r>
        <w:rPr>
          <w:rFonts w:hint="eastAsia" w:ascii="Times New Roman" w:hAnsi="Times New Roman" w:eastAsia="Times New Roman" w:cs="Times New Roman"/>
        </w:rPr>
        <w:t>，</w:t>
      </w:r>
      <w:r>
        <w:rPr>
          <w:rFonts w:hint="eastAsia" w:ascii="Times New Roman" w:hAnsi="Times New Roman" w:eastAsia="FangSong" w:cs="Times New Roman"/>
        </w:rPr>
        <w:t>而是靠</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紫色就只能来自</w:t>
      </w:r>
      <w:r>
        <w:rPr>
          <w:rFonts w:ascii="Times New Roman" w:hAnsi="Times New Roman" w:eastAsia="Times New Roman" w:cs="Times New Roman"/>
        </w:rPr>
        <w:t xml:space="preserve"> O→Mn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LMCT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实例</w:t>
      </w:r>
      <w:r>
        <w:rPr>
          <w:rFonts w:hint="eastAsia" w:ascii="Times New Roman" w:hAnsi="Times New Roman" w:eastAsia="Times New Roman" w:cs="Times New Roman"/>
          <w:b/>
          <w:bCs/>
        </w:rPr>
        <w:t>：</w:t>
      </w:r>
      <w:r>
        <w:rPr>
          <w:rFonts w:hint="eastAsia" w:ascii="Times New Roman" w:hAnsi="Times New Roman" w:eastAsia="FangSong" w:cs="Times New Roman"/>
          <w:b/>
          <w:bCs/>
        </w:rPr>
        <w:t>普鲁士蓝的颜色来源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届初赛考点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普鲁士蓝</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的深蓝色来自</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金属电荷转移</w:t>
      </w:r>
      <w:r>
        <w:rPr>
          <w:rFonts w:hint="eastAsia" w:ascii="Times New Roman" w:hAnsi="Times New Roman" w:eastAsia="Times New Roman" w:cs="Times New Roman"/>
          <w:b/>
          <w:bCs/>
        </w:rPr>
        <w:t>（MMCT）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I</m:t>
              </m:r>
              <m:r>
                <m:rPr>
                  <m:sty m:val="p"/>
                </m:rPr>
                <m:t>I</m:t>
              </m:r>
            </m:sup>
          </m:sSup>
          <m:limUpp>
            <m:e>
              <m:r>
                <m:rPr>
                  <m:sty m:val="p"/>
                </m:rPr>
                <m:t>→</m:t>
              </m:r>
            </m:e>
            <m:lim>
              <m:r>
                <m:rPr>
                  <m:sty m:val="p"/>
                </m:rPr>
                <m:t>C</m:t>
              </m:r>
              <m:sSup>
                <m:e>
                  <m:r>
                    <m:rPr>
                      <m:sty m:val="p"/>
                    </m:rPr>
                    <m:t>N</m:t>
                  </m:r>
                </m:e>
                <m:sup>
                  <m:r>
                    <m:rPr>
                      <m:sty m:val="p"/>
                    </m:rPr>
                    <m:t>−</m:t>
                  </m:r>
                </m:sup>
              </m:sSup>
            </m:lim>
          </m:limUpp>
          <m:r>
            <m:rPr>
              <m:sty m:val="p"/>
            </m:rPr>
            <m:t>F</m:t>
          </m:r>
          <m:sSup>
            <m:e>
              <m:r>
                <m:rPr>
                  <m:sty m:val="p"/>
                </m:rPr>
                <m:t>e</m:t>
              </m:r>
            </m:e>
            <m:sup>
              <m:r>
                <m:rPr>
                  <m:sty m:val="p"/>
                </m:rPr>
                <m:t>I</m:t>
              </m:r>
              <m:r>
                <m:rPr>
                  <m:sty m:val="p"/>
                </m:rPr>
                <m:t>I</m:t>
              </m:r>
              <m:r>
                <m:rPr>
                  <m:sty m:val="p"/>
                </m:rPr>
                <m:t>I</m:t>
              </m:r>
            </m:sup>
          </m:sSup>
        </m:oMath>
      </m:oMathPara>
    </w:p>
    <w:p>
      <w:pPr>
        <w:pStyle w:val="FirstParagraph"/>
        <w:spacing w:before="160" w:after="80"/>
        <w:jc w:val="center"/>
      </w:pPr>
      <w:r>
        <w:rPr>
          <w:rFonts w:ascii="Times New Roman" w:hAnsi="Times New Roman" w:eastAsia="FangSong" w:cs="Times New Roman"/>
          <w:b w:val="0"/>
          <w:i w:val="0"/>
          <w:sz w:val="21"/>
        </w:rPr>
        <w:drawing>
          <wp:inline>
            <wp:extent cx="3600000" cy="2304990"/>
            <wp:effectExtent b="0" l="0" r="0" t="0"/>
            <wp:docPr descr="420" title="" id="73" name="Picture"/>
            <a:graphic>
              <a:graphicData uri="http://schemas.openxmlformats.org/drawingml/2006/picture">
                <pic:pic>
                  <pic:nvPicPr>
                    <pic:cNvPr descr="03b22c099c21700b6239d53cc5823c61a5ca8f0c83f882cd5970b226655e79f6.jpg" id="74" name="Picture"/>
                    <pic:cNvPicPr>
                      <a:picLocks noChangeArrowheads="1" noChangeAspect="1"/>
                    </pic:cNvPicPr>
                  </pic:nvPicPr>
                  <pic:blipFill>
                    <a:blip r:embed="rId72"/>
                    <a:stretch>
                      <a:fillRect/>
                    </a:stretch>
                  </pic:blipFill>
                  <pic:spPr bwMode="auto">
                    <a:xfrm>
                      <a:off x="0" y="0"/>
                      <a:ext cx="3600000" cy="2304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 xml:space="preserve">普鲁士蓝的晶体结构示意</w:t>
      </w:r>
    </w:p>
    <w:p>
      <w:pPr>
        <w:pStyle w:val="Compact"/>
        <w:numPr>
          <w:ilvl w:val="0"/>
          <w:numId w:val="1010"/>
        </w:numPr>
      </w:pP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电子给体</w:t>
      </w:r>
    </w:p>
    <w:p>
      <w:pPr>
        <w:pStyle w:val="Compact"/>
        <w:numPr>
          <w:ilvl w:val="0"/>
          <w:numId w:val="1010"/>
        </w:numPr>
      </w:pP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电子受体</w:t>
      </w:r>
    </w:p>
    <w:p>
      <w:pPr>
        <w:pStyle w:val="Compact"/>
        <w:numPr>
          <w:ilvl w:val="0"/>
          <w:numId w:val="1010"/>
        </w:numP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系统提供高效</w:t>
      </w:r>
      <w:r>
        <w:rPr>
          <w:rFonts w:ascii="Times New Roman" w:hAnsi="Times New Roman" w:eastAsia="Times New Roman" w:cs="Times New Roman"/>
        </w:rPr>
        <w:t xml:space="preserve"> CT </w:t>
      </w:r>
      <w:r>
        <w:rPr>
          <w:rFonts w:hint="eastAsia" w:ascii="Times New Roman" w:hAnsi="Times New Roman" w:eastAsia="FangSong" w:cs="Times New Roman"/>
        </w:rPr>
        <w:t xml:space="preserve">通道</w:t>
      </w:r>
    </w:p>
    <w:p>
      <w:pPr>
        <w:pStyle w:val="Compact"/>
        <w:numPr>
          <w:ilvl w:val="0"/>
          <w:numId w:val="1010"/>
        </w:numPr>
      </w:pPr>
      <w:r>
        <w:rPr>
          <w:rFonts w:hint="eastAsia" w:ascii="Times New Roman" w:hAnsi="Times New Roman" w:eastAsia="FangSong" w:cs="Times New Roman"/>
        </w:rPr>
        <w:t>红光区</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透射蓝光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深蓝色</w:t>
      </w:r>
    </w:p>
    <w:p>
      <w:pPr>
        <w:pStyle w:val="FirstParagraph"/>
      </w:pPr>
      <w:r>
        <w:rPr>
          <w:rFonts w:hint="eastAsia" w:ascii="Times New Roman" w:hAnsi="Times New Roman" w:eastAsia="FangSong" w:cs="Times New Roman"/>
        </w:rPr>
        <w:t xml:space="preserve">如果中心离子是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那么颜色通常不能来自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而更应优先考虑</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p>
    <w:bookmarkEnd w:id="75"/>
    <w:bookmarkStart w:id="76" w:name="配合反应配体取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配合反应</w:t>
      </w:r>
      <w:r>
        <w:rPr>
          <w:rFonts w:hint="eastAsia" w:ascii="Times New Roman" w:hAnsi="Times New Roman" w:eastAsia="Times New Roman" w:cs="Times New Roman"/>
        </w:rPr>
        <w:t>（</w:t>
      </w:r>
      <w:r>
        <w:rPr>
          <w:rFonts w:hint="eastAsia" w:ascii="Times New Roman" w:hAnsi="Times New Roman" w:eastAsia="SimHei" w:cs="Times New Roman"/>
        </w:rPr>
        <w:t>配体取代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配合物在溶液中并非</w:t>
      </w:r>
      <w:r>
        <w:rPr>
          <w:rFonts w:hint="eastAsia" w:ascii="Times New Roman" w:hAnsi="Times New Roman" w:eastAsia="Times New Roman" w:cs="Times New Roman"/>
        </w:rPr>
        <w:t>”</w:t>
      </w:r>
      <w:r>
        <w:rPr>
          <w:rFonts w:hint="eastAsia" w:ascii="Times New Roman" w:hAnsi="Times New Roman" w:eastAsia="FangSong" w:cs="Times New Roman"/>
        </w:rPr>
        <w:t>一成不变</w:t>
      </w:r>
      <w:r>
        <w:rPr>
          <w:rFonts w:hint="eastAsia" w:ascii="Times New Roman" w:hAnsi="Times New Roman" w:eastAsia="Times New Roman" w:cs="Times New Roman"/>
        </w:rPr>
        <w:t>”——</w:t>
      </w:r>
      <w:r>
        <w:rPr>
          <w:rFonts w:hint="eastAsia" w:ascii="Times New Roman" w:hAnsi="Times New Roman" w:eastAsia="FangSong" w:cs="Times New Roman"/>
        </w:rPr>
        <w:t>配体可以被其他配体取代</w:t>
      </w:r>
      <w:r>
        <w:rPr>
          <w:rFonts w:hint="eastAsia" w:ascii="Times New Roman" w:hAnsi="Times New Roman" w:eastAsia="Times New Roman" w:cs="Times New Roman"/>
        </w:rPr>
        <w:t>，</w:t>
      </w:r>
      <w:r>
        <w:rPr>
          <w:rFonts w:hint="eastAsia" w:ascii="Times New Roman" w:hAnsi="Times New Roman" w:eastAsia="FangSong" w:cs="Times New Roman"/>
        </w:rPr>
        <w:t>这种反应称为</w:t>
      </w:r>
      <w:r>
        <w:rPr>
          <w:rFonts w:hint="eastAsia" w:ascii="Times New Roman" w:hAnsi="Times New Roman" w:eastAsia="FangSong" w:cs="Times New Roman"/>
          <w:b/>
          <w:bCs/>
        </w:rPr>
        <w:t xml:space="preserve">配体取代反应</w:t>
      </w:r>
      <w:r>
        <w:rPr>
          <w:rFonts w:hint="eastAsia" w:ascii="Times New Roman" w:hAnsi="Times New Roman" w:eastAsia="Times New Roman" w:cs="Times New Roman"/>
        </w:rPr>
        <w:t xml:space="preserve">（Ligand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Substitution）：</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n</m:t>
              </m:r>
            </m:sub>
          </m:sSub>
          <m:r>
            <m:rPr>
              <m:sty m:val="p"/>
            </m:rPr>
            <m:t>]</m:t>
          </m:r>
          <m:r>
            <m:rPr>
              <m:sty m:val="p"/>
            </m:rPr>
            <m:t>+</m:t>
          </m:r>
          <m:sSup>
            <m:e>
              <m:r>
                <m:rPr>
                  <m:sty m:val="p"/>
                </m:rPr>
                <m:t>L</m:t>
              </m:r>
            </m:e>
            <m:sup>
              <m:r>
                <m:rPr>
                  <m:sty m:val="p"/>
                </m:rPr>
                <m:t>′</m:t>
              </m:r>
            </m:sup>
          </m:sSup>
          <m:r>
            <m:rPr>
              <m:sty m:val="p"/>
            </m:rPr>
            <m:t>→</m:t>
          </m:r>
          <m:r>
            <m:rPr>
              <m:sty m:val="p"/>
            </m:rPr>
            <m:t>[</m:t>
          </m:r>
          <m:r>
            <m:rPr>
              <m:sty m:val="p"/>
            </m:rPr>
            <m:t>M</m:t>
          </m:r>
          <m:sSub>
            <m:e>
              <m:r>
                <m:rPr>
                  <m:sty m:val="p"/>
                </m:rPr>
                <m:t>L</m:t>
              </m:r>
            </m:e>
            <m:sub>
              <m:r>
                <m:rPr>
                  <m:sty m:val="p"/>
                </m:rPr>
                <m:t>n</m:t>
              </m:r>
              <m:r>
                <m:rPr>
                  <m:sty m:val="p"/>
                </m:rPr>
                <m:t>−</m:t>
              </m:r>
              <m:r>
                <m:rPr>
                  <m:sty m:val="p"/>
                </m:rPr>
                <m:t>1</m:t>
              </m:r>
            </m:sub>
          </m:sSub>
          <m:sSup>
            <m:e>
              <m:r>
                <m:rPr>
                  <m:sty m:val="p"/>
                </m:rPr>
                <m:t>L</m:t>
              </m:r>
            </m:e>
            <m:sup>
              <m:r>
                <m:rPr>
                  <m:sty m:val="p"/>
                </m:rPr>
                <m:t>′</m:t>
              </m:r>
            </m:sup>
          </m:sSup>
          <m:r>
            <m:rPr>
              <m:sty m:val="p"/>
            </m:rPr>
            <m:t>]</m:t>
          </m:r>
          <m:r>
            <m:rPr>
              <m:sty m:val="p"/>
            </m:rPr>
            <m:t>+</m:t>
          </m:r>
          <m:r>
            <m:rPr>
              <m:sty m:val="p"/>
            </m:rPr>
            <m:t>L</m:t>
          </m:r>
        </m:oMath>
      </m:oMathPara>
    </w:p>
    <w:p>
      <w:pPr>
        <w:pStyle w:val="FirstParagraph"/>
        <w:spacing w:after="80"/>
      </w:pPr>
      <w:r>
        <w:rPr>
          <w:rFonts w:hint="eastAsia" w:ascii="Times New Roman" w:hAnsi="Times New Roman" w:eastAsia="FangSong" w:cs="Times New Roman"/>
          <w:b/>
          <w:bCs/>
        </w:rPr>
        <w:t xml:space="preserve">按反应速率分类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典型中心离子</w:t>
            </w:r>
          </w:p>
        </w:tc>
        <w:tc>
          <w:tcPr/>
          <w:p>
            <w:pPr>
              <w:pStyle w:val="Compact"/>
              <w:jc w:val="center"/>
            </w:pPr>
            <w:r>
              <w:rPr>
                <w:rFonts w:hint="eastAsia" w:ascii="Times New Roman" w:hAnsi="Times New Roman" w:eastAsia="SimHei" w:cs="Times New Roman"/>
                <w:b/>
              </w:rPr>
              <w:t xml:space="preserve">反应时间尺度</w:t>
            </w:r>
          </w:p>
        </w:tc>
      </w:tr>
      <w:tr>
        <w:tc>
          <w:tcPr/>
          <w:p>
            <w:pPr>
              <w:pStyle w:val="Compact"/>
              <w:jc w:val="center"/>
            </w:pPr>
            <w:r>
              <w:rPr>
                <w:rFonts w:hint="eastAsia" w:ascii="Times New Roman" w:hAnsi="Times New Roman" w:eastAsia="FangSong" w:cs="Times New Roman"/>
                <w:b/>
                <w:bCs/>
              </w:rPr>
              <w:t xml:space="preserve">惰性配合物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极慢</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、Pt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小时</w:t>
            </w:r>
          </w:p>
        </w:tc>
      </w:tr>
      <w:tr>
        <w:tc>
          <w:tcPr/>
          <w:p>
            <w:pPr>
              <w:pStyle w:val="Compact"/>
              <w:jc w:val="center"/>
            </w:pPr>
            <w:r>
              <w:rPr>
                <w:rFonts w:hint="eastAsia" w:ascii="Times New Roman" w:hAnsi="Times New Roman" w:eastAsia="FangSong" w:cs="Times New Roman"/>
                <w:b/>
                <w:bCs/>
              </w:rPr>
              <w:t xml:space="preserve">活性配合物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快</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秒</w:t>
            </w:r>
          </w:p>
        </w:tc>
      </w:tr>
    </w:tbl>
    <w:p>
      <w:pPr>
        <w:pStyle w:val="BodyText"/>
        <w:spacing w:before="120"/>
      </w:pPr>
      <w:r>
        <w:rPr>
          <w:rFonts w:hint="eastAsia" w:ascii="Times New Roman" w:hAnsi="Times New Roman" w:eastAsia="FangSong" w:cs="Times New Roman"/>
        </w:rPr>
        <w:t>水合离子的水交换速率</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极活性</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活性与热力学稳定性</w:t>
      </w:r>
      <w:r>
        <w:rPr>
          <w:rFonts w:hint="eastAsia" w:ascii="Times New Roman" w:hAnsi="Times New Roman" w:eastAsia="FangSong" w:cs="Times New Roman"/>
          <w:b/>
          <w:bCs/>
        </w:rPr>
        <w:t xml:space="preserve">无直接关系</w:t>
      </w:r>
      <w:r>
        <w:rPr>
          <w:rFonts w:hint="eastAsia" w:ascii="Times New Roman" w:hAnsi="Times New Roman" w:eastAsia="Times New Roman" w:cs="Times New Roman"/>
        </w:rPr>
        <w:t>——</w:t>
      </w:r>
      <w:r>
        <w:rPr>
          <w:rFonts w:hint="eastAsia" w:ascii="Times New Roman" w:hAnsi="Times New Roman" w:eastAsia="FangSong" w:cs="Times New Roman"/>
        </w:rPr>
        <w:t>一个配合物可以热力学上很稳定</w:t>
      </w:r>
      <w:r>
        <w:rPr>
          <w:rFonts w:hint="eastAsia" w:ascii="Times New Roman" w:hAnsi="Times New Roman" w:eastAsia="Times New Roman" w:cs="Times New Roman"/>
        </w:rPr>
        <w:t>（</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但动力学上很活泼</w:t>
      </w:r>
      <w:r>
        <w:rPr>
          <w:rFonts w:hint="eastAsia" w:ascii="Times New Roman" w:hAnsi="Times New Roman" w:eastAsia="Times New Roman" w:cs="Times New Roman"/>
        </w:rPr>
        <w:t>（</w:t>
      </w:r>
      <w:r>
        <w:rPr>
          <w:rFonts w:hint="eastAsia" w:ascii="Times New Roman" w:hAnsi="Times New Roman" w:eastAsia="FangSong" w:cs="Times New Roman"/>
        </w:rPr>
        <w:t>取代快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影响取代速率的因素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中心离子</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构型尤为惰性</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损失大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配体场强</w:t>
      </w:r>
      <w:r>
        <w:rPr>
          <w:rFonts w:hint="eastAsia" w:ascii="Times New Roman" w:hAnsi="Times New Roman" w:eastAsia="Times New Roman" w:cs="Times New Roman"/>
        </w:rPr>
        <w:t>：</w:t>
      </w:r>
      <w:r>
        <w:rPr>
          <w:rFonts w:hint="eastAsia" w:ascii="Times New Roman" w:hAnsi="Times New Roman" w:eastAsia="FangSong" w:cs="Times New Roman"/>
        </w:rPr>
        <w:t>强场配体取代通常较慢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大配体阻碍进攻配体接近</w:t>
      </w:r>
    </w:p>
    <w:p>
      <w:pPr>
        <w:pStyle w:val="BodyText"/>
      </w:pPr>
      <w:r>
        <w:rPr>
          <w:rFonts w:hint="eastAsia" w:ascii="Times New Roman" w:hAnsi="Times New Roman" w:eastAsia="FangSong" w:cs="Times New Roman"/>
          <w:b/>
          <w:bCs/>
        </w:rPr>
        <w:t xml:space="preserve">反位效应与合成选择</w:t>
      </w:r>
    </w:p>
    <w:p>
      <w:pPr>
        <w:pStyle w:val="BodyText"/>
      </w:pPr>
      <w:r>
        <w:rPr>
          <w:rFonts w:hint="eastAsia" w:ascii="Times New Roman" w:hAnsi="Times New Roman" w:eastAsia="FangSong" w:cs="Times New Roman"/>
        </w:rPr>
        <w:t xml:space="preserve">反位效应本质上是</w:t>
      </w:r>
      <w:r>
        <w:rPr>
          <w:rFonts w:hint="eastAsia" w:ascii="Times New Roman" w:hAnsi="Times New Roman" w:eastAsia="FangSong" w:cs="Times New Roman"/>
          <w:b/>
          <w:bCs/>
        </w:rPr>
        <w:t xml:space="preserve">动力学效应</w:t>
      </w:r>
      <w:r>
        <w:rPr>
          <w:rFonts w:hint="eastAsia" w:ascii="Times New Roman" w:hAnsi="Times New Roman" w:eastAsia="Times New Roman" w:cs="Times New Roman"/>
        </w:rPr>
        <w:t>：</w:t>
      </w:r>
      <w:r>
        <w:rPr>
          <w:rFonts w:hint="eastAsia" w:ascii="Times New Roman" w:hAnsi="Times New Roman" w:eastAsia="FangSong" w:cs="Times New Roman"/>
        </w:rPr>
        <w:t>某些配体会使其对位配体更容易被取代</w:t>
      </w:r>
      <w:r>
        <w:rPr>
          <w:rFonts w:hint="eastAsia" w:ascii="Times New Roman" w:hAnsi="Times New Roman" w:eastAsia="Times New Roman" w:cs="Times New Roman"/>
        </w:rPr>
        <w:t>，</w:t>
      </w:r>
      <w:r>
        <w:rPr>
          <w:rFonts w:hint="eastAsia" w:ascii="Times New Roman" w:hAnsi="Times New Roman" w:eastAsia="FangSong" w:cs="Times New Roman"/>
        </w:rPr>
        <w:t>因此它直接影响配合物的合成路径和产物选择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在平面正方形或八面体配合物中</w:t>
      </w:r>
      <w:r>
        <w:rPr>
          <w:rFonts w:hint="eastAsia" w:ascii="Times New Roman" w:hAnsi="Times New Roman" w:eastAsia="Times New Roman" w:cs="Times New Roman"/>
        </w:rPr>
        <w:t>，</w:t>
      </w:r>
      <w:r>
        <w:rPr>
          <w:rFonts w:hint="eastAsia" w:ascii="Times New Roman" w:hAnsi="Times New Roman" w:eastAsia="FangSong" w:cs="Times New Roman"/>
        </w:rPr>
        <w:t>某些配体能加速其对位配体的取代速率</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这是动力学效应</w:t>
      </w:r>
      <w:r>
        <w:rPr>
          <w:rFonts w:hint="eastAsia" w:ascii="Times New Roman" w:hAnsi="Times New Roman" w:eastAsia="Times New Roman" w:cs="Times New Roman"/>
        </w:rPr>
        <w:t>（</w:t>
      </w:r>
      <w:r>
        <w:rPr>
          <w:rFonts w:hint="eastAsia" w:ascii="Times New Roman" w:hAnsi="Times New Roman" w:eastAsia="FangSong" w:cs="Times New Roman"/>
        </w:rPr>
        <w:t>影响反应速率</w:t>
      </w:r>
      <w:r>
        <w:rPr>
          <w:rFonts w:hint="eastAsia" w:ascii="Times New Roman" w:hAnsi="Times New Roman" w:eastAsia="Times New Roman" w:cs="Times New Roman"/>
        </w:rPr>
        <w:t>），</w:t>
      </w:r>
      <w:r>
        <w:rPr>
          <w:rFonts w:hint="eastAsia" w:ascii="Times New Roman" w:hAnsi="Times New Roman" w:eastAsia="FangSong" w:cs="Times New Roman"/>
        </w:rPr>
        <w:t>不是热力学效应</w:t>
      </w:r>
      <w:r>
        <w:rPr>
          <w:rFonts w:hint="eastAsia" w:ascii="Times New Roman" w:hAnsi="Times New Roman" w:eastAsia="Times New Roman" w:cs="Times New Roman"/>
        </w:rPr>
        <w:t>（</w:t>
      </w:r>
      <w:r>
        <w:rPr>
          <w:rFonts w:hint="eastAsia" w:ascii="Times New Roman" w:hAnsi="Times New Roman" w:eastAsia="FangSong" w:cs="Times New Roman"/>
        </w:rPr>
        <w:t>不影响平衡常数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需要区分两个概念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反位效应</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是动力学概念</w:t>
      </w:r>
      <w:r>
        <w:rPr>
          <w:rFonts w:hint="eastAsia" w:ascii="Times New Roman" w:hAnsi="Times New Roman" w:eastAsia="Times New Roman" w:cs="Times New Roman"/>
        </w:rPr>
        <w:t>，</w:t>
      </w:r>
      <w:r>
        <w:rPr>
          <w:rFonts w:hint="eastAsia" w:ascii="Times New Roman" w:hAnsi="Times New Roman" w:eastAsia="FangSong" w:cs="Times New Roman"/>
        </w:rPr>
        <w:t>指某配体会加快其对位配体的取代速率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反位影响</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是基态键强度概念</w:t>
      </w:r>
      <w:r>
        <w:rPr>
          <w:rFonts w:hint="eastAsia" w:ascii="Times New Roman" w:hAnsi="Times New Roman" w:eastAsia="Times New Roman" w:cs="Times New Roman"/>
        </w:rPr>
        <w:t>，</w:t>
      </w:r>
      <w:r>
        <w:rPr>
          <w:rFonts w:hint="eastAsia" w:ascii="Times New Roman" w:hAnsi="Times New Roman" w:eastAsia="FangSong" w:cs="Times New Roman"/>
        </w:rPr>
        <w:t>指某配体会削弱其对位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二者有关联</w:t>
      </w:r>
      <w:r>
        <w:rPr>
          <w:rFonts w:hint="eastAsia" w:ascii="Times New Roman" w:hAnsi="Times New Roman" w:eastAsia="Times New Roman" w:cs="Times New Roman"/>
        </w:rPr>
        <w:t>，</w:t>
      </w:r>
      <w:r>
        <w:rPr>
          <w:rFonts w:hint="eastAsia" w:ascii="Times New Roman" w:hAnsi="Times New Roman" w:eastAsia="FangSong" w:cs="Times New Roman"/>
        </w:rPr>
        <w:t>但并不等价</w:t>
      </w:r>
      <w:r>
        <w:rPr>
          <w:rFonts w:hint="eastAsia" w:ascii="Times New Roman" w:hAnsi="Times New Roman" w:eastAsia="Times New Roman" w:cs="Times New Roman"/>
        </w:rPr>
        <w:t>；</w:t>
      </w:r>
      <w:r>
        <w:rPr>
          <w:rFonts w:hint="eastAsia" w:ascii="Times New Roman" w:hAnsi="Times New Roman" w:eastAsia="FangSong" w:cs="Times New Roman"/>
        </w:rPr>
        <w:t>竞赛题里通常优先考查前者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反位效应序列</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 </m:t>
          </m:r>
          <m:sSub>
            <m:e>
              <m:r>
                <m:rPr>
                  <m:sty m:val="p"/>
                </m:rPr>
                <m:t>H</m:t>
              </m:r>
            </m:e>
            <m:sub>
              <m:r>
                <m:rPr>
                  <m:sty m:val="p"/>
                </m:rPr>
                <m:t>2</m:t>
              </m:r>
            </m:sub>
          </m:sSub>
          <m:r>
            <m:rPr>
              <m:sty m:val="p"/>
            </m:rPr>
            <m:t>O</m:t>
          </m:r>
          <m:r>
            <m:rPr>
              <m:sty m:val="p"/>
            </m:rPr>
            <m:t>,</m:t>
          </m:r>
          <m:r>
            <m:rPr>
              <m:sty m:val="p"/>
            </m:rPr>
            <m:t> </m:t>
          </m:r>
          <m:r>
            <m:rPr>
              <m:sty m:val="p"/>
            </m:rPr>
            <m:t>O</m:t>
          </m:r>
          <m:sSup>
            <m:e>
              <m:r>
                <m:rPr>
                  <m:sty m:val="p"/>
                </m:rPr>
                <m:t>H</m:t>
              </m:r>
            </m:e>
            <m:sup>
              <m:r>
                <m:rPr>
                  <m:sty m:val="p"/>
                </m:rPr>
                <m:t>−</m:t>
              </m:r>
            </m:sup>
          </m:sSup>
          <m:r>
            <m:rPr>
              <m:sty m:val="p"/>
            </m:rPr>
            <m:t>&lt;</m:t>
          </m:r>
          <m:r>
            <m:rPr>
              <m:sty m:val="p"/>
            </m:rPr>
            <m:t>N</m:t>
          </m:r>
          <m:sSub>
            <m:e>
              <m:r>
                <m:rPr>
                  <m:sty m:val="p"/>
                </m:rPr>
                <m:t>H</m:t>
              </m:r>
            </m:e>
            <m:sub>
              <m:r>
                <m:rPr>
                  <m:sty m:val="p"/>
                </m:rPr>
                <m:t>3</m:t>
              </m:r>
            </m:sub>
          </m:sSub>
          <m:r>
            <m:rPr>
              <m:sty m:val="p"/>
            </m:rPr>
            <m:t>&lt;</m:t>
          </m:r>
          <m:r>
            <m:rPr>
              <m:sty m:val="p"/>
            </m:rPr>
            <m:t>p</m:t>
          </m:r>
          <m:r>
            <m:rPr>
              <m:sty m:val="p"/>
            </m:rPr>
            <m:t>y</m:t>
          </m:r>
          <m:r>
            <m:rPr>
              <m:sty m:val="p"/>
            </m:rPr>
            <m:t>&lt;</m:t>
          </m: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r>
            <m:rPr>
              <m:sty m:val="p"/>
            </m:rPr>
            <m:t>,</m:t>
          </m:r>
          <m:r>
            <m:rPr>
              <m:sty m:val="p"/>
            </m:rPr>
            <m:t> </m:t>
          </m:r>
          <m:r>
            <m:rPr>
              <m:sty m:val="p"/>
            </m:rPr>
            <m:t>S</m:t>
          </m:r>
          <m:r>
            <m:rPr>
              <m:sty m:val="p"/>
            </m:rPr>
            <m:t>C</m:t>
          </m:r>
          <m:sSup>
            <m:e>
              <m:r>
                <m:rPr>
                  <m:sty m:val="p"/>
                </m:rPr>
                <m:t>N</m:t>
              </m:r>
            </m:e>
            <m:sup>
              <m:r>
                <m:rPr>
                  <m:sty m:val="p"/>
                </m:rPr>
                <m:t>−</m:t>
              </m:r>
            </m:sup>
          </m:sSup>
          <m:r>
            <m:rPr>
              <m:sty m:val="p"/>
            </m:rPr>
            <m:t>,</m:t>
          </m:r>
          <m:r>
            <m:rPr>
              <m:sty m:val="p"/>
            </m:rPr>
            <m:t> </m:t>
          </m:r>
          <m:r>
            <m:rPr>
              <m:sty m:val="p"/>
            </m:rPr>
            <m:t>N</m:t>
          </m:r>
          <m:sSubSup>
            <m:e>
              <m:r>
                <m:rPr>
                  <m:sty m:val="p"/>
                </m:rPr>
                <m:t>O</m:t>
              </m:r>
            </m:e>
            <m:sub>
              <m:r>
                <m:rPr>
                  <m:sty m:val="p"/>
                </m:rPr>
                <m:t>2</m:t>
              </m:r>
            </m:sub>
            <m:sup>
              <m:r>
                <m:rPr>
                  <m:sty m:val="p"/>
                </m:rPr>
                <m:t>−</m:t>
              </m:r>
            </m:sup>
          </m:sSubSup>
          <m:r>
            <m:rPr>
              <m:sty m:val="p"/>
            </m:rPr>
            <m:t>&lt;</m:t>
          </m:r>
          <m:r>
            <m:rPr>
              <m:sty m:val="p"/>
            </m:rPr>
            <m:t>P</m:t>
          </m:r>
          <m:sSub>
            <m:e>
              <m:r>
                <m:rPr>
                  <m:sty m:val="p"/>
                </m:rPr>
                <m:t>R</m:t>
              </m:r>
            </m:e>
            <m:sub>
              <m:r>
                <m:rPr>
                  <m:sty m:val="p"/>
                </m:rPr>
                <m:t>3</m:t>
              </m:r>
            </m:sub>
          </m:sSub>
          <m:r>
            <m:rPr>
              <m:sty m:val="p"/>
            </m:rPr>
            <m:t>,</m:t>
          </m:r>
          <m:r>
            <m:rPr>
              <m:sty m:val="p"/>
            </m:rPr>
            <m:t> </m:t>
          </m:r>
          <m:r>
            <m:rPr>
              <m:sty m:val="p"/>
            </m:rPr>
            <m:t>S</m:t>
          </m:r>
          <m:sSub>
            <m:e>
              <m:r>
                <m:rPr>
                  <m:sty m:val="p"/>
                </m:rPr>
                <m:t>R</m:t>
              </m:r>
            </m:e>
            <m:sub>
              <m:r>
                <m:rPr>
                  <m:sty m:val="p"/>
                </m:rPr>
                <m:t>2</m:t>
              </m:r>
            </m:sub>
          </m:sSub>
          <m:r>
            <m:rPr>
              <m:sty m:val="p"/>
            </m:rPr>
            <m:t>,</m:t>
          </m:r>
          <m:r>
            <m:rPr>
              <m:sty m:val="p"/>
            </m:rPr>
            <m:t> </m:t>
          </m:r>
          <m:r>
            <m:rPr>
              <m:sty m:val="p"/>
            </m:rPr>
            <m:t>C</m:t>
          </m:r>
          <m:sSubSup>
            <m:e>
              <m:r>
                <m:rPr>
                  <m:sty m:val="p"/>
                </m:rPr>
                <m:t>H</m:t>
              </m:r>
            </m:e>
            <m:sub>
              <m:r>
                <m:rPr>
                  <m:sty m:val="p"/>
                </m:rPr>
                <m:t>3</m:t>
              </m:r>
            </m:sub>
            <m:sup>
              <m:r>
                <m:rPr>
                  <m:sty m:val="p"/>
                </m:rPr>
                <m:t>−</m:t>
              </m:r>
            </m:sup>
          </m:sSubSup>
          <m:r>
            <m:rPr>
              <m:sty m:val="p"/>
            </m:rPr>
            <m:t>&lt;</m:t>
          </m:r>
          <m:sSup>
            <m:e>
              <m:r>
                <m:rPr>
                  <m:sty m:val="p"/>
                </m:rPr>
                <m:t>H</m:t>
              </m:r>
            </m:e>
            <m:sup>
              <m:r>
                <m:rPr>
                  <m:sty m:val="p"/>
                </m:rPr>
                <m:t>−</m:t>
              </m:r>
            </m:sup>
          </m:sSup>
          <m:r>
            <m:rPr>
              <m:sty m:val="p"/>
            </m:rPr>
            <m:t>,</m:t>
          </m:r>
          <m:r>
            <m:rPr>
              <m:sty m:val="p"/>
            </m:rPr>
            <m:t> </m:t>
          </m:r>
          <m:r>
            <m:rPr>
              <m:sty m:val="p"/>
            </m:rPr>
            <m:t>N</m:t>
          </m:r>
          <m:r>
            <m:rPr>
              <m:sty m:val="p"/>
            </m:rPr>
            <m:t>O</m:t>
          </m:r>
          <m:r>
            <m:rPr>
              <m:sty m:val="p"/>
            </m:rPr>
            <m:t>,</m:t>
          </m:r>
          <m:r>
            <m:rPr>
              <m:sty m:val="p"/>
            </m:rPr>
            <m:t> </m:t>
          </m:r>
          <m:r>
            <m:rPr>
              <m:sty m:val="p"/>
            </m:rPr>
            <m:t>C</m:t>
          </m:r>
          <m:r>
            <m:rPr>
              <m:sty m:val="p"/>
            </m:rPr>
            <m:t>O</m:t>
          </m:r>
          <m:r>
            <m:rPr>
              <m:sty m:val="p"/>
            </m:rPr>
            <m:t>,</m:t>
          </m:r>
          <m:r>
            <m:rPr>
              <m:sty m:val="p"/>
            </m:rPr>
            <m:t> </m:t>
          </m:r>
          <m:r>
            <m:rPr>
              <m:sty m:val="p"/>
            </m:rPr>
            <m:t>C</m:t>
          </m:r>
          <m:sSup>
            <m:e>
              <m:r>
                <m:rPr>
                  <m:sty m:val="p"/>
                </m:rPr>
                <m:t>N</m:t>
              </m:r>
            </m:e>
            <m:sup>
              <m:r>
                <m:rPr>
                  <m:sty m:val="p"/>
                </m:rPr>
                <m:t>−</m:t>
              </m:r>
            </m:sup>
          </m:sSup>
          <m:r>
            <m:rPr>
              <m:sty m:val="p"/>
            </m:rPr>
            <m:t>,</m:t>
          </m:r>
          <m:r>
            <m:rPr>
              <m:sty m:val="p"/>
            </m:rPr>
            <m:t> </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ascii="Times New Roman" w:hAnsi="Times New Roman" w:eastAsia="FangSong" w:cs="Times New Roman"/>
          <w:b/>
          <w:bCs/>
        </w:rPr>
        <w:t xml:space="preserve">两条规律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FangSong" w:cs="Times New Roman"/>
        </w:rPr>
        <w:t>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反位效应强</w:t>
      </w:r>
      <w:r>
        <w:rPr>
          <w:rFonts w:hint="eastAsia" w:ascii="Times New Roman" w:hAnsi="Times New Roman" w:eastAsia="Times New Roman" w:cs="Times New Roman"/>
        </w:rPr>
        <w:t>——</w:t>
      </w:r>
      <w:r>
        <w:rPr>
          <w:rFonts w:hint="eastAsia" w:ascii="Times New Roman" w:hAnsi="Times New Roman" w:eastAsia="FangSong" w:cs="Times New Roman"/>
        </w:rPr>
        <w:t>能从金属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轨道接受电子进入</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削弱对位</w:t>
      </w:r>
      <w:r>
        <w:rPr>
          <w:rFonts w:ascii="Times New Roman" w:hAnsi="Times New Roman" w:eastAsia="Times New Roman" w:cs="Times New Roman"/>
        </w:rPr>
        <w:t xml:space="preserve"> M-L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w:t>
      </w:r>
      <w:r>
        <w:rPr>
          <w:rFonts w:hint="eastAsia" w:ascii="Times New Roman" w:hAnsi="Times New Roman" w:eastAsia="FangSong" w:cs="Times New Roman"/>
          <w:b/>
          <w:bCs/>
        </w:rPr>
        <w:t xml:space="preserve">小</w:t>
      </w:r>
      <w:r>
        <w:rPr>
          <w:rFonts w:hint="eastAsia" w:ascii="Times New Roman" w:hAnsi="Times New Roman" w:eastAsia="FangSong" w:cs="Times New Roman"/>
        </w:rPr>
        <w:t>的配体</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反位效应也强</w:t>
      </w:r>
      <w:r>
        <w:rPr>
          <w:rFonts w:hint="eastAsia" w:ascii="Times New Roman" w:hAnsi="Times New Roman" w:eastAsia="Times New Roman" w:cs="Times New Roman"/>
        </w:rPr>
        <w:t>——</w:t>
      </w:r>
      <w:r>
        <w:rPr>
          <w:rFonts w:hint="eastAsia" w:ascii="Times New Roman" w:hAnsi="Times New Roman" w:eastAsia="FangSong" w:cs="Times New Roman"/>
        </w:rPr>
        <w:t>在过渡态中便于靠近金属</w:t>
      </w:r>
    </w:p>
    <w:p>
      <w:pPr>
        <w:pStyle w:val="BodyText"/>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受体配体会削弱其对位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因此常表现出更强的反位效应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经典应用</w:t>
      </w:r>
      <w:r>
        <w:rPr>
          <w:rFonts w:hint="eastAsia" w:ascii="Times New Roman" w:hAnsi="Times New Roman" w:eastAsia="Times New Roman" w:cs="Times New Roman"/>
          <w:b/>
          <w:bCs/>
        </w:rPr>
        <w:t>：</w:t>
      </w:r>
      <w:r>
        <w:rPr>
          <w:rFonts w:hint="eastAsia" w:ascii="Times New Roman" w:hAnsi="Times New Roman" w:eastAsia="FangSong" w:cs="Times New Roman"/>
          <w:b/>
          <w:bCs/>
        </w:rPr>
        <w:t>顺铂的合成逻辑</w:t>
      </w:r>
    </w:p>
    <w:p>
      <w:pPr>
        <w:pStyle w:val="BodyText"/>
      </w:pPr>
      <w:r>
        <w:rPr>
          <w:rFonts w:hint="eastAsia" w:ascii="Times New Roman" w:hAnsi="Times New Roman" w:eastAsia="FangSong" w:cs="Times New Roman"/>
        </w:rPr>
        <w:t>这是反位效应最经典的竞赛考点</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如何合成顺铂</w:t>
      </w:r>
      <w:r>
        <w:rPr>
          <w:rFonts w:ascii="Times New Roman" w:hAnsi="Times New Roman" w:eastAsia="Times New Roman" w:cs="Times New Roman"/>
        </w:rPr>
        <w:t xml:space="preserve"> </w:t>
      </w:r>
      <m:oMath>
        <m:oMathPr>
          <m:ctrlPr>
            <w:rPr>
              <w:sz w:val="28"/>
              <w:szCs w:val="28"/>
            </w:rPr>
          </m:ctrlPr>
        </m:oMathPr>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路线一</w:t>
      </w:r>
      <w:r>
        <w:rPr>
          <w:rFonts w:hint="eastAsia" w:ascii="Times New Roman" w:hAnsi="Times New Roman" w:eastAsia="Times New Roman" w:cs="Times New Roman"/>
          <w:b/>
          <w:bCs/>
        </w:rPr>
        <w:t>（</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limUpp>
            <m:e>
              <m:r>
                <m:rPr>
                  <m:sty m:val="p"/>
                </m:rPr>
                <m:t>→</m:t>
              </m:r>
            </m:e>
            <m:lim>
              <m:r>
                <m:rPr>
                  <m:sty m:val="p"/>
                </m:rPr>
                <m:t>N</m:t>
              </m:r>
              <m:sSub>
                <m:e>
                  <m:r>
                    <m:rPr>
                      <m:sty m:val="p"/>
                    </m:rPr>
                    <m:t>H</m:t>
                  </m:r>
                </m:e>
                <m:sub>
                  <m:r>
                    <m:rPr>
                      <m:sty m:val="p"/>
                    </m:rPr>
                    <m:t>3</m:t>
                  </m:r>
                </m:sub>
              </m:sSub>
            </m:lim>
          </m:limUpp>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limUpp>
            <m:e>
              <m:r>
                <m:rPr>
                  <m:sty m:val="p"/>
                </m:rPr>
                <m:t>→</m:t>
              </m:r>
            </m:e>
            <m:lim>
              <m:r>
                <m:rPr>
                  <m:sty m:val="p"/>
                </m:rPr>
                <m:t>N</m:t>
              </m:r>
              <m:sSub>
                <m:e>
                  <m:r>
                    <m:rPr>
                      <m:sty m:val="p"/>
                    </m:rPr>
                    <m:t>H</m:t>
                  </m:r>
                </m:e>
                <m:sub>
                  <m:r>
                    <m:rPr>
                      <m:sty m:val="p"/>
                    </m:rPr>
                    <m:t>3</m:t>
                  </m:r>
                </m:sub>
              </m:sSub>
            </m:lim>
          </m:limUpp>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取代任意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反位效应强的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使对位更容易离去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选择性取代这个被活化的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hint="eastAsia" w:ascii="Times New Roman" w:hAnsi="Times New Roman" w:eastAsia="FangSong" w:cs="Times New Roman"/>
          <w:b/>
          <w:bCs/>
        </w:rPr>
        <w:t xml:space="preserve">顺式</w:t>
      </w:r>
      <w:r>
        <w:rPr>
          <w:rFonts w:hint="eastAsia" w:ascii="Times New Roman" w:hAnsi="Times New Roman" w:eastAsia="FangSong" w:cs="Times New Roman"/>
        </w:rPr>
        <w:t xml:space="preserve">产物</w:t>
      </w:r>
    </w:p>
    <w:p>
      <w:pPr>
        <w:pStyle w:val="BodyText"/>
      </w:pPr>
      <w:r>
        <w:rPr>
          <w:rFonts w:hint="eastAsia" w:ascii="Times New Roman" w:hAnsi="Times New Roman" w:eastAsia="FangSong" w:cs="Times New Roman"/>
          <w:b/>
          <w:bCs/>
        </w:rPr>
        <w:t>路线二</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limUpp>
            <m:e>
              <m:r>
                <m:rPr>
                  <m:sty m:val="p"/>
                </m:rPr>
                <m:t>→</m:t>
              </m:r>
            </m:e>
            <m:lim>
              <m:r>
                <m:rPr>
                  <m:sty m:val="p"/>
                </m:rPr>
                <m:t>C</m:t>
              </m:r>
              <m:sSup>
                <m:e>
                  <m:r>
                    <m:rPr>
                      <m:sty m:val="p"/>
                    </m:rPr>
                    <m:t>l</m:t>
                  </m:r>
                </m:e>
                <m:sup>
                  <m:r>
                    <m:rPr>
                      <m:sty m:val="p"/>
                    </m:rPr>
                    <m:t>−</m:t>
                  </m:r>
                </m:sup>
              </m:sSup>
            </m:lim>
          </m:limUpp>
          <m:r>
            <m:t>t</m:t>
          </m:r>
          <m:r>
            <m:t>r</m:t>
          </m:r>
          <m:r>
            <m:t>a</m:t>
          </m:r>
          <m:r>
            <m:t>n</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不会活化对位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随机取代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主要得到</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2.4.1 </w:t>
      </w:r>
      <w:r>
        <w:rPr>
          <w:rFonts w:hint="eastAsia" w:ascii="Times New Roman" w:hAnsi="Times New Roman" w:eastAsia="FangSong" w:cs="Times New Roman"/>
          <w:b/>
          <w:bCs/>
        </w:rPr>
        <w:t>配合反应与酸碱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沉淀</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氧化还原的联动</w:t>
      </w:r>
    </w:p>
    <w:p>
      <w:pPr>
        <w:pStyle w:val="BodyText"/>
        <w:spacing w:after="80"/>
      </w:pPr>
      <w:r>
        <w:rPr>
          <w:rFonts w:hint="eastAsia" w:ascii="Times New Roman" w:hAnsi="Times New Roman" w:eastAsia="FangSong" w:cs="Times New Roman"/>
        </w:rPr>
        <w:t>第一轮里</w:t>
      </w:r>
      <w:r>
        <w:rPr>
          <w:rFonts w:hint="eastAsia" w:ascii="Times New Roman" w:hAnsi="Times New Roman" w:eastAsia="Times New Roman" w:cs="Times New Roman"/>
        </w:rPr>
        <w:t>，</w:t>
      </w:r>
      <w:r>
        <w:rPr>
          <w:rFonts w:hint="eastAsia" w:ascii="Times New Roman" w:hAnsi="Times New Roman" w:eastAsia="FangSong" w:cs="Times New Roman"/>
        </w:rPr>
        <w:t>配合反应很少</w:t>
      </w:r>
      <w:r>
        <w:rPr>
          <w:rFonts w:hint="eastAsia" w:ascii="Times New Roman" w:hAnsi="Times New Roman" w:eastAsia="Times New Roman" w:cs="Times New Roman"/>
        </w:rPr>
        <w:t>「</w:t>
      </w:r>
      <w:r>
        <w:rPr>
          <w:rFonts w:hint="eastAsia" w:ascii="Times New Roman" w:hAnsi="Times New Roman" w:eastAsia="FangSong" w:cs="Times New Roman"/>
        </w:rPr>
        <w:t>单独考</w:t>
      </w:r>
      <w:r>
        <w:rPr>
          <w:rFonts w:hint="eastAsia" w:ascii="Times New Roman" w:hAnsi="Times New Roman" w:eastAsia="Times New Roman" w:cs="Times New Roman"/>
        </w:rPr>
        <w:t>」。</w:t>
      </w:r>
      <w:r>
        <w:rPr>
          <w:rFonts w:hint="eastAsia" w:ascii="Times New Roman" w:hAnsi="Times New Roman" w:eastAsia="FangSong" w:cs="Times New Roman"/>
        </w:rPr>
        <w:t>更常见的是它和</w:t>
      </w:r>
      <w:r>
        <w:rPr>
          <w:rFonts w:hint="eastAsia" w:ascii="Times New Roman" w:hAnsi="Times New Roman" w:eastAsia="FangSong" w:cs="Times New Roman"/>
          <w:b/>
          <w:bCs/>
        </w:rPr>
        <w:t>酸碱平衡</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氧化还原平衡</w:t>
      </w:r>
      <w:r>
        <w:rPr>
          <w:rFonts w:hint="eastAsia" w:ascii="Times New Roman" w:hAnsi="Times New Roman" w:eastAsia="FangSong" w:cs="Times New Roman"/>
        </w:rPr>
        <w:t>缠在一起出现</w:t>
      </w:r>
      <w:r>
        <w:rPr>
          <w:rFonts w:hint="eastAsia" w:ascii="Times New Roman" w:hAnsi="Times New Roman" w:eastAsia="Times New Roman" w:cs="Times New Roman"/>
        </w:rPr>
        <w:t>。</w:t>
      </w:r>
      <w:r>
        <w:rPr>
          <w:rFonts w:hint="eastAsia" w:ascii="Times New Roman" w:hAnsi="Times New Roman" w:eastAsia="FangSong" w:cs="Times New Roman"/>
        </w:rPr>
        <w:t>核心思想只有一句</w:t>
      </w:r>
      <w:r>
        <w:rPr>
          <w:rFonts w:hint="eastAsia" w:ascii="Times New Roman" w:hAnsi="Times New Roman" w:eastAsia="Times New Roman" w:cs="Times New Roman"/>
        </w:rPr>
        <w:t>：</w:t>
      </w:r>
      <w:r>
        <w:rPr>
          <w:rFonts w:hint="eastAsia" w:ascii="Times New Roman" w:hAnsi="Times New Roman" w:eastAsia="FangSong" w:cs="Times New Roman"/>
          <w:b/>
          <w:bCs/>
        </w:rPr>
        <w:t>络合会改变溶液中</w:t>
      </w:r>
      <w:r>
        <w:rPr>
          <w:rFonts w:hint="eastAsia" w:ascii="Times New Roman" w:hAnsi="Times New Roman" w:eastAsia="Times New Roman" w:cs="Times New Roman"/>
          <w:b/>
          <w:bCs/>
        </w:rPr>
        <w:t>「</w:t>
      </w:r>
      <w:r>
        <w:rPr>
          <w:rFonts w:hint="eastAsia" w:ascii="Times New Roman" w:hAnsi="Times New Roman" w:eastAsia="FangSong" w:cs="Times New Roman"/>
          <w:b/>
          <w:bCs/>
        </w:rPr>
        <w:t>自由粒子</w:t>
      </w:r>
      <w:r>
        <w:rPr>
          <w:rFonts w:hint="eastAsia" w:ascii="Times New Roman" w:hAnsi="Times New Roman" w:eastAsia="Times New Roman" w:cs="Times New Roman"/>
          <w:b/>
          <w:bCs/>
        </w:rPr>
        <w:t>」</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hint="eastAsia" w:ascii="Times New Roman" w:hAnsi="Times New Roman" w:eastAsia="FangSong" w:cs="Times New Roman"/>
          <w:b/>
          <w:bCs/>
        </w:rPr>
        <w:t>因此会牵动其他平衡一起移动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联动对象</w:t>
            </w:r>
          </w:p>
        </w:tc>
        <w:tc>
          <w:tcPr/>
          <w:p>
            <w:pPr>
              <w:pStyle w:val="Compact"/>
              <w:jc w:val="center"/>
            </w:pPr>
            <w:r>
              <w:rPr>
                <w:rFonts w:hint="eastAsia" w:ascii="Times New Roman" w:hAnsi="Times New Roman" w:eastAsia="SimHei" w:cs="Times New Roman"/>
                <w:b/>
              </w:rPr>
              <w:t xml:space="preserve">典型机制</w:t>
            </w:r>
          </w:p>
        </w:tc>
        <w:tc>
          <w:tcPr/>
          <w:p>
            <w:pPr>
              <w:pStyle w:val="Compact"/>
              <w:jc w:val="center"/>
            </w:pPr>
            <w:r>
              <w:rPr>
                <w:rFonts w:hint="eastAsia" w:ascii="Times New Roman" w:hAnsi="Times New Roman" w:eastAsia="SimHei" w:cs="Times New Roman"/>
                <w:b/>
              </w:rPr>
              <w:t xml:space="preserve">高频例子</w:t>
            </w:r>
          </w:p>
        </w:tc>
        <w:tc>
          <w:tcPr/>
          <w:p>
            <w:pPr>
              <w:pStyle w:val="Compact"/>
              <w:jc w:val="center"/>
            </w:pPr>
            <w:r>
              <w:rPr>
                <w:rFonts w:hint="eastAsia" w:ascii="Times New Roman" w:hAnsi="Times New Roman" w:eastAsia="SimHei" w:cs="Times New Roman"/>
                <w:b/>
              </w:rPr>
              <w:t xml:space="preserve">做题结论</w:t>
            </w:r>
          </w:p>
        </w:tc>
      </w:tr>
      <w:tr>
        <w:tc>
          <w:tcPr/>
          <w:p>
            <w:pPr>
              <w:pStyle w:val="Compact"/>
              <w:jc w:val="center"/>
            </w:pPr>
            <w:r>
              <w:rPr>
                <w:rFonts w:hint="eastAsia" w:ascii="Times New Roman" w:hAnsi="Times New Roman" w:eastAsia="FangSong" w:cs="Times New Roman"/>
                <w:b/>
                <w:bCs/>
              </w:rPr>
              <w:t xml:space="preserve">酸碱反应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抢走配体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自己变成配体</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加酸常使氨配合物解离</w:t>
            </w:r>
            <w:r>
              <w:rPr>
                <w:rFonts w:hint="eastAsia" w:ascii="Times New Roman" w:hAnsi="Times New Roman" w:eastAsia="Times New Roman" w:cs="Times New Roman"/>
              </w:rPr>
              <w:t>；</w:t>
            </w:r>
            <w:r>
              <w:rPr>
                <w:rFonts w:hint="eastAsia" w:ascii="Times New Roman" w:hAnsi="Times New Roman" w:eastAsia="FangSong" w:cs="Times New Roman"/>
              </w:rPr>
              <w:t>强碱中又可能形成羟基配合物</w:t>
            </w:r>
          </w:p>
        </w:tc>
      </w:tr>
      <w:tr>
        <w:tc>
          <w:tcPr/>
          <w:p>
            <w:pPr>
              <w:pStyle w:val="Compact"/>
              <w:jc w:val="center"/>
            </w:pPr>
            <w:r>
              <w:rPr>
                <w:rFonts w:hint="eastAsia" w:ascii="Times New Roman" w:hAnsi="Times New Roman" w:eastAsia="FangSong" w:cs="Times New Roman"/>
                <w:b/>
                <w:bCs/>
              </w:rPr>
              <w:t xml:space="preserve">沉淀反应</w:t>
            </w:r>
          </w:p>
        </w:tc>
        <w:tc>
          <w:tcPr/>
          <w:p>
            <w:pPr>
              <w:pStyle w:val="Compact"/>
              <w:jc w:val="center"/>
            </w:pPr>
            <w:r>
              <w:rPr>
                <w:rFonts w:hint="eastAsia" w:ascii="Times New Roman" w:hAnsi="Times New Roman" w:eastAsia="FangSong" w:cs="Times New Roman"/>
              </w:rPr>
              <w:t>络合降低自由金属离子浓度</w:t>
            </w:r>
            <w:r>
              <w:rPr>
                <w:rFonts w:hint="eastAsia" w:ascii="Times New Roman" w:hAnsi="Times New Roman" w:eastAsia="Times New Roman" w:cs="Times New Roman"/>
              </w:rPr>
              <w:t>，</w:t>
            </w:r>
            <w:r>
              <w:rPr>
                <w:rFonts w:hint="eastAsia" w:ascii="Times New Roman" w:hAnsi="Times New Roman" w:eastAsia="FangSong" w:cs="Times New Roman"/>
              </w:rPr>
              <w:t>促进沉淀溶解</w:t>
            </w:r>
            <w:r>
              <w:rPr>
                <w:rFonts w:hint="eastAsia" w:ascii="Times New Roman" w:hAnsi="Times New Roman" w:eastAsia="Times New Roman" w:cs="Times New Roman"/>
              </w:rPr>
              <w:t>；</w:t>
            </w:r>
            <w:r>
              <w:rPr>
                <w:rFonts w:hint="eastAsia" w:ascii="Times New Roman" w:hAnsi="Times New Roman" w:eastAsia="FangSong" w:cs="Times New Roman"/>
              </w:rPr>
              <w:t>或把沉淀重新</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溶液</w:t>
            </w:r>
          </w:p>
        </w:tc>
        <w:tc>
          <w:tcPr/>
          <w:p>
            <w:pPr>
              <w:pStyle w:val="Compact"/>
              <w:jc w:val="center"/>
            </w:pPr>
            <w:r>
              <w:rPr>
                <w:rFonts w:ascii="Times New Roman" w:hAnsi="Times New Roman" w:eastAsia="Times New Roman" w:cs="Times New Roman"/>
              </w:rPr>
              <w:t>AgCl(s)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加配体使沉淀消失</w:t>
            </w:r>
            <w:r>
              <w:rPr>
                <w:rFonts w:hint="eastAsia" w:ascii="Times New Roman" w:hAnsi="Times New Roman" w:eastAsia="Times New Roman" w:cs="Times New Roman"/>
              </w:rPr>
              <w:t>」</w:t>
            </w:r>
            <w:r>
              <w:rPr>
                <w:rFonts w:hint="eastAsia" w:ascii="Times New Roman" w:hAnsi="Times New Roman" w:eastAsia="FangSong" w:cs="Times New Roman"/>
              </w:rPr>
              <w:t>是最经典的络合</w:t>
            </w:r>
            <w:r>
              <w:rPr>
                <w:rFonts w:hint="eastAsia" w:ascii="Times New Roman" w:hAnsi="Times New Roman" w:eastAsia="Times New Roman" w:cs="Times New Roman"/>
              </w:rPr>
              <w:t>-</w:t>
            </w:r>
            <w:r>
              <w:rPr>
                <w:rFonts w:hint="eastAsia" w:ascii="Times New Roman" w:hAnsi="Times New Roman" w:eastAsia="FangSong" w:cs="Times New Roman"/>
              </w:rPr>
              <w:t>沉淀联动</w:t>
            </w:r>
          </w:p>
        </w:tc>
      </w:tr>
      <w:tr>
        <w:tc>
          <w:tcPr/>
          <w:p>
            <w:pPr>
              <w:pStyle w:val="Compact"/>
              <w:jc w:val="center"/>
            </w:pPr>
            <w:r>
              <w:rPr>
                <w:rFonts w:hint="eastAsia" w:ascii="Times New Roman" w:hAnsi="Times New Roman" w:eastAsia="FangSong" w:cs="Times New Roman"/>
                <w:b/>
                <w:bCs/>
              </w:rPr>
              <w:t xml:space="preserve">氧化还原反应</w:t>
            </w:r>
          </w:p>
        </w:tc>
        <w:tc>
          <w:tcPr/>
          <w:p>
            <w:pPr>
              <w:pStyle w:val="Compact"/>
              <w:jc w:val="center"/>
            </w:pPr>
            <w:r>
              <w:rPr>
                <w:rFonts w:hint="eastAsia" w:ascii="Times New Roman" w:hAnsi="Times New Roman" w:eastAsia="FangSong" w:cs="Times New Roman"/>
              </w:rPr>
              <w:t>配体对不同氧化态稳定程度不同</w:t>
            </w:r>
            <w:r>
              <w:rPr>
                <w:rFonts w:hint="eastAsia" w:ascii="Times New Roman" w:hAnsi="Times New Roman" w:eastAsia="Times New Roman" w:cs="Times New Roman"/>
              </w:rPr>
              <w:t>，</w:t>
            </w:r>
            <w:r>
              <w:rPr>
                <w:rFonts w:hint="eastAsia" w:ascii="Times New Roman" w:hAnsi="Times New Roman" w:eastAsia="FangSong" w:cs="Times New Roman"/>
              </w:rPr>
              <w:t>从而改变氧化还原倾向</w:t>
            </w:r>
          </w:p>
        </w:tc>
        <w:tc>
          <w:tcPr/>
          <w:p>
            <w:pPr>
              <w:pStyle w:val="Compact"/>
              <w:jc w:val="center"/>
            </w:pP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在水中极不稳定</w:t>
            </w:r>
          </w:p>
        </w:tc>
        <w:tc>
          <w:tcPr/>
          <w:p>
            <w:pPr>
              <w:pStyle w:val="Compact"/>
              <w:jc w:val="center"/>
            </w:pPr>
            <w:r>
              <w:rPr>
                <w:rFonts w:hint="eastAsia" w:ascii="Times New Roman" w:hAnsi="Times New Roman" w:eastAsia="FangSong" w:cs="Times New Roman"/>
              </w:rPr>
              <w:t>配位能稳定某一价态</w:t>
            </w:r>
            <w:r>
              <w:rPr>
                <w:rFonts w:hint="eastAsia" w:ascii="Times New Roman" w:hAnsi="Times New Roman" w:eastAsia="Times New Roman" w:cs="Times New Roman"/>
              </w:rPr>
              <w:t>，</w:t>
            </w:r>
            <w:r>
              <w:rPr>
                <w:rFonts w:hint="eastAsia" w:ascii="Times New Roman" w:hAnsi="Times New Roman" w:eastAsia="FangSong" w:cs="Times New Roman"/>
              </w:rPr>
              <w:t>进而改变该电对的表现</w:t>
            </w:r>
          </w:p>
        </w:tc>
      </w:tr>
    </w:tbl>
    <w:p>
      <w:pPr>
        <w:pStyle w:val="BodyText"/>
        <w:spacing w:before="120"/>
      </w:pPr>
      <w:r>
        <w:rPr>
          <w:rFonts w:hint="eastAsia" w:ascii="Times New Roman" w:hAnsi="Times New Roman" w:eastAsia="FangSong" w:cs="Times New Roman"/>
          <w:b/>
          <w:bCs/>
        </w:rPr>
        <w:t>络合与酸碱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配体会被质子</w:t>
      </w:r>
      <w:r>
        <w:rPr>
          <w:rFonts w:hint="eastAsia" w:ascii="Times New Roman" w:hAnsi="Times New Roman" w:eastAsia="Times New Roman" w:cs="Times New Roman"/>
          <w:b/>
          <w:bCs/>
        </w:rPr>
        <w:t>「</w:t>
      </w:r>
      <w:r>
        <w:rPr>
          <w:rFonts w:hint="eastAsia" w:ascii="Times New Roman" w:hAnsi="Times New Roman" w:eastAsia="FangSong" w:cs="Times New Roman"/>
          <w:b/>
          <w:bCs/>
        </w:rPr>
        <w:t>夺走</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这类配体本身就有碱性</w:t>
      </w:r>
      <w:r>
        <w:rPr>
          <w:rFonts w:hint="eastAsia" w:ascii="Times New Roman" w:hAnsi="Times New Roman" w:eastAsia="Times New Roman" w:cs="Times New Roman"/>
        </w:rPr>
        <w:t>。</w:t>
      </w:r>
      <w:r>
        <w:rPr>
          <w:rFonts w:hint="eastAsia" w:ascii="Times New Roman" w:hAnsi="Times New Roman" w:eastAsia="FangSong" w:cs="Times New Roman"/>
        </w:rPr>
        <w:t>一旦加酸</w:t>
      </w:r>
      <w:r>
        <w:rPr>
          <w:rFonts w:hint="eastAsia" w:ascii="Times New Roman" w:hAnsi="Times New Roman" w:eastAsia="Times New Roman" w:cs="Times New Roman"/>
        </w:rPr>
        <w:t>，</w:t>
      </w:r>
      <w:r>
        <w:rPr>
          <w:rFonts w:hint="eastAsia" w:ascii="Times New Roman" w:hAnsi="Times New Roman" w:eastAsia="FangSong" w:cs="Times New Roman"/>
        </w:rPr>
        <w:t>配体被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自由配体浓度下降</w:t>
      </w:r>
      <w:r>
        <w:rPr>
          <w:rFonts w:hint="eastAsia" w:ascii="Times New Roman" w:hAnsi="Times New Roman" w:eastAsia="Times New Roman" w:cs="Times New Roman"/>
        </w:rPr>
        <w:t>，</w:t>
      </w:r>
      <w:r>
        <w:rPr>
          <w:rFonts w:hint="eastAsia" w:ascii="Times New Roman" w:hAnsi="Times New Roman" w:eastAsia="FangSong" w:cs="Times New Roman"/>
        </w:rPr>
        <w:t>原来的配合平衡就会向</w:t>
      </w:r>
      <w:r>
        <w:rPr>
          <w:rFonts w:hint="eastAsia" w:ascii="Times New Roman" w:hAnsi="Times New Roman" w:eastAsia="Times New Roman" w:cs="Times New Roman"/>
        </w:rPr>
        <w:t>「</w:t>
      </w:r>
      <w:r>
        <w:rPr>
          <w:rFonts w:hint="eastAsia" w:ascii="Times New Roman" w:hAnsi="Times New Roman" w:eastAsia="FangSong" w:cs="Times New Roman"/>
        </w:rPr>
        <w:t>放出金属离子</w:t>
      </w:r>
      <w:r>
        <w:rPr>
          <w:rFonts w:hint="eastAsia" w:ascii="Times New Roman" w:hAnsi="Times New Roman" w:eastAsia="Times New Roman" w:cs="Times New Roman"/>
        </w:rPr>
        <w:t>」</w:t>
      </w:r>
      <w:r>
        <w:rPr>
          <w:rFonts w:hint="eastAsia" w:ascii="Times New Roman" w:hAnsi="Times New Roman" w:eastAsia="FangSong" w:cs="Times New Roman"/>
        </w:rPr>
        <w:t>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典型式子</w:t>
      </w:r>
      <w:r>
        <w:rPr>
          <w:rFonts w:hint="eastAsia" w:ascii="Times New Roman" w:hAnsi="Times New Roman" w:eastAsia="Times New Roman" w:cs="Times New Roman"/>
        </w:rPr>
        <w:t xml:space="preserve">：</w:t>
      </w:r>
    </w:p>
    <w:p>
      <w:pPr>
        <w:pStyle w:val="BodyText"/>
      </w:pP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+ 4NH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所以深蓝色铜氨配离子遇酸会褪去</w:t>
      </w:r>
      <w:r>
        <w:rPr>
          <w:rFonts w:hint="eastAsia" w:ascii="Times New Roman" w:hAnsi="Times New Roman" w:eastAsia="Times New Roman" w:cs="Times New Roman"/>
        </w:rPr>
        <w:t>，</w:t>
      </w:r>
      <w:r>
        <w:rPr>
          <w:rFonts w:hint="eastAsia" w:ascii="Times New Roman" w:hAnsi="Times New Roman" w:eastAsia="FangSong" w:cs="Times New Roman"/>
        </w:rPr>
        <w:t>重新回到水合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络合与沉淀</w:t>
      </w:r>
      <w:r>
        <w:rPr>
          <w:rFonts w:hint="eastAsia" w:ascii="Times New Roman" w:hAnsi="Times New Roman" w:eastAsia="Times New Roman" w:cs="Times New Roman"/>
          <w:b/>
          <w:bCs/>
        </w:rPr>
        <w:t>：</w:t>
      </w:r>
      <w:r>
        <w:rPr>
          <w:rFonts w:hint="eastAsia" w:ascii="Times New Roman" w:hAnsi="Times New Roman" w:eastAsia="FangSong" w:cs="Times New Roman"/>
          <w:b/>
          <w:bCs/>
        </w:rPr>
        <w:t>沉淀能因为络合而重新溶解</w:t>
      </w:r>
    </w:p>
    <w:p>
      <w:pPr>
        <w:pStyle w:val="BodyText"/>
      </w:pPr>
      <w:r>
        <w:rPr>
          <w:rFonts w:hint="eastAsia" w:ascii="Times New Roman" w:hAnsi="Times New Roman" w:eastAsia="FangSong" w:cs="Times New Roman"/>
        </w:rPr>
        <w:t>最经典的是银氨配离子</w:t>
      </w:r>
      <w:r>
        <w:rPr>
          <w:rFonts w:hint="eastAsia" w:ascii="Times New Roman" w:hAnsi="Times New Roman" w:eastAsia="Times New Roman" w:cs="Times New Roman"/>
        </w:rPr>
        <w:t>：</w:t>
      </w:r>
    </w:p>
    <w:p>
      <w:pPr>
        <w:pStyle w:val="BodyText"/>
      </w:pPr>
      <w:r>
        <w:rPr>
          <w:rStyle w:val="VerbatimChar"/>
          <w:rFonts w:ascii="Times New Roman" w:hAnsi="Times New Roman" w:eastAsia="Times New Roman" w:cs="Times New Roman"/>
        </w:rPr>
        <w:t>AgCl(s) + 2NH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[Ag(NH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Cl</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这里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AgCl </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拉走</w:t>
      </w:r>
      <w:r>
        <w:rPr>
          <w:rFonts w:hint="eastAsia" w:ascii="Times New Roman" w:hAnsi="Times New Roman" w:eastAsia="Times New Roman" w:cs="Times New Roman"/>
        </w:rPr>
        <w:t>」，</w:t>
      </w:r>
      <w:r>
        <w:rPr>
          <w:rFonts w:hint="eastAsia" w:ascii="Times New Roman" w:hAnsi="Times New Roman" w:eastAsia="FangSong" w:cs="Times New Roman"/>
        </w:rPr>
        <w:t>使溶液中的自由</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为了补偿</w:t>
      </w:r>
      <w:r>
        <w:rPr>
          <w:rFonts w:hint="eastAsia" w:ascii="Times New Roman" w:hAnsi="Times New Roman" w:eastAsia="Times New Roman" w:cs="Times New Roman"/>
        </w:rPr>
        <w:t>，</w:t>
      </w:r>
      <w:r>
        <w:rPr>
          <w:rFonts w:hint="eastAsia" w:ascii="Times New Roman" w:hAnsi="Times New Roman" w:eastAsia="FangSong" w:cs="Times New Roman"/>
        </w:rPr>
        <w:t>自然会有更多</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所以看到的现象就是</w:t>
      </w:r>
      <w:r>
        <w:rPr>
          <w:rFonts w:hint="eastAsia" w:ascii="Times New Roman" w:hAnsi="Times New Roman" w:eastAsia="FangSong" w:cs="Times New Roman"/>
          <w:b/>
          <w:bCs/>
        </w:rPr>
        <w:t xml:space="preserve">白色沉淀消失</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Style w:val="VerbatimChar"/>
          <w:rFonts w:ascii="Times New Roman" w:hAnsi="Times New Roman" w:eastAsia="Times New Roman" w:cs="Times New Roman"/>
        </w:rPr>
        <w:t>Cu(OH)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 + 4NH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+ 2OH</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沉淀溶于过量配体</w:t>
      </w:r>
      <w:r>
        <w:rPr>
          <w:rFonts w:hint="eastAsia" w:ascii="Times New Roman" w:hAnsi="Times New Roman" w:eastAsia="Times New Roman" w:cs="Times New Roman"/>
        </w:rPr>
        <w:t>」</w:t>
      </w:r>
      <w:r>
        <w:rPr>
          <w:rFonts w:hint="eastAsia" w:ascii="Times New Roman" w:hAnsi="Times New Roman" w:eastAsia="FangSong" w:cs="Times New Roman"/>
        </w:rPr>
        <w:t>也是配位化学高频图景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络合与氧化还原</w:t>
      </w:r>
      <w:r>
        <w:rPr>
          <w:rFonts w:hint="eastAsia" w:ascii="Times New Roman" w:hAnsi="Times New Roman" w:eastAsia="Times New Roman" w:cs="Times New Roman"/>
          <w:b/>
          <w:bCs/>
        </w:rPr>
        <w:t>：</w:t>
      </w:r>
      <w:r>
        <w:rPr>
          <w:rFonts w:hint="eastAsia" w:ascii="Times New Roman" w:hAnsi="Times New Roman" w:eastAsia="FangSong" w:cs="Times New Roman"/>
          <w:b/>
          <w:bCs/>
        </w:rPr>
        <w:t>某一价态被格外稳定</w:t>
      </w:r>
      <w:r>
        <w:rPr>
          <w:rFonts w:hint="eastAsia" w:ascii="Times New Roman" w:hAnsi="Times New Roman" w:eastAsia="Times New Roman" w:cs="Times New Roman"/>
          <w:b/>
          <w:bCs/>
        </w:rPr>
        <w:t>，</w:t>
      </w:r>
      <w:r>
        <w:rPr>
          <w:rFonts w:hint="eastAsia" w:ascii="Times New Roman" w:hAnsi="Times New Roman" w:eastAsia="FangSong" w:cs="Times New Roman"/>
          <w:b/>
          <w:bCs/>
        </w:rPr>
        <w:t>就会改变反应方向</w:t>
      </w:r>
    </w:p>
    <w:p>
      <w:pPr>
        <w:pStyle w:val="BodyText"/>
      </w:pPr>
      <w:r>
        <w:rPr>
          <w:rFonts w:hint="eastAsia" w:ascii="Times New Roman" w:hAnsi="Times New Roman" w:eastAsia="FangSong" w:cs="Times New Roman"/>
        </w:rPr>
        <w:t>氧化还原本质上比较的是不同价态的稳定性</w:t>
      </w:r>
      <w:r>
        <w:rPr>
          <w:rFonts w:hint="eastAsia" w:ascii="Times New Roman" w:hAnsi="Times New Roman" w:eastAsia="Times New Roman" w:cs="Times New Roman"/>
        </w:rPr>
        <w:t>；</w:t>
      </w:r>
      <w:r>
        <w:rPr>
          <w:rFonts w:hint="eastAsia" w:ascii="Times New Roman" w:hAnsi="Times New Roman" w:eastAsia="FangSong" w:cs="Times New Roman"/>
        </w:rPr>
        <w:t>而配体恰恰会改变这种稳定性</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高价态</w:t>
      </w:r>
      <w:r>
        <w:rPr>
          <w:rFonts w:hint="eastAsia" w:ascii="Times New Roman" w:hAnsi="Times New Roman" w:eastAsia="Times New Roman" w:cs="Times New Roman"/>
        </w:rPr>
        <w:t>，</w:t>
      </w:r>
      <w:r>
        <w:rPr>
          <w:rFonts w:hint="eastAsia" w:ascii="Times New Roman" w:hAnsi="Times New Roman" w:eastAsia="FangSong" w:cs="Times New Roman"/>
        </w:rPr>
        <w:t>则高价态更</w:t>
      </w:r>
      <w:r>
        <w:rPr>
          <w:rFonts w:hint="eastAsia" w:ascii="Times New Roman" w:hAnsi="Times New Roman" w:eastAsia="Times New Roman" w:cs="Times New Roman"/>
        </w:rPr>
        <w:t>「</w:t>
      </w:r>
      <w:r>
        <w:rPr>
          <w:rFonts w:hint="eastAsia" w:ascii="Times New Roman" w:hAnsi="Times New Roman" w:eastAsia="FangSong" w:cs="Times New Roman"/>
        </w:rPr>
        <w:t>舍不得</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低价态</w:t>
      </w:r>
      <w:r>
        <w:rPr>
          <w:rFonts w:hint="eastAsia" w:ascii="Times New Roman" w:hAnsi="Times New Roman" w:eastAsia="Times New Roman" w:cs="Times New Roman"/>
        </w:rPr>
        <w:t>，</w:t>
      </w:r>
      <w:r>
        <w:rPr>
          <w:rFonts w:hint="eastAsia" w:ascii="Times New Roman" w:hAnsi="Times New Roman" w:eastAsia="FangSong" w:cs="Times New Roman"/>
        </w:rPr>
        <w:t>则高价态更容易被还原到低价态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要记住的质感例子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[Co(NH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能在水中稳定存在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有明显稳定作用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、CO </w:t>
      </w:r>
      <w:r>
        <w:rPr>
          <w:rFonts w:hint="eastAsia" w:ascii="Times New Roman" w:hAnsi="Times New Roman" w:eastAsia="FangSong" w:cs="Times New Roman"/>
        </w:rPr>
        <w:t>等配体常能明显改变过渡金属低价态</w:t>
      </w:r>
      <w:r>
        <w:rPr>
          <w:rFonts w:hint="eastAsia" w:ascii="Times New Roman" w:hAnsi="Times New Roman" w:eastAsia="Times New Roman" w:cs="Times New Roman"/>
        </w:rPr>
        <w:t>/</w:t>
      </w:r>
      <w:r>
        <w:rPr>
          <w:rFonts w:hint="eastAsia" w:ascii="Times New Roman" w:hAnsi="Times New Roman" w:eastAsia="FangSong" w:cs="Times New Roman"/>
        </w:rPr>
        <w:t>高价态的稳定范围</w:t>
      </w:r>
      <w:r>
        <w:rPr>
          <w:rFonts w:hint="eastAsia" w:ascii="Times New Roman" w:hAnsi="Times New Roman" w:eastAsia="Times New Roman" w:cs="Times New Roman"/>
        </w:rPr>
        <w:t>，</w:t>
      </w:r>
      <w:r>
        <w:rPr>
          <w:rFonts w:hint="eastAsia" w:ascii="Times New Roman" w:hAnsi="Times New Roman" w:eastAsia="FangSong" w:cs="Times New Roman"/>
        </w:rPr>
        <w:t>所以很多氧化还原题不能只盯着</w:t>
      </w:r>
      <w:r>
        <w:rPr>
          <w:rFonts w:hint="eastAsia" w:ascii="Times New Roman" w:hAnsi="Times New Roman" w:eastAsia="Times New Roman" w:cs="Times New Roman"/>
        </w:rPr>
        <w:t>「</w:t>
      </w:r>
      <w:r>
        <w:rPr>
          <w:rFonts w:hint="eastAsia" w:ascii="Times New Roman" w:hAnsi="Times New Roman" w:eastAsia="FangSong" w:cs="Times New Roman"/>
        </w:rPr>
        <w:t>裸离子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解题顺序</w:t>
      </w:r>
      <w:r>
        <w:rPr>
          <w:rFonts w:hint="eastAsia" w:ascii="Times New Roman" w:hAnsi="Times New Roman" w:eastAsia="Times New Roman" w:cs="Times New Roman"/>
        </w:rPr>
        <w:t>：</w:t>
      </w:r>
      <w:r>
        <w:rPr>
          <w:rFonts w:hint="eastAsia" w:ascii="Times New Roman" w:hAnsi="Times New Roman" w:eastAsia="FangSong" w:cs="Times New Roman"/>
        </w:rPr>
        <w:t>先判断有没有络合</w:t>
      </w:r>
      <w:r>
        <w:rPr>
          <w:rFonts w:hint="eastAsia" w:ascii="Times New Roman" w:hAnsi="Times New Roman" w:eastAsia="Times New Roman" w:cs="Times New Roman"/>
        </w:rPr>
        <w:t>，</w:t>
      </w:r>
      <w:r>
        <w:rPr>
          <w:rFonts w:hint="eastAsia" w:ascii="Times New Roman" w:hAnsi="Times New Roman" w:eastAsia="FangSong" w:cs="Times New Roman"/>
        </w:rPr>
        <w:t>再问</w:t>
      </w:r>
      <w:r>
        <w:rPr>
          <w:rFonts w:hint="eastAsia" w:ascii="Times New Roman" w:hAnsi="Times New Roman" w:eastAsia="Times New Roman" w:cs="Times New Roman"/>
        </w:rPr>
        <w:t>」</w:t>
      </w:r>
      <w:r>
        <w:rPr>
          <w:rFonts w:hint="eastAsia" w:ascii="Times New Roman" w:hAnsi="Times New Roman" w:eastAsia="FangSong" w:cs="Times New Roman"/>
        </w:rPr>
        <w:t>它减少了哪个自由粒子</w:t>
      </w:r>
      <w:r>
        <w:rPr>
          <w:rFonts w:hint="eastAsia" w:ascii="Times New Roman" w:hAnsi="Times New Roman" w:eastAsia="Times New Roman" w:cs="Times New Roman"/>
        </w:rPr>
        <w:t>」，</w:t>
      </w:r>
      <w:r>
        <w:rPr>
          <w:rFonts w:hint="eastAsia" w:ascii="Times New Roman" w:hAnsi="Times New Roman" w:eastAsia="FangSong" w:cs="Times New Roman"/>
        </w:rPr>
        <w:t>最后再把这个变化带回酸碱</w:t>
      </w:r>
      <w:r>
        <w:rPr>
          <w:rFonts w:hint="eastAsia" w:ascii="Times New Roman" w:hAnsi="Times New Roman" w:eastAsia="Times New Roman" w:cs="Times New Roman"/>
        </w:rPr>
        <w:t>、</w:t>
      </w:r>
      <w:r>
        <w:rPr>
          <w:rFonts w:hint="eastAsia" w:ascii="Times New Roman" w:hAnsi="Times New Roman" w:eastAsia="FangSong" w:cs="Times New Roman"/>
        </w:rPr>
        <w:t>沉淀或氧化还原平衡</w:t>
      </w:r>
      <w:r>
        <w:rPr>
          <w:rFonts w:hint="eastAsia" w:ascii="Times New Roman" w:hAnsi="Times New Roman" w:eastAsia="Times New Roman" w:cs="Times New Roman"/>
        </w:rPr>
        <w:t>。</w:t>
      </w:r>
    </w:p>
    <w:bookmarkEnd w:id="76"/>
    <w:bookmarkStart w:id="77" w:name="配位平衡稳定常数与定量计算"/>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配位平衡</w:t>
      </w:r>
      <w:r>
        <w:rPr>
          <w:rFonts w:hint="eastAsia" w:ascii="Times New Roman" w:hAnsi="Times New Roman" w:eastAsia="Times New Roman" w:cs="Times New Roman"/>
        </w:rPr>
        <w:t>——</w:t>
      </w:r>
      <w:r>
        <w:rPr>
          <w:rFonts w:hint="eastAsia" w:ascii="Times New Roman" w:hAnsi="Times New Roman" w:eastAsia="SimHei" w:cs="Times New Roman"/>
        </w:rPr>
        <w:t>稳定常数与定量计算</w:t>
      </w:r>
    </w:p>
    <w:p>
      <w:pPr>
        <w:pStyle w:val="FirstParagraph"/>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：§14.6-14.7</w:t>
      </w:r>
      <w:r>
        <w:rPr>
          <w:rFonts w:ascii="Times New Roman" w:hAnsi="Times New Roman" w:eastAsia="Times New Roman" w:cs="Times New Roman"/>
        </w:rPr>
        <w:t xml:space="preserve"> </w:t>
      </w:r>
      <w:r>
        <w:rPr>
          <w:rFonts w:hint="eastAsia" w:ascii="Times New Roman" w:hAnsi="Times New Roman" w:eastAsia="FangSong" w:cs="Times New Roman"/>
        </w:rPr>
        <w:t>配位平衡及其平衡常数</w:t>
      </w:r>
      <w:r>
        <w:rPr>
          <w:rFonts w:hint="eastAsia" w:ascii="Times New Roman" w:hAnsi="Times New Roman" w:eastAsia="Times New Roman" w:cs="Times New Roman"/>
        </w:rPr>
        <w:t>、</w:t>
      </w:r>
      <w:r>
        <w:rPr>
          <w:rFonts w:hint="eastAsia" w:ascii="Times New Roman" w:hAnsi="Times New Roman" w:eastAsia="FangSong" w:cs="Times New Roman"/>
        </w:rPr>
        <w:t>配位平衡的移动</w:t>
      </w:r>
    </w:p>
    <w:p>
      <w:pPr>
        <w:pStyle w:val="BodyText"/>
      </w:pPr>
      <w:r>
        <w:rPr>
          <w:rFonts w:hint="eastAsia" w:ascii="Times New Roman" w:hAnsi="Times New Roman" w:eastAsia="FangSong" w:cs="Times New Roman"/>
        </w:rPr>
        <w:t xml:space="preserve">配合物在水溶液中存在</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hint="eastAsia" w:ascii="Times New Roman" w:hAnsi="Times New Roman" w:eastAsia="FangSong" w:cs="Times New Roman"/>
          <w:b/>
          <w:bCs/>
        </w:rPr>
        <w:t>解离平衡</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配位是逐级进行的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逐级稳定常数与累积稳定常数</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b/>
          <w:bCs/>
        </w:rPr>
        <w:t xml:space="preserve">累积稳定常数</w:t>
      </w:r>
      <w:r>
        <w:rPr>
          <w:rFonts w:hint="eastAsia" w:ascii="Times New Roman" w:hAnsi="Times New Roman" w:eastAsia="Times New Roman" w:cs="Times New Roman"/>
        </w:rPr>
        <w:t>（</w:t>
      </w:r>
      <w:r>
        <w:rPr>
          <w:rFonts w:hint="eastAsia" w:ascii="Times New Roman" w:hAnsi="Times New Roman" w:eastAsia="FangSong" w:cs="Times New Roman"/>
        </w:rPr>
        <w:t>总稳定常数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m:oMathPara>
    </w:p>
    <w:p>
      <w:pPr>
        <w:pStyle w:val="FirstParagraph"/>
      </w:pPr>
      <m:oMathPara>
        <m:oMathParaPr>
          <m:jc m:val="center"/>
          <m:ctrlPr>
            <w:rPr>
              <w:sz w:val="28"/>
              <w:szCs w:val="28"/>
            </w:rPr>
          </m:ctrlPr>
        </m:oMathParaPr>
        <m:oMath>
          <m:sSub>
            <m:e>
              <m:r>
                <m:t>β</m:t>
              </m:r>
            </m:e>
            <m:sub>
              <m:r>
                <m:t>4</m:t>
              </m:r>
            </m:sub>
          </m:sSub>
          <m:r>
            <m:rPr>
              <m:sty m:val="p"/>
            </m:rPr>
            <m:t>=</m:t>
          </m:r>
          <m:sSub>
            <m:e>
              <m:r>
                <m:t>K</m:t>
              </m:r>
            </m:e>
            <m:sub>
              <m:r>
                <m:t>1</m:t>
              </m:r>
            </m:sub>
          </m:sSub>
          <m:sSub>
            <m:e>
              <m:r>
                <m:t>K</m:t>
              </m:r>
            </m:e>
            <m:sub>
              <m:r>
                <m:t>2</m:t>
              </m:r>
            </m:sub>
          </m:sSub>
          <m:sSub>
            <m:e>
              <m:r>
                <m:t>K</m:t>
              </m:r>
            </m:e>
            <m:sub>
              <m:r>
                <m:t>3</m:t>
              </m:r>
            </m:sub>
          </m:sSub>
          <m:sSub>
            <m:e>
              <m:r>
                <m:t>K</m:t>
              </m:r>
            </m:e>
            <m:sub>
              <m:r>
                <m:t>4</m:t>
              </m:r>
            </m:sub>
          </m:sSub>
          <m:r>
            <m:rPr>
              <m:sty m:val="p"/>
            </m:rPr>
            <m:t>=</m:t>
          </m:r>
          <m:r>
            <m:t>2.1</m:t>
          </m:r>
          <m:r>
            <m:rPr>
              <m:sty m:val="p"/>
            </m:rPr>
            <m:t>×</m:t>
          </m:r>
          <m:sSup>
            <m:e>
              <m:r>
                <m:t>10</m:t>
              </m:r>
            </m:e>
            <m:sup>
              <m:r>
                <m:t>13</m:t>
              </m:r>
            </m:sup>
          </m:sSup>
          <m:r>
            <m:rPr>
              <m:sty m:val="p"/>
            </m:rPr>
            <m:t>=</m:t>
          </m:r>
          <m:sSub>
            <m:e>
              <m:r>
                <m:t>K</m:t>
              </m:r>
            </m:e>
            <m:sub>
              <m:r>
                <m:rPr>
                  <m:nor/>
                  <m:sty m:val="p"/>
                </m:rPr>
                <m:t>稳</m:t>
              </m:r>
            </m:sub>
          </m:sSub>
        </m:oMath>
      </m:oMathPara>
    </w:p>
    <w:p>
      <w:pPr>
        <w:pStyle w:val="FirstParagraph"/>
        <w:spacing w:after="80"/>
      </w:pPr>
      <w:r>
        <w:rPr>
          <w:rFonts w:hint="eastAsia" w:ascii="Times New Roman" w:hAnsi="Times New Roman" w:eastAsia="FangSong" w:cs="Times New Roman"/>
          <w:b/>
          <w:bCs/>
        </w:rPr>
        <w:t xml:space="preserve">常见金属氨配离子的逐级稳定常数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odyText"/>
        <w:spacing w:before="120"/>
      </w:pPr>
      <w:r>
        <w:rPr>
          <w:rFonts w:hint="eastAsia" w:ascii="Times New Roman" w:hAnsi="Times New Roman" w:eastAsia="FangSong" w:cs="Times New Roman"/>
        </w:rPr>
        <w:t>逐级稳定常数通常逐级递减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hint="eastAsia" w:ascii="Times New Roman" w:hAnsi="Times New Roman" w:eastAsia="FangSong" w:cs="Times New Roman"/>
        </w:rPr>
        <w:t>已配位的配体产生空间位阻和静电排斥</w:t>
      </w:r>
      <w:r>
        <w:rPr>
          <w:rFonts w:hint="eastAsia" w:ascii="Times New Roman" w:hAnsi="Times New Roman" w:eastAsia="Times New Roman" w:cs="Times New Roman"/>
        </w:rPr>
        <w:t>，</w:t>
      </w:r>
      <w:r>
        <w:rPr>
          <w:rFonts w:hint="eastAsia" w:ascii="Times New Roman" w:hAnsi="Times New Roman" w:eastAsia="FangSong" w:cs="Times New Roman"/>
        </w:rPr>
        <w:t>使后续配体更难进入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配位平衡计算</w:t>
      </w:r>
      <w:r>
        <w:rPr>
          <w:rFonts w:hint="eastAsia" w:ascii="Times New Roman" w:hAnsi="Times New Roman" w:eastAsia="Times New Roman" w:cs="Times New Roman"/>
          <w:b/>
          <w:bCs/>
        </w:rPr>
        <w:t>——</w:t>
      </w:r>
      <w:r>
        <w:rPr>
          <w:rFonts w:hint="eastAsia" w:ascii="Times New Roman" w:hAnsi="Times New Roman" w:eastAsia="FangSong" w:cs="Times New Roman"/>
          <w:b/>
          <w:bCs/>
        </w:rPr>
        <w:t>典型例题</w:t>
      </w:r>
    </w:p>
    <w:p>
      <w:pPr>
        <w:pStyle w:val="BodyText"/>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混合后总体积</w:t>
      </w:r>
      <w:r>
        <w:rPr>
          <w:rFonts w:ascii="Times New Roman" w:hAnsi="Times New Roman" w:eastAsia="Times New Roman" w:cs="Times New Roman"/>
        </w:rPr>
        <w:t xml:space="preserve"> = 20.0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0.10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定量转变为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 0.10 =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近似合理性</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 1.1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可认为反应几乎完全</w:t>
      </w:r>
      <w:r>
        <w:rPr>
          <w:rFonts w:hint="eastAsia" w:ascii="Times New Roman" w:hAnsi="Times New Roman" w:eastAsia="Times New Roman" w:cs="Times New Roman"/>
        </w:rPr>
        <w:t>——</w:t>
      </w:r>
      <w:r>
        <w:rPr>
          <w:rFonts w:hint="eastAsia" w:ascii="Times New Roman" w:hAnsi="Times New Roman" w:eastAsia="FangSong" w:cs="Times New Roman"/>
        </w:rPr>
        <w:t>先假设定量转化</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 </w:t>
      </w:r>
      <w:r>
        <w:rPr>
          <w:rFonts w:hint="eastAsia" w:ascii="Times New Roman" w:hAnsi="Times New Roman" w:eastAsia="FangSong" w:cs="Times New Roman"/>
        </w:rPr>
        <w:t xml:space="preserve">稳反算残余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0.50 − 0.20 = 0.30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4.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0.10 mol/dm</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K</m:t>
              </m:r>
            </m:e>
            <m:sub>
              <m:r>
                <m:rPr>
                  <m:nor/>
                  <m:sty m:val="p"/>
                </m:rPr>
                <m:t>稳</m:t>
              </m:r>
            </m:sub>
          </m:sSub>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r>
                <m:rPr>
                  <m:sty m:val="p"/>
                </m:rPr>
                <m:t>[</m:t>
              </m:r>
              <m:r>
                <m:rPr>
                  <m:sty m:val="p"/>
                </m:rPr>
                <m:t>A</m:t>
              </m:r>
              <m:sSup>
                <m:e>
                  <m:r>
                    <m:rPr>
                      <m:sty m:val="p"/>
                    </m:rPr>
                    <m:t>g</m:t>
                  </m:r>
                </m:e>
                <m:sup>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2</m:t>
                  </m:r>
                </m:sup>
              </m:sSup>
            </m:den>
          </m:f>
          <m:r>
            <m:rPr>
              <m:sty m:val="p"/>
            </m:rPr>
            <m:t>=</m:t>
          </m:r>
          <m:r>
            <m:t>1.1</m:t>
          </m:r>
          <m:r>
            <m:rPr>
              <m:sty m:val="p"/>
            </m:rPr>
            <m:t>×</m:t>
          </m:r>
          <m:sSup>
            <m:e>
              <m:r>
                <m:t>10</m:t>
              </m:r>
            </m:e>
            <m:sup>
              <m:r>
                <m:t>7</m:t>
              </m:r>
            </m:sup>
          </m:sSup>
        </m:oMath>
      </m:oMathPara>
    </w:p>
    <w:p>
      <w:pPr>
        <w:pStyle w:val="FirstParagraph"/>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0.10</m:t>
              </m:r>
            </m:num>
            <m:den>
              <m:sSup>
                <m:e>
                  <m:r>
                    <m:t>0.30</m:t>
                  </m:r>
                </m:e>
                <m:sup>
                  <m:r>
                    <m:t>2</m:t>
                  </m:r>
                </m:sup>
              </m:sSup>
              <m:r>
                <m:rPr>
                  <m:sty m:val="p"/>
                </m:rPr>
                <m:t>×</m:t>
              </m:r>
              <m:r>
                <m:t>1.1</m:t>
              </m:r>
              <m:r>
                <m:rPr>
                  <m:sty m:val="p"/>
                </m:rPr>
                <m:t>×</m:t>
              </m:r>
              <m:sSup>
                <m:e>
                  <m:r>
                    <m:t>10</m:t>
                  </m:r>
                </m:e>
                <m:sup>
                  <m:r>
                    <m:t>7</m:t>
                  </m:r>
                </m:sup>
              </m:sSup>
            </m:den>
          </m:f>
          <m:r>
            <m:rPr>
              <m:sty m:val="p"/>
            </m:rPr>
            <m:t>=</m:t>
          </m:r>
          <m:r>
            <m:t>1.0</m:t>
          </m:r>
          <m:r>
            <m:rPr>
              <m:sty m:val="p"/>
            </m:rPr>
            <m:t>×</m:t>
          </m:r>
          <m:sSup>
            <m:e>
              <m:r>
                <m:t>10</m:t>
              </m:r>
            </m:e>
            <m:sup>
              <m:r>
                <m:rPr>
                  <m:sty m:val="p"/>
                </m:rPr>
                <m:t>−</m:t>
              </m:r>
              <m:r>
                <m:t>7</m:t>
              </m:r>
            </m:sup>
          </m:sSup>
          <m:sSup>
            <m:e>
              <m:r>
                <m:rPr>
                  <m:nor/>
                  <m:sty m:val="p"/>
                </m:rPr>
                <m:t> mol/dm</m:t>
              </m:r>
            </m:e>
            <m:sup>
              <m:r>
                <m:t>3</m:t>
              </m:r>
            </m:sup>
          </m:sSup>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NaCN（1.0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代替氨水</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hint="eastAsia" w:ascii="Times New Roman" w:hAnsi="Times New Roman" w:eastAsia="Times New Roman" w:cs="Times New Roman"/>
        </w:rPr>
        <w:t>(Ag(CN)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配合物比</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配合物稳定</w:t>
      </w:r>
      <w:r>
        <w:rPr>
          <w:rFonts w:ascii="Times New Roman" w:hAnsi="Times New Roman" w:eastAsia="Times New Roman" w:cs="Times New Roman"/>
          <w:b/>
          <w:bCs/>
        </w:rPr>
        <w:t xml:space="preserve"> 10</w:t>
      </w: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配位平衡与其他平衡的竞争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竞争类型</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沉淀</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Ksp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配合物溶解沉淀</w:t>
            </w:r>
            <w:r>
              <w:rPr>
                <w:rFonts w:hint="eastAsia" w:ascii="Times New Roman" w:hAnsi="Times New Roman" w:eastAsia="Times New Roman" w:cs="Times New Roman"/>
              </w:rPr>
              <w:t>；</w:t>
            </w:r>
            <w:r>
              <w:rPr>
                <w:rFonts w:hint="eastAsia" w:ascii="Times New Roman" w:hAnsi="Times New Roman" w:eastAsia="FangSong" w:cs="Times New Roman"/>
              </w:rPr>
              <w:t>反之沉淀破坏配合物</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Ksp）；AgI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太小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酸碱</w:t>
            </w:r>
          </w:p>
        </w:tc>
        <w:tc>
          <w:tcPr/>
          <w:p>
            <w:pPr>
              <w:pStyle w:val="Compact"/>
              <w:jc w:val="center"/>
            </w:pPr>
            <w:r>
              <w:rPr>
                <w:rFonts w:hint="eastAsia" w:ascii="Times New Roman" w:hAnsi="Times New Roman" w:eastAsia="FangSong" w:cs="Times New Roman"/>
              </w:rPr>
              <w:t>弱酸根配体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生成弱酸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配合物解离</w:t>
            </w:r>
          </w:p>
        </w:tc>
        <w:tc>
          <w:tcPr/>
          <w:p>
            <w:pPr>
              <w:pStyle w:val="Compact"/>
              <w:jc w:val="center"/>
            </w:pPr>
            <w:r>
              <w:rPr>
                <w:rFonts w:ascii="Times New Roman" w:hAnsi="Times New Roman" w:eastAsia="Times New Roman" w:cs="Times New Roman"/>
              </w:rPr>
              <w:t>FeF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在强酸中解离</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HF）</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氧化还原</w:t>
            </w:r>
          </w:p>
        </w:tc>
        <w:tc>
          <w:tcPr/>
          <w:p>
            <w:pPr>
              <w:pStyle w:val="Compact"/>
              <w:jc w:val="center"/>
            </w:pPr>
            <w:r>
              <w:rPr>
                <w:rFonts w:hint="eastAsia" w:ascii="Times New Roman" w:hAnsi="Times New Roman" w:eastAsia="FangSong" w:cs="Times New Roman"/>
              </w:rPr>
              <w:t xml:space="preserve">配合物改变金属离子的还原电位</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电位因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配位而降低</w:t>
            </w:r>
          </w:p>
        </w:tc>
      </w:tr>
    </w:tbl>
    <w:p>
      <w:pPr>
        <w:pStyle w:val="BodyText"/>
        <w:spacing w:before="120"/>
      </w:pPr>
      <w:r>
        <w:rPr>
          <w:rFonts w:ascii="Times New Roman" w:hAnsi="Times New Roman" w:eastAsia="Times New Roman" w:cs="Times New Roman"/>
          <w:b/>
          <w:bCs/>
        </w:rPr>
        <w:t xml:space="preserve">Irving-Williams </w:t>
      </w:r>
      <w:r>
        <w:rPr>
          <w:rFonts w:hint="eastAsia" w:ascii="Times New Roman" w:hAnsi="Times New Roman" w:eastAsia="FangSong" w:cs="Times New Roman"/>
          <w:b/>
          <w:bCs/>
        </w:rPr>
        <w:t xml:space="preserve">序列</w:t>
      </w:r>
      <w:r>
        <w:rPr>
          <w:rFonts w:hint="eastAsia" w:ascii="Times New Roman" w:hAnsi="Times New Roman" w:eastAsia="Times New Roman" w:cs="Times New Roman"/>
        </w:rPr>
        <w:t>：</w:t>
      </w:r>
      <w:r>
        <w:rPr>
          <w:rFonts w:hint="eastAsia" w:ascii="Times New Roman" w:hAnsi="Times New Roman" w:eastAsia="FangSong" w:cs="Times New Roman"/>
        </w:rPr>
        <w:t>同周期过渡金属二价离子与相同配体形成的配合物稳定性顺序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FirstParagraph"/>
      </w:pPr>
      <w:r>
        <w:rPr>
          <w:rFonts w:hint="eastAsia" w:ascii="Times New Roman" w:hAnsi="Times New Roman" w:eastAsia="FangSong" w:cs="Times New Roman"/>
        </w:rPr>
        <w:t>这个顺序几乎与配体种类无关</w:t>
      </w:r>
      <w:r>
        <w:rPr>
          <w:rFonts w:hint="eastAsia" w:ascii="Times New Roman" w:hAnsi="Times New Roman" w:eastAsia="Times New Roman" w:cs="Times New Roman"/>
        </w:rPr>
        <w:t>，</w:t>
      </w:r>
      <w:r>
        <w:rPr>
          <w:rFonts w:hint="eastAsia" w:ascii="Times New Roman" w:hAnsi="Times New Roman" w:eastAsia="FangSong" w:cs="Times New Roman"/>
        </w:rPr>
        <w:t>反映了</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 CFSE </w:t>
      </w:r>
      <w:r>
        <w:rPr>
          <w:rFonts w:hint="eastAsia" w:ascii="Times New Roman" w:hAnsi="Times New Roman" w:eastAsia="FangSong" w:cs="Times New Roman"/>
          <w:b/>
          <w:bCs/>
        </w:rPr>
        <w:t xml:space="preserve">贡献</w:t>
      </w:r>
      <w:r>
        <w:rPr>
          <w:rFonts w:hint="eastAsia" w:ascii="Times New Roman" w:hAnsi="Times New Roman" w:eastAsia="FangSong" w:cs="Times New Roman"/>
        </w:rPr>
        <w:t>的综合效应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最强的原因</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效应导致轴向配体拉远</w:t>
      </w:r>
      <w:r>
        <w:rPr>
          <w:rFonts w:ascii="Times New Roman" w:hAnsi="Times New Roman" w:eastAsia="Times New Roman" w:cs="Times New Roman"/>
        </w:rPr>
        <w:t xml:space="preserve"> → </w:t>
      </w:r>
      <w:r>
        <w:rPr>
          <w:rFonts w:hint="eastAsia" w:ascii="Times New Roman" w:hAnsi="Times New Roman" w:eastAsia="FangSong" w:cs="Times New Roman"/>
        </w:rPr>
        <w:t>有效配位增强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某含</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t>μ</m:t>
        </m:r>
        <m:r>
          <m:rPr>
            <m:sty m:val="p"/>
          </m:rPr>
          <m:t>=</m:t>
        </m:r>
        <m:r>
          <m:t>5.92</m:t>
        </m:r>
        <m:r>
          <m:t> </m:t>
        </m:r>
        <m:r>
          <m:rPr>
            <m:sty m:val="p"/>
          </m:rPr>
          <m:t>B</m:t>
        </m:r>
        <m:r>
          <m:rPr>
            <m:sty m:val="p"/>
          </m:rPr>
          <m:t>.</m:t>
        </m:r>
        <m:r>
          <m:rPr>
            <m:sty m:val="p"/>
          </m:rPr>
          <m:t>M</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低自旋并写出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预测该配合物的颜色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。(4)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77"/>
    <w:bookmarkStart w:id="78" w:name="ean-18-电子规则金属有机配合物的八隅体"/>
    <w:p>
      <w:pPr>
        <w:pStyle w:val="Heading3"/>
        <w:spacing w:before="280" w:after="120"/>
      </w:pPr>
      <w:r>
        <w:rPr>
          <w:rFonts w:ascii="Times New Roman" w:hAnsi="Times New Roman" w:eastAsia="Times New Roman" w:cs="Times New Roman"/>
        </w:rPr>
        <w:t xml:space="preserve">2.6 EAN 18 </w:t>
      </w:r>
      <w:r>
        <w:rPr>
          <w:rFonts w:hint="eastAsia" w:ascii="Times New Roman" w:hAnsi="Times New Roman" w:eastAsia="SimHei" w:cs="Times New Roman"/>
        </w:rPr>
        <w:t>电子规则</w:t>
      </w:r>
      <w:r>
        <w:rPr>
          <w:rFonts w:hint="eastAsia" w:ascii="Times New Roman" w:hAnsi="Times New Roman" w:eastAsia="Times New Roman" w:cs="Times New Roman"/>
        </w:rPr>
        <w:t>——</w:t>
      </w:r>
      <w:r>
        <w:rPr>
          <w:rFonts w:hint="eastAsia" w:ascii="Times New Roman" w:hAnsi="Times New Roman" w:eastAsia="SimHei" w:cs="Times New Roman"/>
        </w:rPr>
        <w:t>金属有机配合物的</w:t>
      </w:r>
      <w:r>
        <w:rPr>
          <w:rFonts w:hint="eastAsia" w:ascii="Times New Roman" w:hAnsi="Times New Roman" w:eastAsia="Times New Roman" w:cs="Times New Roman"/>
        </w:rPr>
        <w:t>”</w:t>
      </w:r>
      <w:r>
        <w:rPr>
          <w:rFonts w:hint="eastAsia" w:ascii="Times New Roman" w:hAnsi="Times New Roman" w:eastAsia="SimHei" w:cs="Times New Roman"/>
        </w:rPr>
        <w:t>八隅体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有效原子序数</w:t>
      </w:r>
      <w:r>
        <w:rPr>
          <w:rFonts w:hint="eastAsia" w:ascii="Times New Roman" w:hAnsi="Times New Roman" w:eastAsia="Times New Roman" w:cs="Times New Roman"/>
          <w:b/>
          <w:bCs/>
        </w:rPr>
        <w:t>（EAN）</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中心金属的价电子数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电子数之和</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即同周期稀有气体电子数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6</w:t>
      </w:r>
      <w:r>
        <w:rPr>
          <w:rFonts w:ascii="Times New Roman" w:hAnsi="Times New Roman" w:eastAsia="Times New Roman" w:cs="Times New Roman"/>
        </w:rPr>
        <w:t>nd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满壳层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 </w:t>
      </w:r>
      <w:r>
        <w:rPr>
          <w:rFonts w:hint="eastAsia" w:ascii="Times New Roman" w:hAnsi="Times New Roman" w:eastAsia="FangSong" w:cs="Times New Roman"/>
        </w:rPr>
        <w:t>电子规则常被看作配位化学里的</w:t>
      </w:r>
      <w:r>
        <w:rPr>
          <w:rFonts w:hint="eastAsia" w:ascii="Times New Roman" w:hAnsi="Times New Roman" w:eastAsia="Times New Roman" w:cs="Times New Roman"/>
        </w:rPr>
        <w:t>「</w:t>
      </w:r>
      <w:r>
        <w:rPr>
          <w:rFonts w:hint="eastAsia" w:ascii="Times New Roman" w:hAnsi="Times New Roman" w:eastAsia="FangSong" w:cs="Times New Roman"/>
        </w:rPr>
        <w:t>八隅体规则</w:t>
      </w:r>
      <w:r>
        <w:rPr>
          <w:rFonts w:hint="eastAsia" w:ascii="Times New Roman" w:hAnsi="Times New Roman" w:eastAsia="Times New Roman" w:cs="Times New Roman"/>
        </w:rPr>
        <w:t>」：</w:t>
      </w:r>
      <w:r>
        <w:rPr>
          <w:rFonts w:hint="eastAsia" w:ascii="Times New Roman" w:hAnsi="Times New Roman" w:eastAsia="FangSong" w:cs="Times New Roman"/>
        </w:rPr>
        <w:t>金属中心尽可能把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s、3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p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9 </w:t>
      </w:r>
      <w:r>
        <w:rPr>
          <w:rFonts w:hint="eastAsia" w:ascii="Times New Roman" w:hAnsi="Times New Roman" w:eastAsia="FangSong" w:cs="Times New Roman"/>
        </w:rPr>
        <w:t>条价轨道都用到</w:t>
      </w:r>
      <w:r>
        <w:rPr>
          <w:rFonts w:hint="eastAsia" w:ascii="Times New Roman" w:hAnsi="Times New Roman" w:eastAsia="Times New Roman" w:cs="Times New Roman"/>
        </w:rPr>
        <w:t>，</w:t>
      </w:r>
      <w:r>
        <w:rPr>
          <w:rFonts w:hint="eastAsia" w:ascii="Times New Roman" w:hAnsi="Times New Roman" w:eastAsia="FangSong" w:cs="Times New Roman"/>
        </w:rPr>
        <w:t>从而达到</w:t>
      </w:r>
      <w:r>
        <w:rPr>
          <w:rFonts w:ascii="Times New Roman" w:hAnsi="Times New Roman" w:eastAsia="Times New Roman" w:cs="Times New Roman"/>
        </w:rPr>
        <w:t xml:space="preserve"> 18 </w:t>
      </w:r>
      <w:r>
        <w:rPr>
          <w:rFonts w:hint="eastAsia" w:ascii="Times New Roman" w:hAnsi="Times New Roman" w:eastAsia="FangSong" w:cs="Times New Roman"/>
        </w:rPr>
        <w:t>电子稳定构型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电子计数方法</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提供的电子数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经典单齿配体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一氧化氮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直线形配位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CO（M—CO—M）</w:t>
            </w:r>
          </w:p>
        </w:tc>
        <w:tc>
          <w:tcPr/>
          <w:p>
            <w:pPr>
              <w:pStyle w:val="Compact"/>
              <w:jc w:val="center"/>
            </w:pPr>
            <w:r>
              <w:rPr>
                <w:rFonts w:hint="eastAsia" w:ascii="Times New Roman" w:hAnsi="Times New Roman" w:eastAsia="FangSong" w:cs="Times New Roman"/>
              </w:rPr>
              <w:t xml:space="preserve">每条桥键为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从桥联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金属键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每条金属键为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偶数个</w:t>
            </w:r>
            <w:r>
              <w:rPr>
                <w:rFonts w:hint="eastAsia" w:ascii="Times New Roman" w:hAnsi="Times New Roman" w:eastAsia="Times New Roman" w:cs="Times New Roman"/>
              </w:rPr>
              <w:t>π</w:t>
            </w:r>
            <w:r>
              <w:rPr>
                <w:rFonts w:hint="eastAsia" w:ascii="Times New Roman" w:hAnsi="Times New Roman" w:eastAsia="FangSong" w:cs="Times New Roman"/>
              </w:rPr>
              <w:t>电子直接提供</w:t>
            </w:r>
            <w:r>
              <w:rPr>
                <w:rFonts w:hint="eastAsia" w:ascii="Times New Roman" w:hAnsi="Times New Roman" w:eastAsia="Times New Roman" w:cs="Times New Roman"/>
              </w:rPr>
              <w:t>；</w:t>
            </w:r>
            <w:r>
              <w:rPr>
                <w:rFonts w:hint="eastAsia" w:ascii="Times New Roman" w:hAnsi="Times New Roman" w:eastAsia="FangSong" w:cs="Times New Roman"/>
              </w:rPr>
              <w:t>奇数时视为负离子形式配位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n+1e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配合物所带电荷</w:t>
            </w:r>
          </w:p>
        </w:tc>
        <w:tc>
          <w:tcPr/>
          <w:p>
            <w:pPr>
              <w:pStyle w:val="Compact"/>
              <w:jc w:val="center"/>
            </w:pPr>
            <w:r>
              <w:rPr>
                <w:rFonts w:hint="eastAsia" w:ascii="Times New Roman" w:hAnsi="Times New Roman" w:eastAsia="FangSong" w:cs="Times New Roman"/>
              </w:rPr>
              <w:t>负电荷加电子</w:t>
            </w:r>
            <w:r>
              <w:rPr>
                <w:rFonts w:hint="eastAsia" w:ascii="Times New Roman" w:hAnsi="Times New Roman" w:eastAsia="Times New Roman" w:cs="Times New Roman"/>
              </w:rPr>
              <w:t>，</w:t>
            </w:r>
            <w:r>
              <w:rPr>
                <w:rFonts w:hint="eastAsia" w:ascii="Times New Roman" w:hAnsi="Times New Roman" w:eastAsia="FangSong" w:cs="Times New Roman"/>
              </w:rPr>
              <w:t>正电荷减电子</w:t>
            </w:r>
          </w:p>
        </w:tc>
        <w:tc>
          <w:tcPr/>
          <w:p>
            <w:pPr>
              <w:pStyle w:val="Compact"/>
              <w:jc w:val="center"/>
            </w:pPr>
            <m:oMath>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FangSong" w:cs="Times New Roman"/>
          <w:b/>
          <w:bCs/>
        </w:rPr>
        <w:t xml:space="preserve">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判断稳定性</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电子结构稳定</w:t>
      </w:r>
      <w:r>
        <w:rPr>
          <w:rFonts w:hint="eastAsia" w:ascii="Times New Roman" w:hAnsi="Times New Roman" w:eastAsia="Times New Roman" w:cs="Times New Roman"/>
        </w:rPr>
        <w:t>，</w:t>
      </w:r>
      <w:r>
        <w:rPr>
          <w:rFonts w:hint="eastAsia" w:ascii="Times New Roman" w:hAnsi="Times New Roman" w:eastAsia="FangSong" w:cs="Times New Roman"/>
        </w:rPr>
        <w:t>奇电子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奇电子配合物的稳定方式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从还原剂夺得</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成为负离子</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C</m:t>
        </m:r>
        <m:r>
          <m:rPr>
            <m:sty m:val="p"/>
          </m:rPr>
          <m:t>O</m:t>
        </m:r>
        <m:sSub>
          <m:e>
            <m:r>
              <m:rPr>
                <m:sty m:val="p"/>
              </m:rPr>
              <m:t>)</m:t>
            </m:r>
          </m:e>
          <m:sub>
            <m:r>
              <m:rPr>
                <m:sty m:val="p"/>
              </m:rPr>
              <m:t>n</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oMathPr>
          <m:ctrlPr>
            <w:rPr>
              <w:sz w:val="28"/>
              <w:szCs w:val="28"/>
            </w:rPr>
          </m:ctrlPr>
        </m:oMathPr>
        <m:r>
          <m:rPr>
            <m:sty m:val="p"/>
          </m:rPr>
          <m:t>H</m:t>
        </m:r>
        <m:r>
          <m:rPr>
            <m:sty m:val="p"/>
          </m:rPr>
          <m:t>M</m:t>
        </m:r>
        <m:r>
          <m:rPr>
            <m:sty m:val="p"/>
          </m:rPr>
          <m:t>(</m:t>
        </m:r>
        <m:r>
          <m:rPr>
            <m:sty m:val="p"/>
          </m:rPr>
          <m:t>C</m:t>
        </m:r>
        <m:r>
          <m:rPr>
            <m:sty m:val="p"/>
          </m:rPr>
          <m:t>O</m:t>
        </m:r>
        <m:sSub>
          <m:e>
            <m:r>
              <m:rPr>
                <m:sty m:val="p"/>
              </m:rPr>
              <m:t>)</m:t>
            </m:r>
          </m:e>
          <m:sub>
            <m:r>
              <m:rPr>
                <m:sty m:val="p"/>
              </m:rPr>
              <m:t>n</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n</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二聚化</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w:t>
      </w:r>
      <w:r>
        <w:rPr>
          <w:rFonts w:ascii="Times New Roman" w:hAnsi="Times New Roman" w:eastAsia="Times New Roman" w:cs="Times New Roman"/>
        </w:rPr>
        <w:t xml:space="preserve"> </w:t>
      </w:r>
      <m:oMath>
        <m:oMathPr>
          <m:ctrlPr>
            <w:rPr>
              <w:sz w:val="28"/>
              <w:szCs w:val="28"/>
            </w:rPr>
          </m:ctrlPr>
        </m:oMathPr>
        <m:r>
          <m:t>5</m:t>
        </m:r>
        <m:r>
          <m:rPr>
            <m:sty m:val="p"/>
          </m:rPr>
          <m:t>×</m:t>
        </m:r>
        <m:r>
          <m:t>C</m:t>
        </m:r>
        <m:r>
          <m:t>O</m:t>
        </m:r>
        <m:r>
          <m:rPr>
            <m:sty m:val="p"/>
          </m:rPr>
          <m:t>+</m:t>
        </m:r>
        <m:r>
          <m:t>1</m:t>
        </m:r>
        <m:r>
          <m:rPr>
            <m:sty m:val="p"/>
          </m:rPr>
          <m:t>×</m:t>
        </m:r>
        <m:r>
          <m:t>M</m:t>
        </m:r>
        <m:r>
          <m:t>n</m:t>
        </m:r>
        <m:r>
          <m:rPr>
            <m:sty m:val="p"/>
          </m:rPr>
          <m:t>—</m:t>
        </m:r>
        <m:r>
          <m:t>M</m:t>
        </m:r>
        <m:r>
          <m:t>n</m:t>
        </m:r>
        <m:r>
          <m:rPr>
            <m:sty m:val="p"/>
          </m:rPr>
          <m:t>=</m:t>
        </m:r>
        <m:r>
          <m:t>10</m:t>
        </m:r>
        <m:r>
          <m:rPr>
            <m:sty m:val="p"/>
          </m:rPr>
          <m:t>+</m:t>
        </m:r>
        <m:r>
          <m:t>1</m:t>
        </m:r>
        <m:r>
          <m:rPr>
            <m:sty m:val="p"/>
          </m:rPr>
          <m:t>=</m:t>
        </m:r>
        <m:r>
          <m:t>11</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来自配体</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18</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电子规则是</w:t>
      </w:r>
      <w:r>
        <w:rPr>
          <w:rFonts w:hint="eastAsia" w:ascii="Times New Roman" w:hAnsi="Times New Roman" w:eastAsia="FangSong" w:cs="Times New Roman"/>
          <w:b/>
          <w:bCs/>
        </w:rPr>
        <w:t xml:space="preserve">必要不充分条件</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不意味着配合物一定稳定</w:t>
      </w:r>
      <w:r>
        <w:rPr>
          <w:rFonts w:hint="eastAsia" w:ascii="Times New Roman" w:hAnsi="Times New Roman" w:eastAsia="Times New Roman" w:cs="Times New Roman"/>
        </w:rPr>
        <w:t>（</w:t>
      </w:r>
      <w:r>
        <w:rPr>
          <w:rFonts w:hint="eastAsia" w:ascii="Times New Roman" w:hAnsi="Times New Roman" w:eastAsia="FangSong" w:cs="Times New Roman"/>
        </w:rPr>
        <w:t>还要看位阻</w:t>
      </w:r>
      <w:r>
        <w:rPr>
          <w:rFonts w:hint="eastAsia" w:ascii="Times New Roman" w:hAnsi="Times New Roman" w:eastAsia="Times New Roman" w:cs="Times New Roman"/>
        </w:rPr>
        <w:t>、</w:t>
      </w:r>
      <w:r>
        <w:rPr>
          <w:rFonts w:hint="eastAsia" w:ascii="Times New Roman" w:hAnsi="Times New Roman" w:eastAsia="FangSong" w:cs="Times New Roman"/>
        </w:rPr>
        <w:t>配体电子性质</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（17e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因为配位数变为</w:t>
      </w:r>
      <w:r>
        <w:rPr>
          <w:rFonts w:ascii="Times New Roman" w:hAnsi="Times New Roman" w:eastAsia="Times New Roman" w:cs="Times New Roman"/>
        </w:rPr>
        <w:t xml:space="preserve"> 7 </w:t>
      </w:r>
      <w:r>
        <w:rPr>
          <w:rFonts w:hint="eastAsia" w:ascii="Times New Roman" w:hAnsi="Times New Roman" w:eastAsia="FangSong" w:cs="Times New Roman"/>
        </w:rPr>
        <w:t>时空阻太大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预测反应方向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r>
          <m:rPr>
            <m:sty m:val="p"/>
          </m:rPr>
          <m:t>]</m:t>
        </m:r>
        <m:r>
          <m:rPr>
            <m:sty m:val="p"/>
          </m:rPr>
          <m:t>+</m:t>
        </m:r>
        <m:r>
          <m:t>3</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苯为</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电子总数不变</w:t>
      </w:r>
      <w:r>
        <w:rPr>
          <w:rFonts w:hint="eastAsia" w:ascii="Times New Roman" w:hAnsi="Times New Roman" w:eastAsia="Times New Roman" w:cs="Times New Roman"/>
        </w:rPr>
        <w:t>，</w:t>
      </w:r>
      <w:r>
        <w:rPr>
          <w:rFonts w:hint="eastAsia" w:ascii="Times New Roman" w:hAnsi="Times New Roman" w:eastAsia="FangSong" w:cs="Times New Roman"/>
        </w:rPr>
        <w:t>反应可进行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估算</w:t>
      </w:r>
      <w:r>
        <w:rPr>
          <w:rFonts w:ascii="Times New Roman" w:hAnsi="Times New Roman" w:eastAsia="Times New Roman" w:cs="Times New Roman"/>
          <w:b/>
          <w:bCs/>
        </w:rPr>
        <w:t xml:space="preserve"> M—M </w:t>
      </w:r>
      <w:r>
        <w:rPr>
          <w:rFonts w:hint="eastAsia" w:ascii="Times New Roman" w:hAnsi="Times New Roman" w:eastAsia="FangSong" w:cs="Times New Roman"/>
          <w:b/>
          <w:bCs/>
        </w:rPr>
        <w:t>键数</w:t>
      </w:r>
      <w:r>
        <w:rPr>
          <w:rFonts w:hint="eastAsia" w:ascii="Times New Roman" w:hAnsi="Times New Roman" w:eastAsia="Times New Roman" w:cs="Times New Roman"/>
          <w:b/>
          <w:bCs/>
        </w:rPr>
        <w:t>（</w:t>
      </w:r>
      <w:r>
        <w:rPr>
          <w:rFonts w:hint="eastAsia" w:ascii="Times New Roman" w:hAnsi="Times New Roman" w:eastAsia="FangSong" w:cs="Times New Roman"/>
          <w:b/>
          <w:bCs/>
        </w:rPr>
        <w:t>簇合物分析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团簇</w:t>
      </w:r>
      <w:r>
        <w:rPr>
          <w:rFonts w:hint="eastAsia" w:ascii="Times New Roman" w:hAnsi="Times New Roman" w:eastAsia="Times New Roman" w:cs="Times New Roman"/>
        </w:rPr>
        <w:t>（cluster）：</w:t>
      </w:r>
      <w:r>
        <w:rPr>
          <w:rFonts w:hint="eastAsia" w:ascii="Times New Roman" w:hAnsi="Times New Roman" w:eastAsia="FangSong" w:cs="Times New Roman"/>
        </w:rPr>
        <w:t>含有</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金属直接键合</w:t>
      </w:r>
      <w:r>
        <w:rPr>
          <w:rFonts w:hint="eastAsia" w:ascii="Times New Roman" w:hAnsi="Times New Roman" w:eastAsia="FangSong" w:cs="Times New Roman"/>
        </w:rPr>
        <w:t>的多核配合物</w:t>
      </w:r>
      <w:r>
        <w:rPr>
          <w:rFonts w:hint="eastAsia" w:ascii="Times New Roman" w:hAnsi="Times New Roman" w:eastAsia="Times New Roman" w:cs="Times New Roman"/>
        </w:rPr>
        <w:t>，</w:t>
      </w:r>
      <w:r>
        <w:rPr>
          <w:rFonts w:hint="eastAsia" w:ascii="Times New Roman" w:hAnsi="Times New Roman" w:eastAsia="FangSong" w:cs="Times New Roman"/>
        </w:rPr>
        <w:t>金属原子形成多面体骨架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原子构成正四面体骨架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与另外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直接成键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总价电子数</w:t>
      </w:r>
      <w:r>
        <w:rPr>
          <w:rFonts w:ascii="Times New Roman" w:hAnsi="Times New Roman" w:eastAsia="Times New Roman" w:cs="Times New Roman"/>
        </w:rPr>
        <w:t xml:space="preserve"> </w:t>
      </w:r>
      <m:oMath>
        <m:oMathPr>
          <m:ctrlPr>
            <w:rPr>
              <w:sz w:val="28"/>
              <w:szCs w:val="28"/>
            </w:rPr>
          </m:ctrlPr>
        </m:oMathPr>
        <m:r>
          <m:t>4</m:t>
        </m:r>
        <m:r>
          <m:rPr>
            <m:sty m:val="p"/>
          </m:rPr>
          <m:t>×</m:t>
        </m:r>
        <m:r>
          <m:t>9</m:t>
        </m:r>
        <m:r>
          <m:rPr>
            <m:sty m:val="p"/>
          </m:rPr>
          <m:t>+</m:t>
        </m:r>
        <m:r>
          <m:t>12</m:t>
        </m:r>
        <m:r>
          <m:rPr>
            <m:sty m:val="p"/>
          </m:rPr>
          <m:t>×</m:t>
        </m:r>
        <m:r>
          <m:t>2</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都要凑满</w:t>
      </w:r>
      <w:r>
        <w:rPr>
          <w:rFonts w:ascii="Times New Roman" w:hAnsi="Times New Roman" w:eastAsia="Times New Roman" w:cs="Times New Roman"/>
        </w:rPr>
        <w:t xml:space="preserve"> 18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共需</w:t>
      </w:r>
      <w:r>
        <w:rPr>
          <w:rFonts w:ascii="Times New Roman" w:hAnsi="Times New Roman" w:eastAsia="Times New Roman" w:cs="Times New Roman"/>
        </w:rPr>
        <w:t xml:space="preserve"> 72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差额</w:t>
      </w:r>
      <w:r>
        <w:rPr>
          <w:rFonts w:ascii="Times New Roman" w:hAnsi="Times New Roman" w:eastAsia="Times New Roman" w:cs="Times New Roman"/>
        </w:rPr>
        <w:t xml:space="preserve"> 12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Ir—Ir </w:t>
      </w:r>
      <w:r>
        <w:rPr>
          <w:rFonts w:hint="eastAsia" w:ascii="Times New Roman" w:hAnsi="Times New Roman" w:eastAsia="FangSong" w:cs="Times New Roman"/>
        </w:rPr>
        <w:t>键补足</w:t>
      </w:r>
      <w:r>
        <w:rPr>
          <w:rFonts w:hint="eastAsia" w:ascii="Times New Roman" w:hAnsi="Times New Roman" w:eastAsia="Times New Roman" w:cs="Times New Roman"/>
        </w:rPr>
        <w:t>——</w:t>
      </w:r>
      <w:r>
        <w:rPr>
          <w:rFonts w:hint="eastAsia" w:ascii="Times New Roman" w:hAnsi="Times New Roman" w:eastAsia="FangSong" w:cs="Times New Roman"/>
        </w:rPr>
        <w:t>每条金属键为其两端金属各计</w:t>
      </w:r>
      <w:r>
        <w:rPr>
          <w:rFonts w:ascii="Times New Roman" w:hAnsi="Times New Roman" w:eastAsia="Times New Roman" w:cs="Times New Roman"/>
        </w:rPr>
        <w:t xml:space="preserve"> 1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故共需</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条</w:t>
      </w:r>
      <w:r>
        <w:rPr>
          <w:rFonts w:ascii="Times New Roman" w:hAnsi="Times New Roman" w:eastAsia="Times New Roman" w:cs="Times New Roman"/>
        </w:rPr>
        <w:t xml:space="preserve"> </w:t>
      </w:r>
      <w:r>
        <w:rPr>
          <w:rFonts w:ascii="Times New Roman" w:hAnsi="Times New Roman" w:eastAsia="Times New Roman" w:cs="Times New Roman"/>
        </w:rPr>
        <w:t xml:space="preserve">Ir—Ir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正四面体的</w:t>
      </w:r>
      <w:r>
        <w:rPr>
          <w:rFonts w:ascii="Times New Roman" w:hAnsi="Times New Roman" w:eastAsia="Times New Roman" w:cs="Times New Roman"/>
        </w:rPr>
        <w:t xml:space="preserve"> 6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与另外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各成一条</w:t>
      </w:r>
      <w:r>
        <w:rPr>
          <w:rFonts w:hint="eastAsia" w:ascii="Times New Roman" w:hAnsi="Times New Roman" w:eastAsia="Times New Roman" w:cs="Times New Roman"/>
        </w:rPr>
        <w:t>。</w:t>
      </w:r>
      <w:r>
        <w:rPr>
          <w:rFonts w:hint="eastAsia" w:ascii="Times New Roman" w:hAnsi="Times New Roman" w:eastAsia="FangSong" w:cs="Times New Roman"/>
        </w:rPr>
        <w:t>核算</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的电子数</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3</m:t>
        </m:r>
        <m:r>
          <m:rPr>
            <m:sty m:val="p"/>
          </m:rPr>
          <m:t>×</m:t>
        </m:r>
        <m:r>
          <m:t>2</m:t>
        </m:r>
        <m:r>
          <m:t> </m:t>
        </m:r>
        <m:r>
          <m:rPr>
            <m:sty m:val="p"/>
          </m:rPr>
          <m:t>(</m:t>
        </m:r>
        <m:r>
          <m:rPr>
            <m:nor/>
            <m:sty m:val="p"/>
          </m:rPr>
          <m:t>端基 CO</m:t>
        </m:r>
        <m:r>
          <m:rPr>
            <m:sty m:val="p"/>
          </m:rPr>
          <m:t>)</m:t>
        </m:r>
        <m:r>
          <m:rPr>
            <m:sty m:val="p"/>
          </m:rPr>
          <m:t>+</m:t>
        </m:r>
        <m:r>
          <m:t>3</m:t>
        </m:r>
        <m:r>
          <m:t> </m:t>
        </m:r>
        <m:r>
          <m:rPr>
            <m:sty m:val="p"/>
          </m:rPr>
          <m:t>(</m:t>
        </m:r>
        <m:r>
          <m:rPr>
            <m:nor/>
            <m:sty m:val="p"/>
          </m:rPr>
          <m:t>Ir—Ir</m:t>
        </m:r>
        <m:r>
          <m:rPr>
            <m:sty m:val="p"/>
          </m:rPr>
          <m:t>)</m:t>
        </m:r>
        <m:r>
          <m:rPr>
            <m:sty m:val="p"/>
          </m:rPr>
          <m:t>=</m:t>
        </m:r>
        <m:r>
          <m:t>18</m:t>
        </m:r>
      </m:oMath>
      <w:r>
        <w:rPr>
          <w:rFonts w:ascii="Times New Roman" w:hAnsi="Times New Roman" w:eastAsia="Times New Roman" w:cs="Times New Roman"/>
        </w:rPr>
        <w:t xml:space="preserve">。</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Cr(0):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(2) 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5×CO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10 + 1×Mn—Mn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(3) Fe(II):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Ni(0): 10e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；(2)</w:t>
      </w:r>
      <w:r>
        <w:rPr>
          <w:rFonts w:ascii="Times New Roman" w:hAnsi="Times New Roman" w:eastAsia="Times New Roman" w:cs="Times New Roman"/>
        </w:rPr>
        <w:t xml:space="preserve"> Mn(I):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；(3)</w:t>
      </w:r>
      <w:r>
        <w:rPr>
          <w:rFonts w:ascii="Times New Roman" w:hAnsi="Times New Roman" w:eastAsia="Times New Roman" w:cs="Times New Roman"/>
        </w:rPr>
        <w:t xml:space="preserve"> Fe(0):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桥</w:t>
      </w:r>
      <w:r>
        <w:rPr>
          <w:rFonts w:hint="eastAsia" w:ascii="Times New Roman" w:hAnsi="Times New Roman" w:eastAsia="Times New Roman" w:cs="Times New Roman"/>
        </w:rPr>
        <w:t>CO(3e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hint="eastAsia" w:ascii="Times New Roman" w:hAnsi="Times New Roman" w:eastAsia="Times New Roman" w:cs="Times New Roman"/>
        </w:rPr>
        <w:t>CO(6e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+ 1×Fe-Fe(1e</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w:p>
    <w:bookmarkEnd w:id="78"/>
    <w:bookmarkStart w:id="79" w:name="常见误区与认知陷阱"/>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常见误区与认知陷阱</w:t>
      </w:r>
    </w:p>
    <w:p>
      <w:pPr>
        <w:pStyle w:val="FirstParagraph"/>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配合物一定有外界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w:t>
      </w:r>
      <w:r>
        <w:rPr>
          <w:rFonts w:hint="eastAsia" w:ascii="Times New Roman" w:hAnsi="Times New Roman" w:eastAsia="Times New Roman" w:cs="Times New Roman"/>
        </w:rPr>
        <w:t>。</w:t>
      </w:r>
      <w:r>
        <w:rPr>
          <w:rFonts w:hint="eastAsia" w:ascii="Times New Roman" w:hAnsi="Times New Roman" w:eastAsia="FangSong" w:cs="Times New Roman"/>
        </w:rPr>
        <w:t>配合物整体呈电中性时不需要外界离子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两者完全等同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w:t>
      </w:r>
      <w:r>
        <w:rPr>
          <w:rFonts w:hint="eastAsia" w:ascii="Times New Roman" w:hAnsi="Times New Roman" w:eastAsia="FangSong" w:cs="Times New Roman"/>
        </w:rPr>
        <w:t>方向对但不完全等同</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关注哪些轨道参与杂化</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多数情况下它们对应</w:t>
      </w:r>
      <w:r>
        <w:rPr>
          <w:rFonts w:hint="eastAsia" w:ascii="Times New Roman" w:hAnsi="Times New Roman" w:eastAsia="Times New Roman" w:cs="Times New Roman"/>
        </w:rPr>
        <w:t>，</w:t>
      </w:r>
      <w:r>
        <w:rPr>
          <w:rFonts w:hint="eastAsia" w:ascii="Times New Roman" w:hAnsi="Times New Roman" w:eastAsia="FangSong" w:cs="Times New Roman"/>
        </w:rPr>
        <w:t>但不是必然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所有八面体配合物都有高</w:t>
      </w:r>
      <w:r>
        <w:rPr>
          <w:rFonts w:hint="eastAsia" w:ascii="Times New Roman" w:hAnsi="Times New Roman" w:eastAsia="Times New Roman" w:cs="Times New Roman"/>
        </w:rPr>
        <w:t>/</w:t>
      </w:r>
      <w:r>
        <w:rPr>
          <w:rFonts w:hint="eastAsia" w:ascii="Times New Roman" w:hAnsi="Times New Roman" w:eastAsia="FangSong" w:cs="Times New Roman"/>
        </w:rPr>
        <w:t>低自旋之分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只有一种排布</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也只有一种排布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只有</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才有两种可能</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79"/>
    <w:bookmarkEnd w:id="80"/>
    <w:bookmarkStart w:id="81" w:name="三拓展与联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End w:id="81"/>
    <w:bookmarkStart w:id="85" w:name="四方法总结"/>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82" w:name="配合物分析四步法"/>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r>
              <w:rPr>
                <w:rFonts w:hint="eastAsia" w:ascii="Times New Roman" w:hAnsi="Times New Roman" w:eastAsia="Times New Roman" w:cs="Times New Roman"/>
              </w:rPr>
              <w:t>，</w:t>
            </w:r>
            <w:r>
              <w:rPr>
                <w:rFonts w:hint="eastAsia" w:ascii="Times New Roman" w:hAnsi="Times New Roman" w:eastAsia="FangSong" w:cs="Times New Roman"/>
              </w:rPr>
              <w:t>并得到配位数</w:t>
            </w:r>
          </w:p>
        </w:tc>
        <w:tc>
          <w:tcPr/>
          <w:p>
            <w:pPr>
              <w:pStyle w:val="Compact"/>
              <w:jc w:val="center"/>
            </w:pPr>
            <w:r>
              <w:rPr>
                <w:rFonts w:hint="eastAsia" w:ascii="Times New Roman" w:hAnsi="Times New Roman" w:eastAsia="FangSong" w:cs="Times New Roman"/>
              </w:rPr>
              <w:t>氧化态必须与配合物总电荷一致</w:t>
            </w:r>
            <w:r>
              <w:rPr>
                <w:rFonts w:hint="eastAsia" w:ascii="Times New Roman" w:hAnsi="Times New Roman" w:eastAsia="Times New Roman" w:cs="Times New Roman"/>
              </w:rPr>
              <w:t>；</w:t>
            </w:r>
            <w:r>
              <w:rPr>
                <w:rFonts w:hint="eastAsia" w:ascii="Times New Roman" w:hAnsi="Times New Roman" w:eastAsia="FangSong" w:cs="Times New Roman"/>
              </w:rPr>
              <w:t>注意配体是单齿</w:t>
            </w:r>
            <w:r>
              <w:rPr>
                <w:rFonts w:hint="eastAsia" w:ascii="Times New Roman" w:hAnsi="Times New Roman" w:eastAsia="Times New Roman" w:cs="Times New Roman"/>
              </w:rPr>
              <w:t>、</w:t>
            </w:r>
            <w:r>
              <w:rPr>
                <w:rFonts w:hint="eastAsia" w:ascii="Times New Roman" w:hAnsi="Times New Roman" w:eastAsia="FangSong" w:cs="Times New Roman"/>
              </w:rPr>
              <w:t>双齿还是多齿</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根据配位数与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并考虑可能的畸变</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强场常见平面正方形</w:t>
            </w:r>
            <w:r>
              <w:rPr>
                <w:rFonts w:hint="eastAsia" w:ascii="Times New Roman" w:hAnsi="Times New Roman" w:eastAsia="Times New Roman" w:cs="Times New Roman"/>
              </w:rPr>
              <w:t>；</w:t>
            </w:r>
            <w:r>
              <w:rPr>
                <w:rFonts w:hint="eastAsia" w:ascii="Times New Roman" w:hAnsi="Times New Roman" w:eastAsia="FangSong" w:cs="Times New Roman"/>
              </w:rPr>
              <w:t>留意</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再算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未成对电子数与磁矩</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HS/LS；4d/5d</w:t>
            </w:r>
            <w:r>
              <w:rPr>
                <w:rFonts w:ascii="Times New Roman" w:hAnsi="Times New Roman" w:eastAsia="Times New Roman" w:cs="Times New Roman"/>
              </w:rPr>
              <w:t xml:space="preserve"> </w:t>
            </w:r>
            <w:r>
              <w:rPr>
                <w:rFonts w:hint="eastAsia" w:ascii="Times New Roman" w:hAnsi="Times New Roman" w:eastAsia="FangSong" w:cs="Times New Roman"/>
              </w:rPr>
              <w:t>多数偏低自旋</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ascii="Times New Roman" w:hAnsi="Times New Roman" w:eastAsia="Times New Roman" w:cs="Times New Roman"/>
              </w:rPr>
              <w:t xml:space="preserve"> </w:t>
            </w:r>
            <m:oMath>
              <m:r>
                <m:rPr>
                  <m:sty m:val="p"/>
                </m:rPr>
                <m:t>C</m:t>
              </m:r>
              <m:r>
                <m:rPr>
                  <m:sty m:val="p"/>
                </m:rPr>
                <m:t>F</m:t>
              </m:r>
              <m:r>
                <m:rPr>
                  <m:sty m:val="p"/>
                </m:rPr>
                <m:t>S</m:t>
              </m:r>
              <m:r>
                <m:rPr>
                  <m:sty m:val="p"/>
                </m:rPr>
                <m:t>E</m:t>
              </m:r>
              <m:r>
                <m:rPr>
                  <m:sty m:val="p"/>
                </m:rPr>
                <m:t>=</m:t>
              </m:r>
              <m:r>
                <m:rPr>
                  <m:sty m:val="p"/>
                </m:rPr>
                <m:t>[</m:t>
              </m:r>
              <m:r>
                <m:rPr>
                  <m:sty m:val="p"/>
                </m:rPr>
                <m:t>−</m:t>
              </m:r>
              <m:r>
                <m:t>0.4</m:t>
              </m:r>
              <m:r>
                <m:t>n</m:t>
              </m:r>
              <m:r>
                <m:rPr>
                  <m:sty m:val="p"/>
                </m:rPr>
                <m:t>(</m:t>
              </m:r>
              <m:sSub>
                <m:e>
                  <m:r>
                    <m:t>t</m:t>
                  </m:r>
                </m:e>
                <m:sub>
                  <m:r>
                    <m:t>2</m:t>
                  </m:r>
                  <m:r>
                    <m:t>g</m:t>
                  </m:r>
                </m:sub>
              </m:sSub>
              <m:r>
                <m:rPr>
                  <m:sty m:val="p"/>
                </m:rPr>
                <m:t>)</m:t>
              </m:r>
              <m:r>
                <m:rPr>
                  <m:sty m:val="p"/>
                </m:rPr>
                <m:t>+</m:t>
              </m:r>
              <m:r>
                <m:t>0.6</m:t>
              </m:r>
              <m:r>
                <m:t>n</m:t>
              </m:r>
              <m:r>
                <m:rPr>
                  <m:sty m:val="p"/>
                </m:rPr>
                <m:t>(</m:t>
              </m:r>
              <m:sSub>
                <m:e>
                  <m:r>
                    <m:t>e</m:t>
                  </m:r>
                </m:e>
                <m:sub>
                  <m:r>
                    <m:t>g</m:t>
                  </m:r>
                </m:sub>
              </m:sSub>
              <m:r>
                <m:rPr>
                  <m:sty m:val="p"/>
                </m:rPr>
                <m:t>)</m:t>
              </m:r>
              <m:r>
                <m:rPr>
                  <m:sty m:val="p"/>
                </m:rPr>
                <m:t>]</m:t>
              </m:r>
              <m:sSub>
                <m:e>
                  <m:r>
                    <m:rPr>
                      <m:sty m:val="p"/>
                    </m:rPr>
                    <m:t>Δ</m:t>
                  </m:r>
                </m:e>
                <m:sub>
                  <m:r>
                    <m:t>o</m:t>
                  </m:r>
                </m:sub>
              </m:sSub>
            </m:oMath>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稳定性与异构现象</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枚举几何异构后别忘记继续检查手性</w:t>
            </w:r>
          </w:p>
        </w:tc>
      </w:tr>
    </w:tbl>
    <w:bookmarkEnd w:id="82"/>
    <w:bookmarkStart w:id="83" w:name="速查表"/>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不重排</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ascii="Times New Roman" w:hAnsi="Times New Roman" w:eastAsia="Times New Roman" w:cs="Times New Roman"/>
                <w:b/>
                <w:bCs/>
              </w:rPr>
              <w:t xml:space="preserve">EAN </w:t>
            </w:r>
            <w:r>
              <w:rPr>
                <w:rFonts w:hint="eastAsia" w:ascii="Times New Roman" w:hAnsi="Times New Roman" w:eastAsia="FangSong" w:cs="Times New Roman"/>
                <w:b/>
                <w:bCs/>
              </w:rPr>
              <w:t xml:space="preserve">规则</w:t>
            </w:r>
          </w:p>
        </w:tc>
        <w:tc>
          <w:tcPr/>
          <w:p>
            <w:pPr>
              <w:pStyle w:val="Compact"/>
              <w:jc w:val="center"/>
            </w:pPr>
            <w:r>
              <w:rPr>
                <w:rFonts w:hint="eastAsia" w:ascii="Times New Roman" w:hAnsi="Times New Roman" w:eastAsia="FangSong" w:cs="Times New Roman"/>
              </w:rPr>
              <w:t xml:space="preserve">金属价电子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配体电子</w:t>
            </w:r>
            <w:r>
              <w:rPr>
                <w:rFonts w:ascii="Times New Roman" w:hAnsi="Times New Roman" w:eastAsia="Times New Roman" w:cs="Times New Roman"/>
              </w:rPr>
              <w:t xml:space="preserve"> = 18</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条</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hint="eastAsia" w:ascii="Times New Roman" w:hAnsi="Times New Roman" w:eastAsia="FangSong" w:cs="Times New Roman"/>
              </w:rPr>
              <w:t xml:space="preserve">零场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ascii="Times New Roman" w:hAnsi="Times New Roman" w:eastAsia="Times New Roman" w:cs="Times New Roman"/>
              </w:rPr>
              <w:t xml:space="preserve">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反磁性</w:t>
            </w:r>
            <w:r>
              <w:rPr>
                <w:rFonts w:hint="eastAsia" w:ascii="Times New Roman" w:hAnsi="Times New Roman" w:eastAsia="Times New Roman" w:cs="Times New Roman"/>
              </w:rPr>
              <w:t>；μ</w:t>
            </w:r>
            <w:r>
              <w:rPr>
                <w:rFonts w:ascii="Times New Roman" w:hAnsi="Times New Roman" w:eastAsia="Times New Roman" w:cs="Times New Roman"/>
              </w:rPr>
              <w:t xml:space="preserve"> &gt; 0 → </w:t>
            </w:r>
            <w:r>
              <w:rPr>
                <w:rFonts w:hint="eastAsia" w:ascii="Times New Roman" w:hAnsi="Times New Roman" w:eastAsia="FangSong" w:cs="Times New Roman"/>
              </w:rPr>
              <w:t xml:space="preserve">顺磁性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再单独检查是否真的具备手性</w:t>
            </w:r>
          </w:p>
        </w:tc>
      </w:tr>
    </w:tbl>
    <w:bookmarkEnd w:id="83"/>
    <w:bookmarkStart w:id="84" w:name="高低自旋判断流程图"/>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高</w:t>
      </w:r>
      <w:r>
        <w:rPr>
          <w:rFonts w:hint="eastAsia" w:ascii="Times New Roman" w:hAnsi="Times New Roman" w:eastAsia="Times New Roman" w:cs="Times New Roman"/>
        </w:rPr>
        <w:t>/</w:t>
      </w:r>
      <w:r>
        <w:rPr>
          <w:rFonts w:hint="eastAsia" w:ascii="Times New Roman" w:hAnsi="Times New Roman" w:eastAsia="SimHei" w:cs="Times New Roman"/>
        </w:rPr>
        <w:t>低自旋判断流程图</w:t>
      </w:r>
    </w:p>
    <w:p>
      <w:pPr>
        <w:pStyle w:val="FirstParagraph"/>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低自旋判断决策树</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确定</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 xml:space="preserve">2：d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电子数在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7</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只有一种自旋态</w:t>
      </w:r>
      <w:r>
        <w:rPr>
          <w:rFonts w:hint="eastAsia" w:ascii="Times New Roman" w:hAnsi="Times New Roman" w:eastAsia="Times New Roman" w:cs="Times New Roman"/>
        </w:rPr>
        <w:t>，</w:t>
      </w:r>
      <w:r>
        <w:rPr>
          <w:rFonts w:hint="eastAsia" w:ascii="Times New Roman" w:hAnsi="Times New Roman" w:eastAsia="FangSong" w:cs="Times New Roman"/>
        </w:rPr>
        <w:t>无需判断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3</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几何构型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Td</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全部高自旋</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正方形</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全部低自旋</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Oh</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4</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4：Δ</w:t>
      </w:r>
      <w:r>
        <w:rPr>
          <w:rFonts w:hint="eastAsia" w:ascii="Times New Roman" w:hAnsi="Times New Roman" w:eastAsia="Times New Roman" w:cs="Times New Roman"/>
          <w:b/>
          <w:bCs/>
          <w:vertAlign w:val="subscript"/>
        </w:rPr>
        <w:t>o</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P？（</w:t>
      </w:r>
      <w:r>
        <w:rPr>
          <w:rFonts w:hint="eastAsia" w:ascii="Times New Roman" w:hAnsi="Times New Roman" w:eastAsia="FangSong" w:cs="Times New Roman"/>
          <w:b/>
          <w:bCs/>
        </w:rPr>
        <w:t>强场</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LS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HS</w:t>
      </w:r>
    </w:p>
    <w:p>
      <w:pPr>
        <w:pStyle w:val="BodyText"/>
      </w:pPr>
      <w:r>
        <w:rPr>
          <w:rFonts w:hint="eastAsia" w:ascii="Times New Roman" w:hAnsi="Times New Roman" w:eastAsia="FangSong" w:cs="Times New Roman"/>
          <w:b/>
          <w:bCs/>
        </w:rPr>
        <w:t xml:space="preserve">磁矩公式速查</w:t>
      </w:r>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其中</w:t>
      </w:r>
      <w:r>
        <w:rPr>
          <w:rFonts w:ascii="Times New Roman" w:hAnsi="Times New Roman" w:eastAsia="Times New Roman" w:cs="Times New Roman"/>
        </w:rPr>
        <w:t xml:space="preserve"> n = </w:t>
      </w:r>
      <w:r>
        <w:rP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n=5, μ≈5.92 |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LS: n=1, μ≈1.73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HS: n=4, μ≈4.90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LS: n=0, μ=0</w:t>
      </w:r>
    </w:p>
    <w:p>
      <w:pPr>
        <w:pStyle w:val="BodyText"/>
      </w:pPr>
      <w:r>
        <w:rPr>
          <w:rFonts w:hint="eastAsia" w:ascii="Times New Roman" w:hAnsi="Times New Roman" w:eastAsia="FangSong" w:cs="Times New Roman"/>
        </w:rPr>
        <w:t xml:space="preserve">高低自旋只对</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场的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有选择</w:t>
      </w:r>
      <w:r>
        <w:rPr>
          <w:rFonts w:ascii="Times New Roman" w:hAnsi="Times New Roman" w:eastAsia="Times New Roman" w:cs="Times New Roman"/>
        </w:rPr>
        <w:t xml:space="preserve"> → Td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w:t>
      </w:r>
      <w:r>
        <w:rPr>
          <w:rFonts w:hint="eastAsia" w:ascii="Times New Roman" w:hAnsi="Times New Roman" w:eastAsia="Times New Roman" w:cs="Times New Roman"/>
        </w:rPr>
        <w:t>HS，D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LS</w:t>
      </w:r>
    </w:p>
    <w:p>
      <w:pPr>
        <w:spacing w:before="160" w:after="80"/>
      </w:pPr>
      <w:r>
        <w:pict>
          <v:rect style="width:0;height:1.5pt" o:hralign="center" o:hrstd="t" o:hr="t"/>
        </w:pict>
      </w:r>
    </w:p>
    <w:bookmarkEnd w:id="84"/>
    <w:bookmarkEnd w:id="85"/>
    <w:bookmarkStart w:id="89" w:name="五练习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86" w:name="基础巩固6-题"/>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基础巩固</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配位数和常见构型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看式子就知道在问什么</w:t>
      </w:r>
      <w:r>
        <w:rPr>
          <w:rFonts w:hint="eastAsia" w:ascii="Times New Roman" w:hAnsi="Times New Roman" w:eastAsia="Times New Roman" w:cs="Times New Roman"/>
        </w:rPr>
        <w:t>」</w:t>
      </w:r>
      <w:r>
        <w:rPr>
          <w:rFonts w:hint="eastAsia" w:ascii="Times New Roman" w:hAnsi="Times New Roman" w:eastAsia="FangSong" w:cs="Times New Roman"/>
        </w:rPr>
        <w:t>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VB / CFT / </w:t>
      </w:r>
      <w:r>
        <w:rPr>
          <w:rFonts w:hint="eastAsia" w:ascii="Times New Roman" w:hAnsi="Times New Roman" w:eastAsia="FangSong" w:cs="Times New Roman"/>
        </w:rPr>
        <w:t>高低自旋判断</w:t>
      </w:r>
      <w:r>
        <w:rPr>
          <w:rFonts w:hint="eastAsia" w:ascii="Times New Roman" w:hAnsi="Times New Roman" w:eastAsia="Times New Roman" w:cs="Times New Roman"/>
        </w:rPr>
        <w:t>，</w:t>
      </w:r>
      <w:r>
        <w:rPr>
          <w:rFonts w:hint="eastAsia" w:ascii="Times New Roman" w:hAnsi="Times New Roman" w:eastAsia="FangSong" w:cs="Times New Roman"/>
        </w:rPr>
        <w:t>把磁性和颜色的主线接上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5.2-5.3</w:t>
      </w:r>
      <w:r>
        <w:rPr>
          <w:rFonts w:ascii="Times New Roman" w:hAnsi="Times New Roman" w:eastAsia="Times New Roman" w:cs="Times New Roman"/>
        </w:rPr>
        <w:t xml:space="preserve"> </w:t>
      </w:r>
      <w:r>
        <w:rPr>
          <w:rFonts w:hint="eastAsia" w:ascii="Times New Roman" w:hAnsi="Times New Roman" w:eastAsia="FangSong" w:cs="Times New Roman"/>
        </w:rPr>
        <w:t>更适合在基础判断已经熟练之后再做</w:t>
      </w:r>
      <w:r>
        <w:rPr>
          <w:rFonts w:hint="eastAsia" w:ascii="Times New Roman" w:hAnsi="Times New Roman" w:eastAsia="Times New Roman" w:cs="Times New Roman"/>
        </w:rPr>
        <w:t>，</w:t>
      </w:r>
      <w:r>
        <w:rPr>
          <w:rFonts w:hint="eastAsia" w:ascii="Times New Roman" w:hAnsi="Times New Roman" w:eastAsia="FangSong" w:cs="Times New Roman"/>
        </w:rPr>
        <w:t>不建议一开始就接触复杂综合题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w:t>
      </w:r>
    </w:p>
    <w:p>
      <w:pPr>
        <w:pStyle w:val="BodyText"/>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5</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14-2]</w:t>
      </w:r>
    </w:p>
    <w:p>
      <w:pPr>
        <w:pStyle w:val="Body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ascii="Times New Roman" w:hAnsi="Times New Roman" w:eastAsia="Times New Roman" w:cs="Times New Roman"/>
        </w:rPr>
        <w:t xml:space="preserve">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14-4]</w:t>
      </w:r>
    </w:p>
    <w:p>
      <w:pPr>
        <w:pStyle w:val="Compact"/>
        <w:numPr>
          <w:ilvl w:val="0"/>
          <w:numId w:val="1014"/>
        </w:numPr>
      </w:pP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HO-OH；</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14-5]</w:t>
      </w:r>
    </w:p>
    <w:p>
      <w:pPr>
        <w:pStyle w:val="Body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14-6]</w:t>
      </w:r>
    </w:p>
    <w:p>
      <w:pPr>
        <w:pStyle w:val="Body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3</m:t>
            </m:r>
          </m:sub>
        </m:sSub>
        <m:sSub>
          <m:e>
            <m:r>
              <m:rPr>
                <m:sty m:val="p"/>
              </m:rPr>
              <m:t>B</m:t>
            </m:r>
          </m:e>
          <m:sub>
            <m:r>
              <m:rPr>
                <m:sty m:val="p"/>
              </m:rPr>
              <m:t>2</m:t>
            </m:r>
          </m:sub>
        </m:sSub>
        <m:r>
          <m:rPr>
            <m:sty m:val="p"/>
          </m:rPr>
          <m:t>C</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2</m:t>
            </m:r>
          </m:sub>
        </m:sSub>
        <m:sSub>
          <m:e>
            <m:r>
              <m:rPr>
                <m:sty m:val="p"/>
              </m:rPr>
              <m:t>B</m:t>
            </m:r>
          </m:e>
          <m:sub>
            <m:r>
              <m:rPr>
                <m:sty m:val="p"/>
              </m:rPr>
              <m:t>2</m:t>
            </m:r>
          </m:sub>
        </m:sSub>
        <m:sSub>
          <m:e>
            <m:r>
              <m:rPr>
                <m:sty m:val="p"/>
              </m:rPr>
              <m:t>C</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bookmarkEnd w:id="86"/>
    <w:bookmarkStart w:id="87" w:name="竞赛入门11-题"/>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竞赛入门</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14-8]</w:t>
      </w:r>
    </w:p>
    <w:p>
      <w:pPr>
        <w:pStyle w:val="Body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14-9]</w:t>
      </w:r>
    </w:p>
    <w:p>
      <w:pPr>
        <w:pStyle w:val="Body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p>
    <w:p>
      <w:pPr>
        <w:pStyle w:val="Body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14-11]</w:t>
      </w:r>
    </w:p>
    <w:p>
      <w:pPr>
        <w:pStyle w:val="BodyText"/>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中心离子杂化轨道类型</w:t>
      </w:r>
      <w:r>
        <w:rPr>
          <w:rFonts w:hint="eastAsia" w:ascii="Times New Roman" w:hAnsi="Times New Roman" w:eastAsia="Times New Roman" w:cs="Times New Roman"/>
        </w:rPr>
        <w:t>、</w:t>
      </w:r>
      <w:r>
        <w:rPr>
          <w:rFonts w:hint="eastAsia" w:ascii="Times New Roman" w:hAnsi="Times New Roman" w:eastAsia="FangSong" w:cs="Times New Roman"/>
        </w:rPr>
        <w:t>几何形状</w:t>
      </w:r>
      <w:r>
        <w:rPr>
          <w:rFonts w:hint="eastAsia" w:ascii="Times New Roman" w:hAnsi="Times New Roman" w:eastAsia="Times New Roman" w:cs="Times New Roman"/>
        </w:rPr>
        <w:t>、</w:t>
      </w:r>
      <w:r>
        <w:rPr>
          <w:rFonts w:hint="eastAsia" w:ascii="Times New Roman" w:hAnsi="Times New Roman" w:eastAsia="FangSong" w:cs="Times New Roman"/>
        </w:rPr>
        <w:t>场的相对强弱</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电子排布和磁矩计算值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p>
    <w:p>
      <w:pPr>
        <w:pStyle w:val="Body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p>
    <w:p>
      <w:pPr>
        <w:pStyle w:val="BodyText"/>
      </w:pPr>
      <w:r>
        <w:rPr>
          <w:rFonts w:hint="eastAsia" w:ascii="Times New Roman" w:hAnsi="Times New Roman" w:eastAsia="FangSong" w:cs="Times New Roman"/>
        </w:rPr>
        <w:t>现有物种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rPr>
            <m:sty m:val="p"/>
          </m:rPr>
          <m:t>b</m:t>
        </m:r>
        <m:r>
          <m:rPr>
            <m:sty m:val="p"/>
          </m:rPr>
          <m:t>)</m:t>
        </m:r>
      </m:oMath>
      <w:r>
        <w:rPr>
          <w:rFonts w:ascii="Times New Roman" w:hAnsi="Times New Roman" w:eastAsia="Times New Roman" w:cs="Times New Roman"/>
        </w:rPr>
        <w:t xml:space="preserve">、</w:t>
      </w:r>
      <m:oMath>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14-15]</w:t>
      </w:r>
    </w:p>
    <w:p>
      <w:pPr>
        <w:pStyle w:val="Body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14-16]</w:t>
      </w:r>
    </w:p>
    <w:p>
      <w:pPr>
        <w:pStyle w:val="Body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溶液加</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顺管壁加浓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界面出现棕色环</w:t>
      </w:r>
      <w:r>
        <w:rPr>
          <w:rFonts w:hint="eastAsia" w:ascii="Times New Roman" w:hAnsi="Times New Roman" w:eastAsia="Times New Roman" w:cs="Times New Roman"/>
        </w:rPr>
        <w:t>。</w:t>
      </w:r>
      <w:r>
        <w:rPr>
          <w:rFonts w:hint="eastAsia" w:ascii="Times New Roman" w:hAnsi="Times New Roman" w:eastAsia="FangSong" w:cs="Times New Roman"/>
        </w:rPr>
        <w:t>分离出</w:t>
      </w:r>
      <w:r>
        <w:rPr>
          <w:rFonts w:hint="eastAsia" w:ascii="Times New Roman" w:hAnsi="Times New Roman" w:eastAsia="Times New Roman" w:cs="Times New Roman"/>
        </w:rPr>
        <w:t>[Fe(NO)(H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顺磁性</w:t>
      </w:r>
      <m:oMath>
        <m:r>
          <m:t>μ</m:t>
        </m:r>
      </m:oMath>
      <w:r>
        <w:rPr>
          <w:rFonts w:ascii="Times New Roman" w:hAnsi="Times New Roman" w:eastAsia="Times New Roman" w:cs="Times New Roman"/>
        </w:rPr>
        <w:t xml:space="preserve">=3.8</w:t>
      </w:r>
      <w:r>
        <w:rPr>
          <w:rFonts w:ascii="Times New Roman" w:hAnsi="Times New Roman" w:eastAsia="Times New Roman" w:cs="Times New Roman"/>
        </w:rPr>
        <w:t xml:space="preserve"> </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未成对电子在中心离子周围</w:t>
      </w:r>
      <w:r>
        <w:rPr>
          <w:rFonts w:hint="eastAsia" w:ascii="Times New Roman" w:hAnsi="Times New Roman" w:eastAsia="Times New Roman" w:cs="Times New Roman"/>
        </w:rPr>
        <w:t>。</w:t>
      </w:r>
      <w:r>
        <w:rPr>
          <w:rFonts w:hint="eastAsia" w:ascii="Times New Roman" w:hAnsi="Times New Roman" w:eastAsia="FangSong" w:cs="Times New Roman"/>
        </w:rPr>
        <w:t>推断中心离子的价电子组态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自旋态和氧化态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4.25]</w:t>
      </w:r>
      <w:r>
        <w:rPr>
          <w:rFonts w:ascii="Times New Roman" w:hAnsi="Times New Roman" w:eastAsia="Times New Roman" w:cs="Times New Roman"/>
        </w:rPr>
        <w:t xml:space="preserve"> </w:t>
      </w:r>
      <w:r>
        <w:rPr>
          <w:rFonts w:hint="eastAsia" w:ascii="Times New Roman" w:hAnsi="Times New Roman" w:eastAsia="FangSong" w:cs="Times New Roman"/>
        </w:rPr>
        <w:t>钌红</w:t>
      </w:r>
      <w:r>
        <w:rPr>
          <w:rFonts w:hint="eastAsia" w:ascii="Times New Roman" w:hAnsi="Times New Roman" w:eastAsia="Times New Roman" w:cs="Times New Roman"/>
        </w:rPr>
        <w:t>[Ru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由</w:t>
      </w:r>
      <w:r>
        <w:rPr>
          <w:rFonts w:hint="eastAsia" w:ascii="Times New Roman" w:hAnsi="Times New Roman" w:eastAsia="Times New Roman" w:cs="Times New Roman"/>
        </w:rPr>
        <w:t>Ru(NH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氨水溶液暴露空气形成</w:t>
      </w:r>
      <w:r>
        <w:rPr>
          <w:rFonts w:hint="eastAsia" w:ascii="Times New Roman" w:hAnsi="Times New Roman" w:eastAsia="Times New Roman" w:cs="Times New Roman"/>
        </w:rPr>
        <w:t>，Ru</w:t>
      </w:r>
      <w:r>
        <w:rPr>
          <w:rFonts w:hint="eastAsia" w:ascii="Times New Roman" w:hAnsi="Times New Roman" w:eastAsia="FangSong" w:cs="Times New Roman"/>
        </w:rPr>
        <w:t>均六配位且无金属键</w:t>
      </w:r>
      <w:r>
        <w:rPr>
          <w:rFonts w:hint="eastAsia" w:ascii="Times New Roman" w:hAnsi="Times New Roman" w:eastAsia="Times New Roman" w:cs="Times New Roman"/>
        </w:rPr>
        <w:t>。(a)</w:t>
      </w:r>
      <w:r>
        <w:rPr>
          <w:rFonts w:hint="eastAsia" w:ascii="Times New Roman" w:hAnsi="Times New Roman" w:eastAsia="FangSong" w:cs="Times New Roman"/>
        </w:rPr>
        <w:t>画出阳离子结构并标氧化态</w:t>
      </w:r>
      <w:r>
        <w:rPr>
          <w:rFonts w:hint="eastAsia" w:ascii="Times New Roman" w:hAnsi="Times New Roman" w:eastAsia="Times New Roman" w:cs="Times New Roman"/>
        </w:rPr>
        <w:t>；(b)O</w:t>
      </w:r>
      <w:r>
        <w:rPr>
          <w:rFonts w:hint="eastAsia" w:ascii="Times New Roman" w:hAnsi="Times New Roman" w:eastAsia="FangSong" w:cs="Times New Roman"/>
        </w:rPr>
        <w:t>原子杂化类型</w:t>
      </w:r>
      <w:r>
        <w:rPr>
          <w:rFonts w:hint="eastAsia" w:ascii="Times New Roman" w:hAnsi="Times New Roman" w:eastAsia="Times New Roman" w:cs="Times New Roman"/>
        </w:rPr>
        <w:t>；(c)Ru-O</w:t>
      </w:r>
      <w:r>
        <w:rPr>
          <w:rFonts w:hint="eastAsia" w:ascii="Times New Roman" w:hAnsi="Times New Roman" w:eastAsia="FangSong" w:cs="Times New Roman"/>
        </w:rPr>
        <w:t>键长</w:t>
      </w:r>
      <w:r>
        <w:rPr>
          <w:rFonts w:hint="eastAsia" w:ascii="Times New Roman" w:hAnsi="Times New Roman" w:eastAsia="Times New Roman" w:cs="Times New Roman"/>
        </w:rPr>
        <w:t>187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远小于单键</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4.34]</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抗癌药合成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→(1)KI,70°C→A →(2)CH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(1:2)→B →(3)HClO</w:t>
      </w:r>
      <w:r>
        <w:rPr>
          <w:rFonts w:ascii="Times New Roman" w:hAnsi="Times New Roman" w:eastAsia="Times New Roman" w:cs="Times New Roman"/>
          <w:vertAlign w:val="subscript"/>
        </w:rPr>
        <w:t>4</w:t>
      </w:r>
      <w:r>
        <w:rPr>
          <w:rFonts w:ascii="Times New Roman" w:hAnsi="Times New Roman" w:eastAsia="Times New Roman" w:cs="Times New Roman"/>
        </w:rPr>
        <w:t>/EtOH→C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 </w:t>
      </w:r>
      <w:r>
        <w:rPr>
          <w:rFonts w:hint="eastAsia" w:ascii="Times New Roman" w:hAnsi="Times New Roman" w:eastAsia="Times New Roman" w:cs="Times New Roman"/>
        </w:rPr>
        <w:t>→(5)Ag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hint="eastAsia" w:ascii="Times New Roman" w:hAnsi="Times New Roman" w:eastAsia="Times New Roman" w:cs="Times New Roman"/>
        </w:rPr>
        <w:t>→E。C</w:t>
      </w:r>
      <w:r>
        <w:rPr>
          <w:rFonts w:hint="eastAsia" w:ascii="Times New Roman" w:hAnsi="Times New Roman" w:eastAsia="FangSong" w:cs="Times New Roman"/>
        </w:rPr>
        <w:t>有两种不同</w:t>
      </w:r>
      <w:r>
        <w:rPr>
          <w:rFonts w:hint="eastAsia" w:ascii="Times New Roman" w:hAnsi="Times New Roman" w:eastAsia="Times New Roman" w:cs="Times New Roman"/>
        </w:rPr>
        <w:t>Pt-I</w:t>
      </w:r>
      <w:r>
        <w:rPr>
          <w:rFonts w:hint="eastAsia" w:ascii="Times New Roman" w:hAnsi="Times New Roman" w:eastAsia="FangSong" w:cs="Times New Roman"/>
        </w:rPr>
        <w:t>键振动频率且中心对称</w:t>
      </w:r>
      <w:r>
        <w:rPr>
          <w:rFonts w:hint="eastAsia" w:ascii="Times New Roman" w:hAnsi="Times New Roman" w:eastAsia="Times New Roman" w:cs="Times New Roman"/>
        </w:rPr>
        <w:t>，</w:t>
      </w:r>
      <m:oMath>
        <m:sSub>
          <m:e>
            <m:r>
              <m:t>M</m:t>
            </m:r>
          </m:e>
          <m:sub>
            <m:r>
              <m:t>r</m:t>
            </m:r>
          </m:sub>
        </m:sSub>
      </m:oMath>
      <w:r>
        <w:rPr>
          <w:rFonts w:ascii="Times New Roman" w:hAnsi="Times New Roman" w:eastAsia="Times New Roman" w:cs="Times New Roman"/>
        </w:rPr>
        <w:t xml:space="preserve">(C)/</w:t>
      </w:r>
      <m:oMath>
        <m:sSub>
          <m:e>
            <m:r>
              <m:t>M</m:t>
            </m:r>
          </m:e>
          <m:sub>
            <m:r>
              <m:t>r</m:t>
            </m:r>
          </m:sub>
        </m:sSub>
      </m:oMath>
      <w:r>
        <w:rPr>
          <w:rFonts w:hint="eastAsia" w:ascii="Times New Roman" w:hAnsi="Times New Roman" w:eastAsia="Times New Roman" w:cs="Times New Roman"/>
        </w:rPr>
        <w:t>(B)=1.88。</w:t>
      </w:r>
      <w:r>
        <w:rPr>
          <w:rFonts w:hint="eastAsia" w:ascii="Times New Roman" w:hAnsi="Times New Roman" w:eastAsia="FangSong" w:cs="Times New Roman"/>
        </w:rPr>
        <w:t>全程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hint="eastAsia" w:ascii="Times New Roman" w:hAnsi="Times New Roman" w:eastAsia="Times New Roman" w:cs="Times New Roman"/>
        </w:rPr>
        <w:t>A-E</w:t>
      </w:r>
      <w:r>
        <w:rPr>
          <w:rFonts w:hint="eastAsia" w:ascii="Times New Roman" w:hAnsi="Times New Roman" w:eastAsia="FangSong" w:cs="Times New Roman"/>
        </w:rPr>
        <w:t>结构式</w:t>
      </w:r>
      <w:r>
        <w:rPr>
          <w:rFonts w:hint="eastAsia" w:ascii="Times New Roman" w:hAnsi="Times New Roman" w:eastAsia="Times New Roman" w:cs="Times New Roman"/>
        </w:rPr>
        <w:t>；(b)KI</w:t>
      </w:r>
      <w:r>
        <w:rPr>
          <w:rFonts w:hint="eastAsia" w:ascii="Times New Roman" w:hAnsi="Times New Roman" w:eastAsia="FangSong" w:cs="Times New Roman"/>
        </w:rPr>
        <w:t>步骤目的</w:t>
      </w:r>
      <w:r>
        <w:rPr>
          <w:rFonts w:hint="eastAsia" w:ascii="Times New Roman" w:hAnsi="Times New Roman" w:eastAsia="Times New Roman" w:cs="Times New Roman"/>
        </w:rPr>
        <w:t>；(c)Ag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r>
        <w:rPr>
          <w:rFonts w:hint="eastAsia" w:ascii="Times New Roman" w:hAnsi="Times New Roman" w:eastAsia="Times New Roman" w:cs="Times New Roman"/>
        </w:rPr>
        <w:t>。</w:t>
      </w:r>
    </w:p>
    <w:bookmarkEnd w:id="87"/>
    <w:bookmarkStart w:id="88" w:name="真题挑战"/>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真题挑战</w:t>
      </w:r>
    </w:p>
    <w:p>
      <w:pPr>
        <w:pStyle w:val="FirstParagraph"/>
      </w:pPr>
      <w:r>
        <w:rPr>
          <w:rFonts w:ascii="Times New Roman" w:hAnsi="Times New Roman" w:eastAsia="Times New Roman" w:cs="Times New Roman"/>
          <w:b/>
          <w:bCs/>
        </w:rPr>
        <w:t xml:space="preserve">18.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届初赛第二场</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镍高价配合物推断</w:t>
      </w:r>
    </w:p>
    <w:p>
      <w:pPr>
        <w:pStyle w:val="BodyText"/>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配合物的立体异构</w:t>
      </w:r>
    </w:p>
    <w:p>
      <w:pPr>
        <w:pStyle w:val="BodyText"/>
      </w:pPr>
      <w:r>
        <w:rPr>
          <w:rFonts w:ascii="Times New Roman" w:hAnsi="Times New Roman" w:eastAsia="Times New Roman" w:cs="Times New Roman"/>
        </w:rPr>
        <w:t xml:space="preserve">trans-</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是一种八面体配合物</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构型的结构示意图</w:t>
      </w:r>
    </w:p>
    <w:p>
      <w:pPr>
        <w:pStyle w:val="Compact"/>
        <w:numPr>
          <w:ilvl w:val="0"/>
          <w:numId w:val="1015"/>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如果存在</w:t>
      </w:r>
      <w:r>
        <w:rPr>
          <w:rFonts w:hint="eastAsia" w:ascii="Times New Roman" w:hAnsi="Times New Roman" w:eastAsia="Times New Roman" w:cs="Times New Roman"/>
        </w:rPr>
        <w:t>，</w:t>
      </w:r>
      <w:r>
        <w:rPr>
          <w:rFonts w:hint="eastAsia" w:ascii="Times New Roman" w:hAnsi="Times New Roman" w:eastAsia="FangSong" w:cs="Times New Roman"/>
        </w:rPr>
        <w:t>画出来</w:t>
      </w:r>
    </w:p>
    <w:p>
      <w:pPr>
        <w:pStyle w:val="Compact"/>
        <w:numPr>
          <w:ilvl w:val="0"/>
          <w:numId w:val="1015"/>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Compact"/>
        <w:numPr>
          <w:ilvl w:val="0"/>
          <w:numId w:val="1015"/>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是否存在旋光异构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乙酰丙酮锰配合物的结构与旋光异构</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，Hacac）</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形成电中性配合物</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写出该配合物的化学式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画出配合物的结构示意图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表示双齿配位</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该配合物是否存在几何异构体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pStyle w:val="Compact"/>
        <w:numPr>
          <w:ilvl w:val="0"/>
          <w:numId w:val="1016"/>
        </w:numPr>
      </w:pPr>
      <w:r>
        <w:rPr>
          <w:rFonts w:hint="eastAsia" w:ascii="Times New Roman" w:hAnsi="Times New Roman" w:eastAsia="FangSong" w:cs="Times New Roman"/>
        </w:rPr>
        <w:t>该配合物是否存在旋光异构体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电子规则应用</w:t>
      </w:r>
    </w:p>
    <w:p>
      <w:pPr>
        <w:pStyle w:val="BodyText"/>
      </w:pPr>
      <w:r>
        <w:rPr>
          <w:rFonts w:hint="eastAsia" w:ascii="Times New Roman" w:hAnsi="Times New Roman" w:eastAsia="FangSong" w:cs="Times New Roman"/>
        </w:rPr>
        <w:t>具有三方双锥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构型的铬配合物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作为配体时向金属提供的电子数</w:t>
      </w:r>
    </w:p>
    <w:p>
      <w:pPr>
        <w:pStyle w:val="Compact"/>
        <w:numPr>
          <w:ilvl w:val="0"/>
          <w:numId w:val="1017"/>
        </w:numPr>
      </w:pPr>
      <w:r>
        <w:rPr>
          <w:rFonts w:hint="eastAsia" w:ascii="Times New Roman" w:hAnsi="Times New Roman" w:eastAsia="FangSong" w:cs="Times New Roman"/>
        </w:rPr>
        <w:t xml:space="preserve">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满足的两个方程</w:t>
      </w:r>
    </w:p>
    <w:p>
      <w:pPr>
        <w:pStyle w:val="Compact"/>
        <w:numPr>
          <w:ilvl w:val="0"/>
          <w:numId w:val="1017"/>
        </w:numPr>
      </w:pPr>
      <w:r>
        <w:rPr>
          <w:rFonts w:hint="eastAsia" w:ascii="Times New Roman" w:hAnsi="Times New Roman" w:eastAsia="FangSong" w:cs="Times New Roman"/>
        </w:rPr>
        <w:t xml:space="preserve">求解</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的值</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MbO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中铁离子的八面体场电子排布</w:t>
      </w:r>
    </w:p>
    <w:p>
      <w:pPr>
        <w:pStyle w:val="BodyText"/>
      </w:pPr>
      <w:r>
        <w:rPr>
          <w:rFonts w:hint="eastAsia" w:ascii="Times New Roman" w:hAnsi="Times New Roman" w:eastAsia="FangSong" w:cs="Times New Roman"/>
        </w:rPr>
        <w:t xml:space="preserve">肌红蛋白</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实验表明该体系呈抗磁性</w:t>
      </w:r>
      <w:r>
        <w:rPr>
          <w:rFonts w:hint="eastAsia" w:ascii="Times New Roman" w:hAnsi="Times New Roman" w:eastAsia="Times New Roman" w:cs="Times New Roman"/>
        </w:rPr>
        <w:t>。</w:t>
      </w:r>
      <w:r>
        <w:rPr>
          <w:rFonts w:hint="eastAsia" w:ascii="Times New Roman" w:hAnsi="Times New Roman" w:eastAsia="FangSong" w:cs="Times New Roman"/>
        </w:rPr>
        <w:t>已知在该过程中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且其配位环境可近似看作八面体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018"/>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在该八面体场中属于高自旋还是低自旋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Compact"/>
        <w:numPr>
          <w:ilvl w:val="0"/>
          <w:numId w:val="101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电子排布图</w:t>
      </w:r>
    </w:p>
    <w:p>
      <w:pPr>
        <w:pStyle w:val="Compact"/>
        <w:numPr>
          <w:ilvl w:val="0"/>
          <w:numId w:val="1018"/>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结合后体系呈抗磁性</w:t>
      </w:r>
      <w:r>
        <w:rPr>
          <w:rFonts w:hint="eastAsia" w:ascii="Times New Roman" w:hAnsi="Times New Roman" w:eastAsia="Times New Roman" w:cs="Times New Roman"/>
        </w:rPr>
        <w:t>，</w:t>
      </w:r>
      <w:r>
        <w:rPr>
          <w:rFonts w:hint="eastAsia" w:ascii="Times New Roman" w:hAnsi="Times New Roman" w:eastAsia="FangSong" w:cs="Times New Roman"/>
        </w:rPr>
        <w:t>据此说明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的价电子排布为何必须发生变化</w: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Rh</w:t>
      </w:r>
      <w:r>
        <w:rPr>
          <w:rFonts w:hint="eastAsia" w:ascii="Times New Roman" w:hAnsi="Times New Roman" w:eastAsia="FangSong" w:cs="Times New Roman"/>
          <w:b/>
          <w:bCs/>
        </w:rPr>
        <w:t>配合物的几何异构</w:t>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的平面四方形配合物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与碘甲烷</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变为八面体配合物</w:t>
      </w:r>
      <w:r>
        <w:rPr>
          <w:rFonts w:ascii="Times New Roman" w:hAnsi="Times New Roman" w:eastAsia="Times New Roman" w:cs="Times New Roman"/>
        </w:rPr>
        <w:t xml:space="preserve"> B。</w:t>
      </w:r>
    </w:p>
    <w:p>
      <w:pPr>
        <w:pStyle w:val="Compact"/>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w:t>
      </w:r>
    </w:p>
    <w:p>
      <w:pPr>
        <w:pStyle w:val="Compact"/>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有面式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分别画出它们的结构</w:t>
      </w:r>
    </w:p>
    <w:p>
      <w:pPr>
        <w:pStyle w:val="Compact"/>
        <w:numPr>
          <w:ilvl w:val="0"/>
          <w:numId w:val="1019"/>
        </w:numPr>
      </w:pPr>
      <w:r>
        <w:rPr>
          <w:rFonts w:hint="eastAsia" w:ascii="Times New Roman" w:hAnsi="Times New Roman" w:eastAsia="FangSong" w:cs="Times New Roman"/>
        </w:rPr>
        <w:t>指出哪种异构体更稳定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Compact"/>
        <w:numPr>
          <w:ilvl w:val="0"/>
          <w:numId w:val="101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Rh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2" w:name="六参考答案"/>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90" w:name="典型例题答案"/>
    <w:p>
      <w:pPr>
        <w:pStyle w:val="Heading3"/>
        <w:spacing w:before="280" w:after="120"/>
      </w:pPr>
      <w:r>
        <w:rPr>
          <w:rFonts w:hint="eastAsia" w:ascii="Times New Roman" w:hAnsi="Times New Roman" w:eastAsia="SimHei" w:cs="Times New Roman"/>
        </w:rPr>
        <w:t xml:space="preserve">典型例题答案</w:t>
      </w:r>
    </w:p>
    <w:p>
      <w:pPr>
        <w:pStyle w:val="FirstParagraph"/>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BodyText"/>
        <w:spacing w:after="80"/>
      </w:pPr>
      <w:r>
        <w:rPr>
          <w:rFonts w:hint="eastAsia" w:ascii="Times New Roman" w:hAnsi="Times New Roman" w:eastAsia="FangSong" w:cs="Times New Roman"/>
        </w:rPr>
        <w:t>以下六道例题的完整推导已随正文给出</w:t>
      </w:r>
      <w:r>
        <w:rPr>
          <w:rFonts w:hint="eastAsia" w:ascii="Times New Roman" w:hAnsi="Times New Roman" w:eastAsia="Times New Roman" w:cs="Times New Roman"/>
        </w:rPr>
        <w:t>，</w:t>
      </w:r>
      <w:r>
        <w:rPr>
          <w:rFonts w:hint="eastAsia" w:ascii="Times New Roman" w:hAnsi="Times New Roman" w:eastAsia="FangSong" w:cs="Times New Roman"/>
        </w:rPr>
        <w:t>此处只列结论与出处</w:t>
      </w:r>
      <w:r>
        <w:rPr>
          <w:rFonts w:hint="eastAsia" w:ascii="Times New Roman" w:hAnsi="Times New Roman" w:eastAsia="Times New Roman" w:cs="Times New Roman"/>
        </w:rPr>
        <w:t>，</w:t>
      </w:r>
      <w:r>
        <w:rPr>
          <w:rFonts w:hint="eastAsia" w:ascii="Times New Roman" w:hAnsi="Times New Roman" w:eastAsia="FangSong" w:cs="Times New Roman"/>
        </w:rPr>
        <w:t>便于做完题后快速回查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例题</w:t>
            </w:r>
          </w:p>
        </w:tc>
        <w:tc>
          <w:tcPr/>
          <w:p>
            <w:pPr>
              <w:pStyle w:val="Compact"/>
              <w:jc w:val="center"/>
            </w:pPr>
            <w:r>
              <w:rPr>
                <w:rFonts w:hint="eastAsia" w:ascii="Times New Roman" w:hAnsi="Times New Roman" w:eastAsia="SimHei" w:cs="Times New Roman"/>
                <w:b/>
              </w:rPr>
              <w:t xml:space="preserve">所在节</w:t>
            </w:r>
          </w:p>
        </w:tc>
        <w:tc>
          <w:tcPr/>
          <w:p>
            <w:pPr>
              <w:pStyle w:val="Compact"/>
              <w:jc w:val="center"/>
            </w:pPr>
            <w:r>
              <w:rPr>
                <w:rFonts w:hint="eastAsia" w:ascii="Times New Roman" w:hAnsi="Times New Roman" w:eastAsia="SimHei" w:cs="Times New Roman"/>
                <w:b/>
              </w:rPr>
              <w:t xml:space="preserve">结论</w:t>
            </w:r>
          </w:p>
        </w:tc>
        <w:tc>
          <w:tcPr/>
          <w:p>
            <w:pPr>
              <w:pStyle w:val="Compact"/>
              <w:jc w:val="center"/>
            </w:pPr>
            <w:r>
              <w:rPr>
                <w:rFonts w:hint="eastAsia" w:ascii="Times New Roman" w:hAnsi="Times New Roman" w:eastAsia="SimHei" w:cs="Times New Roman"/>
                <w:b/>
              </w:rPr>
              <w:t xml:space="preserve">完整推导</w:t>
            </w:r>
          </w:p>
        </w:tc>
      </w:tr>
      <w:tr>
        <w:tc>
          <w:tcPr/>
          <w:p>
            <w:pPr>
              <w:pStyle w:val="Compact"/>
              <w:jc w:val="cente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1 </w:t>
            </w:r>
            <w:r>
              <w:rPr>
                <w:rFonts w:hint="eastAsia" w:ascii="Times New Roman" w:hAnsi="Times New Roman" w:eastAsia="FangSong" w:cs="Times New Roman"/>
              </w:rPr>
              <w:t xml:space="preserve">命名与组成</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三例配位数均为</w:t>
            </w:r>
            <w:r>
              <w:rPr>
                <w:rFonts w:ascii="Times New Roman" w:hAnsi="Times New Roman" w:eastAsia="Times New Roman" w:cs="Times New Roman"/>
              </w:rPr>
              <w:t xml:space="preserve"> 6</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2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ascii="Times New Roman" w:hAnsi="Times New Roman" w:eastAsia="Times New Roman" w:cs="Times New Roman"/>
              </w:rPr>
              <w:t xml:space="preserve"> + </w:t>
            </w:r>
            <w:r>
              <w:rPr>
                <w:rFonts w:hint="eastAsia" w:ascii="Times New Roman" w:hAnsi="Times New Roman" w:eastAsia="FangSong" w:cs="Times New Roman"/>
              </w:rPr>
              <w:t xml:space="preserve">磁性</w:t>
            </w:r>
          </w:p>
        </w:tc>
        <w:tc>
          <w:tcPr/>
          <w:p>
            <w:pPr>
              <w:pStyle w:val="Compact"/>
              <w:jc w:val="center"/>
            </w:pPr>
            <w:r>
              <w:rPr>
                <w:rFonts w:ascii="Times New Roman" w:hAnsi="Times New Roman" w:eastAsia="Times New Roman" w:cs="Times New Roman"/>
              </w:rPr>
              <w:t xml:space="preserve">§2.2</w:t>
            </w:r>
          </w:p>
        </w:tc>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5.26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w:t>
            </w:r>
          </w:p>
        </w:tc>
        <w:tc>
          <w:tcPr/>
          <w:p>
            <w:pPr>
              <w:pStyle w:val="Compact"/>
              <w:jc w:val="center"/>
            </w:pPr>
            <w:r>
              <w:rPr>
                <w:rFonts w:ascii="Times New Roman" w:hAnsi="Times New Roman" w:eastAsia="Times New Roman" w:cs="Times New Roman"/>
              </w:rPr>
              <w:t xml:space="preserve">§2.2</w:t>
            </w:r>
          </w:p>
        </w:tc>
      </w:tr>
      <w:tr>
        <w:tc>
          <w:tcPr/>
          <w:p>
            <w:pPr>
              <w:pStyle w:val="Compact"/>
              <w:jc w:val="cente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3 EAN 18 </w:t>
            </w:r>
            <w:r>
              <w:rPr>
                <w:rFonts w:hint="eastAsia" w:ascii="Times New Roman" w:hAnsi="Times New Roman" w:eastAsia="FangSong" w:cs="Times New Roman"/>
              </w:rPr>
              <w:t xml:space="preserve">电子</w:t>
            </w:r>
          </w:p>
        </w:tc>
        <w:tc>
          <w:tcPr/>
          <w:p>
            <w:pPr>
              <w:pStyle w:val="Compact"/>
              <w:jc w:val="center"/>
            </w:pPr>
            <w:r>
              <w:rPr>
                <w:rFonts w:ascii="Times New Roman" w:hAnsi="Times New Roman" w:eastAsia="Times New Roman" w:cs="Times New Roman"/>
              </w:rPr>
              <w:t xml:space="preserve">§2.6</w:t>
            </w:r>
          </w:p>
        </w:tc>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18 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§2.6</w:t>
            </w:r>
          </w:p>
        </w:tc>
      </w:tr>
      <w:tr>
        <w:tc>
          <w:tcPr/>
          <w:p>
            <w:pPr>
              <w:pStyle w:val="Compact"/>
              <w:jc w:val="cente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4 CFSE +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 xml:space="preserve">§2.3</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r>
                <m:rPr>
                  <m:sty m:val="p"/>
                </m:rPr>
                <m:t>−</m:t>
              </m:r>
              <m:r>
                <m:t>4</m:t>
              </m:r>
              <m:r>
                <m:t> </m:t>
              </m:r>
              <m:r>
                <m:rPr>
                  <m:sty m:val="p"/>
                </m:rPr>
                <m:t>D</m:t>
              </m:r>
              <m:r>
                <m:rPr>
                  <m:sty m:val="p"/>
                </m:rPr>
                <m:t>q</m:t>
              </m:r>
            </m:oMath>
            <w:r>
              <w:rPr>
                <w:rFonts w:hint="eastAsia" w:ascii="Times New Roman" w:hAnsi="Times New Roman" w:eastAsia="Times New Roman" w:cs="Times New Roman"/>
              </w:rPr>
              <w:t xml:space="preserve">；</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r>
                <m:rPr>
                  <m:sty m:val="p"/>
                </m:rPr>
                <m:t>−</m:t>
              </m:r>
              <m:r>
                <m:t>24</m:t>
              </m:r>
              <m:r>
                <m:t> </m:t>
              </m:r>
              <m:r>
                <m:rPr>
                  <m:sty m:val="p"/>
                </m:rPr>
                <m:t>D</m:t>
              </m:r>
              <m:r>
                <m:rPr>
                  <m:sty m:val="p"/>
                </m:rPr>
                <m:t>q</m:t>
              </m:r>
            </m:oMath>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5 </w:t>
            </w:r>
            <w:r>
              <w:rPr>
                <w:rFonts w:hint="eastAsia" w:ascii="Times New Roman" w:hAnsi="Times New Roman" w:eastAsia="FangSong" w:cs="Times New Roman"/>
              </w:rPr>
              <w:t xml:space="preserve">异构体枚举</w:t>
            </w:r>
          </w:p>
        </w:tc>
        <w:tc>
          <w:tcPr/>
          <w:p>
            <w:pPr>
              <w:pStyle w:val="Compact"/>
              <w:jc w:val="center"/>
            </w:pPr>
            <w:r>
              <w:rPr>
                <w:rFonts w:ascii="Times New Roman" w:hAnsi="Times New Roman" w:eastAsia="Times New Roman" w:cs="Times New Roman"/>
              </w:rPr>
              <w:t xml:space="preserve">§2.1</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对顺式对映体</w:t>
            </w:r>
          </w:p>
        </w:tc>
        <w:tc>
          <w:tcPr/>
          <w:p>
            <w:pPr>
              <w:pStyle w:val="Compact"/>
              <w:jc w:val="center"/>
            </w:pPr>
            <w:r>
              <w:rPr>
                <w:rFonts w:ascii="Times New Roman" w:hAnsi="Times New Roman" w:eastAsia="Times New Roman" w:cs="Times New Roman"/>
              </w:rPr>
              <w:t xml:space="preserve">§2.1</w:t>
            </w:r>
          </w:p>
        </w:tc>
      </w:tr>
      <w:tr>
        <w:tc>
          <w:tcPr/>
          <w:p>
            <w:pPr>
              <w:pStyle w:val="Compact"/>
              <w:jc w:val="center"/>
            </w:pPr>
            <w:r>
              <w:rPr>
                <w:rFonts w:hint="eastAsia" w:ascii="Times New Roman" w:hAnsi="Times New Roman" w:eastAsia="FangSong" w:cs="Times New Roman"/>
              </w:rPr>
              <w:t xml:space="preserve">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颜色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构型</w:t>
            </w:r>
          </w:p>
        </w:tc>
        <w:tc>
          <w:tcPr/>
          <w:p>
            <w:pPr>
              <w:pStyle w:val="Compact"/>
              <w:jc w:val="center"/>
            </w:pPr>
            <w:r>
              <w:rPr>
                <w:rFonts w:ascii="Times New Roman" w:hAnsi="Times New Roman" w:eastAsia="Times New Roman" w:cs="Times New Roman"/>
              </w:rPr>
              <w:t xml:space="preserve">§2.3</w:t>
            </w:r>
          </w:p>
        </w:tc>
        <w:tc>
          <w:tcPr/>
          <w:p>
            <w:pPr>
              <w:pStyle w:val="Compact"/>
              <w:jc w:val="center"/>
            </w:pPr>
            <m:oMath>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，CFSE</w:t>
            </w:r>
            <w:r>
              <w:rPr>
                <w:rFonts w:ascii="Times New Roman" w:hAnsi="Times New Roman" w:eastAsia="Times New Roman" w:cs="Times New Roman"/>
              </w:rPr>
              <w:t xml:space="preserve"> </w:t>
            </w:r>
            <m:oMath>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浅绿色</w:t>
            </w:r>
          </w:p>
        </w:tc>
        <w:tc>
          <w:tcPr/>
          <w:p>
            <w:pPr>
              <w:pStyle w:val="Compact"/>
              <w:jc w:val="center"/>
            </w:pPr>
            <w:r>
              <w:rPr>
                <w:rFonts w:ascii="Times New Roman" w:hAnsi="Times New Roman" w:eastAsia="Times New Roman" w:cs="Times New Roman"/>
              </w:rPr>
              <w:t xml:space="preserve">§2.3</w:t>
            </w:r>
          </w:p>
        </w:tc>
      </w:tr>
    </w:tbl>
    <w:bookmarkEnd w:id="90"/>
    <w:bookmarkStart w:id="91" w:name="练习题答案"/>
    <w:p>
      <w:pPr>
        <w:pStyle w:val="Heading3"/>
        <w:spacing w:before="280" w:after="120"/>
      </w:pPr>
      <w:r>
        <w:rPr>
          <w:rFonts w:hint="eastAsia" w:ascii="Times New Roman" w:hAnsi="Times New Roman" w:eastAsia="SimHei" w:cs="Times New Roman"/>
        </w:rPr>
        <w:t xml:space="preserve">练习题答案</w:t>
      </w:r>
    </w:p>
    <w:p>
      <w:pPr>
        <w:pStyle w:val="FirstParagraph"/>
      </w:pP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基础巩固</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第一种配合物为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名称为三氯化六氨合铬</w:t>
      </w:r>
      <w:r>
        <w:rPr>
          <w:rFonts w:hint="eastAsia" w:ascii="Times New Roman" w:hAnsi="Times New Roman" w:eastAsia="Times New Roman" w:cs="Times New Roman"/>
        </w:rPr>
        <w:t>(III)；</w:t>
      </w:r>
      <w:r>
        <w:rPr>
          <w:rFonts w:hint="eastAsia" w:ascii="Times New Roman" w:hAnsi="Times New Roman" w:eastAsia="FangSong" w:cs="Times New Roman"/>
        </w:rPr>
        <w:t>第二种为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名称为二氯化一氯五氨合铬</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配离子电荷</w:t>
      </w:r>
      <w:r>
        <w:rPr>
          <w:rFonts w:hint="eastAsia" w:ascii="Times New Roman" w:hAnsi="Times New Roman" w:eastAsia="Times New Roman" w:cs="Times New Roman"/>
        </w:rPr>
        <w:t>2-、</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6、4-、</w:t>
      </w: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2、1+、</w:t>
      </w:r>
      <w:r>
        <w:rPr>
          <w:rFonts w:hint="eastAsia" w:ascii="Times New Roman" w:hAnsi="Times New Roman" w:eastAsia="FangSong" w:cs="Times New Roman"/>
        </w:rPr>
        <w:t>一氯化二氨合银</w:t>
      </w:r>
      <w:r>
        <w:rPr>
          <w:rFonts w:hint="eastAsia" w:ascii="Times New Roman" w:hAnsi="Times New Roman" w:eastAsia="Times New Roman" w:cs="Times New Roman"/>
        </w:rPr>
        <w:t>(I)；(4)</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6、1+、</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三硝基三氨合钴</w:t>
      </w:r>
      <w:r>
        <w:rPr>
          <w:rFonts w:hint="eastAsia" w:ascii="Times New Roman" w:hAnsi="Times New Roman" w:eastAsia="Times New Roman" w:cs="Times New Roman"/>
        </w:rPr>
        <w:t>(III)；(6)</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、ONO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Ni(0)、CO、</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四羰基合镍</w:t>
      </w:r>
      <w:r>
        <w:rPr>
          <w:rFonts w:hint="eastAsia" w:ascii="Times New Roman" w:hAnsi="Times New Roman" w:eastAsia="Times New Roman" w:cs="Times New Roman"/>
        </w:rPr>
        <w:t>(0)；(8)</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、en、</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有效螯合剂是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在所给配合物中</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可以作为螯合剂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几何异构体数目分别为</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；(4)</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四面体无几何异构现象</w:t>
      </w:r>
      <w:r>
        <w:rPr>
          <w:rFonts w:hint="eastAsia" w:ascii="Times New Roman" w:hAnsi="Times New Roman" w:eastAsia="Times New Roman" w:cs="Times New Roman"/>
        </w:rPr>
        <w:t>）；(5)</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竞赛入门</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有配位异构</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有键合异构</w:t>
      </w:r>
      <w:r>
        <w:rPr>
          <w:rFonts w:hint="eastAsia" w:ascii="Times New Roman" w:hAnsi="Times New Roman" w:eastAsia="Times New Roman" w:cs="Times New Roman"/>
        </w:rPr>
        <w:t>，</w:t>
      </w:r>
      <w:r>
        <w:rPr>
          <w:rFonts w:hint="eastAsia" w:ascii="Times New Roman" w:hAnsi="Times New Roman" w:eastAsia="FangSong" w:cs="Times New Roman"/>
        </w:rPr>
        <w:t>可写作</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NCS </w:t>
      </w:r>
      <w:r>
        <w:rPr>
          <w:rFonts w:hint="eastAsia" w:ascii="Times New Roman" w:hAnsi="Times New Roman" w:eastAsia="FangSong" w:cs="Times New Roman"/>
        </w:rPr>
        <w:t>配位两种</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三种铂配合物均为反磁性</w:t>
      </w:r>
      <w:r>
        <w:rPr>
          <w:rFonts w:hint="eastAsia" w:ascii="Times New Roman" w:hAnsi="Times New Roman" w:eastAsia="Times New Roman" w:cs="Times New Roman"/>
        </w:rPr>
        <w:t>、</w:t>
      </w:r>
      <w:r>
        <w:rPr>
          <w:rFonts w:hint="eastAsia" w:ascii="Times New Roman" w:hAnsi="Times New Roman" w:eastAsia="FangSong" w:cs="Times New Roman"/>
        </w:rPr>
        <w:t>内轨型配合物</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为八面体</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常写作</w:t>
      </w:r>
      <w:r>
        <w:rPr>
          <w:rFonts w:ascii="Times New Roman" w:hAnsi="Times New Roman" w:eastAsia="Times New Roman" w:cs="Times New Roman"/>
        </w:rPr>
        <w:t xml:space="preserve"> </w:t>
      </w:r>
      <m:oMath>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理论磁矩约</w:t>
      </w:r>
      <w:r>
        <w:rPr>
          <w:rFonts w:ascii="Times New Roman" w:hAnsi="Times New Roman" w:eastAsia="Times New Roman" w:cs="Times New Roman"/>
        </w:rPr>
        <w:t xml:space="preserve"> 3.87</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强八面体场</w:t>
      </w:r>
      <w:r>
        <w:rPr>
          <w:rFonts w:ascii="Times New Roman" w:hAnsi="Times New Roman" w:eastAsia="Times New Roman" w:cs="Times New Roman"/>
        </w:rPr>
        <w:t xml:space="preserve"> / </w:t>
      </w:r>
      <w:r>
        <w:rPr>
          <w:rFonts w:hint="eastAsia" w:ascii="Times New Roman" w:hAnsi="Times New Roman" w:eastAsia="FangSong" w:cs="Times New Roman"/>
        </w:rPr>
        <w:t>弱八面体场中的未成对电子数分别为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3），Cr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有颜色的是</w:t>
      </w:r>
      <w:r>
        <w:rPr>
          <w:rFonts w:ascii="Times New Roman" w:hAnsi="Times New Roman" w:eastAsia="Times New Roman" w:cs="Times New Roman"/>
        </w:rPr>
        <w:t xml:space="preserve"> </w:t>
      </w:r>
      <w:r>
        <w:rPr>
          <w:rFonts w:hint="eastAsia" w:ascii="Times New Roman" w:hAnsi="Times New Roman" w:eastAsia="Times New Roman" w:cs="Times New Roman"/>
        </w:rPr>
        <w:t>(a)、(b)、(d)；</w:t>
      </w:r>
      <w:r>
        <w:rPr>
          <w:rFonts w:hint="eastAsia" w:ascii="Times New Roman" w:hAnsi="Times New Roman" w:eastAsia="FangSong" w:cs="Times New Roman"/>
        </w:rPr>
        <w:t>反磁性的是</w:t>
      </w:r>
      <w:r>
        <w:rPr>
          <w:rFonts w:ascii="Times New Roman" w:hAnsi="Times New Roman" w:eastAsia="Times New Roman" w:cs="Times New Roman"/>
        </w:rPr>
        <w:t xml:space="preserve"> (b)、(c)、(e)。 (2) (d) </w:t>
      </w:r>
      <w:r>
        <w:rPr>
          <w:rFonts w:hint="eastAsia" w:ascii="Times New Roman" w:hAnsi="Times New Roman" w:eastAsia="FangSong" w:cs="Times New Roman"/>
        </w:rPr>
        <w:t>的名称为二氯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中心离子配位数为</w:t>
      </w:r>
      <w:r>
        <w:rPr>
          <w:rFonts w:ascii="Times New Roman" w:hAnsi="Times New Roman" w:eastAsia="Times New Roman" w:cs="Times New Roman"/>
        </w:rPr>
        <w:t xml:space="preserve"> 6。 (3) (b)、(e) </w:t>
      </w:r>
      <w:r>
        <w:rPr>
          <w:rFonts w:hint="eastAsia" w:ascii="Times New Roman" w:hAnsi="Times New Roman" w:eastAsia="FangSong" w:cs="Times New Roman"/>
        </w:rPr>
        <w:t xml:space="preserve">中心离子的杂化轨道分别为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及总稳定常数</w:t>
      </w:r>
      <w:r>
        <w:rPr>
          <w:rFonts w:ascii="Times New Roman" w:hAnsi="Times New Roman" w:eastAsia="Times New Roman" w:cs="Times New Roman"/>
        </w:rPr>
        <w:t xml:space="preserve"> </w:t>
      </w:r>
      <m:oMath>
        <m:oMathPr>
          <m:ctrlPr>
            <w:rPr>
              <w:sz w:val="28"/>
              <w:szCs w:val="28"/>
            </w:rPr>
          </m:ctrlPr>
        </m:oMathPr>
        <m:r>
          <m:t>K</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br/>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r>
          <m:rPr>
            <m:sty m:val="p"/>
          </m:rPr>
          <m:t>]</m:t>
        </m:r>
        <m:r>
          <m:rPr>
            <m:sty m:val="p"/>
          </m:rPr>
          <m:t>:</m:t>
        </m:r>
        <m:r>
          <m:rPr>
            <m:sty m:val="p"/>
          </m:rPr>
          <m:t>[</m:t>
        </m:r>
        <m:r>
          <m:rPr>
            <m:sty m:val="p"/>
          </m:rPr>
          <m:t>A</m:t>
        </m:r>
        <m:sSup>
          <m:e>
            <m:r>
              <m:rPr>
                <m:sty m:val="p"/>
              </m:rPr>
              <m:t>g</m:t>
            </m:r>
          </m:e>
          <m:sup>
            <m:r>
              <m:rPr>
                <m:sty m:val="p"/>
              </m:rPr>
              <m:t>+</m:t>
            </m:r>
          </m:sup>
        </m:sSup>
        <m:r>
          <m:rPr>
            <m:sty m:val="p"/>
          </m:rPr>
          <m:t>]</m:t>
        </m:r>
        <m:r>
          <m:rPr>
            <m:sty m:val="p"/>
          </m:rPr>
          <m:t>=</m:t>
        </m:r>
        <m:r>
          <m:t>1.1</m:t>
        </m:r>
        <m:r>
          <m:rPr>
            <m:sty m:val="p"/>
          </m:rPr>
          <m:t>×</m:t>
        </m:r>
        <m:sSup>
          <m:e>
            <m:r>
              <m:t>10</m:t>
            </m:r>
          </m:e>
          <m:sup>
            <m:r>
              <m:t>7</m:t>
            </m:r>
          </m:sup>
        </m:sSup>
        <m:r>
          <m:rPr>
            <m:sty m:val="p"/>
          </m:rPr>
          <m:t>:</m:t>
        </m:r>
        <m:r>
          <m:t>2.2</m:t>
        </m:r>
        <m:r>
          <m:rPr>
            <m:sty m:val="p"/>
          </m:rPr>
          <m:t>×</m:t>
        </m:r>
        <m:sSup>
          <m:e>
            <m:r>
              <m:t>10</m:t>
            </m:r>
          </m:e>
          <m:sup>
            <m:r>
              <m:t>3</m:t>
            </m:r>
          </m:sup>
        </m:sSup>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2.1</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可得游离</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r>
          <m:rPr>
            <m:sty m:val="p"/>
          </m:rPr>
          <m:t>=</m:t>
        </m:r>
        <m:r>
          <m:t>2.6</m:t>
        </m:r>
        <m:r>
          <m:rPr>
            <m:sty m:val="p"/>
          </m:rPr>
          <m:t>×</m:t>
        </m:r>
        <m:sSup>
          <m:e>
            <m:r>
              <m:t>10</m:t>
            </m:r>
          </m:e>
          <m:sup>
            <m:r>
              <m:rPr>
                <m:sty m:val="p"/>
              </m:rPr>
              <m:t>−</m:t>
            </m:r>
            <m:r>
              <m:t>19</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不生成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棕色环实验中</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的中心离子为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Fe(I)</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）。Fe(I)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
          <m:t>3.8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计算值</w:t>
      </w:r>
      <w:r>
        <w:rPr>
          <w:rFonts w:ascii="Times New Roman" w:hAnsi="Times New Roman" w:eastAsia="Times New Roman" w:cs="Times New Roman"/>
        </w:rPr>
        <w:t xml:space="preserve"> </w:t>
      </w:r>
      <m:oMath>
        <m:oMathPr>
          <m:ctrlPr>
            <w:rPr>
              <w:sz w:val="28"/>
              <w:szCs w:val="28"/>
            </w:rPr>
          </m:ctrlPr>
        </m:oMathPr>
        <m:rad>
          <m:radPr>
            <m:degHide m:val="on"/>
          </m:radPr>
          <m:deg/>
          <m:e>
            <m:r>
              <m:t>3</m:t>
            </m:r>
            <m:r>
              <m:rPr>
                <m:sty m:val="p"/>
              </m:rPr>
              <m:t>×</m:t>
            </m:r>
            <m:r>
              <m:t>5</m:t>
            </m:r>
          </m:e>
        </m:rad>
        <m:r>
          <m:rPr>
            <m:sty m:val="p"/>
          </m:rPr>
          <m:t>=</m:t>
        </m: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FangSong" w:cs="Times New Roman"/>
        </w:rPr>
        <w:t>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hint="eastAsia" w:ascii="Times New Roman" w:hAnsi="Times New Roman" w:eastAsia="FangSong" w:cs="Times New Roman"/>
        </w:rPr>
        <w:t>本身抗磁性</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 </w:t>
      </w:r>
      <w:r>
        <w:rPr>
          <w:rFonts w:hint="eastAsia" w:ascii="Times New Roman" w:hAnsi="Times New Roman" w:eastAsia="FangSong" w:cs="Times New Roman"/>
        </w:rPr>
        <w:t>个未成对电子保留</w:t>
      </w:r>
      <w:r>
        <w:rPr>
          <w:rFonts w:hint="eastAsia" w:ascii="Times New Roman" w:hAnsi="Times New Roman" w:eastAsia="Times New Roman" w:cs="Times New Roman"/>
        </w:rPr>
        <w:t>，</w:t>
      </w:r>
      <w:r>
        <w:rPr>
          <w:rFonts w:hint="eastAsia" w:ascii="Times New Roman" w:hAnsi="Times New Roman" w:eastAsia="FangSong" w:cs="Times New Roman"/>
        </w:rPr>
        <w:t>因此整个配离子仍为顺磁性</w:t>
      </w:r>
      <w:r>
        <w:rPr>
          <w:rFonts w:hint="eastAsia" w:ascii="Times New Roman" w:hAnsi="Times New Roman" w:eastAsia="Times New Roman" w:cs="Times New Roman"/>
        </w:rPr>
        <w:t>（</w:t>
      </w:r>
      <m:oMath>
        <m:oMathPr>
          <m:ctrlPr>
            <w:rPr>
              <w:sz w:val="28"/>
              <w:szCs w:val="28"/>
            </w:rPr>
          </m:ctrlPr>
        </m:oMathPr>
        <m:r>
          <m:t>μ</m:t>
        </m:r>
        <m:r>
          <m:rPr>
            <m:sty m:val="p"/>
          </m:rPr>
          <m:t>≈</m:t>
        </m:r>
        <m:r>
          <m:t>3.8</m:t>
        </m:r>
        <m:r>
          <m:t> </m:t>
        </m:r>
        <m:sSub>
          <m:e>
            <m:r>
              <m:t>μ</m:t>
            </m:r>
          </m:e>
          <m:sub>
            <m:r>
              <m:t>B</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钌红阳离子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u</m:t>
            </m:r>
          </m:e>
          <m:sub>
            <m:r>
              <m:rPr>
                <m:sty m:val="p"/>
              </m:rPr>
              <m:t>3</m:t>
            </m:r>
          </m:sub>
        </m:sSub>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14</m:t>
            </m:r>
          </m:sub>
        </m:sSub>
        <m:sSup>
          <m:e>
            <m:r>
              <m:rPr>
                <m:sty m:val="p"/>
              </m:rPr>
              <m:t>]</m:t>
            </m:r>
          </m:e>
          <m:sup>
            <m:r>
              <m:rPr>
                <m:sty m:val="p"/>
              </m:rPr>
              <m:t>6</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为</w:t>
      </w:r>
      <w:r>
        <w:rPr>
          <w:rFonts w:hint="eastAsia" w:ascii="Times New Roman" w:hAnsi="Times New Roman" w:eastAsia="FangSong" w:cs="Times New Roman"/>
          <w:b/>
          <w:bCs/>
        </w:rPr>
        <w:t>混合价态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Ru(III)（d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Ru(IV)（d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电荷守恒</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总氧化数</w:t>
      </w:r>
      <w:r>
        <w:rPr>
          <w:rFonts w:ascii="Times New Roman" w:hAnsi="Times New Roman" w:eastAsia="Times New Roman" w:cs="Times New Roman"/>
        </w:rPr>
        <w:t xml:space="preserve"> = +6+4 = </w:t>
      </w:r>
      <w:r>
        <w:rPr>
          <w:rFonts w:hint="eastAsia" w:ascii="Times New Roman" w:hAnsi="Times New Roman" w:eastAsia="Times New Roman" w:cs="Times New Roman"/>
        </w:rPr>
        <w:t>+10，</w:t>
      </w:r>
      <w:r>
        <w:rPr>
          <w:rFonts w:hint="eastAsia" w:ascii="Times New Roman" w:hAnsi="Times New Roman" w:eastAsia="FangSong" w:cs="Times New Roman"/>
        </w:rPr>
        <w:t>平均</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FangSong" w:cs="Times New Roman"/>
        </w:rPr>
        <w:t>不可能全为</w:t>
      </w:r>
      <w:r>
        <w:rPr>
          <w:rFonts w:ascii="Times New Roman" w:hAnsi="Times New Roman" w:eastAsia="Times New Roman" w:cs="Times New Roman"/>
        </w:rPr>
        <w:t xml:space="preserve"> </w:t>
      </w:r>
      <w:r>
        <w:rPr>
          <w:rFonts w:hint="eastAsia" w:ascii="Times New Roman" w:hAnsi="Times New Roman" w:eastAsia="Times New Roman" w:cs="Times New Roman"/>
        </w:rPr>
        <w:t>Ru(III)；</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Ru(III)」</w:t>
      </w:r>
      <w:r>
        <w:rPr>
          <w:rFonts w:hint="eastAsia" w:ascii="Times New Roman" w:hAnsi="Times New Roman" w:eastAsia="FangSong" w:cs="Times New Roman"/>
        </w:rPr>
        <w:t>电荷不守恒</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μ</m:t>
            </m:r>
          </m:e>
          <m:sub>
            <m:r>
              <m:t>3</m:t>
            </m:r>
          </m:sub>
        </m:sSub>
      </m:oMath>
      <w:r>
        <w:rPr>
          <w:rFonts w:ascii="Times New Roman" w:hAnsi="Times New Roman" w:eastAsia="Times New Roman" w:cs="Times New Roman"/>
        </w:rPr>
        <w:t xml:space="preserve">-O </w:t>
      </w:r>
      <w:r>
        <w:rPr>
          <w:rFonts w:hint="eastAsia" w:ascii="Times New Roman" w:hAnsi="Times New Roman" w:eastAsia="FangSong" w:cs="Times New Roman"/>
        </w:rPr>
        <w:t>桥连形成三角形骨架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六配位</w:t>
      </w:r>
      <w:r>
        <w:rPr>
          <w:rFonts w:hint="eastAsia" w:ascii="Times New Roman" w:hAnsi="Times New Roman" w:eastAsia="Times New Roman" w:cs="Times New Roman"/>
        </w:rPr>
        <w:t>（4~5</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个桥氧</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Ru-Ru </w:t>
      </w:r>
      <w:r>
        <w:rPr>
          <w:rFonts w:hint="eastAsia" w:ascii="Times New Roman" w:hAnsi="Times New Roman" w:eastAsia="FangSong" w:cs="Times New Roman"/>
        </w:rPr>
        <w:t>金属键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或视为不等性</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187 pm </w:t>
      </w:r>
      <w:r>
        <w:rPr>
          <w:rFonts w:hint="eastAsia" w:ascii="Times New Roman" w:hAnsi="Times New Roman" w:eastAsia="FangSong" w:cs="Times New Roman"/>
        </w:rPr>
        <w:t>远小于单键</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原因是</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 </w:t>
      </w:r>
      <w:r>
        <w:rPr>
          <w:rFonts w:hint="eastAsia" w:ascii="Times New Roman" w:hAnsi="Times New Roman" w:eastAsia="FangSong" w:cs="Times New Roman"/>
          <w:b/>
          <w:bCs/>
        </w:rPr>
        <w:t xml:space="preserve">多中心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（4</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Ru-O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缩短了键长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抗癌药合成路线推断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各步产物结构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完全取代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因反位效应</w:t>
      </w:r>
      <w:r>
        <w:rPr>
          <w:rFonts w:ascii="Times New Roman" w:hAnsi="Times New Roman" w:eastAsia="Times New Roman" w:cs="Times New Roman"/>
        </w:rPr>
        <w:t xml:space="preserve"> I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红外光谱中</w:t>
      </w:r>
      <w:r>
        <w:rPr>
          <w:rFonts w:ascii="Times New Roman" w:hAnsi="Times New Roman" w:eastAsia="Times New Roman" w:cs="Times New Roman"/>
        </w:rPr>
        <w:t xml:space="preserve"> Pt-I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且中心对称使某些振动模式红外不活性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分子式相同但为反式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步骤前发生了异构化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反位效应引导顺式构型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C</m:t>
            </m:r>
          </m:e>
          <m:sub>
            <m:r>
              <m:rPr>
                <m:sty m:val="p"/>
              </m:rPr>
              <m:t>3</m:t>
            </m:r>
          </m:sub>
        </m:sSub>
        <m:sSub>
          <m:e>
            <m:r>
              <m:rPr>
                <m:sty m:val="p"/>
              </m:rPr>
              <m:t>H</m:t>
            </m:r>
          </m:e>
          <m:sub>
            <m:r>
              <m:rPr>
                <m:sty m:val="p"/>
              </m:rPr>
              <m:t>2</m:t>
            </m:r>
          </m:sub>
        </m:sSub>
        <m:sSub>
          <m:e>
            <m:r>
              <m:rPr>
                <m:sty m:val="p"/>
              </m:rPr>
              <m:t>O</m:t>
            </m:r>
          </m:e>
          <m:sub>
            <m:r>
              <m:rPr>
                <m:sty m:val="p"/>
              </m:rPr>
              <m:t>4</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丙二酸根螯合取代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b/>
          <w:bCs/>
        </w:rPr>
        <w:t xml:space="preserve">KI </w:t>
      </w:r>
      <w:r>
        <w:rPr>
          <w:rFonts w:hint="eastAsia" w:ascii="Times New Roman" w:hAnsi="Times New Roman" w:eastAsia="FangSong" w:cs="Times New Roman"/>
          <w:b/>
          <w:bCs/>
        </w:rPr>
        <w:t xml:space="preserve">步骤目的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是强反位效应配体</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的强反位效应引导后续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hint="eastAsia" w:ascii="Times New Roman" w:hAnsi="Times New Roman" w:eastAsia="FangSong" w:cs="Times New Roman"/>
          <w:b/>
          <w:bCs/>
        </w:rPr>
        <w:t xml:space="preserve">顺式</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实现立体选择性合成</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b/>
          <w:bCs/>
        </w:rPr>
        <w:t>Ag</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形成难溶</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从配合物中脱出</w:t>
      </w:r>
      <w:r>
        <w:rPr>
          <w:rFonts w:hint="eastAsia" w:ascii="Times New Roman" w:hAnsi="Times New Roman" w:eastAsia="Times New Roman" w:cs="Times New Roman"/>
        </w:rPr>
        <w:t>，</w:t>
      </w:r>
      <w:r>
        <w:rPr>
          <w:rFonts w:hint="eastAsia" w:ascii="Times New Roman" w:hAnsi="Times New Roman" w:eastAsia="FangSong" w:cs="Times New Roman"/>
        </w:rPr>
        <w:t>为后续配体</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的配位腾出空位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真题挑战</w:t>
      </w:r>
    </w:p>
    <w:p>
      <w:pPr>
        <w:pStyle w:val="BodyText"/>
      </w:pPr>
      <w:r>
        <w:rPr>
          <w:rFonts w:ascii="Times New Roman" w:hAnsi="Times New Roman" w:eastAsia="Times New Roman" w:cs="Times New Roman"/>
          <w:b/>
          <w:bCs/>
        </w:rPr>
        <w:t xml:space="preserve">18.</w:t>
      </w:r>
    </w:p>
    <w:p>
      <w:pPr>
        <w:pStyle w:val="BodyText"/>
      </w:pPr>
      <w:r>
        <w:rPr>
          <w:rFonts w:hint="eastAsia" w:ascii="Times New Roman" w:hAnsi="Times New Roman" w:eastAsia="FangSong" w:cs="Times New Roman"/>
        </w:rPr>
        <w:t>由磁性判断</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A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B </w:t>
      </w:r>
      <w:r>
        <w:rPr>
          <w:rFonts w:hint="eastAsia" w:ascii="Times New Roman" w:hAnsi="Times New Roman" w:eastAsia="FangSong" w:cs="Times New Roman"/>
        </w:rPr>
        <w:t>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Ni(III)，</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Ni(IV)，</w:t>
      </w:r>
      <w:r>
        <w:rPr>
          <w:rFonts w:hint="eastAsia" w:ascii="Times New Roman" w:hAnsi="Times New Roman" w:eastAsia="FangSong" w:cs="Times New Roman"/>
        </w:rPr>
        <w:t>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据此得到</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1.73</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此处低自旋</w:t>
      </w:r>
      <w:r>
        <w:rPr>
          <w:rFonts w:ascii="Times New Roman" w:hAnsi="Times New Roman" w:eastAsia="Times New Roman" w:cs="Times New Roman"/>
        </w:rPr>
        <w:t xml:space="preserve"> Ni(III) </w:t>
      </w:r>
      <w:r>
        <w:rPr>
          <w:rFonts w:hint="eastAsia" w:ascii="Times New Roman" w:hAnsi="Times New Roman" w:eastAsia="FangSong" w:cs="Times New Roman"/>
        </w:rPr>
        <w:t>的判定依赖题目给出的</w:t>
      </w:r>
      <w:r>
        <w:rPr>
          <w:rFonts w:hint="eastAsia" w:ascii="Times New Roman" w:hAnsi="Times New Roman" w:eastAsia="Times New Roman" w:cs="Times New Roman"/>
        </w:rPr>
        <w:t>”Δ(A)</w:t>
      </w:r>
      <w:r>
        <w:rPr>
          <w:rFonts w:ascii="Times New Roman" w:hAnsi="Times New Roman" w:eastAsia="Times New Roman" w:cs="Times New Roman"/>
        </w:rPr>
        <w:t xml:space="preserve"> ≈ </w:t>
      </w:r>
      <w:r>
        <w:rPr>
          <w:rFonts w:hint="eastAsia" w:ascii="Times New Roman" w:hAnsi="Times New Roman" w:eastAsia="Times New Roman" w:cs="Times New Roman"/>
        </w:rPr>
        <w:t>Δ(B)“</w:t>
      </w:r>
      <w:r>
        <w:rPr>
          <w:rFonts w:hint="eastAsia" w:ascii="Times New Roman" w:hAnsi="Times New Roman" w:eastAsia="FangSong" w:cs="Times New Roman"/>
        </w:rPr>
        <w:t>条件和实验磁矩数据</w:t>
      </w:r>
      <w:r>
        <w:rPr>
          <w:rFonts w:hint="eastAsia" w:ascii="Times New Roman" w:hAnsi="Times New Roman" w:eastAsia="Times New Roman" w:cs="Times New Roman"/>
        </w:rPr>
        <w:t>。</w:t>
      </w:r>
      <w:r>
        <w:rPr>
          <w:rFonts w:hint="eastAsia" w:ascii="Times New Roman" w:hAnsi="Times New Roman" w:eastAsia="FangSong" w:cs="Times New Roman"/>
        </w:rPr>
        <w:t>在高氧化态</w:t>
      </w:r>
      <w:r>
        <w:rPr>
          <w:rFonts w:ascii="Times New Roman" w:hAnsi="Times New Roman" w:eastAsia="Times New Roman" w:cs="Times New Roman"/>
        </w:rPr>
        <w:t xml:space="preserve"> Ni(III)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实际分裂能也可能足够大导致低自旋</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19.</w:t>
      </w:r>
    </w:p>
    <w:p>
      <w:pPr>
        <w:numPr>
          <w:ilvl w:val="0"/>
          <w:numId w:val="1023"/>
        </w:numPr>
      </w:pPr>
      <w:r>
        <w:rPr>
          <w:rFonts w:ascii="Times New Roman" w:hAnsi="Times New Roman" w:eastAsia="Times New Roman" w:cs="Times New Roman"/>
        </w:rPr>
        <w:t xml:space="preserve">trans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分别占据赤道面的相邻位置</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已处于对位</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为双齿配体占据赤道面的四配位位置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旋光异构体</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对称轴和对称中心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非手性分子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r>
        <w:rPr>
          <w:rFonts w:ascii="Times New Roman" w:hAnsi="Times New Roman" w:eastAsia="Times New Roman" w:cs="Times New Roman"/>
        </w:rPr>
        <w:t xml:space="preserve"> </w:t>
      </w: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存在</w:t>
      </w:r>
      <w:r>
        <w:rPr>
          <w:rFonts w:hint="eastAsia" w:ascii="Times New Roman" w:hAnsi="Times New Roman" w:eastAsia="FangSong" w:cs="Times New Roman"/>
        </w:rPr>
        <w:t>旋光异构体</w:t>
      </w:r>
      <w:r>
        <w:rPr>
          <w:rFonts w:hint="eastAsia" w:ascii="Times New Roman" w:hAnsi="Times New Roman" w:eastAsia="Times New Roman" w:cs="Times New Roman"/>
        </w:rPr>
        <w:t>：</w:t>
      </w:r>
      <w:r>
        <w:rPr>
          <w:rFonts w:hint="eastAsia" w:ascii="Times New Roman" w:hAnsi="Times New Roman" w:eastAsia="FangSong" w:cs="Times New Roman"/>
        </w:rPr>
        <w:t>同样有</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两种对映体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w:t>
      </w:r>
    </w:p>
    <w:p>
      <w:pPr>
        <w:numPr>
          <w:ilvl w:val="0"/>
          <w:numId w:val="1024"/>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a</m:t>
        </m:r>
        <m:r>
          <m:rPr>
            <m:sty m:val="p"/>
          </m:rPr>
          <m:t>c</m:t>
        </m:r>
        <m:r>
          <m:rPr>
            <m:sty m:val="p"/>
          </m:rPr>
          <m:t>a</m:t>
        </m:r>
        <m:r>
          <m:rPr>
            <m:sty m:val="p"/>
          </m:rPr>
          <m:t>c</m:t>
        </m:r>
        <m:sSub>
          <m:e>
            <m:r>
              <m:rPr>
                <m:sty m:val="p"/>
              </m:rPr>
              <m:t>)</m:t>
            </m:r>
          </m:e>
          <m:sub>
            <m:r>
              <m:rPr>
                <m:sty m:val="p"/>
              </m:rPr>
              <m:t>3</m:t>
            </m:r>
          </m:sub>
        </m:sSub>
      </m:oMath>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+ 3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中性配合物</w:t>
      </w:r>
    </w:p>
    <w:p>
      <w:pPr>
        <w:numPr>
          <w:ilvl w:val="0"/>
          <w:numId w:val="1024"/>
        </w:numPr>
      </w:pPr>
      <w:r>
        <w:rPr>
          <w:rFonts w:hint="eastAsia" w:ascii="Times New Roman" w:hAnsi="Times New Roman" w:eastAsia="FangSong" w:cs="Times New Roman"/>
        </w:rPr>
        <w:t>八面体结构</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在中心</w:t>
      </w:r>
    </w:p>
    <w:p>
      <w:pPr>
        <w:pStyle w:val="Compact"/>
        <w:numPr>
          <w:ilvl w:val="0"/>
          <w:numId w:val="1025"/>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每个通过两个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p>
      <w:pPr>
        <w:pStyle w:val="Compact"/>
        <w:numPr>
          <w:ilvl w:val="0"/>
          <w:numId w:val="1025"/>
        </w:numPr>
      </w:pPr>
      <w:r>
        <w:rPr>
          <w:rFonts w:hint="eastAsia" w:ascii="Times New Roman" w:hAnsi="Times New Roman" w:eastAsia="FangSong" w:cs="Times New Roman"/>
        </w:rPr>
        <w:t xml:space="preserve">形成三个螯合五元环</w:t>
      </w:r>
    </w:p>
    <w:p>
      <w:pPr>
        <w:numPr>
          <w:ilvl w:val="0"/>
          <w:numId w:val="1026"/>
        </w:numPr>
      </w:pPr>
      <w:r>
        <w:rPr>
          <w:rFonts w:hint="eastAsia" w:ascii="Times New Roman" w:hAnsi="Times New Roman" w:eastAsia="FangSong" w:cs="Times New Roman"/>
          <w:b/>
          <w:bCs/>
        </w:rPr>
        <w:t xml:space="preserve">不存在几何异构体</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M(AA)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三个相同双齿配体</w:t>
      </w:r>
      <w:r>
        <w:rPr>
          <w:rFonts w:hint="eastAsia" w:ascii="Times New Roman" w:hAnsi="Times New Roman" w:eastAsia="Times New Roman" w:cs="Times New Roman"/>
        </w:rPr>
        <w:t>）</w:t>
      </w:r>
      <w:r>
        <w:rPr>
          <w:rFonts w:hint="eastAsia" w:ascii="Times New Roman" w:hAnsi="Times New Roman" w:eastAsia="FangSong" w:cs="Times New Roman"/>
        </w:rPr>
        <w:t>只有面式</w:t>
      </w:r>
      <w:r>
        <w:rPr>
          <w:rFonts w:hint="eastAsia" w:ascii="Times New Roman" w:hAnsi="Times New Roman" w:eastAsia="Times New Roman" w:cs="Times New Roman"/>
        </w:rPr>
        <w:t>（fac）</w:t>
      </w:r>
      <w:r>
        <w:rPr>
          <w:rFonts w:hint="eastAsia" w:ascii="Times New Roman" w:hAnsi="Times New Roman" w:eastAsia="FangSong" w:cs="Times New Roman"/>
        </w:rPr>
        <w:t>一种排列方式</w:t>
      </w:r>
      <w:r>
        <w:rPr>
          <w:rFonts w:hint="eastAsia" w:ascii="Times New Roman" w:hAnsi="Times New Roman" w:eastAsia="Times New Roman" w:cs="Times New Roman"/>
        </w:rPr>
        <w:t>——</w:t>
      </w:r>
      <w:r>
        <w:rPr>
          <w:rFonts w:hint="eastAsia" w:ascii="Times New Roman" w:hAnsi="Times New Roman" w:eastAsia="FangSong" w:cs="Times New Roman"/>
        </w:rPr>
        <w:t>三个相同的配位原子不可能占据</w:t>
      </w:r>
      <w:r>
        <w:rPr>
          <w:rFonts w:ascii="Times New Roman" w:hAnsi="Times New Roman" w:eastAsia="Times New Roman" w:cs="Times New Roman"/>
        </w:rPr>
        <w:t xml:space="preserve"> meridional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因为每个配体的两个配位原子总是相邻的</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b/>
          <w:bCs/>
        </w:rPr>
        <w:t xml:space="preserve">存在旋光异构体</w:t>
      </w:r>
      <w:r>
        <w:rPr>
          <w:rFonts w:hint="eastAsia" w:ascii="Times New Roman" w:hAnsi="Times New Roman" w:eastAsia="Times New Roman" w:cs="Times New Roman"/>
        </w:rPr>
        <w:t xml:space="preserve">：</w:t>
      </w:r>
    </w:p>
    <w:p>
      <w:pPr>
        <w:pStyle w:val="Compact"/>
        <w:numPr>
          <w:ilvl w:val="0"/>
          <w:numId w:val="1027"/>
        </w:numP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三个螯合环呈右手螺旋排列</w:t>
      </w:r>
    </w:p>
    <w:p>
      <w:pPr>
        <w:pStyle w:val="Compact"/>
        <w:numPr>
          <w:ilvl w:val="0"/>
          <w:numId w:val="1027"/>
        </w:numPr>
      </w:pP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三个螯合环呈左手螺旋排列</w:t>
      </w:r>
      <w:r>
        <w:rPr>
          <w:rFonts w:ascii="Times New Roman" w:hAnsi="Times New Roman" w:eastAsia="Times New Roman" w:cs="Times New Roman"/>
        </w:rPr>
        <w:t xml:space="preserve"> </w:t>
      </w:r>
      <w:r>
        <w:rPr>
          <w:rFonts w:hint="eastAsia" w:ascii="Times New Roman" w:hAnsi="Times New Roman" w:eastAsia="FangSong" w:cs="Times New Roman"/>
        </w:rPr>
        <w:t>两者互为对映体</w:t>
      </w:r>
      <w:r>
        <w:rPr>
          <w:rFonts w:hint="eastAsia" w:ascii="Times New Roman" w:hAnsi="Times New Roman" w:eastAsia="Times New Roman" w:cs="Times New Roman"/>
        </w:rPr>
        <w:t>。</w:t>
      </w:r>
      <w:r>
        <w:rPr>
          <w:rFonts w:hint="eastAsia" w:ascii="Times New Roman" w:hAnsi="Times New Roman" w:eastAsia="FangSong" w:cs="Times New Roman"/>
        </w:rPr>
        <w:t>这是经典的八面体三螯合环配合物手性问题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Compact"/>
        <w:numPr>
          <w:ilvl w:val="0"/>
          <w:numId w:val="1029"/>
        </w:numPr>
      </w:pP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ascii="Times New Roman" w:hAnsi="Times New Roman" w:eastAsia="Times New Roman" w:cs="Times New Roman"/>
        </w:rPr>
        <w:t xml:space="preserve"> 2 </w:t>
      </w:r>
      <w:r>
        <w:rPr>
          <w:rFonts w:hint="eastAsia" w:ascii="Times New Roman" w:hAnsi="Times New Roman" w:eastAsia="FangSong" w:cs="Times New Roman"/>
        </w:rPr>
        <w:t>电子给体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个电子</w:t>
      </w:r>
    </w:p>
    <w:p>
      <w:pPr>
        <w:pStyle w:val="Compact"/>
        <w:numPr>
          <w:ilvl w:val="0"/>
          <w:numId w:val="1029"/>
        </w:numPr>
      </w:pPr>
      <w:r>
        <w:rPr>
          <w:rFonts w:ascii="Times New Roman" w:hAnsi="Times New Roman" w:eastAsia="Times New Roman" w:cs="Times New Roman"/>
          <w:b/>
          <w:bCs/>
        </w:rPr>
        <w:t xml:space="preserve">NO</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 </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线性配位时</w:t>
      </w:r>
      <w:r>
        <w:rPr>
          <w:rFonts w:ascii="Times New Roman" w:hAnsi="Times New Roman" w:eastAsia="Times New Roman" w:cs="Times New Roman"/>
        </w:rPr>
        <w:t xml:space="preserve"> σ + </w:t>
      </w:r>
      <w:r>
        <w:rPr>
          <w:rFonts w:hint="eastAsia" w:ascii="Times New Roman" w:hAnsi="Times New Roman" w:eastAsia="Times New Roman" w:cs="Times New Roman"/>
        </w:rPr>
        <w:t>2π），</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个电子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isoelectronic with </w:t>
      </w:r>
      <w:r>
        <w:rPr>
          <w:rFonts w:hint="eastAsia" w:ascii="Times New Roman" w:hAnsi="Times New Roman" w:eastAsia="Times New Roman" w:cs="Times New Roman"/>
        </w:rPr>
        <w:t>CO，</w:t>
      </w:r>
      <w:r>
        <w:rPr>
          <w:rFonts w:hint="eastAsia" w:ascii="Times New Roman" w:hAnsi="Times New Roman" w:eastAsia="FangSong" w:cs="Times New Roman"/>
        </w:rPr>
        <w:t>但多一个</w:t>
      </w:r>
      <w:r>
        <w:rPr>
          <w:rFonts w:ascii="Times New Roman" w:hAnsi="Times New Roman" w:eastAsia="Times New Roman" w:cs="Times New Roman"/>
        </w:rPr>
        <w:t xml:space="preserve"> π* </w:t>
      </w:r>
      <w:r>
        <w:rPr>
          <w:rFonts w:hint="eastAsia" w:ascii="Times New Roman" w:hAnsi="Times New Roman" w:eastAsia="FangSong" w:cs="Times New Roman"/>
        </w:rPr>
        <w:t>电子可反馈</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两个方程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w:t>
      </w:r>
      <w:r>
        <w:rPr>
          <w:rFonts w:hint="eastAsia" w:ascii="Times New Roman" w:hAnsi="Times New Roman" w:eastAsia="FangSong" w:cs="Times New Roman"/>
          <w:b/>
          <w:bCs/>
        </w:rPr>
        <w:t xml:space="preserve">电子规则</w:t>
      </w:r>
      <w:r>
        <w:rPr>
          <w:rFonts w:hint="eastAsia" w:ascii="Times New Roman" w:hAnsi="Times New Roman" w:eastAsia="Times New Roman" w:cs="Times New Roman"/>
        </w:rPr>
        <w:t xml:space="preserve">：</w:t>
      </w:r>
      <m:oMath>
        <m:oMathPr>
          <m:ctrlPr>
            <w:rPr>
              <w:sz w:val="28"/>
              <w:szCs w:val="28"/>
            </w:rPr>
          </m:ctrlPr>
        </m:oMathPr>
        <m:r>
          <m:t>6</m:t>
        </m:r>
        <m:r>
          <m:rPr>
            <m:sty m:val="p"/>
          </m:rPr>
          <m:t>+</m:t>
        </m:r>
        <m:r>
          <m:t>2</m:t>
        </m:r>
        <m:r>
          <m:t>x</m:t>
        </m:r>
        <m:r>
          <m:rPr>
            <m:sty m:val="p"/>
          </m:rPr>
          <m:t>+</m:t>
        </m:r>
        <m:r>
          <m:t>3</m:t>
        </m:r>
        <m:r>
          <m:t>y</m:t>
        </m:r>
        <m:r>
          <m:rPr>
            <m:sty m:val="p"/>
          </m:rPr>
          <m:t>=</m:t>
        </m:r>
        <m:r>
          <m:t>18</m:t>
        </m:r>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5</w:t>
      </w:r>
      <w:r>
        <w:rPr>
          <w:rFonts w:hint="eastAsia" w:ascii="Times New Roman" w:hAnsi="Times New Roman" w:eastAsia="Times New Roman" w:cs="Times New Roman"/>
        </w:rPr>
        <w:t>（</w:t>
      </w:r>
      <w:r>
        <w:rPr>
          <w:rFonts w:hint="eastAsia" w:ascii="Times New Roman" w:hAnsi="Times New Roman" w:eastAsia="FangSong" w:cs="Times New Roman"/>
        </w:rPr>
        <w:t>三方双锥</w:t>
      </w:r>
      <w:r>
        <w:rPr>
          <w:rFonts w:hint="eastAsia" w:ascii="Times New Roman" w:hAnsi="Times New Roman" w:eastAsia="Times New Roman" w:cs="Times New Roman"/>
        </w:rPr>
        <w:t>）：</w:t>
      </w:r>
      <m:oMath>
        <m:r>
          <m:t>x</m:t>
        </m:r>
        <m:r>
          <m:rPr>
            <m:sty m:val="p"/>
          </m:rPr>
          <m:t>+</m:t>
        </m:r>
        <m:r>
          <m:t>y</m:t>
        </m:r>
        <m:r>
          <m:rPr>
            <m:sty m:val="p"/>
          </m:rPr>
          <m:t>=</m:t>
        </m:r>
        <m:r>
          <m:t>5</m:t>
        </m:r>
      </m:oMath>
    </w:p>
    <w:p>
      <w:pPr>
        <w:numPr>
          <w:ilvl w:val="0"/>
          <w:numId w:val="1030"/>
        </w:numPr>
      </w:pPr>
      <w:r>
        <w:rPr>
          <w:rFonts w:hint="eastAsia" w:ascii="Times New Roman" w:hAnsi="Times New Roman" w:eastAsia="FangSong" w:cs="Times New Roman"/>
        </w:rPr>
        <w:t xml:space="preserve">由方程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x</m:t>
        </m:r>
        <m:r>
          <m:rPr>
            <m:sty m:val="p"/>
          </m:rPr>
          <m:t>=</m:t>
        </m:r>
        <m:r>
          <m:t>5</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6</m:t>
        </m:r>
        <m:r>
          <m:rPr>
            <m:sty m:val="p"/>
          </m:rPr>
          <m:t>+</m:t>
        </m:r>
        <m:r>
          <m:t>2</m:t>
        </m:r>
        <m:r>
          <m:rPr>
            <m:sty m:val="p"/>
          </m:rPr>
          <m:t>(</m:t>
        </m:r>
        <m:r>
          <m:t>5</m:t>
        </m:r>
        <m:r>
          <m:rPr>
            <m:sty m:val="p"/>
          </m:rPr>
          <m:t>−</m:t>
        </m:r>
        <m:r>
          <m:t>y</m:t>
        </m:r>
        <m:r>
          <m:rPr>
            <m:sty m:val="p"/>
          </m:rPr>
          <m:t>)</m:t>
        </m:r>
        <m:r>
          <m:rPr>
            <m:sty m:val="p"/>
          </m:rPr>
          <m:t>+</m:t>
        </m:r>
        <m:r>
          <m:t>3</m:t>
        </m:r>
        <m:r>
          <m:t>y</m:t>
        </m:r>
        <m:r>
          <m:rPr>
            <m:sty m:val="p"/>
          </m:rPr>
          <m:t>=</m:t>
        </m:r>
        <m:r>
          <m:t>18</m:t>
        </m:r>
      </m:oMath>
      <w:r>
        <w:rPr>
          <w:rFonts w:ascii="Times New Roman" w:hAnsi="Times New Roman" w:eastAsia="Times New Roman" w:cs="Times New Roman"/>
        </w:rPr>
        <w:t xml:space="preserve"> </w:t>
      </w:r>
      <m:oMath>
        <m:oMathPr>
          <m:ctrlPr>
            <w:rPr>
              <w:sz w:val="28"/>
              <w:szCs w:val="28"/>
            </w:rPr>
          </m:ctrlPr>
        </m:oMathPr>
        <m:r>
          <m:t>6</m:t>
        </m:r>
        <m:r>
          <m:rPr>
            <m:sty m:val="p"/>
          </m:rPr>
          <m:t>+</m:t>
        </m:r>
        <m:r>
          <m:t>10</m:t>
        </m:r>
        <m:r>
          <m:rPr>
            <m:sty m:val="p"/>
          </m:rPr>
          <m:t>−</m:t>
        </m:r>
        <m:r>
          <m:t>2</m:t>
        </m:r>
        <m:r>
          <m:t>y</m:t>
        </m:r>
        <m:r>
          <m:rPr>
            <m:sty m:val="p"/>
          </m:rPr>
          <m:t>+</m:t>
        </m:r>
        <m:r>
          <m:t>3</m:t>
        </m:r>
        <m:r>
          <m:t>y</m:t>
        </m:r>
        <m:r>
          <m:rPr>
            <m:sty m:val="p"/>
          </m:rPr>
          <m:t>=</m:t>
        </m:r>
        <m:r>
          <m:t>18</m:t>
        </m:r>
      </m:oMath>
      <w:r>
        <w:rPr>
          <w:rFonts w:ascii="Times New Roman" w:hAnsi="Times New Roman" w:eastAsia="Times New Roman" w:cs="Times New Roman"/>
        </w:rPr>
        <w:t xml:space="preserve"> </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3</m:t>
        </m:r>
      </m:oMath>
    </w:p>
    <w:p>
      <w:pPr>
        <w:pStyle w:val="FirstParagraph"/>
      </w:pPr>
      <m:oMath>
        <m:r>
          <m:t>x</m:t>
        </m:r>
        <m:r>
          <m:rPr>
            <m:sty m:val="p"/>
          </m:rPr>
          <m:t>=</m:t>
        </m:r>
        <m:r>
          <m:t>3</m:t>
        </m:r>
      </m:oMath>
      <w:r>
        <w:rPr>
          <w:rFonts w:hint="eastAsia" w:ascii="Times New Roman" w:hAnsi="Times New Roman" w:eastAsia="Times New Roman" w:cs="Times New Roman"/>
          <w:b/>
          <w:bCs/>
        </w:rPr>
        <w:t xml:space="preserve">（CO），</w:t>
      </w:r>
      <m:oMath>
        <m:r>
          <m:t>y</m:t>
        </m:r>
        <m:r>
          <m:rPr>
            <m:sty m:val="p"/>
          </m:rPr>
          <m:t>=</m:t>
        </m:r>
        <m:r>
          <m:t>2</m:t>
        </m:r>
      </m:oMath>
      <w:r>
        <w:rPr>
          <w:rFonts w:hint="eastAsia" w:ascii="Times New Roman" w:hAnsi="Times New Roman" w:eastAsia="Times New Roman" w:cs="Times New Roman"/>
          <w:b/>
          <w:bCs/>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numPr>
          <w:ilvl w:val="0"/>
          <w:numId w:val="1031"/>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perscript"/>
        </w:rPr>
        <w:t>6</w:t>
      </w:r>
      <w:r>
        <w:rPr>
          <w:rFonts w:ascii="Times New Roman" w:hAnsi="Times New Roman" w:eastAsia="Times New Roman" w:cs="Times New Roman"/>
        </w:rPr>
        <w:t xml:space="preserve">。</w:t>
      </w:r>
    </w:p>
    <w:p>
      <w:pPr>
        <w:numPr>
          <w:ilvl w:val="0"/>
          <w:numId w:val="1031"/>
        </w:numPr>
      </w:pP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抗磁性</w:t>
      </w:r>
      <w:r>
        <w:rPr>
          <w:rFonts w:hint="eastAsia" w:ascii="Times New Roman" w:hAnsi="Times New Roman" w:eastAsia="Times New Roman" w:cs="Times New Roman"/>
        </w:rPr>
        <w:t>，</w:t>
      </w:r>
      <w:r>
        <w:rPr>
          <w:rFonts w:hint="eastAsia" w:ascii="Times New Roman" w:hAnsi="Times New Roman" w:eastAsia="FangSong" w:cs="Times New Roman"/>
        </w:rPr>
        <w:t>说明体系中所有电子都已配对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在该八面体场中必须采取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 </m:t>
        </m:r>
        <m:r>
          <m:rPr>
            <m:sty m:val="p"/>
          </m:rPr>
          <m:t>↑</m:t>
        </m:r>
        <m:r>
          <m:rPr>
            <m:sty m:val="p"/>
          </m:rPr>
          <m:t>↓</m:t>
        </m:r>
        <m:r>
          <m:t> </m:t>
        </m:r>
        <m:r>
          <m:rPr>
            <m:sty m:val="p"/>
          </m:rPr>
          <m:t>↑</m:t>
        </m:r>
        <m:r>
          <m:rPr>
            <m:sty m:val="p"/>
          </m:rPr>
          <m:t>↓</m:t>
        </m:r>
      </m:oMath>
      <w:r>
        <w:rPr>
          <w:rFonts w:ascii="Times New Roman" w:hAnsi="Times New Roman" w:eastAsia="Times New Roman" w:cs="Times New Roman"/>
        </w:rPr>
        <w:br/>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空</w:t>
      </w:r>
    </w:p>
    <w:p>
      <w:pPr>
        <w:numPr>
          <w:ilvl w:val="0"/>
          <w:numId w:val="1031"/>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具有未成对电子</w:t>
      </w:r>
      <w:r>
        <w:rPr>
          <w:rFonts w:hint="eastAsia" w:ascii="Times New Roman" w:hAnsi="Times New Roman" w:eastAsia="Times New Roman" w:cs="Times New Roman"/>
        </w:rPr>
        <w:t>；</w:t>
      </w:r>
      <w:r>
        <w:rPr>
          <w:rFonts w:hint="eastAsia" w:ascii="Times New Roman" w:hAnsi="Times New Roman" w:eastAsia="FangSong" w:cs="Times New Roman"/>
        </w:rPr>
        <w:t>而配位后的</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整体呈抗磁性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在结合后其价电子排布</w:t>
      </w:r>
      <w:r>
        <w:rPr>
          <w:rFonts w:hint="eastAsia" w:ascii="Times New Roman" w:hAnsi="Times New Roman" w:eastAsia="FangSong" w:cs="Times New Roman"/>
          <w:b/>
          <w:bCs/>
        </w:rPr>
        <w:t xml:space="preserve">必然发生变化</w:t>
      </w:r>
      <w:r>
        <w:rPr>
          <w:rFonts w:hint="eastAsia" w:ascii="Times New Roman" w:hAnsi="Times New Roman" w:eastAsia="Times New Roman" w:cs="Times New Roman"/>
        </w:rPr>
        <w:t>，</w:t>
      </w:r>
      <w:r>
        <w:rPr>
          <w:rFonts w:hint="eastAsia" w:ascii="Times New Roman" w:hAnsi="Times New Roman" w:eastAsia="FangSong" w:cs="Times New Roman"/>
        </w:rPr>
        <w:t>原先未成对电子应全部配对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Compact"/>
        <w:numPr>
          <w:ilvl w:val="0"/>
          <w:numId w:val="1032"/>
        </w:numPr>
      </w:pPr>
      <w:r>
        <w:rPr>
          <w:rFonts w:hint="eastAsia" w:ascii="Times New Roman" w:hAnsi="Times New Roman" w:eastAsia="FangSong" w:cs="Times New Roman"/>
        </w:rPr>
        <w:t>氧化加成</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C</m:t>
        </m:r>
        <m:sSub>
          <m:e>
            <m:r>
              <m:rPr>
                <m:sty m:val="p"/>
              </m:rPr>
              <m:t>H</m:t>
            </m:r>
          </m:e>
          <m:sub>
            <m:r>
              <m:rPr>
                <m:sty m:val="p"/>
              </m:rPr>
              <m:t>3</m:t>
            </m:r>
          </m:sub>
        </m:sSub>
        <m:r>
          <m:rPr>
            <m:sty m:val="p"/>
          </m:rPr>
          <m:t>I</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（Rh(I)，</w:t>
      </w:r>
      <m:oMath>
        <m:sSup>
          <m:e>
            <m:r>
              <m:t>d</m:t>
            </m:r>
          </m:e>
          <m:sup>
            <m:r>
              <m:t>8</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氧化加成后</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升高两个氧化态</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Rh(III)，</w:t>
      </w:r>
      <m:oMath>
        <m:sSup>
          <m:e>
            <m: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配位数由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B </w:t>
      </w:r>
      <w:r>
        <w:rPr>
          <w:rFonts w:hint="eastAsia" w:ascii="Times New Roman" w:hAnsi="Times New Roman" w:eastAsia="FangSong" w:cs="Times New Roman"/>
        </w:rPr>
        <w:t>中配体为</w:t>
      </w:r>
      <w:r>
        <w:rPr>
          <w:rFonts w:hint="eastAsia" w:ascii="Times New Roman" w:hAnsi="Times New Roman" w:eastAsia="Times New Roman" w:cs="Times New Roman"/>
        </w:rPr>
        <w:t>：2</w:t>
      </w:r>
      <w:r>
        <w:rPr>
          <w:rFonts w:ascii="Times New Roman" w:hAnsi="Times New Roman" w:eastAsia="Times New Roman" w:cs="Times New Roman"/>
        </w:rPr>
        <w:t xml:space="preserve"> CO + 1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I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Compact"/>
        <w:numPr>
          <w:ilvl w:val="0"/>
          <w:numId w:val="1034"/>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FangSong" w:cs="Times New Roman"/>
        </w:rPr>
        <w:t>彼此夹角均为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34"/>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个相同配体占据八面体的一个经面</w:t>
      </w:r>
      <w:r>
        <w:rPr>
          <w:rFonts w:hint="eastAsia" w:ascii="Times New Roman" w:hAnsi="Times New Roman" w:eastAsia="Times New Roman" w:cs="Times New Roman"/>
        </w:rPr>
        <w:t>（</w:t>
      </w:r>
      <w:r>
        <w:rPr>
          <w:rFonts w:hint="eastAsia" w:ascii="Times New Roman" w:hAnsi="Times New Roman" w:eastAsia="FangSong" w:cs="Times New Roman"/>
        </w:rPr>
        <w:t>其中两个互为</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另一个与前两个各为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I </w:t>
      </w:r>
      <w:r>
        <w:rPr>
          <w:rFonts w:hint="eastAsia" w:ascii="Times New Roman" w:hAnsi="Times New Roman" w:eastAsia="FangSong" w:cs="Times New Roman"/>
        </w:rPr>
        <w:t>为参照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mer-[Rh(CH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占一个经面</w:t>
      </w:r>
    </w:p>
    <w:p>
      <w:pPr>
        <w:numPr>
          <w:ilvl w:val="0"/>
          <w:numId w:val="1035"/>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更稳定</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：fac</w:t>
      </w:r>
      <w:r>
        <w:rPr>
          <w:rFonts w:ascii="Times New Roman" w:hAnsi="Times New Roman" w:eastAsia="Times New Roman" w:cs="Times New Roman"/>
        </w:rPr>
        <w:t xml:space="preserve"> </w:t>
      </w:r>
      <w:r>
        <w:rPr>
          <w:rFonts w:hint="eastAsia" w:ascii="Times New Roman" w:hAnsi="Times New Roman" w:eastAsia="FangSong" w:cs="Times New Roman"/>
        </w:rPr>
        <w:t>异构体中配体分布更均匀</w:t>
      </w:r>
      <w:r>
        <w:rPr>
          <w:rFonts w:hint="eastAsia" w:ascii="Times New Roman" w:hAnsi="Times New Roman" w:eastAsia="Times New Roman" w:cs="Times New Roman"/>
        </w:rPr>
        <w:t>，</w:t>
      </w:r>
      <w:r>
        <w:rPr>
          <w:rFonts w:hint="eastAsia" w:ascii="Times New Roman" w:hAnsi="Times New Roman" w:eastAsia="FangSong" w:cs="Times New Roman"/>
        </w:rPr>
        <w:t>空间排斥最小</w:t>
      </w:r>
      <w:r>
        <w:rPr>
          <w:rFonts w:hint="eastAsia" w:ascii="Times New Roman" w:hAnsi="Times New Roman" w:eastAsia="Times New Roman" w:cs="Times New Roman"/>
        </w:rPr>
        <w:t>。mer</w:t>
      </w:r>
      <w:r>
        <w:rPr>
          <w:rFonts w:ascii="Times New Roman" w:hAnsi="Times New Roman" w:eastAsia="Times New Roman" w:cs="Times New Roman"/>
        </w:rPr>
        <w:t xml:space="preserve"> </w:t>
      </w:r>
      <w:r>
        <w:rPr>
          <w:rFonts w:hint="eastAsia" w:ascii="Times New Roman" w:hAnsi="Times New Roman" w:eastAsia="FangSong" w:cs="Times New Roman"/>
        </w:rPr>
        <w:t>异构体中有两个配体处于对位</w:t>
      </w:r>
      <w:r>
        <w:rPr>
          <w:rFonts w:hint="eastAsia" w:ascii="Times New Roman" w:hAnsi="Times New Roman" w:eastAsia="Times New Roman" w:cs="Times New Roman"/>
        </w:rPr>
        <w:t>，</w:t>
      </w:r>
      <w:r>
        <w:rPr>
          <w:rFonts w:hint="eastAsia" w:ascii="Times New Roman" w:hAnsi="Times New Roman" w:eastAsia="FangSong" w:cs="Times New Roman"/>
        </w:rPr>
        <w:t>可能产生更大的反位效应和空间排斥</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 xml:space="preserve">Rh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（Rh(III)）</w:t>
      </w:r>
      <w:r>
        <w:rPr>
          <w:rFonts w:ascii="Times New Roman" w:hAnsi="Times New Roman" w:eastAsia="Times New Roman" w:cs="Times New Roman"/>
        </w:rPr>
        <w:t xml:space="preserve"> </w:t>
      </w:r>
      <w:r>
        <w:rPr>
          <w:rFonts w:ascii="Times New Roman" w:hAnsi="Times New Roman" w:eastAsia="Times New Roman" w:cs="Times New Roman"/>
        </w:rPr>
        <w:t xml:space="preserve">Rh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m:oMath>
        <m:sSup>
          <m:e>
            <m:r>
              <m:t>d</m:t>
            </m:r>
          </m:e>
          <m:sup>
            <m:r>
              <m:t>6</m:t>
            </m:r>
          </m:sup>
        </m:sSup>
      </m:oMath>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Rh</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End w:id="92"/>
    <w:bookmarkStart w:id="93" w:name="本讲速查"/>
    <w:p>
      <w:pPr>
        <w:pStyle w:val="Heading2"/>
        <w:spacing w:after="120" w:before="280"/>
      </w:pPr>
      <w:r>
        <w:rPr>
          <w:rFonts w:hint="eastAsia" w:ascii="Times New Roman" w:hAnsi="Times New Roman" w:eastAsia="SimHei" w:cs="Times New Roman"/>
        </w:rPr>
        <w:t xml:space="preserve">本讲速查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项目</w:t>
            </w:r>
          </w:p>
        </w:tc>
        <w:tc>
          <w:tcPr/>
          <w:p>
            <w:pPr>
              <w:pStyle w:val="Compact"/>
              <w:jc w:val="center"/>
            </w:pPr>
            <w:r>
              <w:rPr>
                <w:rFonts w:hint="eastAsia" w:ascii="Times New Roman" w:hAnsi="Times New Roman" w:eastAsia="SimHei" w:cs="Times New Roman"/>
                <w:b/>
              </w:rPr>
              <w:t xml:space="preserve">公式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判据</w:t>
            </w:r>
          </w:p>
        </w:tc>
        <w:tc>
          <w:tcPr/>
          <w:p>
            <w:pPr>
              <w:pStyle w:val="Compact"/>
              <w:jc w:val="center"/>
            </w:pPr>
            <w:r>
              <w:rPr>
                <w:rFonts w:hint="eastAsia" w:ascii="Times New Roman" w:hAnsi="Times New Roman" w:eastAsia="SimHei" w:cs="Times New Roman"/>
                <w:b/>
              </w:rPr>
              <w:t xml:space="preserve">参考</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§14</w:t>
            </w:r>
          </w:p>
        </w:tc>
      </w:tr>
      <w:tr>
        <w:tc>
          <w:tcPr/>
          <w:p>
            <w:pPr>
              <w:pStyle w:val="Compact"/>
              <w:jc w:val="center"/>
            </w:pPr>
            <w:r>
              <w:rPr>
                <w:rFonts w:hint="eastAsia" w:ascii="Times New Roman" w:hAnsi="Times New Roman" w:eastAsia="FangSong" w:cs="Times New Roman"/>
              </w:rPr>
              <w:t xml:space="preserve">八面体场分裂</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rPr>
                <w:rFonts w:hint="eastAsia" w:ascii="Times New Roman" w:hAnsi="Times New Roman" w:eastAsia="Times New Roman" w:cs="Times New Roman"/>
              </w:rPr>
              <w:t xml:space="preserve">；</w:t>
            </w:r>
            <m:oMath>
              <m:sSub>
                <m:e>
                  <m:r>
                    <m:t>e</m:t>
                  </m:r>
                </m:e>
                <m:sub>
                  <m:r>
                    <m:t>g</m:t>
                  </m:r>
                </m:sub>
              </m:sSub>
              <m:r>
                <m:t> </m:t>
              </m:r>
              <m:r>
                <m:rPr>
                  <m:sty m:val="p"/>
                </m:rPr>
                <m:t>+</m:t>
              </m:r>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r>
                <m:t> </m:t>
              </m:r>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Ch5 §5.3</w:t>
            </w:r>
          </w:p>
        </w:tc>
      </w:tr>
      <w:tr>
        <w:tc>
          <w:tcPr/>
          <w:p>
            <w:pPr>
              <w:pStyle w:val="Compact"/>
              <w:jc w:val="center"/>
            </w:pPr>
            <w:r>
              <w:rPr>
                <w:rFonts w:hint="eastAsia" w:ascii="Times New Roman" w:hAnsi="Times New Roman" w:eastAsia="FangSong" w:cs="Times New Roman"/>
              </w:rPr>
              <w:t xml:space="preserve">四面体场分裂</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 </w:t>
            </w:r>
            <w:r>
              <w:rPr>
                <w:rFonts w:hint="eastAsia" w:ascii="Times New Roman" w:hAnsi="Times New Roman" w:eastAsia="FangSong" w:cs="Times New Roman"/>
              </w:rPr>
              <w:t>相反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Ch5 §5.3</w:t>
            </w:r>
          </w:p>
        </w:tc>
      </w:tr>
      <w:tr>
        <w:tc>
          <w:tcPr/>
          <w:p>
            <w:pPr>
              <w:pStyle w:val="Compact"/>
              <w:jc w:val="center"/>
            </w:pPr>
            <w:r>
              <w:rPr>
                <w:rFonts w:hint="eastAsia" w:ascii="Times New Roman" w:hAnsi="Times New Roman" w:eastAsia="Times New Roman" w:cs="Times New Roman"/>
              </w:rPr>
              <w:t xml:space="preserve">CFSE（Oh）</w:t>
            </w:r>
          </w:p>
        </w:tc>
        <w:tc>
          <w:tcPr/>
          <w:p>
            <w:pPr>
              <w:pStyle w:val="Compact"/>
              <w:jc w:val="center"/>
            </w:pPr>
            <m:oMath>
              <m:r>
                <m:rPr>
                  <m:sty m:val="p"/>
                </m:rPr>
                <m:t>C</m:t>
              </m:r>
              <m:r>
                <m:rPr>
                  <m:sty m:val="p"/>
                </m:rPr>
                <m:t>F</m:t>
              </m:r>
              <m:r>
                <m:rPr>
                  <m:sty m:val="p"/>
                </m:rPr>
                <m:t>S</m:t>
              </m:r>
              <m:r>
                <m:rPr>
                  <m:sty m:val="p"/>
                </m:rPr>
                <m:t>E</m:t>
              </m:r>
              <m:r>
                <m:rPr>
                  <m:sty m:val="p"/>
                </m:rPr>
                <m:t>=</m:t>
              </m:r>
              <m:r>
                <m:rPr>
                  <m:sty m:val="p"/>
                </m:rPr>
                <m:t>−</m:t>
              </m:r>
              <m:r>
                <m:t>4</m:t>
              </m:r>
              <m:r>
                <m:t>n</m:t>
              </m:r>
              <m:r>
                <m:rPr>
                  <m:sty m:val="p"/>
                </m:rPr>
                <m:t>(</m:t>
              </m:r>
              <m:sSub>
                <m:e>
                  <m:r>
                    <m:t>t</m:t>
                  </m:r>
                </m:e>
                <m:sub>
                  <m:r>
                    <m:t>2</m:t>
                  </m:r>
                  <m:r>
                    <m:t>g</m:t>
                  </m:r>
                </m:sub>
              </m:sSub>
              <m:r>
                <m:rPr>
                  <m:sty m:val="p"/>
                </m:rPr>
                <m:t>)</m:t>
              </m:r>
              <m:r>
                <m:rPr>
                  <m:sty m:val="p"/>
                </m:rPr>
                <m:t>+</m:t>
              </m:r>
              <m:r>
                <m:t>6</m:t>
              </m:r>
              <m:r>
                <m:t>n</m:t>
              </m:r>
              <m:r>
                <m:rPr>
                  <m:sty m:val="p"/>
                </m:rPr>
                <m:t>(</m:t>
              </m:r>
              <m:sSub>
                <m:e>
                  <m:r>
                    <m:t>e</m:t>
                  </m:r>
                </m:e>
                <m:sub>
                  <m:r>
                    <m:t>g</m:t>
                  </m:r>
                </m:sub>
              </m:sSub>
              <m:r>
                <m:rPr>
                  <m:sty m:val="p"/>
                </m:rPr>
                <m:t>)</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额外成对再扣</w:t>
            </w:r>
            <w:r>
              <w:rPr>
                <w:rFonts w:ascii="Times New Roman" w:hAnsi="Times New Roman" w:eastAsia="Times New Roman" w:cs="Times New Roman"/>
              </w:rPr>
              <w:t xml:space="preserve"> </w:t>
            </w:r>
            <m:oMath>
              <m:r>
                <m:t>m</m:t>
              </m:r>
              <m:r>
                <m:t>P</m:t>
              </m:r>
            </m:oMath>
          </w:p>
        </w:tc>
        <w:tc>
          <w:tcPr/>
          <w:p>
            <w:pPr>
              <w:pStyle w:val="Compact"/>
              <w:jc w:val="center"/>
            </w:pP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宋天佑</w:t>
            </w:r>
            <w:r>
              <w:rPr>
                <w:rFonts w:hint="eastAsia" w:ascii="Times New Roman" w:hAnsi="Times New Roman" w:eastAsia="Times New Roman" w:cs="Times New Roman"/>
              </w:rPr>
              <w:t>）§9</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只有</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有选择</w:t>
            </w:r>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分裂能与波长</w:t>
            </w:r>
          </w:p>
        </w:tc>
        <w:tc>
          <w:tcPr/>
          <w:p>
            <w:pPr>
              <w:pStyle w:val="Compact"/>
              <w:jc w:val="center"/>
            </w:pPr>
            <m:oMath>
              <m:sSub>
                <m:e>
                  <m:r>
                    <m:rPr>
                      <m:sty m:val="p"/>
                    </m:rPr>
                    <m:t>Δ</m:t>
                  </m:r>
                </m:e>
                <m:sub>
                  <m:r>
                    <m:t>o</m:t>
                  </m:r>
                </m:sub>
              </m:sSub>
              <m:r>
                <m:rPr>
                  <m:sty m:val="p"/>
                </m:rPr>
                <m:t>=</m:t>
              </m:r>
              <m:f>
                <m:fPr>
                  <m:type m:val="bar"/>
                </m:fPr>
                <m:num>
                  <m:r>
                    <m:t>h</m:t>
                  </m:r>
                  <m:r>
                    <m:t>c</m:t>
                  </m:r>
                </m:num>
                <m:den>
                  <m:r>
                    <m:t>λ</m:t>
                  </m:r>
                </m:den>
              </m:f>
            </m:oMath>
            <w:r>
              <w:rPr>
                <w:rFonts w:hint="eastAsia" w:ascii="Times New Roman" w:hAnsi="Times New Roman" w:eastAsia="Times New Roman" w:cs="Times New Roman"/>
              </w:rPr>
              <w:t>（</w:t>
            </w:r>
            <w:r>
              <w:rPr>
                <w:rFonts w:hint="eastAsia" w:ascii="Times New Roman" w:hAnsi="Times New Roman" w:eastAsia="FangSong" w:cs="Times New Roman"/>
              </w:rPr>
              <w:t>摩尔量再乘</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§14</w:t>
            </w:r>
          </w:p>
        </w:tc>
      </w:tr>
      <w:tr>
        <w:tc>
          <w:tcPr/>
          <w:p>
            <w:pPr>
              <w:pStyle w:val="Compact"/>
              <w:jc w:val="center"/>
            </w:pPr>
            <w:r>
              <w:rPr>
                <w:rFonts w:hint="eastAsia" w:ascii="Times New Roman" w:hAnsi="Times New Roman" w:eastAsia="FangSong" w:cs="Times New Roman"/>
              </w:rPr>
              <w:t xml:space="preserve">累积稳定常数</w:t>
            </w:r>
          </w:p>
        </w:tc>
        <w:tc>
          <w:tcPr/>
          <w:p>
            <w:pPr>
              <w:pStyle w:val="Compact"/>
              <w:jc w:val="center"/>
            </w:pPr>
            <m:oMath>
              <m:sSub>
                <m:e>
                  <m:r>
                    <m:t>β</m:t>
                  </m:r>
                </m:e>
                <m:sub>
                  <m:r>
                    <m:t>n</m:t>
                  </m:r>
                </m:sub>
              </m:sSub>
              <m:r>
                <m:rPr>
                  <m:sty m:val="p"/>
                </m:rPr>
                <m:t>=</m:t>
              </m:r>
              <m:sSub>
                <m:e>
                  <m:r>
                    <m:t>K</m:t>
                  </m:r>
                </m:e>
                <m:sub>
                  <m:r>
                    <m:t>1</m:t>
                  </m:r>
                </m:sub>
              </m:sSub>
              <m:sSub>
                <m:e>
                  <m:r>
                    <m:t>K</m:t>
                  </m:r>
                </m:e>
                <m:sub>
                  <m:r>
                    <m:t>2</m:t>
                  </m:r>
                </m:sub>
              </m:sSub>
              <m:r>
                <m:rPr>
                  <m:sty m:val="p"/>
                </m:rPr>
                <m:t>⋯</m:t>
              </m:r>
              <m:sSub>
                <m:e>
                  <m:r>
                    <m:t>K</m:t>
                  </m:r>
                </m:e>
                <m:sub>
                  <m:r>
                    <m:t>n</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§14.6–14.7</w:t>
            </w:r>
          </w:p>
        </w:tc>
      </w:tr>
      <w:tr>
        <w:tc>
          <w:tcPr/>
          <w:p>
            <w:pPr>
              <w:pStyle w:val="Compact"/>
              <w:jc w:val="center"/>
            </w:pPr>
            <w:r>
              <w:rPr>
                <w:rFonts w:hint="eastAsia" w:ascii="Times New Roman" w:hAnsi="Times New Roman" w:eastAsia="FangSong" w:cs="Times New Roman"/>
              </w:rPr>
              <w:t xml:space="preserve">螯合效应</w:t>
            </w:r>
          </w:p>
        </w:tc>
        <w:tc>
          <w:tcPr/>
          <w:p>
            <w:pPr>
              <w:pStyle w:val="Compact"/>
              <w:jc w:val="center"/>
            </w:pP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 6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p>
                <m:e>
                  <m:r>
                    <m:t>G</m:t>
                  </m:r>
                </m:e>
                <m:sup>
                  <m:r>
                    <m:rPr>
                      <m:sty m:val="p"/>
                    </m:rPr>
                    <m:t>⊖</m:t>
                  </m:r>
                </m:sup>
              </m:sSup>
              <m:r>
                <m:rPr>
                  <m:sty m:val="p"/>
                </m:rPr>
                <m:t>&lt;</m:t>
              </m:r>
              <m:r>
                <m:t>0</m:t>
              </m:r>
            </m:oMath>
          </w:p>
        </w:tc>
        <w:tc>
          <w:tcPr/>
          <w:p>
            <w:pPr>
              <w:pStyle w:val="Compact"/>
              <w:jc w:val="center"/>
            </w:pPr>
            <w:r>
              <w:rPr>
                <w:rFonts w:hint="eastAsia" w:ascii="Times New Roman" w:hAnsi="Times New Roman" w:eastAsia="FangSong" w:cs="Times New Roman"/>
              </w:rPr>
              <w:t xml:space="preserve">普化原理</w:t>
            </w:r>
            <w:r>
              <w:rPr>
                <w:rFonts w:ascii="Times New Roman" w:hAnsi="Times New Roman" w:eastAsia="Times New Roman" w:cs="Times New Roman"/>
              </w:rPr>
              <w:t xml:space="preserve"> §14.7</w:t>
            </w:r>
          </w:p>
        </w:tc>
      </w:tr>
      <w:tr>
        <w:tc>
          <w:tcPr/>
          <w:p>
            <w:pPr>
              <w:pStyle w:val="Compact"/>
              <w:jc w:val="center"/>
            </w:pPr>
            <w:r>
              <w:rPr>
                <w:rFonts w:hint="eastAsia" w:ascii="Times New Roman" w:hAnsi="Times New Roman" w:eastAsia="FangSong" w:cs="Times New Roman"/>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Ch5 §5.3</w:t>
            </w:r>
          </w:p>
        </w:tc>
      </w:tr>
      <w:tr>
        <w:tc>
          <w:tcPr/>
          <w:p>
            <w:pPr>
              <w:pStyle w:val="Compact"/>
              <w:jc w:val="center"/>
            </w:pPr>
            <w:r>
              <w:rPr>
                <w:rFonts w:ascii="Times New Roman" w:hAnsi="Times New Roman" w:eastAsia="Times New Roman" w:cs="Times New Roman"/>
              </w:rPr>
              <w:t xml:space="preserve">EAN / 18 </w:t>
            </w:r>
            <w:r>
              <w:rPr>
                <w:rFonts w:hint="eastAsia" w:ascii="Times New Roman" w:hAnsi="Times New Roman" w:eastAsia="FangSong" w:cs="Times New Roman"/>
              </w:rPr>
              <w:t xml:space="preserve">电子</w:t>
            </w:r>
          </w:p>
        </w:tc>
        <w:tc>
          <w:tcPr/>
          <w:p>
            <w:pPr>
              <w:pStyle w:val="Compact"/>
              <w:jc w:val="center"/>
            </w:pPr>
            <w:r>
              <w:rPr>
                <w:rFonts w:hint="eastAsia" w:ascii="Times New Roman" w:hAnsi="Times New Roman" w:eastAsia="FangSong" w:cs="Times New Roman"/>
              </w:rPr>
              <w:t xml:space="preserve">金属价电子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配体给电子</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18；NO</w:t>
            </w:r>
            <w:r>
              <w:rPr>
                <w:rFonts w:ascii="Times New Roman" w:hAnsi="Times New Roman" w:eastAsia="Times New Roman" w:cs="Times New Roman"/>
              </w:rPr>
              <w:t xml:space="preserve"> </w:t>
            </w:r>
            <w:r>
              <w:rPr>
                <w:rFonts w:hint="eastAsia" w:ascii="Times New Roman" w:hAnsi="Times New Roman" w:eastAsia="FangSong" w:cs="Times New Roman"/>
              </w:rPr>
              <w:t xml:space="preserve">计</w:t>
            </w:r>
            <w:r>
              <w:rPr>
                <w:rFonts w:ascii="Times New Roman" w:hAnsi="Times New Roman" w:eastAsia="Times New Roman" w:cs="Times New Roman"/>
              </w:rPr>
              <w:t xml:space="preserve"> 3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条</w:t>
            </w:r>
          </w:p>
        </w:tc>
        <w:tc>
          <w:tcPr/>
          <w:p>
            <w:pPr>
              <w:pStyle w:val="Compact"/>
              <w:jc w:val="center"/>
            </w:pPr>
            <w:r>
              <w:rPr>
                <w:rFonts w:hint="eastAsia" w:ascii="Times New Roman" w:hAnsi="Times New Roman" w:eastAsia="FangSong" w:cs="Times New Roman"/>
              </w:rPr>
              <w:t xml:space="preserve">上中第二分册第六讲</w:t>
            </w:r>
          </w:p>
        </w:tc>
      </w:tr>
      <w:tr>
        <w:tc>
          <w:tcPr/>
          <w:p>
            <w:pPr>
              <w:pStyle w:val="Compact"/>
              <w:jc w:val="center"/>
            </w:pPr>
            <w:r>
              <w:rPr>
                <w:rFonts w:hint="eastAsia" w:ascii="Times New Roman" w:hAnsi="Times New Roman" w:eastAsia="FangSong" w:cs="Times New Roman"/>
              </w:rPr>
              <w:t xml:space="preserve">异构判断序</w:t>
            </w:r>
          </w:p>
        </w:tc>
        <w:tc>
          <w:tcPr/>
          <w:p>
            <w:pPr>
              <w:pStyle w:val="Compact"/>
              <w:jc w:val="center"/>
            </w:pPr>
            <w:r>
              <w:rPr>
                <w:rFonts w:hint="eastAsia" w:ascii="Times New Roman" w:hAnsi="Times New Roman" w:eastAsia="FangSong" w:cs="Times New Roman"/>
              </w:rPr>
              <w:t>先几何</w:t>
            </w:r>
            <w:r>
              <w:rPr>
                <w:rFonts w:hint="eastAsia" w:ascii="Times New Roman" w:hAnsi="Times New Roman" w:eastAsia="Times New Roman" w:cs="Times New Roman"/>
              </w:rPr>
              <w:t>（cis/trans、fac/mer），</w:t>
            </w:r>
            <w:r>
              <w:rPr>
                <w:rFonts w:hint="eastAsia" w:ascii="Times New Roman" w:hAnsi="Times New Roman" w:eastAsia="FangSong" w:cs="Times New Roman"/>
              </w:rPr>
              <w:t>再单独查手性</w:t>
            </w:r>
            <w:r>
              <w:rPr>
                <w:rFonts w:hint="eastAsia" w:ascii="Times New Roman" w:hAnsi="Times New Roman" w:eastAsia="Times New Roman" w:cs="Times New Roman"/>
              </w:rPr>
              <w:t>；</w:t>
            </w:r>
            <w:r>
              <w:rPr>
                <w:rFonts w:hint="eastAsia" w:ascii="Times New Roman" w:hAnsi="Times New Roman" w:eastAsia="FangSong" w:cs="Times New Roman"/>
              </w:rPr>
              <w:t>手性配合物用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r>
              <w:rPr>
                <w:rFonts w:hint="eastAsia" w:ascii="Times New Roman" w:hAnsi="Times New Roman" w:eastAsia="FangSong" w:cs="Times New Roman"/>
                <w:b/>
                <w:bCs/>
              </w:rPr>
              <w:t xml:space="preserve">不用</w:t>
            </w:r>
            <w:r>
              <w:rPr>
                <w:rFonts w:ascii="Times New Roman" w:hAnsi="Times New Roman" w:eastAsia="Times New Roman" w:cs="Times New Roman"/>
                <w:b/>
                <w:bCs/>
              </w:rPr>
              <w:t xml:space="preserve"> R/S</w:t>
            </w:r>
          </w:p>
        </w:tc>
        <w:tc>
          <w:tcPr/>
          <w:p>
            <w:pPr>
              <w:pStyle w:val="Compact"/>
              <w:jc w:val="center"/>
            </w:pPr>
            <w:r>
              <w:rPr>
                <w:rFonts w:hint="eastAsia" w:ascii="Times New Roman" w:hAnsi="Times New Roman" w:eastAsia="FangSong" w:cs="Times New Roman"/>
              </w:rPr>
              <w:t xml:space="preserve">上中第二分册第六讲</w:t>
            </w:r>
          </w:p>
        </w:tc>
      </w:tr>
    </w:tbl>
    <w:bookmarkEnd w:id="93"/>
    <w:bookmarkStart w:id="94" w:name="本讲小结"/>
    <w:p>
      <w:pPr>
        <w:pStyle w:val="Heading2"/>
        <w:spacing w:before="280" w:after="120"/>
      </w:pPr>
      <w:r>
        <w:rPr>
          <w:rFonts w:hint="eastAsia" w:ascii="Times New Roman" w:hAnsi="Times New Roman" w:eastAsia="SimHei" w:cs="Times New Roman"/>
        </w:rPr>
        <w:t xml:space="preserve">本讲小结</w:t>
      </w:r>
    </w:p>
    <w:p>
      <w:pPr>
        <w:pStyle w:val="FirstParagraph"/>
      </w:pPr>
      <w:r>
        <w:rPr>
          <w:rFonts w:hint="eastAsia" w:ascii="Times New Roman" w:hAnsi="Times New Roman" w:eastAsia="FangSong" w:cs="Times New Roman"/>
        </w:rPr>
        <w:t>本讲只走一条链</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先拆清结构</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再判构型</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再数</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最后才谈磁性</w:t>
      </w:r>
      <w:r>
        <w:rPr>
          <w:rFonts w:hint="eastAsia" w:ascii="Times New Roman" w:hAnsi="Times New Roman" w:eastAsia="Times New Roman" w:cs="Times New Roman"/>
          <w:b/>
          <w:bCs/>
        </w:rPr>
        <w:t>、</w:t>
      </w:r>
      <w:r>
        <w:rPr>
          <w:rFonts w:hint="eastAsia" w:ascii="Times New Roman" w:hAnsi="Times New Roman" w:eastAsia="FangSong" w:cs="Times New Roman"/>
          <w:b/>
          <w:bCs/>
        </w:rPr>
        <w:t>颜色和异构</w:t>
      </w:r>
      <w:r>
        <w:rPr>
          <w:rFonts w:hint="eastAsia" w:ascii="Times New Roman" w:hAnsi="Times New Roman" w:eastAsia="Times New Roman" w:cs="Times New Roman"/>
        </w:rPr>
        <w:t>。</w:t>
      </w:r>
      <w:r>
        <w:rPr>
          <w:rFonts w:hint="eastAsia" w:ascii="Times New Roman" w:hAnsi="Times New Roman" w:eastAsia="FangSong" w:cs="Times New Roman"/>
        </w:rPr>
        <w:t>前三步任一出错</w:t>
      </w:r>
      <w:r>
        <w:rPr>
          <w:rFonts w:hint="eastAsia" w:ascii="Times New Roman" w:hAnsi="Times New Roman" w:eastAsia="Times New Roman" w:cs="Times New Roman"/>
        </w:rPr>
        <w:t>，</w:t>
      </w:r>
      <w:r>
        <w:rPr>
          <w:rFonts w:hint="eastAsia" w:ascii="Times New Roman" w:hAnsi="Times New Roman" w:eastAsia="FangSong" w:cs="Times New Roman"/>
        </w:rPr>
        <w:t>后面都会连锁出错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第一节建立语言</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内界靠配位键</w:t>
      </w:r>
      <w:r>
        <w:rPr>
          <w:rFonts w:hint="eastAsia" w:ascii="Times New Roman" w:hAnsi="Times New Roman" w:eastAsia="Times New Roman" w:cs="Times New Roman"/>
        </w:rPr>
        <w:t>、</w:t>
      </w:r>
      <w:r>
        <w:rPr>
          <w:rFonts w:hint="eastAsia" w:ascii="Times New Roman" w:hAnsi="Times New Roman" w:eastAsia="FangSong" w:cs="Times New Roman"/>
        </w:rPr>
        <w:t>外界靠离子键</w:t>
      </w:r>
      <w:r>
        <w:rPr>
          <w:rFonts w:hint="eastAsia" w:ascii="Times New Roman" w:hAnsi="Times New Roman" w:eastAsia="Times New Roman" w:cs="Times New Roman"/>
        </w:rPr>
        <w:t>；</w:t>
      </w:r>
      <w:r>
        <w:rPr>
          <w:rFonts w:hint="eastAsia" w:ascii="Times New Roman" w:hAnsi="Times New Roman" w:eastAsia="FangSong" w:cs="Times New Roman"/>
        </w:rPr>
        <w:t>配位数不等于配体数</w:t>
      </w:r>
      <w:r>
        <w:rPr>
          <w:rFonts w:hint="eastAsia" w:ascii="Times New Roman" w:hAnsi="Times New Roman" w:eastAsia="Times New Roman" w:cs="Times New Roman"/>
        </w:rPr>
        <w:t>（</w:t>
      </w:r>
      <w:r>
        <w:rPr>
          <w:rFonts w:hint="eastAsia" w:ascii="Times New Roman" w:hAnsi="Times New Roman" w:eastAsia="FangSong" w:cs="Times New Roman"/>
        </w:rPr>
        <w:t>多齿配体要按齿数累加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命名要做到</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双向翻译</w:t>
      </w:r>
      <w:r>
        <w:rPr>
          <w:rFonts w:hint="eastAsia" w:ascii="Times New Roman" w:hAnsi="Times New Roman" w:eastAsia="Times New Roman" w:cs="Times New Roman"/>
        </w:rPr>
        <w:t>，</w:t>
      </w:r>
      <w:r>
        <w:rPr>
          <w:rFonts w:hint="eastAsia" w:ascii="Times New Roman" w:hAnsi="Times New Roman" w:eastAsia="FangSong" w:cs="Times New Roman"/>
        </w:rPr>
        <w:t>氧化态靠外界离子配平</w:t>
      </w:r>
      <w:r>
        <w:rPr>
          <w:rFonts w:hint="eastAsia" w:ascii="Times New Roman" w:hAnsi="Times New Roman" w:eastAsia="Times New Roman" w:cs="Times New Roman"/>
        </w:rPr>
        <w:t>。</w:t>
      </w:r>
      <w:r>
        <w:rPr>
          <w:rFonts w:hint="eastAsia" w:ascii="Times New Roman" w:hAnsi="Times New Roman" w:eastAsia="FangSong" w:cs="Times New Roman"/>
        </w:rPr>
        <w:t>这里同时给出螯合效应的定性结论</w:t>
      </w:r>
      <w:r>
        <w:rPr>
          <w:rFonts w:hint="eastAsia" w:ascii="Times New Roman" w:hAnsi="Times New Roman" w:eastAsia="Times New Roman" w:cs="Times New Roman"/>
        </w:rPr>
        <w:t>——</w:t>
      </w:r>
      <w:r>
        <w:rPr>
          <w:rFonts w:hint="eastAsia" w:ascii="Times New Roman" w:hAnsi="Times New Roman" w:eastAsia="FangSong" w:cs="Times New Roman"/>
        </w:rPr>
        <w:t>多齿配体更稳定</w:t>
      </w:r>
      <w:r>
        <w:rPr>
          <w:rFonts w:hint="eastAsia" w:ascii="Times New Roman" w:hAnsi="Times New Roman" w:eastAsia="Times New Roman" w:cs="Times New Roman"/>
        </w:rPr>
        <w:t>，</w:t>
      </w:r>
      <w:r>
        <w:rPr>
          <w:rFonts w:hint="eastAsia" w:ascii="Times New Roman" w:hAnsi="Times New Roman" w:eastAsia="FangSong" w:cs="Times New Roman"/>
        </w:rPr>
        <w:t>根源是熵增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第二节给两套互补的模型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价键理论</w:t>
      </w:r>
      <w:r>
        <w:rPr>
          <w:rFonts w:hint="eastAsia" w:ascii="Times New Roman" w:hAnsi="Times New Roman" w:eastAsia="FangSong" w:cs="Times New Roman"/>
        </w:rPr>
        <w:t>用杂化轨道解释构型</w:t>
      </w:r>
      <w:r>
        <w:rPr>
          <w:rFonts w:hint="eastAsia" w:ascii="Times New Roman" w:hAnsi="Times New Roman" w:eastAsia="Times New Roman" w:cs="Times New Roman"/>
        </w:rPr>
        <w:t>，</w:t>
      </w:r>
      <w:r>
        <w:rPr>
          <w:rFonts w:hint="eastAsia" w:ascii="Times New Roman" w:hAnsi="Times New Roman" w:eastAsia="FangSong" w:cs="Times New Roman"/>
        </w:rPr>
        <w:t>并把配合物分为内轨型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与外轨型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r>
          <m:t>d</m:t>
        </m:r>
      </m:oMath>
      <w:r>
        <w:rPr>
          <w:rFonts w:hint="eastAsia" w:ascii="Times New Roman" w:hAnsi="Times New Roman" w:eastAsia="Times New Roman" w:cs="Times New Roman"/>
        </w:rPr>
        <w:t>，</w:t>
      </w:r>
      <w:r>
        <w:rPr>
          <w:rFonts w:hint="eastAsia" w:ascii="Times New Roman" w:hAnsi="Times New Roman" w:eastAsia="FangSong" w:cs="Times New Roman"/>
        </w:rPr>
        <w:t>不重排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判断依据是磁矩</w:t>
      </w:r>
      <w:r>
        <w:rPr>
          <w:rFonts w:hint="eastAsia" w:ascii="Times New Roman" w:hAnsi="Times New Roman" w:eastAsia="Times New Roman" w:cs="Times New Roman"/>
        </w:rPr>
        <w:t>；</w:t>
      </w:r>
      <w:r>
        <w:rPr>
          <w:rFonts w:hint="eastAsia" w:ascii="Times New Roman" w:hAnsi="Times New Roman" w:eastAsia="FangSong" w:cs="Times New Roman"/>
        </w:rPr>
        <w:t>它解释构型很直观</w:t>
      </w:r>
      <w:r>
        <w:rPr>
          <w:rFonts w:hint="eastAsia" w:ascii="Times New Roman" w:hAnsi="Times New Roman" w:eastAsia="Times New Roman" w:cs="Times New Roman"/>
        </w:rPr>
        <w:t>，</w:t>
      </w:r>
      <w:r>
        <w:rPr>
          <w:rFonts w:hint="eastAsia" w:ascii="Times New Roman" w:hAnsi="Times New Roman" w:eastAsia="FangSong" w:cs="Times New Roman"/>
        </w:rPr>
        <w:t>但预测不了颜色与分裂能大小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晶体场理论</w:t>
      </w:r>
      <w:r>
        <w:rPr>
          <w:rFonts w:hint="eastAsia" w:ascii="Times New Roman" w:hAnsi="Times New Roman" w:eastAsia="FangSong" w:cs="Times New Roman"/>
        </w:rPr>
        <w:t>把配体看作点电荷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轨道按</w:t>
      </w:r>
      <w:r>
        <w:rPr>
          <w:rFonts w:hint="eastAsia" w:ascii="Times New Roman" w:hAnsi="Times New Roman" w:eastAsia="Times New Roman" w:cs="Times New Roman"/>
        </w:rPr>
        <w:t>”</w:t>
      </w:r>
      <w:r>
        <w:rPr>
          <w:rFonts w:hint="eastAsia" w:ascii="Times New Roman" w:hAnsi="Times New Roman" w:eastAsia="FangSong" w:cs="Times New Roman"/>
        </w:rPr>
        <w:t>是否正对配体</w:t>
      </w:r>
      <w:r>
        <w:rPr>
          <w:rFonts w:hint="eastAsia" w:ascii="Times New Roman" w:hAnsi="Times New Roman" w:eastAsia="Times New Roman" w:cs="Times New Roman"/>
        </w:rPr>
        <w:t>”</w:t>
      </w:r>
      <w:r>
        <w:rPr>
          <w:rFonts w:hint="eastAsia" w:ascii="Times New Roman" w:hAnsi="Times New Roman" w:eastAsia="FangSong" w:cs="Times New Roman"/>
        </w:rPr>
        <w:t>分裂成两组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由此得到</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d-d </w:t>
      </w:r>
      <w:r>
        <w:rPr>
          <w:rFonts w:hint="eastAsia" w:ascii="Times New Roman" w:hAnsi="Times New Roman" w:eastAsia="FangSong" w:cs="Times New Roman"/>
        </w:rPr>
        <w:t>跃迁显色</w:t>
      </w:r>
      <w:r>
        <w:rPr>
          <w:rFonts w:hint="eastAsia" w:ascii="Times New Roman" w:hAnsi="Times New Roman" w:eastAsia="Times New Roman" w:cs="Times New Roman"/>
        </w:rPr>
        <w:t>；</w:t>
      </w:r>
      <w:r>
        <w:rPr>
          <w:rFonts w:hint="eastAsia" w:ascii="Times New Roman" w:hAnsi="Times New Roman" w:eastAsia="FangSong" w:cs="Times New Roman"/>
        </w:rPr>
        <w:t>四面体场分裂与八面体相反且只有约</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平面正方形场分裂最大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二者层次不同</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r>
        <w:rPr>
          <w:rFonts w:hint="eastAsia" w:ascii="Times New Roman" w:hAnsi="Times New Roman" w:eastAsia="FangSong" w:cs="Times New Roman"/>
        </w:rPr>
        <w:t>外轨是价键语言</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低自旋是晶体场语言</w:t>
      </w:r>
      <w:r>
        <w:rPr>
          <w:rFonts w:hint="eastAsia" w:ascii="Times New Roman" w:hAnsi="Times New Roman" w:eastAsia="Times New Roman" w:cs="Times New Roman"/>
        </w:rPr>
        <w:t>，</w:t>
      </w:r>
      <w:r>
        <w:rPr>
          <w:rFonts w:hint="eastAsia" w:ascii="Times New Roman" w:hAnsi="Times New Roman" w:eastAsia="FangSong" w:cs="Times New Roman"/>
        </w:rPr>
        <w:t>多数体系对应但不可混为一谈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在此之上的三块应用</w:t>
      </w:r>
      <w:r>
        <w:rPr>
          <w:rFonts w:hint="eastAsia" w:ascii="Times New Roman" w:hAnsi="Times New Roman" w:eastAsia="Times New Roman" w:cs="Times New Roman"/>
        </w:rPr>
        <w:t>：</w:t>
      </w:r>
      <w:r>
        <w:rPr>
          <w:rFonts w:hint="eastAsia" w:ascii="Times New Roman" w:hAnsi="Times New Roman" w:eastAsia="FangSong" w:cs="Times New Roman"/>
        </w:rPr>
        <w:t>异构按</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w:t>
      </w:r>
      <w:r>
        <w:rPr>
          <w:rFonts w:ascii="Times New Roman" w:hAnsi="Times New Roman" w:eastAsia="Times New Roman" w:cs="Times New Roman"/>
        </w:rPr>
        <w:t xml:space="preserve"> → </w:t>
      </w:r>
      <w:r>
        <w:rPr>
          <w:rFonts w:hint="eastAsia" w:ascii="Times New Roman" w:hAnsi="Times New Roman" w:eastAsia="FangSong" w:cs="Times New Roman"/>
        </w:rPr>
        <w:t>光学</w:t>
      </w:r>
      <w:r>
        <w:rPr>
          <w:rFonts w:hint="eastAsia" w:ascii="Times New Roman" w:hAnsi="Times New Roman" w:eastAsia="Times New Roman" w:cs="Times New Roman"/>
        </w:rPr>
        <w:t>」</w:t>
      </w:r>
      <w:r>
        <w:rPr>
          <w:rFonts w:hint="eastAsia" w:ascii="Times New Roman" w:hAnsi="Times New Roman" w:eastAsia="FangSong" w:cs="Times New Roman"/>
        </w:rPr>
        <w:t>顺序排查</w:t>
      </w:r>
      <w:r>
        <w:rPr>
          <w:rFonts w:hint="eastAsia" w:ascii="Times New Roman" w:hAnsi="Times New Roman" w:eastAsia="Times New Roman" w:cs="Times New Roman"/>
        </w:rPr>
        <w:t>，</w:t>
      </w:r>
      <w:r>
        <w:rPr>
          <w:rFonts w:hint="eastAsia" w:ascii="Times New Roman" w:hAnsi="Times New Roman" w:eastAsia="FangSong" w:cs="Times New Roman"/>
        </w:rPr>
        <w:t>手性标记用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配位平衡用逐级与累积稳定常数处理</w:t>
      </w:r>
      <w:r>
        <w:rPr>
          <w:rFonts w:hint="eastAsia" w:ascii="Times New Roman" w:hAnsi="Times New Roman" w:eastAsia="Times New Roman" w:cs="Times New Roman"/>
        </w:rPr>
        <w:t>，</w:t>
      </w:r>
      <w:r>
        <w:rPr>
          <w:rFonts w:hint="eastAsia" w:ascii="Times New Roman" w:hAnsi="Times New Roman" w:eastAsia="FangSong" w:cs="Times New Roman"/>
        </w:rPr>
        <w:t>并与酸碱</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氧化还原竞争</w:t>
      </w:r>
      <w:r>
        <w:rPr>
          <w:rFonts w:hint="eastAsia" w:ascii="Times New Roman" w:hAnsi="Times New Roman" w:eastAsia="Times New Roman" w:cs="Times New Roman"/>
        </w:rPr>
        <w:t>；EAN</w:t>
      </w:r>
      <w:r>
        <w:rPr>
          <w:rFonts w:ascii="Times New Roman" w:hAnsi="Times New Roman" w:eastAsia="Times New Roman" w:cs="Times New Roman"/>
        </w:rPr>
        <w:t xml:space="preserve"> 18 </w:t>
      </w:r>
      <w:r>
        <w:rPr>
          <w:rFonts w:hint="eastAsia" w:ascii="Times New Roman" w:hAnsi="Times New Roman" w:eastAsia="FangSong" w:cs="Times New Roman"/>
        </w:rPr>
        <w:t>电子规则是金属有机配合物的</w:t>
      </w:r>
      <w:r>
        <w:rPr>
          <w:rFonts w:hint="eastAsia" w:ascii="Times New Roman" w:hAnsi="Times New Roman" w:eastAsia="Times New Roman" w:cs="Times New Roman"/>
        </w:rPr>
        <w:t>”</w:t>
      </w:r>
      <w:r>
        <w:rPr>
          <w:rFonts w:hint="eastAsia" w:ascii="Times New Roman" w:hAnsi="Times New Roman" w:eastAsia="FangSong" w:cs="Times New Roman"/>
        </w:rPr>
        <w:t>八隅体</w:t>
      </w:r>
      <w:r>
        <w:rPr>
          <w:rFonts w:hint="eastAsia" w:ascii="Times New Roman" w:hAnsi="Times New Roman" w:eastAsia="Times New Roman" w:cs="Times New Roman"/>
        </w:rPr>
        <w:t>”，</w:t>
      </w:r>
      <w:r>
        <w:rPr>
          <w:rFonts w:hint="eastAsia" w:ascii="Times New Roman" w:hAnsi="Times New Roman" w:eastAsia="FangSong" w:cs="Times New Roman"/>
        </w:rPr>
        <w:t>用来判稳定性与数</w:t>
      </w:r>
      <w:r>
        <w:rPr>
          <w:rFonts w:ascii="Times New Roman" w:hAnsi="Times New Roman" w:eastAsia="Times New Roman" w:cs="Times New Roman"/>
        </w:rPr>
        <w:t xml:space="preserve"> M—M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两条需要记住的边界</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电子规则是必要不充分条件</w:t>
      </w:r>
      <w:r>
        <w:rPr>
          <w:rFonts w:hint="eastAsia" w:ascii="Times New Roman" w:hAnsi="Times New Roman" w:eastAsia="Times New Roman" w:cs="Times New Roman"/>
        </w:rPr>
        <w:t>；CFT</w:t>
      </w:r>
      <w:r>
        <w:rPr>
          <w:rFonts w:ascii="Times New Roman" w:hAnsi="Times New Roman" w:eastAsia="Times New Roman" w:cs="Times New Roman"/>
        </w:rPr>
        <w:t xml:space="preserve"> </w:t>
      </w:r>
      <w:r>
        <w:rPr>
          <w:rFonts w:hint="eastAsia" w:ascii="Times New Roman" w:hAnsi="Times New Roman" w:eastAsia="FangSong" w:cs="Times New Roman"/>
        </w:rPr>
        <w:t>是静电模型</w:t>
      </w:r>
      <w:r>
        <w:rPr>
          <w:rFonts w:hint="eastAsia" w:ascii="Times New Roman" w:hAnsi="Times New Roman" w:eastAsia="Times New Roman" w:cs="Times New Roman"/>
        </w:rPr>
        <w:t>，</w:t>
      </w:r>
      <w:r>
        <w:rPr>
          <w:rFonts w:hint="eastAsia" w:ascii="Times New Roman" w:hAnsi="Times New Roman" w:eastAsia="FangSong" w:cs="Times New Roman"/>
        </w:rPr>
        <w:t>解释不了光谱化学序列的来源</w:t>
      </w:r>
      <w:r>
        <w:rPr>
          <w:rFonts w:hint="eastAsia" w:ascii="Times New Roman" w:hAnsi="Times New Roman" w:eastAsia="Times New Roman" w:cs="Times New Roman"/>
        </w:rPr>
        <w:t>——</w:t>
      </w:r>
      <w:r>
        <w:rPr>
          <w:rFonts w:hint="eastAsia" w:ascii="Times New Roman" w:hAnsi="Times New Roman" w:eastAsia="FangSong" w:cs="Times New Roman"/>
        </w:rPr>
        <w:t>那要用配体场理论</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反馈键</w:t>
      </w:r>
      <w:r>
        <w:rPr>
          <w:rFonts w:hint="eastAsia" w:ascii="Times New Roman" w:hAnsi="Times New Roman" w:eastAsia="Times New Roman" w:cs="Times New Roman"/>
        </w:rPr>
        <w:t>），</w:t>
      </w:r>
      <w:r>
        <w:rPr>
          <w:rFonts w:hint="eastAsia" w:ascii="Times New Roman" w:hAnsi="Times New Roman" w:eastAsia="FangSong" w:cs="Times New Roman"/>
        </w:rPr>
        <w:t>留在后续轮次</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jpg"/><Relationship Id="rId60" Type="http://schemas.openxmlformats.org/officeDocument/2006/relationships/image" Target="media/rId60.jpg"/><Relationship Id="rId54" Type="http://schemas.openxmlformats.org/officeDocument/2006/relationships/image" Target="media/rId54.jpg"/><Relationship Id="rId34" Type="http://schemas.openxmlformats.org/officeDocument/2006/relationships/image" Target="media/rId34.jpg"/><Relationship Id="rId45" Type="http://schemas.openxmlformats.org/officeDocument/2006/relationships/image" Target="media/rId45.jpg"/><Relationship Id="rId25" Type="http://schemas.openxmlformats.org/officeDocument/2006/relationships/image" Target="media/rId25.png"/><Relationship Id="rId51" Type="http://schemas.openxmlformats.org/officeDocument/2006/relationships/image" Target="media/rId51.jpg"/><Relationship Id="rId63" Type="http://schemas.openxmlformats.org/officeDocument/2006/relationships/image" Target="media/rId63.jpg"/><Relationship Id="rId66" Type="http://schemas.openxmlformats.org/officeDocument/2006/relationships/image" Target="media/rId66.jpg"/><Relationship Id="rId22" Type="http://schemas.openxmlformats.org/officeDocument/2006/relationships/image" Target="media/rId22.jpg"/><Relationship Id="rId57" Type="http://schemas.openxmlformats.org/officeDocument/2006/relationships/image" Target="media/rId57.jpg"/><Relationship Id="rId15" Type="http://schemas.openxmlformats.org/officeDocument/2006/relationships/image" Target="media/rId15.jpg"/><Relationship Id="rId69" Type="http://schemas.openxmlformats.org/officeDocument/2006/relationships/image" Target="media/rId69.jpg"/><Relationship Id="rId10" Type="http://schemas.openxmlformats.org/officeDocument/2006/relationships/image" Target="media/rId10.jpg"/><Relationship Id="rId31" Type="http://schemas.openxmlformats.org/officeDocument/2006/relationships/image" Target="media/rId31.jpg"/><Relationship Id="rId28" Type="http://schemas.openxmlformats.org/officeDocument/2006/relationships/image" Target="media/rId28.jpg"/><Relationship Id="rId41" Type="http://schemas.openxmlformats.org/officeDocument/2006/relationships/image" Target="media/rId41.jpg"/><Relationship Id="rId37" Type="http://schemas.openxmlformats.org/officeDocument/2006/relationships/image" Target="media/rId37.jpg"/><Relationship Id="rId48" Type="http://schemas.openxmlformats.org/officeDocument/2006/relationships/image" Target="media/rId4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2026-09-23T22:18:19Z</dcterms:created>
  <dcterms:modified xsi:type="dcterms:W3CDTF">2026-09-23T22:18:19Z</dcterms:modified>
</cp:coreProperties>
</file>

<file path=docProps/custom.xml><?xml version="1.0" encoding="utf-8"?>
<Properties xmlns="http://schemas.openxmlformats.org/officeDocument/2006/custom-properties" xmlns:vt="http://schemas.openxmlformats.org/officeDocument/2006/docPropsVTypes"/>
</file>