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6" w:name="电化学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能写出四种常见电极类型的半反应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能用电池符号表示原电池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能查标准电极电势表比较氧化剂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还原剂强弱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判断反应方向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方程的推导链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  <w:r>
        <w:rPr>
          <w:rFonts w:ascii="Times New Roman" w:hAnsi="Times New Roman" w:eastAsia="Times New Roman" w:cs="Times New Roman"/>
        </w:rPr>
        <w:t xml:space="preserve"> → ΔG=-nFE → </w:t>
      </w:r>
      <w:r>
        <w:rPr>
          <w:rFonts w:hint="eastAsia" w:ascii="Times New Roman" w:hAnsi="Times New Roman" w:eastAsia="Times New Roman" w:cs="Times New Roman"/>
        </w:rPr>
        <w:t xml:space="preserve">E=Eθ-(RT/nF)lnQ）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方程分析浓度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对电极电势的影响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并对沉淀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配合物效应有初步认识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>建立热力学与电化学的定量桥梁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ΔGθ-Eθ-Kθ </w:t>
      </w:r>
      <w:r>
        <w:rPr>
          <w:rFonts w:hint="eastAsia" w:ascii="Times New Roman" w:hAnsi="Times New Roman" w:eastAsia="FangSong" w:cs="Times New Roman"/>
        </w:rPr>
        <w:t xml:space="preserve">三角关系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能读懂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图的基本读法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并初步判断歧化反应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了解电化学腐蚀的基本类型和防腐方法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氧化还原反应的本质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有电子转移或偏移的反应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氧化态和还原态的共轭关系与酸碱共轭关系相似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前者为电子的转移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后者为质子的转移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有失电子的一方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便有得电子的一方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电子的得失一定同时发生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二原电池与电动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原电池与电动势</w:t>
      </w:r>
    </w:p>
    <w:bookmarkStart w:id="17" w:name="原电池的基本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原电池的基本结构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原电池是将自发氧化还原反应的化学能转化为电能的装置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氧化反应和还原反应在空间上分离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电子通过外电路传输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119"/>
            <wp:effectExtent b="0" l="0" r="0" t="0"/>
            <wp:docPr descr="380" title="" id="12" name="Picture"/>
            <a:graphic>
              <a:graphicData uri="http://schemas.openxmlformats.org/drawingml/2006/picture">
                <pic:pic>
                  <pic:nvPicPr>
                    <pic:cNvPr descr="ef643c15ec7025427771e84acaf7b7de6001e2d22f2f3e8874661a8543e567d3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：Zn-Cu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原电池</w:t>
      </w:r>
      <w:r>
        <w:rPr>
          <w:rFonts w:hint="eastAsia" w:ascii="Times New Roman" w:hAnsi="Times New Roman" w:eastAsia="Times New Roman" w:cs="Times New Roman"/>
        </w:rPr>
        <w:t>（Daniel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结构示意图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Zn(s) →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维持电荷平衡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盐桥的作用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盐桥中的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向正极迁移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向负极迁移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维持两半电池的电中性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2500"/>
            <wp:effectExtent b="0" l="0" r="0" t="0"/>
            <wp:docPr descr="380" title="" id="15" name="Picture"/>
            <a:graphic>
              <a:graphicData uri="http://schemas.openxmlformats.org/drawingml/2006/picture">
                <pic:pic>
                  <pic:nvPicPr>
                    <pic:cNvPr descr="f784135f6f46a9e6ab29c579761817b4de52334020a43ca7febc28e353e42a29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溶液界面双电层结构示意</w:t>
      </w:r>
    </w:p>
    <w:bookmarkEnd w:id="17"/>
    <w:bookmarkStart w:id="18" w:name="电池符号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电池符号表示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电池的标准表示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负极写左边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正极写右边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单竖线</w:t>
      </w:r>
      <w:r>
        <w:rPr>
          <w:rFonts w:hint="eastAsia" w:ascii="Times New Roman" w:hAnsi="Times New Roman" w:eastAsia="Times New Roman" w:cs="Times New Roman"/>
        </w:rPr>
        <w:t>”|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表示相界面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‖“</w:t>
      </w:r>
      <w:r>
        <w:rPr>
          <w:rFonts w:hint="eastAsia" w:ascii="Times New Roman" w:hAnsi="Times New Roman" w:eastAsia="FangSong" w:cs="Times New Roman"/>
        </w:rPr>
        <w:t>表示盐桥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从左到右的物质顺序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‖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还原态</w:t>
      </w:r>
    </w:p>
    <w:bookmarkEnd w:id="18"/>
    <w:bookmarkStart w:id="19" w:name="四种常见电极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5"/>
        <w:gridCol w:w="1614"/>
        <w:gridCol w:w="2460"/>
        <w:gridCol w:w="299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气体电极和氧化还原电极需要惰性导体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Pt）</w:t>
      </w:r>
      <w:r>
        <w:rPr>
          <w:rFonts w:hint="eastAsia" w:ascii="Times New Roman" w:hAnsi="Times New Roman" w:eastAsia="FangSong" w:cs="Times New Roman"/>
        </w:rPr>
        <w:t>作为电子传输媒介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因为反应物和产物都是溶液中的离子或气体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参比电极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难溶盐电极中常用的有银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氯化银电极</w:t>
      </w:r>
      <w:r>
        <w:rPr>
          <w:rFonts w:hint="eastAsia" w:ascii="Times New Roman" w:hAnsi="Times New Roman" w:eastAsia="Times New Roman" w:cs="Times New Roman"/>
        </w:rPr>
        <w:t>（Ag/AgCl，</w:t>
      </w:r>
      <w:r>
        <w:rPr>
          <w:rFonts w:hint="eastAsia" w:ascii="Times New Roman" w:hAnsi="Times New Roman" w:eastAsia="FangSong" w:cs="Times New Roman"/>
        </w:rPr>
        <w:t>标准电极电势约</w:t>
      </w:r>
      <w:r>
        <w:rPr>
          <w:rFonts w:ascii="Times New Roman" w:hAnsi="Times New Roman" w:eastAsia="Times New Roman" w:cs="Times New Roman"/>
        </w:rPr>
        <w:t xml:space="preserve"> +0.22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和甘汞电极</w:t>
      </w:r>
      <w:r>
        <w:rPr>
          <w:rFonts w:hint="eastAsia" w:ascii="Times New Roman" w:hAnsi="Times New Roman" w:eastAsia="Times New Roman" w:cs="Times New Roman"/>
        </w:rPr>
        <w:t>（Hg/Hg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标准型约</w:t>
      </w:r>
      <w:r>
        <w:rPr>
          <w:rFonts w:ascii="Times New Roman" w:hAnsi="Times New Roman" w:eastAsia="Times New Roman" w:cs="Times New Roman"/>
        </w:rPr>
        <w:t xml:space="preserve"> +0.27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常用的饱和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SCE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+0.24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它们电势稳定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常替代操作不便的氢电极作参比电极使用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电动势-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三标准电极电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标准电极电势</w:t>
      </w:r>
    </w:p>
    <w:bookmarkStart w:id="25" w:name="标准氢电极sh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在标准状态下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：SHE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将镀铂黑的铂片浸入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铂是惰性电极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只提供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达到平衡的催化表面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所有其他电极电势都是相对于</w:t>
      </w:r>
      <w:r>
        <w:rPr>
          <w:rFonts w:ascii="Times New Roman" w:hAnsi="Times New Roman" w:eastAsia="Times New Roman" w:cs="Times New Roman"/>
        </w:rPr>
        <w:t xml:space="preserve"> SHE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因为单个电极的绝对电势无法直接测量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8071"/>
            <wp:effectExtent b="0" l="0" r="0" t="0"/>
            <wp:docPr descr="360" title="" id="23" name="Picture"/>
            <a:graphic>
              <a:graphicData uri="http://schemas.openxmlformats.org/drawingml/2006/picture">
                <pic:pic>
                  <pic:nvPicPr>
                    <pic:cNvPr descr="1ea2cb21cc90d9bb69ff960e8cb8026c6d3c5ab6a88f3732d72f63790d58401e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  <w:r>
        <w:rPr>
          <w:rFonts w:hint="eastAsia" w:ascii="Times New Roman" w:hAnsi="Times New Roman" w:eastAsia="FangSong" w:cs="Times New Roman"/>
        </w:rPr>
        <w:t>构造示意图</w:t>
      </w:r>
    </w:p>
    <w:bookmarkEnd w:id="25"/>
    <w:bookmarkStart w:id="26" w:name="标准电极电势表的使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氧化态的氧化能力越强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越容易得电子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还原态的还原能力越强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越容易失电子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与半反应中电子数无关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乘以系数不改变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半反应反向时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FangSong" w:cs="Times New Roma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判断反应自发性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不能像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那样乘以系数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不随半反应乘以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而加倍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对应的是每个电子的能量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而不是整个反应的能量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3" w:name="四nernst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1" w:name="完整推导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完整推导链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 xml:space="preserve">方程可以从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等温式严格推导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电化学功与自由能的关系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最大非体积功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等于自由能变的减少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C/mol（Faraday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电子所带的总电荷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×</m:t>
        </m:r>
        <m:r>
          <m:t>e</m:t>
        </m:r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65669"/>
            <wp:effectExtent b="0" l="0" r="0" t="0"/>
            <wp:docPr descr="420" title="" id="29" name="Picture"/>
            <a:graphic>
              <a:graphicData uri="http://schemas.openxmlformats.org/drawingml/2006/picture">
                <pic:pic>
                  <pic:nvPicPr>
                    <pic:cNvPr descr="00fdca9c99cb9da5317a13048f89cb0cb400307045f8138a67313c194247f67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：Nernst</w:t>
      </w:r>
      <w:r>
        <w:rPr>
          <w:rFonts w:hint="eastAsia" w:ascii="Times New Roman" w:hAnsi="Times New Roman" w:eastAsia="FangSong" w:cs="Times New Roman"/>
        </w:rPr>
        <w:t>方程中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随反应商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的变化曲线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时简化为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Q-K </w:t>
      </w:r>
      <w:r>
        <w:rPr>
          <w:rFonts w:hint="eastAsia" w:ascii="Times New Roman" w:hAnsi="Times New Roman" w:eastAsia="FangSong" w:cs="Times New Roman"/>
          <w:b/>
          <w:bCs/>
        </w:rPr>
        <w:t xml:space="preserve">框架的对应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与化学平衡中的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=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&lt;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系数的取值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方程系数随温度而变</w:t>
      </w:r>
      <w:r>
        <w:rPr>
          <w:rFonts w:hint="eastAsia" w:ascii="Times New Roman" w:hAnsi="Times New Roman" w:eastAsia="Times New Roman" w:cs="Times New Roman"/>
        </w:rPr>
        <w:t>——298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0.05916 </w:t>
      </w:r>
      <w:r>
        <w:rPr>
          <w:rFonts w:hint="eastAsia" w:ascii="Times New Roman" w:hAnsi="Times New Roman" w:eastAsia="Times New Roman" w:cs="Times New Roman"/>
        </w:rPr>
        <w:t xml:space="preserve">V，310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人体温度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时约</w:t>
      </w:r>
      <w:r>
        <w:rPr>
          <w:rFonts w:ascii="Times New Roman" w:hAnsi="Times New Roman" w:eastAsia="Times New Roman" w:cs="Times New Roman"/>
        </w:rPr>
        <w:t xml:space="preserve"> 0.0615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取值不同不是印刷错误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解题默认</w:t>
      </w:r>
      <w:r>
        <w:rPr>
          <w:rFonts w:ascii="Times New Roman" w:hAnsi="Times New Roman" w:eastAsia="Times New Roman" w:cs="Times New Roman"/>
        </w:rPr>
        <w:t xml:space="preserve"> 298 K。</w:t>
      </w:r>
    </w:p>
    <w:bookmarkEnd w:id="31"/>
    <w:bookmarkStart w:id="32" w:name="nernst-方程的典型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Nernst </w:t>
      </w:r>
      <w:r>
        <w:rPr>
          <w:rFonts w:hint="eastAsia" w:ascii="Times New Roman" w:hAnsi="Times New Roman" w:eastAsia="SimHei" w:cs="Times New Roman"/>
        </w:rPr>
        <w:t xml:space="preserve">方程的典型应用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t>Z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0.02958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0.852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（−0.763</w:t>
      </w:r>
      <w:r>
        <w:rPr>
          <w:rFonts w:ascii="Times New Roman" w:hAnsi="Times New Roman" w:eastAsia="Times New Roman" w:cs="Times New Roman"/>
        </w:rPr>
        <w:t xml:space="preserve"> → −0.852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被氧化倾向增强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作负极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pH </w:t>
      </w:r>
      <w:r>
        <w:rPr>
          <w:rFonts w:hint="eastAsia" w:ascii="Times New Roman" w:hAnsi="Times New Roman" w:eastAsia="FangSong" w:cs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显著降低</w:t>
      </w:r>
      <w:r>
        <w:rPr>
          <w:rFonts w:ascii="Times New Roman" w:hAnsi="Times New Roman" w:eastAsia="Times New Roman" w:cs="Times New Roman"/>
        </w:rPr>
        <w:t xml:space="preserve"> →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定量计算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其他物种标准浓度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0.47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沉淀使游离离子浓度下降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的桥梁认识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复杂的沉淀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电势联立计算放到后续习题课或第二轮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Ag/AgCl </w:t>
      </w:r>
      <w:r>
        <w:rPr>
          <w:rFonts w:hint="eastAsia" w:ascii="Times New Roman" w:hAnsi="Times New Roman" w:eastAsia="FangSong" w:cs="Times New Roman"/>
        </w:rPr>
        <w:t>参比电极的电势值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Ag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经典例</w:t>
      </w:r>
      <w:r>
        <w:rPr>
          <w:rFonts w:hint="eastAsia" w:ascii="Times New Roman" w:hAnsi="Times New Roman" w:eastAsia="Times New Roman" w:cs="Times New Roman"/>
          <w:b/>
          <w:bCs/>
        </w:rPr>
        <w:t>：Cu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为什么能发生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单独看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+0.15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+0.54 </w:t>
      </w:r>
      <w:r>
        <w:rPr>
          <w:rFonts w:hint="eastAsia" w:ascii="Times New Roman" w:hAnsi="Times New Roman" w:eastAsia="Times New Roman" w:cs="Times New Roman"/>
        </w:rPr>
        <w:t>V），Cu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被大幅压低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/CuI </w:t>
      </w:r>
      <w:r>
        <w:rPr>
          <w:rFonts w:hint="eastAsia" w:ascii="Times New Roman" w:hAnsi="Times New Roman" w:eastAsia="FangSong" w:cs="Times New Roman"/>
        </w:rPr>
        <w:t xml:space="preserve">电对的电势升至约</w:t>
      </w:r>
      <w:r>
        <w:rPr>
          <w:rFonts w:ascii="Times New Roman" w:hAnsi="Times New Roman" w:eastAsia="Times New Roman" w:cs="Times New Roman"/>
        </w:rPr>
        <w:t xml:space="preserve"> +0.86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自发进行</w:t>
      </w:r>
      <w:r>
        <w:rPr>
          <w:rFonts w:hint="eastAsia" w:ascii="Times New Roman" w:hAnsi="Times New Roman" w:eastAsia="Times New Roman" w:cs="Times New Roman"/>
        </w:rPr>
        <w:t>（Eθ(cell)</w:t>
      </w:r>
      <w:r>
        <w:rPr>
          <w:rFonts w:ascii="Times New Roman" w:hAnsi="Times New Roman" w:eastAsia="Times New Roman" w:cs="Times New Roman"/>
        </w:rPr>
        <w:t xml:space="preserve"> ≈ 0.86 − 0.54 = +0.32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这正是碘量法滴定铜的分析基础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本不能发生的氧化还原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能自发发生的氧化还原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配位降低自由金属离子浓度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复杂配位平衡的熟练计算放到后续练习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配合物形成使游离金属离子浓度降低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= 0.1 mol/L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]</m:t>
        </m:r>
        <m:r>
          <m:rPr>
            <m:sty m:val="p"/>
          </m:rPr>
          <m:t>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−0.07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五δgθ-nfeθ-与-δgθ-rt-ln-kθ-的统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、ΔGθ</w:t>
      </w:r>
      <w:r>
        <w:rPr>
          <w:rFonts w:ascii="Times New Roman" w:hAnsi="Times New Roman" w:eastAsia="Times New Roman" w:cs="Times New Roman"/>
        </w:rPr>
        <w:t xml:space="preserve"> = −nFEθ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ΔGθ = −RT ln Kθ </w:t>
      </w:r>
      <w:r>
        <w:rPr>
          <w:rFonts w:hint="eastAsia" w:ascii="Times New Roman" w:hAnsi="Times New Roman" w:eastAsia="SimHei" w:cs="Times New Roman"/>
        </w:rPr>
        <w:t xml:space="preserve">的统一</w:t>
      </w:r>
    </w:p>
    <w:bookmarkStart w:id="37" w:name="三个核心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796"/>
            <wp:effectExtent b="0" l="0" r="0" t="0"/>
            <wp:docPr descr="360" title="" id="35" name="Picture"/>
            <a:graphic>
              <a:graphicData uri="http://schemas.openxmlformats.org/drawingml/2006/picture">
                <pic:pic>
                  <pic:nvPicPr>
                    <pic:cNvPr descr="c8aa73a71fd1b8a2910ac2d07746fef70d5aad36206247efd1449aa3f69eb5a7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：Hess</w:t>
      </w:r>
      <w:r>
        <w:rPr>
          <w:rFonts w:hint="eastAsia" w:ascii="Times New Roman" w:hAnsi="Times New Roman" w:eastAsia="FangSong" w:cs="Times New Roman"/>
        </w:rPr>
        <w:t>定律与标准生成热的热力学循环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反应几乎不发生</w:t>
            </w:r>
          </w:p>
        </w:tc>
      </w:tr>
    </w:tbl>
    <w:bookmarkEnd w:id="37"/>
    <w:bookmarkStart w:id="38" w:name="示例从-eθ-计算-k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：Eθ</w:t>
      </w:r>
      <w:r>
        <w:rPr>
          <w:rFonts w:ascii="Times New Roman" w:hAnsi="Times New Roman" w:eastAsia="Times New Roman" w:cs="Times New Roman"/>
        </w:rPr>
        <w:t xml:space="preserve"> = 1.10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Zn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</w:t>
      </w:r>
      <w:r>
        <w:rPr>
          <w:rFonts w:hint="eastAsia" w:ascii="Times New Roman" w:hAnsi="Times New Roman" w:eastAsia="FangSong" w:cs="Times New Roman"/>
        </w:rPr>
        <w:t>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从-eθ-计算-k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设计两个半反应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一个涉及难溶盐的溶解平衡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组合后求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六latimer-图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图与元素电势图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先学会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从左到右读电势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识别中间物种是否可能歧化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非相邻物种电势拼接和元素电势图综合判断放到后续加练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Latimer </w:t>
      </w:r>
      <w:r>
        <w:rPr>
          <w:rFonts w:hint="eastAsia" w:ascii="Times New Roman" w:hAnsi="Times New Roman" w:eastAsia="SimHei" w:cs="Times New Roman"/>
        </w:rPr>
        <w:t xml:space="preserve">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按氧化态从高到低排列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标注相邻物种间的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从-latimer-图计算非相邻物种的-e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图计算非相邻物种的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，A→C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不能简单平均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必须用电子数加权平均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是广度量</w:t>
      </w:r>
      <w:r>
        <w:rPr>
          <w:rFonts w:hint="eastAsia" w:ascii="Times New Roman" w:hAnsi="Times New Roman" w:eastAsia="Times New Roman" w:cs="Times New Roman"/>
        </w:rPr>
        <w:t>（ΔGθ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−nFEθ），</w:t>
      </w:r>
      <w:r>
        <w:rPr>
          <w:rFonts w:hint="eastAsia" w:ascii="Times New Roman" w:hAnsi="Times New Roman" w:eastAsia="FangSong" w:cs="Times New Roman"/>
        </w:rPr>
        <w:t>叠加时必须按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歧化反应的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歧化反应的判断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</w:t>
      </w:r>
      <w:r>
        <w:rPr>
          <w:rFonts w:hint="eastAsia" w:ascii="Times New Roman" w:hAnsi="Times New Roman" w:eastAsia="FangSong" w:cs="Times New Roman"/>
          <w:b/>
          <w:bCs/>
        </w:rPr>
        <w:t xml:space="preserve">右侧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左侧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FangSong" w:cs="Times New Roman"/>
        </w:rPr>
        <w:t>则该物种可发生歧化反应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若某物种右侧电势大于左侧电势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则该物种可自发歧化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右大左小就歧化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反之若两侧电势差使归中反应自发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七电化学腐蚀与防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电化学腐蚀与防腐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本节以认识最基本的原电池腐蚀图景和防腐思路为主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不当作主计算模块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电化学腐蚀的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金属腐蚀的本质是金属被氧化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电化学腐蚀需要电解质溶液和两种不同的导体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杂质或不同区域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形成微电池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实际中最常见的是耗氧腐蚀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因为大气中的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溶解在水膜中即可作为氧化剂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超电势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实际电化学过程所需电压常大于理论值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多出的部分就是超电势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例如氢气在不同金属表面析出的难易差别很大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表面超电势较大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析氢被显著拖慢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所以纯锌与酸反应反而慢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而含杂质的锌表面会形成微电池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析氢更快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腐蚀明显加速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防腐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涂漆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镀铬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船体焊锌块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白铁原理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不锈钢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镀层破损后的不同命运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）：Zn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优先腐蚀保护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马口铁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镀锡铁</w:t>
      </w:r>
      <w:r>
        <w:rPr>
          <w:rFonts w:hint="eastAsia" w:ascii="Times New Roman" w:hAnsi="Times New Roman" w:eastAsia="Times New Roman" w:cs="Times New Roman"/>
        </w:rPr>
        <w:t>）：Sn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不活泼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层破损后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加速腐蚀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成为阳极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八化学电源简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化学电源简介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本节以认识常见电源和背后的氧化还原本质为主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不要求系统整理各类电池参数和工业细节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常见化学电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一次性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可充电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清洁能源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高能量密度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手机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电脑</w:t>
            </w:r>
          </w:p>
        </w:tc>
      </w:tr>
    </w:tbl>
    <w:bookmarkEnd w:id="48"/>
    <w:bookmarkStart w:id="49" w:name="铅蓄电池详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−0.356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</w:t>
      </w:r>
      <w:r>
        <w:rPr>
          <w:rStyle w:val="VerbatimChar"/>
          <w:rFonts w:ascii="Times New Roman" w:hAnsi="Times New Roman" w:eastAsia="Times New Roman" w:cs="Times New Roman"/>
        </w:rPr>
        <w:t xml:space="preserve">Eθ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Kθ </w:t>
      </w:r>
      <w:r>
        <w:rPr>
          <w:rFonts w:hint="eastAsia" w:ascii="Times New Roman" w:hAnsi="Times New Roman" w:eastAsia="FangSong" w:cs="Times New Roman"/>
          <w:b/>
          <w:bCs/>
        </w:rPr>
        <w:t xml:space="preserve"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这就是铅蓄电池放电时电压缓慢下降的原因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3" w:name="燃料电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燃料电池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碱性燃料电池为例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燃料电池的</w:t>
      </w:r>
      <w:r>
        <w:rPr>
          <w:rFonts w:ascii="Times New Roman" w:hAnsi="Times New Roman" w:eastAsia="Times New Roman" w:cs="Times New Roman"/>
          <w:b/>
          <w:bCs/>
        </w:rPr>
        <w:t xml:space="preserve"> Eθ(cell)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可以互相抵消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这是燃料电池的一大优势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07692"/>
            <wp:effectExtent b="0" l="0" r="0" t="0"/>
            <wp:docPr descr="360" title="" id="51" name="Picture"/>
            <a:graphic>
              <a:graphicData uri="http://schemas.openxmlformats.org/drawingml/2006/picture">
                <pic:pic>
                  <pic:nvPicPr>
                    <pic:cNvPr descr="df8819507962a355738fa1681f5fd689d39122d343e7639b1d8da9865d0b6b1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7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电解分解电压与电流密度关系曲线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2" w:name="九超电势与电解析出顺序p0-c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超电势与电解析出顺序</w:t>
      </w:r>
      <w:r>
        <w:rPr>
          <w:rFonts w:hint="eastAsia" w:ascii="Times New Roman" w:hAnsi="Times New Roman" w:eastAsia="Times New Roman" w:cs="Times New Roman"/>
        </w:rPr>
        <w:t>（P0-C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深度边界中原先标注的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超电势定量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预留槽位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立项依据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届同体系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江苏复赛</w:t>
      </w:r>
      <w:r>
        <w:rPr>
          <w:rFonts w:ascii="Times New Roman" w:hAnsi="Times New Roman" w:eastAsia="Times New Roman" w:cs="Times New Roman"/>
        </w:rPr>
        <w:t xml:space="preserve"> 1-2 / </w:t>
      </w:r>
      <w:r>
        <w:rPr>
          <w:rFonts w:hint="eastAsia" w:ascii="Times New Roman" w:hAnsi="Times New Roman" w:eastAsia="Times New Roman" w:cs="Times New Roman"/>
        </w:rPr>
        <w:t>1-3）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求活度积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含超电势的电解析出顺序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前者已由</w:t>
      </w:r>
      <w:r>
        <w:rPr>
          <w:rFonts w:ascii="Times New Roman" w:hAnsi="Times New Roman" w:eastAsia="Times New Roman" w:cs="Times New Roman"/>
        </w:rPr>
        <w:t xml:space="preserve"> §5.3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本章补后者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本章例题与练习</w:t>
      </w:r>
      <w:r>
        <w:rPr>
          <w:rFonts w:hint="eastAsia" w:ascii="Times New Roman" w:hAnsi="Times New Roman" w:eastAsia="FangSong" w:cs="Times New Roman"/>
          <w:b/>
          <w:bCs/>
        </w:rPr>
        <w:t xml:space="preserve">全部取自题库实题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理论分解电压-实际分解电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理论分解电压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Hei" w:cs="Times New Roman"/>
        </w:rPr>
        <w:t xml:space="preserve">实际分解电压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为阴极电解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1.36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理论分解电压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阳极平衡电势减阴极平衡电势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分解, 理论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=</m:t>
          </m:r>
          <m:r>
            <m:t>1.36</m:t>
          </m:r>
          <m:r>
            <m:rPr>
              <m:sty m:val="p"/>
            </m:rPr>
            <m:t>−</m:t>
          </m:r>
          <m:r>
            <m:t>0.34</m:t>
          </m:r>
          <m:r>
            <m:rPr>
              <m:sty m:val="p"/>
            </m:rPr>
            <m:t>=</m:t>
          </m:r>
          <m:r>
            <m:t>1.02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但实测要让电解真正发生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外加电压必须</w:t>
      </w:r>
      <w:r>
        <w:rPr>
          <w:rFonts w:hint="eastAsia" w:ascii="Times New Roman" w:hAnsi="Times New Roman" w:eastAsia="FangSong" w:cs="Times New Roman"/>
          <w:b/>
          <w:bCs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1.02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多出来的部分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R</m:t>
          </m:r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阴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阳极与阴极的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过电位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2"/>
        </w:numPr>
      </w:pPr>
      <m:oMath>
        <m:r>
          <m:t>I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溶液与电极的欧姆降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超电势的三种来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超电势的三种来源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活化极化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电极反应本身的电荷转移活化能垒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与电极材料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表面状态强相关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不可消除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只能靠催化剂降低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浓差极化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电极表面浓度与溶液本体浓度不同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电流密度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扩散有关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加强搅拌可减小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电阻极化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溶液电阻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电极膜电阻引起的欧姆降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电极间距有关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加支持电解质可减小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三者的相对大小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低电流密度下活化极化为主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高电流密度下浓差极化迅速增大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tafel-公式超电势与电流密度的关系了解会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Tafel </w:t>
      </w:r>
      <w:r>
        <w:rPr>
          <w:rFonts w:hint="eastAsia" w:ascii="Times New Roman" w:hAnsi="Times New Roman" w:eastAsia="SimHei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超电势与电流密度的关系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对活化极化控制的电极过程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超电势与电流密度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呈半对数关系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j</m:t>
              </m:r>
            </m:num>
            <m:den>
              <m:sSub>
                <m:e>
                  <m:r>
                    <m:t>j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  <m:r>
                <m:t> </m:t>
              </m:r>
              <m:r>
                <m:t>R</m:t>
              </m:r>
              <m:r>
                <m:t>T</m:t>
              </m:r>
            </m:num>
            <m:den>
              <m:r>
                <m:t>α</m:t>
              </m:r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j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交换电流密度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电极材料本征的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动力学活性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指标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j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越大超电势越小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3"/>
        </w:numPr>
      </w:pP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传递系数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通常取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电流密度每增大</w:t>
      </w:r>
      <w:r>
        <w:rPr>
          <w:rFonts w:ascii="Times New Roman" w:hAnsi="Times New Roman" w:eastAsia="Times New Roman" w:cs="Times New Roman"/>
          <w:b/>
          <w:bCs/>
        </w:rPr>
        <w:t xml:space="preserve"> 10 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超电势增大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约几十到一百多毫伏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竞赛只需知道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随电流密度</w:t>
      </w:r>
      <w:r>
        <w:rPr>
          <w:rFonts w:hint="eastAsia" w:ascii="Times New Roman" w:hAnsi="Times New Roman" w:eastAsia="FangSong" w:cs="Times New Roman"/>
          <w:b/>
          <w:bCs/>
        </w:rPr>
        <w:t xml:space="preserve">对数增长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强烈依赖电极材料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上超电势大</w:t>
      </w:r>
      <w:r>
        <w:rPr>
          <w:rFonts w:hint="eastAsia" w:ascii="Times New Roman" w:hAnsi="Times New Roman" w:eastAsia="Times New Roman" w:cs="Times New Roman"/>
        </w:rPr>
        <w:t>”（§7.1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的定量解释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超电势改变析出顺序本章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超电势改变析出顺序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本章核心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阴极还原方向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实际析出电势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平衡电势（Nernst 值）</m:t>
          </m:r>
          <m:r>
            <m:rPr>
              <m:sty m:val="p"/>
            </m:rPr>
            <m:t>−</m:t>
          </m:r>
          <m:r>
            <m:t>η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谁的实际析出电势更正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更不负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谁先在阴极析出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无超电势时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有超电势时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阴极析出的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门槛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要更负一个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电势较正的先析出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电势较正但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大的可能被反超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Zn、Pb、Hg </w:t>
      </w:r>
      <w:r>
        <w:rPr>
          <w:rFonts w:hint="eastAsia" w:ascii="Times New Roman" w:hAnsi="Times New Roman" w:eastAsia="FangSong" w:cs="Times New Roman"/>
        </w:rPr>
        <w:t>上超电势很大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0.7–1.0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Pt、Fe </w:t>
      </w:r>
      <w:r>
        <w:rPr>
          <w:rFonts w:hint="eastAsia" w:ascii="Times New Roman" w:hAnsi="Times New Roman" w:eastAsia="FangSong" w:cs="Times New Roman"/>
        </w:rPr>
        <w:t>上很小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0.1–0.3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所以用</w:t>
      </w: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FangSong" w:cs="Times New Roman"/>
        </w:rPr>
        <w:t>做电极可以从酸性溶液中电沉积出比氢活泼得多的金属</w:t>
      </w:r>
      <w:r>
        <w:rPr>
          <w:rFonts w:hint="eastAsia" w:ascii="Times New Roman" w:hAnsi="Times New Roman" w:eastAsia="Times New Roman" w:cs="Times New Roman"/>
        </w:rPr>
        <w:t>（Ni、Cd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若换成镀铂电极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则只会析出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什么都镀不上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阳极方向同理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实际析出电势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平</m:t>
            </m:r>
          </m:sub>
        </m:sSub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谁更</w:t>
      </w:r>
      <w:r>
        <w:rPr>
          <w:rFonts w:hint="eastAsia" w:ascii="Times New Roman" w:hAnsi="Times New Roman" w:eastAsia="FangSong" w:cs="Times New Roman"/>
          <w:b/>
          <w:bCs/>
        </w:rPr>
        <w:t xml:space="preserve">负</w:t>
      </w:r>
      <w:r>
        <w:rPr>
          <w:rFonts w:hint="eastAsia" w:ascii="Times New Roman" w:hAnsi="Times New Roman" w:eastAsia="FangSong" w:cs="Times New Roman"/>
        </w:rPr>
        <w:t>谁先析出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氯碱工业中阳极到底析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典型例题3-道全部为真题-教材原书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全部为真题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教材原书题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>由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恰好析出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反求超电势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22，</w:t>
      </w:r>
      <w:r>
        <w:rPr>
          <w:rFonts w:hint="eastAsia" w:ascii="Times New Roman" w:hAnsi="Times New Roman" w:eastAsia="FangSong" w:cs="Times New Roman"/>
        </w:rPr>
        <w:t>原书逐字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电解镍盐溶液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如果在阴极上</w:t>
      </w:r>
      <w:r>
        <w:rPr>
          <w:rFonts w:hint="eastAsia" w:ascii="Times New Roman" w:hAnsi="Times New Roman" w:eastAsia="FangSong" w:cs="Times New Roman"/>
          <w:b/>
          <w:bCs/>
        </w:rPr>
        <w:t xml:space="preserve">恰好镍析出而不析出氢气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此时溶液的最小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0.95。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0.2363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计算氢在镍上的超电势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镍的实际析出电势</w:t>
      </w:r>
      <w:r>
        <w:rPr>
          <w:rFonts w:hint="eastAsia" w:ascii="Times New Roman" w:hAnsi="Times New Roman" w:eastAsia="Times New Roman" w:cs="Times New Roman"/>
        </w:rPr>
        <w:t xml:space="preserve">（Nernst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0.2363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0.10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0.2363</m:t>
          </m:r>
          <m:r>
            <m:rPr>
              <m:sty m:val="p"/>
            </m:rPr>
            <m:t>−</m:t>
          </m:r>
          <m:r>
            <m:t>0.0296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0.2659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氢的理论析出电势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0.95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×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×</m:t>
          </m:r>
          <m:r>
            <m:t>0.95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0.0562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临界条件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析出而不析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⟺ </w:t>
      </w:r>
      <w:r>
        <w:rPr>
          <w:rFonts w:hint="eastAsia" w:ascii="Times New Roman" w:hAnsi="Times New Roman" w:eastAsia="FangSong" w:cs="Times New Roman"/>
        </w:rPr>
        <w:t xml:space="preserve">二者</w:t>
      </w:r>
      <w:r>
        <w:rPr>
          <w:rFonts w:hint="eastAsia" w:ascii="Times New Roman" w:hAnsi="Times New Roman" w:eastAsia="FangSong" w:cs="Times New Roman"/>
          <w:b/>
          <w:bCs/>
        </w:rPr>
        <w:t xml:space="preserve">实际析出电势相等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0.0562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0.2659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η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0.21</m:t>
              </m:r>
              <m:r>
                <m:t> 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反向校验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0.056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要到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只能得到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镀不出镍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=</m:t>
        </m:r>
        <m:r>
          <m:t>0.210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实际析出电势降到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持平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Ni </w:t>
      </w:r>
      <w:r>
        <w:rPr>
          <w:rFonts w:hint="eastAsia" w:ascii="Times New Roman" w:hAnsi="Times New Roman" w:eastAsia="FangSong" w:cs="Times New Roman"/>
          <w:b/>
          <w:bCs/>
        </w:rPr>
        <w:t xml:space="preserve">恰好能析出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该值与文献中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氢在镍上的超电势约</w:t>
      </w:r>
      <w:r>
        <w:rPr>
          <w:rFonts w:ascii="Times New Roman" w:hAnsi="Times New Roman" w:eastAsia="Times New Roman" w:cs="Times New Roman"/>
        </w:rPr>
        <w:t xml:space="preserve"> 0.2–0.3 </w:t>
      </w:r>
      <w:r>
        <w:rPr>
          <w:rFonts w:hint="eastAsia" w:ascii="Times New Roman" w:hAnsi="Times New Roman" w:eastAsia="Times New Roman" w:cs="Times New Roman"/>
        </w:rPr>
        <w:t>V”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这就是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镍能从酸性镀液里镀出来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的定量原因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题库该条的参考答案为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内容为电解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理论分解电压</w:t>
      </w:r>
      <w:r>
        <w:rPr>
          <w:rFonts w:ascii="Times New Roman" w:hAnsi="Times New Roman" w:eastAsia="Times New Roman" w:cs="Times New Roman"/>
        </w:rPr>
        <w:t xml:space="preserve"> 1.48 V </w:t>
      </w:r>
      <w:r>
        <w:rPr>
          <w:rFonts w:hint="eastAsia" w:ascii="Times New Roman" w:hAnsi="Times New Roman" w:eastAsia="FangSong" w:cs="Times New Roman"/>
        </w:rPr>
        <w:t xml:space="preserve">与实际电压</w:t>
      </w:r>
      <w:r>
        <w:rPr>
          <w:rFonts w:ascii="Times New Roman" w:hAnsi="Times New Roman" w:eastAsia="Times New Roman" w:cs="Times New Roman"/>
        </w:rPr>
        <w:t xml:space="preserve"> 1.68 </w:t>
      </w:r>
      <w:r>
        <w:rPr>
          <w:rFonts w:hint="eastAsia" w:ascii="Times New Roman" w:hAnsi="Times New Roman" w:eastAsia="Times New Roman" w:cs="Times New Roman"/>
        </w:rPr>
        <w:t xml:space="preserve">V，</w:t>
      </w:r>
      <w:r>
        <w:rPr>
          <w:rFonts w:hint="eastAsia" w:ascii="Times New Roman" w:hAnsi="Times New Roman" w:eastAsia="FangSong" w:cs="Times New Roman"/>
          <w:b/>
          <w:bCs/>
        </w:rPr>
        <w:t>与题面所问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氢在镍上的超电势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本讲按题面给出标准解答如上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超电势改变阳极产物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7-1、7-4（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届中国化学奥林匹克决赛第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为阴极电解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。(7-1)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阳极反应并计算理论分解电压</w:t>
      </w:r>
      <w:r>
        <w:rPr>
          <w:rFonts w:hint="eastAsia" w:ascii="Times New Roman" w:hAnsi="Times New Roman" w:eastAsia="Times New Roman" w:cs="Times New Roman"/>
        </w:rPr>
        <w:t>；(7-4)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在阳极析出的超电势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讨论其对电解可行性的影响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（7-1）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0.126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更易还原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优先析出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阴极：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阳极：</m:t>
          </m:r>
          <m:r>
            <m:t> 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分解,理论</m:t>
              </m:r>
            </m:sub>
          </m:sSub>
          <m:r>
            <m:rPr>
              <m:sty m:val="p"/>
            </m:rPr>
            <m:t>=</m:t>
          </m:r>
          <m:r>
            <m:t>1.36</m:t>
          </m:r>
          <m:r>
            <m:rPr>
              <m:sty m:val="p"/>
            </m:rPr>
            <m:t>−</m:t>
          </m:r>
          <m:r>
            <m:t>0.34</m:t>
          </m:r>
          <m:r>
            <m:rPr>
              <m:sty m:val="p"/>
            </m:rPr>
            <m:t>=</m:t>
          </m:r>
          <m:r>
            <m:rPr>
              <m:sty m:val="b"/>
            </m:rPr>
            <m:t>1.02</m:t>
          </m:r>
          <m:r>
            <m:rPr>
              <m:sty m:val="b"/>
            </m:rPr>
            <m:t> 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（7-4）</w:t>
      </w:r>
    </w:p>
    <w:p>
      <w:pPr>
        <w:pStyle w:val="BodyText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在阳极的析出超电势通常较大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nor/>
            <m:sty m:val="p"/>
          </m:rPr>
          <m:t>–</m:t>
        </m:r>
        <m:r>
          <m:t>0.3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随电极材料与电流密度而变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R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在竞争</w:t>
      </w:r>
      <w:r>
        <w:rPr>
          <w:rFonts w:hint="eastAsia" w:ascii="Times New Roman" w:hAnsi="Times New Roman" w:eastAsia="Times New Roman" w:cs="Times New Roman"/>
        </w:rPr>
        <w:t>——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1.36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电势更低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超电势大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1.23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超电势小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1.36</m:t>
        </m:r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1.23</m:t>
        </m:r>
        <m:r>
          <m:rPr>
            <m:sty m:val="p"/>
          </m:rPr>
          <m:t>+</m:t>
        </m:r>
        <m:sSub>
          <m:e>
            <m:r>
              <m:t>η</m:t>
            </m:r>
          </m:e>
          <m: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FangSong" w:cs="Times New Roman"/>
          <w:b/>
          <w:bCs/>
        </w:rPr>
        <w:t xml:space="preserve">阳极改析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而非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电解失败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工业对策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氯碱工业选用</w:t>
      </w:r>
      <w:r>
        <w:rPr>
          <w:rFonts w:hint="eastAsia" w:ascii="Times New Roman" w:hAnsi="Times New Roman" w:eastAsia="FangSong" w:cs="Times New Roman"/>
          <w:b/>
          <w:bCs/>
        </w:rPr>
        <w:t xml:space="preserve">石墨或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涂层钛电极</w:t>
      </w:r>
      <w:r>
        <w:rPr>
          <w:rFonts w:hint="eastAsia" w:ascii="Times New Roman" w:hAnsi="Times New Roman" w:eastAsia="Times New Roman" w:cs="Times New Roman"/>
          <w:b/>
          <w:bCs/>
        </w:rPr>
        <w:t>（DSA）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正是为了把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的超电势压下来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重新成为阳极主产物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电势低的未必先出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还要看谁的超电势小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超电势扣减与电功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5-4-2（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届中国化学奥林匹克决赛第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某氢氧燃料电池采用负载</w:t>
      </w:r>
      <w:r>
        <w:rPr>
          <w:rFonts w:ascii="Times New Roman" w:hAnsi="Times New Roman" w:eastAsia="Times New Roman" w:cs="Times New Roman"/>
        </w:rPr>
        <w:t xml:space="preserve"> 20% </w:t>
      </w:r>
      <w:r>
        <w:rPr>
          <w:rFonts w:hint="eastAsia" w:ascii="Times New Roman" w:hAnsi="Times New Roman" w:eastAsia="FangSong" w:cs="Times New Roman"/>
        </w:rPr>
        <w:t xml:space="preserve">铂的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/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当输出电流密度为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阳极超电势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阴极超电势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阴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已知该电池理论电动势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1.18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求此电流密度下输出的最大电功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超电势</w:t>
      </w:r>
      <w:r>
        <w:rPr>
          <w:rFonts w:hint="eastAsia" w:ascii="Times New Roman" w:hAnsi="Times New Roman" w:eastAsia="FangSong" w:cs="Times New Roman"/>
          <w:b/>
          <w:bCs/>
        </w:rPr>
        <w:t xml:space="preserve">扣减</w:t>
      </w:r>
      <w:r>
        <w:rPr>
          <w:rFonts w:hint="eastAsia" w:ascii="Times New Roman" w:hAnsi="Times New Roman" w:eastAsia="FangSong" w:cs="Times New Roman"/>
        </w:rPr>
        <w:t>输出电压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与电解时相反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=</m:t>
          </m:r>
          <m:r>
            <m:t>1.18</m:t>
          </m:r>
          <m:r>
            <m:rPr>
              <m:sty m:val="p"/>
            </m:rPr>
            <m:t>−</m:t>
          </m:r>
          <m:r>
            <m:t>0.010</m:t>
          </m:r>
          <m:r>
            <m:rPr>
              <m:sty m:val="p"/>
            </m:rPr>
            <m:t>−</m:t>
          </m:r>
          <m:r>
            <m:t>0.200</m:t>
          </m:r>
          <m:r>
            <m:rPr>
              <m:sty m:val="p"/>
            </m:rPr>
            <m:t>=</m:t>
          </m:r>
          <m:r>
            <m:t>0.97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F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0.97</m:t>
          </m:r>
          <m:r>
            <m:rPr>
              <m:sty m:val="p"/>
            </m:rPr>
            <m:t>=</m:t>
          </m:r>
          <m:r>
            <m:t>1.87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=</m:t>
          </m:r>
          <m:r>
            <m:rPr>
              <m:sty m:val="b"/>
            </m:rPr>
            <m:t>187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无超电势时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×</m:t>
        </m:r>
        <m:r>
          <m:t>1.18</m:t>
        </m:r>
        <m:r>
          <m:rPr>
            <m:sty m:val="p"/>
          </m:rPr>
          <m:t>=</m:t>
        </m:r>
        <m:r>
          <m:t>227.7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0.97</m:t>
              </m:r>
            </m:num>
            <m:den>
              <m:r>
                <m:t>1.18</m:t>
              </m:r>
            </m:den>
          </m:f>
          <m:r>
            <m:rPr>
              <m:sty m:val="p"/>
            </m:rPr>
            <m:t>=</m:t>
          </m:r>
          <m:r>
            <m:t>82</m:t>
          </m:r>
          <m:r>
            <m:rPr>
              <m:sty m:val="p"/>
            </m:rPr>
            <m:t>%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阴极超电势</w:t>
      </w:r>
      <w:r>
        <w:rPr>
          <w:rFonts w:hint="eastAsia" w:ascii="Times New Roman" w:hAnsi="Times New Roman" w:eastAsia="Times New Roman" w:cs="Times New Roman"/>
          <w:b/>
          <w:bCs/>
        </w:rPr>
        <w:t>（200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mV）</w:t>
      </w:r>
      <w:r>
        <w:rPr>
          <w:rFonts w:hint="eastAsia" w:ascii="Times New Roman" w:hAnsi="Times New Roman" w:eastAsia="FangSong" w:cs="Times New Roman"/>
          <w:b/>
          <w:bCs/>
        </w:rPr>
        <w:t>远大于阳极</w:t>
      </w:r>
      <w:r>
        <w:rPr>
          <w:rFonts w:hint="eastAsia" w:ascii="Times New Roman" w:hAnsi="Times New Roman" w:eastAsia="Times New Roman" w:cs="Times New Roman"/>
          <w:b/>
          <w:bCs/>
        </w:rPr>
        <w:t>（10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mV）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因为阴极的氧还原反应</w:t>
      </w:r>
      <w:r>
        <w:rPr>
          <w:rFonts w:hint="eastAsia" w:ascii="Times New Roman" w:hAnsi="Times New Roman" w:eastAsia="Times New Roman" w:cs="Times New Roman"/>
        </w:rPr>
        <w:t>（ORR）</w:t>
      </w:r>
      <w:r>
        <w:rPr>
          <w:rFonts w:hint="eastAsia" w:ascii="Times New Roman" w:hAnsi="Times New Roman" w:eastAsia="FangSong" w:cs="Times New Roman"/>
        </w:rPr>
        <w:t>动力学远比阳极的氢氧化</w:t>
      </w:r>
      <w:r>
        <w:rPr>
          <w:rFonts w:hint="eastAsia" w:ascii="Times New Roman" w:hAnsi="Times New Roman" w:eastAsia="Times New Roman" w:cs="Times New Roman"/>
        </w:rPr>
        <w:t>（HOR）</w:t>
      </w:r>
      <w:r>
        <w:rPr>
          <w:rFonts w:hint="eastAsia" w:ascii="Times New Roman" w:hAnsi="Times New Roman" w:eastAsia="FangSong" w:cs="Times New Roman"/>
        </w:rPr>
        <w:t>迟缓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这是燃料电池催化剂研究的核心瓶颈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为什么燃料电池要大量用铂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本章练习3-题均为实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9.6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（05-</w:t>
      </w:r>
      <w:r>
        <w:rPr>
          <w:rFonts w:hint="eastAsia" w:ascii="Times New Roman" w:hAnsi="Times New Roman" w:eastAsia="FangSong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-002）</w:t>
      </w:r>
      <w:r>
        <w:rPr>
          <w:rFonts w:hint="eastAsia" w:ascii="Times New Roman" w:hAnsi="Times New Roman" w:eastAsia="FangSong" w:cs="Times New Roman"/>
        </w:rPr>
        <w:t>以惰性电极</w:t>
      </w:r>
      <w:r>
        <w:rPr>
          <w:rFonts w:hint="eastAsia" w:ascii="Times New Roman" w:hAnsi="Times New Roman" w:eastAsia="Times New Roman" w:cs="Times New Roman"/>
        </w:rPr>
        <w:t>（Pt）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通以恒定电流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1.50</m:t>
        </m:r>
        <m:r>
          <m:t> 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，STP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下气体摩尔体积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22.4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阳极电极反应式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阴极析出</w:t>
      </w:r>
      <w:r>
        <w:rPr>
          <w:rFonts w:ascii="Times New Roman" w:hAnsi="Times New Roman" w:eastAsia="Times New Roman" w:cs="Times New Roman"/>
        </w:rPr>
        <w:t xml:space="preserve"> 0.500 g </w:t>
      </w:r>
      <w:r>
        <w:rPr>
          <w:rFonts w:hint="eastAsia" w:ascii="Times New Roman" w:hAnsi="Times New Roman" w:eastAsia="FangSong" w:cs="Times New Roman"/>
        </w:rPr>
        <w:t>铜需通电多久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上述过程中阳极产生的气体在</w:t>
      </w:r>
      <w:r>
        <w:rPr>
          <w:rFonts w:ascii="Times New Roman" w:hAnsi="Times New Roman" w:eastAsia="Times New Roman" w:cs="Times New Roman"/>
        </w:rPr>
        <w:t xml:space="preserve"> STP 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若实际通过电量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而阴极实际析出铜</w:t>
      </w:r>
      <w:r>
        <w:rPr>
          <w:rFonts w:ascii="Times New Roman" w:hAnsi="Times New Roman" w:eastAsia="Times New Roman" w:cs="Times New Roman"/>
        </w:rPr>
        <w:t xml:space="preserve"> 0.600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求电流效率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变式拓展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沿用</w:t>
      </w:r>
      <w:r>
        <w:rPr>
          <w:rFonts w:ascii="Times New Roman" w:hAnsi="Times New Roman" w:eastAsia="Times New Roman" w:cs="Times New Roman"/>
        </w:rPr>
        <w:t xml:space="preserve"> 7-1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若把阴极材料由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阴极产物与理论分解电压将如何变化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但溶液中并无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5-4-3）</w:t>
      </w:r>
      <w:r>
        <w:rPr>
          <w:rFonts w:hint="eastAsia" w:ascii="Times New Roman" w:hAnsi="Times New Roman" w:eastAsia="FangSong" w:cs="Times New Roman"/>
        </w:rPr>
        <w:t>承例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若同里程下内燃机路线每摩尔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可做有用功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=</m:t>
        </m:r>
        <m:r>
          <m:t>124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求两条路线的耗氢量之比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电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内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阴极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水被氧化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0.500</m:t>
            </m:r>
          </m:num>
          <m:den>
            <m:r>
              <m:t>63.55</m:t>
            </m:r>
          </m:den>
        </m:f>
        <m:r>
          <m:rPr>
            <m:sty m:val="p"/>
          </m:rPr>
          <m:t>=</m:t>
        </m:r>
        <m:r>
          <m:t>7.87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n</m:t>
        </m:r>
        <m:r>
          <m:t>z</m:t>
        </m:r>
        <m:r>
          <m:t>F</m:t>
        </m:r>
        <m:r>
          <m:rPr>
            <m:sty m:val="p"/>
          </m:rPr>
          <m:t>=</m:t>
        </m:r>
        <m:r>
          <m:t>7.87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=</m:t>
        </m:r>
        <m:r>
          <m:t>1.52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C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1518</m:t>
              </m:r>
            </m:num>
            <m:den>
              <m:r>
                <m:t>1.50</m:t>
              </m:r>
            </m:den>
          </m:f>
          <m:r>
            <m:rPr>
              <m:sty m:val="p"/>
            </m:rPr>
            <m:t>=</m:t>
          </m:r>
          <m:r>
            <m:t>1.01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16.9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转移电子相同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22.4</m:t>
          </m:r>
          <m:r>
            <m:rPr>
              <m:sty m:val="p"/>
            </m:rPr>
            <m:t>=</m:t>
          </m:r>
          <m:r>
            <m:t>8.81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88.1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理论产量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理论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2000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</m:den>
        </m:f>
        <m:r>
          <m:rPr>
            <m:sty m:val="p"/>
          </m:rPr>
          <m:t>=</m:t>
        </m:r>
        <m:r>
          <m:t>1.036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理论</m:t>
            </m:r>
          </m:sub>
        </m:sSub>
        <m:r>
          <m:rPr>
            <m:sty m:val="p"/>
          </m:rPr>
          <m:t>=</m:t>
        </m:r>
        <m:r>
          <m:t>0.659</m:t>
        </m:r>
        <m:r>
          <m:t> </m:t>
        </m:r>
        <m:r>
          <m:rPr>
            <m:sty m:val="p"/>
          </m:rPr>
          <m:t>g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0.600</m:t>
              </m:r>
            </m:num>
            <m:den>
              <m:r>
                <m:t>0.659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91.1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阴极材料</w:t>
      </w:r>
      <w:r>
        <w:rPr>
          <w:rFonts w:hint="eastAsia" w:ascii="Times New Roman" w:hAnsi="Times New Roman" w:eastAsia="FangSong" w:cs="Times New Roman"/>
          <w:b/>
          <w:bCs/>
        </w:rPr>
        <w:t xml:space="preserve">不改变</w:t>
      </w:r>
      <w:r>
        <w:rPr>
          <w:rFonts w:hint="eastAsia" w:ascii="Times New Roman" w:hAnsi="Times New Roman" w:eastAsia="FangSong" w:cs="Times New Roman"/>
        </w:rPr>
        <w:t>阴极产物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决定产物的是溶液中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可被还原物种的电势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不是电极金属本身</w:t>
      </w:r>
      <w:r>
        <w:rPr>
          <w:rFonts w:hint="eastAsia" w:ascii="Times New Roman" w:hAnsi="Times New Roman" w:eastAsia="Times New Roman" w:cs="Times New Roman"/>
        </w:rPr>
        <w:t>。Ag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电极只是惰性载体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Pt、</w:t>
      </w:r>
      <w:r>
        <w:rPr>
          <w:rFonts w:hint="eastAsia" w:ascii="Times New Roman" w:hAnsi="Times New Roman" w:eastAsia="FangSong" w:cs="Times New Roman"/>
        </w:rPr>
        <w:t>石墨同类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溶液中无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故阴极仍是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理论分解电压</w:t>
      </w:r>
      <w:r>
        <w:rPr>
          <w:rFonts w:hint="eastAsia" w:ascii="Times New Roman" w:hAnsi="Times New Roman" w:eastAsia="FangSong" w:cs="Times New Roman"/>
          <w:b/>
          <w:bCs/>
        </w:rPr>
        <w:t xml:space="preserve">仍为</w:t>
      </w:r>
      <w:r>
        <w:rPr>
          <w:rFonts w:ascii="Times New Roman" w:hAnsi="Times New Roman" w:eastAsia="Times New Roman" w:cs="Times New Roman"/>
          <w:b/>
          <w:bCs/>
        </w:rPr>
        <w:t xml:space="preserve"> 1.02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若阳极也换成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优先于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被氧化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0.80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阳极反应变为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理论分解电压降为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0.80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t>0.46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活性阳极会先溶解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这是电解精炼的重要原理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同里程所需总功相同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耗氢量与每摩尔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的做功能力成反比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电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124</m:t>
              </m:r>
            </m:num>
            <m:den>
              <m:r>
                <m:t>187</m:t>
              </m:r>
            </m:den>
          </m:f>
          <m:r>
            <m:rPr>
              <m:sty m:val="p"/>
            </m:rPr>
            <m:t>=</m:t>
          </m:r>
          <m:r>
            <m:t>0.66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即电池路线耗氢约为内燃机的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66%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省氢约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1/3）。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注意分子分母不要颠倒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做功能力越强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耗氢越少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111" w:name="十电催化与-pcet以-n₂-还原为例p0-b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电催化与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PCET——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还原为例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对应第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7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（24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处理的是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本章要处理的是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催化循环里的电子与质子怎么走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这是把电化学从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算电势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的一步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3" w:name="为什么-n₂-这么难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这么难还原</w:t>
      </w:r>
    </w:p>
    <w:p>
      <w:pPr>
        <w:pStyle w:val="FirstParagraph"/>
        <w:spacing w:after="8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难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键能极高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941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是最强的双原子键之一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难极化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不能被极性溶剂有效溶剂化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也难以被亲电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亲核试剂进攻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LUMO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接受电子困难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直接电还原的过电位很大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工业固氮</w:t>
      </w:r>
      <w:r>
        <w:rPr>
          <w:rFonts w:hint="eastAsia" w:ascii="Times New Roman" w:hAnsi="Times New Roman" w:eastAsia="Times New Roman" w:cs="Times New Roman"/>
        </w:rPr>
        <w:t>（Haber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用高温高压绕开这个难题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400–500 ℃、200 </w:t>
      </w:r>
      <w:r>
        <w:rPr>
          <w:rFonts w:hint="eastAsia" w:ascii="Times New Roman" w:hAnsi="Times New Roman" w:eastAsia="Times New Roman" w:cs="Times New Roman"/>
        </w:rPr>
        <w:t xml:space="preserve">atm）。</w:t>
      </w:r>
      <w:r>
        <w:rPr>
          <w:rFonts w:hint="eastAsia" w:ascii="Times New Roman" w:hAnsi="Times New Roman" w:eastAsia="FangSong" w:cs="Times New Roman"/>
          <w:b/>
          <w:bCs/>
        </w:rPr>
        <w:t>电化学路线想做的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是在常温常压下用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完成它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NRR（Nitrogen</w:t>
      </w:r>
      <w:r>
        <w:rPr>
          <w:rFonts w:ascii="Times New Roman" w:hAnsi="Times New Roman" w:eastAsia="Times New Roman" w:cs="Times New Roman"/>
        </w:rPr>
        <w:t xml:space="preserve"> Reduction </w:t>
      </w:r>
      <w:r>
        <w:rPr>
          <w:rFonts w:hint="eastAsia" w:ascii="Times New Roman" w:hAnsi="Times New Roman" w:eastAsia="Times New Roman" w:cs="Times New Roman"/>
        </w:rPr>
        <w:t>Reaction）</w:t>
      </w:r>
      <w:r>
        <w:rPr>
          <w:rFonts w:hint="eastAsia" w:ascii="Times New Roman" w:hAnsi="Times New Roman" w:eastAsia="FangSong" w:cs="Times New Roman"/>
        </w:rPr>
        <w:t>成为研究热点的原因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催化思路用金属配合物把-n₂-抓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催化思路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用金属配合物把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抓住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固氮酶活性中心的核心元素是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配合物是最早被系统研究的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催化过程可概括为三步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配位活化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以端基方式配位到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键被削弱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电子注入</w:t>
      </w:r>
      <w:r>
        <w:rPr>
          <w:rFonts w:hint="eastAsia" w:ascii="Times New Roman" w:hAnsi="Times New Roman" w:eastAsia="Times New Roman" w:cs="Times New Roman"/>
        </w:rPr>
        <w:t xml:space="preserve">：Mo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电子进入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进一步降低键级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逐步质子化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最终释放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并再生催化剂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再生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一个合格的催化循环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最后必须回到起始物种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答催化循环题时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走完一圈要确认催化剂是否回来了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否则循环不闭合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pcet为什么电子-质子要一起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PCET：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要一起给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PCET（Proton-Coupled</w:t>
      </w:r>
      <w:r>
        <w:rPr>
          <w:rFonts w:ascii="Times New Roman" w:hAnsi="Times New Roman" w:eastAsia="Times New Roman" w:cs="Times New Roman"/>
          <w:b/>
          <w:bCs/>
        </w:rPr>
        <w:t xml:space="preserve"> Electron </w:t>
      </w:r>
      <w:r>
        <w:rPr>
          <w:rFonts w:hint="eastAsia" w:ascii="Times New Roman" w:hAnsi="Times New Roman" w:eastAsia="Times New Roman" w:cs="Times New Roman"/>
          <w:b/>
          <w:bCs/>
        </w:rPr>
        <w:t>Transfer，</w:t>
      </w:r>
      <w:r>
        <w:rPr>
          <w:rFonts w:hint="eastAsia" w:ascii="Times New Roman" w:hAnsi="Times New Roman" w:eastAsia="FangSong" w:cs="Times New Roman"/>
          <w:b/>
          <w:bCs/>
        </w:rPr>
        <w:t>质子耦合电子转移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指电子转移与质子转移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而不是一先一后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为什么不分开做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单独做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只加电子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生成高能量的阴离子中间体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能垒高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只加质子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生成不稳定的正离子中间体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一起给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正负电荷互相补偿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中间体更稳定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反应更容易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一句话理解</w:t>
      </w:r>
      <w:r>
        <w:rPr>
          <w:rFonts w:hint="eastAsia" w:ascii="Times New Roman" w:hAnsi="Times New Roman" w:eastAsia="Times New Roman" w:cs="Times New Roman"/>
        </w:rPr>
        <w:t xml:space="preserve">：PCET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用质子给电子铺路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质子的正电荷中和了额外电子带来的负电荷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把本该很高的中间体能量压下来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在催化循环里的表现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循环中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的价态反复变化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>几乎每一步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都伴随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加质子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题要求你既填出物种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又标出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的价态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价态变化是</w:t>
      </w:r>
      <w:r>
        <w:rPr>
          <w:rFonts w:ascii="Times New Roman" w:hAnsi="Times New Roman" w:eastAsia="Times New Roman" w:cs="Times New Roman"/>
        </w:rPr>
        <w:t xml:space="preserve"> PCET </w:t>
      </w:r>
      <w:r>
        <w:rPr>
          <w:rFonts w:hint="eastAsia" w:ascii="Times New Roman" w:hAnsi="Times New Roman" w:eastAsia="FangSong" w:cs="Times New Roman"/>
        </w:rPr>
        <w:t>步骤数的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计数器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65"/>
    <w:bookmarkStart w:id="66" w:name="非水体系电极电势的参照变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>非水体系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电极电势的参照变了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NRR </w:t>
      </w:r>
      <w:r>
        <w:rPr>
          <w:rFonts w:hint="eastAsia" w:ascii="Times New Roman" w:hAnsi="Times New Roman" w:eastAsia="FangSong" w:cs="Times New Roman"/>
        </w:rPr>
        <w:t xml:space="preserve">常在</w:t>
      </w:r>
      <w:r>
        <w:rPr>
          <w:rFonts w:ascii="Times New Roman" w:hAnsi="Times New Roman" w:eastAsia="Times New Roman" w:cs="Times New Roman"/>
        </w:rPr>
        <w:t xml:space="preserve"> THF、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原因有二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与催化剂在这些溶剂中溶解度合适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水的质子会干扰对反应步骤的控制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非水体系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不能直接套用水溶液的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φ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研究中常用</w:t>
      </w:r>
      <w:r>
        <w:rPr>
          <w:rFonts w:hint="eastAsia" w:ascii="Times New Roman" w:hAnsi="Times New Roman" w:eastAsia="FangSong" w:cs="Times New Roman"/>
          <w:b/>
          <w:bCs/>
        </w:rPr>
        <w:t xml:space="preserve">二茂铁电对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作参照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因为它的电势在不同溶剂之间相对稳定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φ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0.64</m:t>
          </m:r>
          <m:r>
            <m:t> </m:t>
          </m:r>
          <m:r>
            <m:rPr>
              <m:sty m:val="p"/>
            </m:rPr>
            <m:t>V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相对于标准氢电极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换算要点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</w:t>
      </w:r>
      <w:r>
        <w:rPr>
          <w:rFonts w:hint="eastAsia" w:ascii="Times New Roman" w:hAnsi="Times New Roman" w:eastAsia="FangSong" w:cs="Times New Roman"/>
          <w:b/>
          <w:bCs/>
        </w:rPr>
        <w:t xml:space="preserve">先折算到同一参照系</w:t>
      </w:r>
      <w:r>
        <w:rPr>
          <w:rFonts w:hint="eastAsia" w:ascii="Times New Roman" w:hAnsi="Times New Roman" w:eastAsia="FangSong" w:cs="Times New Roman"/>
        </w:rPr>
        <w:t>才能比较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符号最容易错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建议画一条数轴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把两个参照点标上去再换算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典型例题2-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　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（Mo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PCET）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-040-7-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还原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（24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，10%）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用电化学方法活化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或其他高附加值的含氮化合物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是极具挑战性的问题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一条研究较广泛的路线是金属配合物催化下的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电化学还原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常在</w:t>
      </w:r>
      <w:r>
        <w:rPr>
          <w:rFonts w:ascii="Times New Roman" w:hAnsi="Times New Roman" w:eastAsia="Times New Roman" w:cs="Times New Roman"/>
        </w:rPr>
        <w:t xml:space="preserve"> THF、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电对为电极电势的参考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相对于标准氢电极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7"/>
    <w:bookmarkStart w:id="83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 xml:space="preserve">基配合物是将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的常见催化剂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是其中的典型代表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溶剂体系中与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两种配合物结构如图所示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进一步通过</w:t>
      </w:r>
      <w:r>
        <w:rPr>
          <w:rFonts w:hint="eastAsia" w:ascii="Times New Roman" w:hAnsi="Times New Roman" w:eastAsia="FangSong" w:cs="Times New Roman"/>
          <w:b/>
          <w:bCs/>
        </w:rPr>
        <w:t xml:space="preserve">质子耦合电子转移</w:t>
      </w:r>
      <w:r>
        <w:rPr>
          <w:rFonts w:hint="eastAsia" w:ascii="Times New Roman" w:hAnsi="Times New Roman" w:eastAsia="FangSong" w:cs="Times New Roman"/>
        </w:rPr>
        <w:t xml:space="preserve">反应转化为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7.1.1（1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涉及一种</w:t>
      </w:r>
      <w:r>
        <w:rPr>
          <w:rFonts w:hint="eastAsia" w:ascii="Times New Roman" w:hAnsi="Times New Roman" w:eastAsia="FangSong" w:cs="Times New Roman"/>
          <w:b/>
          <w:bCs/>
        </w:rPr>
        <w:t xml:space="preserve">对称的双核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画出双核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配合物的结构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有机配体可以简写成</w:t>
      </w:r>
      <w:r>
        <w:rPr>
          <w:rFonts w:ascii="Times New Roman" w:hAnsi="Times New Roman" w:eastAsia="Times New Roman" w:cs="Times New Roman"/>
        </w:rPr>
        <w:t xml:space="preserve"> PNP。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只需画出一种合理结构式即可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多画不给分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7.1.2（10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可以显著提高其催化性能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其机理是通过</w:t>
      </w:r>
      <w:r>
        <w:rPr>
          <w:rFonts w:ascii="Times New Roman" w:hAnsi="Times New Roman" w:eastAsia="Times New Roman" w:cs="Times New Roman"/>
        </w:rPr>
        <w:t xml:space="preserve"> Sm(II)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Sm(III) </w:t>
      </w:r>
      <w:r>
        <w:rPr>
          <w:rFonts w:hint="eastAsia" w:ascii="Times New Roman" w:hAnsi="Times New Roman" w:eastAsia="FangSong" w:cs="Times New Roman"/>
        </w:rPr>
        <w:t>的相互转化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促进催化循环中的电子转移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的催化循环中填入相应的物种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并指出其中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已知其中有三个物种是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、Sm(II)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Sm(III)。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68600" cy="19685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20966e5c2bce3cde3a7f5b7fabe5bb5506671169013318c748e181524e62bd21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8600" cy="196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1651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9459a1491549e537b74d8450d6b811cf1b05553e5aaf99f96eae72e870cff519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65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66900" cy="18288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af913631ccdcf040b89a9d7a89e5195a939561e85c5efce870151c1c563c11ab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55800" cy="2870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a90f0ab727f04f8cb279e3b731d6e0ff5341b35f0cf98d46a85256473f963279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287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0118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f01945cbe1e851e1ed8a25ef6e45f4a9a1d83674b13fee10e50ee8a6d37def18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0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2：Sm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介导的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基配合物催化循环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原文图示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图注与图片位置可能分离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7.1.3（1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催化性能也与体系中质子给体的性质有关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给出了两种质子给体的结构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的催化效果优于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10.4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7.1.4（2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以乙二醇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16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为质子给体时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初始的催化活性甚至高于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为质子给体时的活性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但性能迅速衰减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的相互转化受到了影响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给出其可能的原因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7.1.5（3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中的循环伏安实验表明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相互转化的平衡电极电势约为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0.9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生成的电势约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1.6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生成的电势正移至约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，Sm(III)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Sm(II) </w:t>
      </w:r>
      <w:r>
        <w:rPr>
          <w:rFonts w:hint="eastAsia" w:ascii="Times New Roman" w:hAnsi="Times New Roman" w:eastAsia="FangSong" w:cs="Times New Roman"/>
        </w:rPr>
        <w:t xml:space="preserve">相互转化的电极电势也是约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以上电极电势数值均相对于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参考表中水溶液体系中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的电极电势数据</w:t>
      </w:r>
      <w:r>
        <w:rPr>
          <w:rFonts w:hint="eastAsia" w:ascii="Times New Roman" w:hAnsi="Times New Roman" w:eastAsia="Times New Roman" w:cs="Times New Roman"/>
        </w:rPr>
        <w:t>（Ln：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表中电极电势数据均相对于标准氢电极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判断镧系元素碘化物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基催化剂性能的提升效果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选择所有正确的答案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1.55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3.1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10"/>
        </w:numPr>
        <w:spacing w:before="120"/>
      </w:pP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均无法提升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苯酚为质子给体</w:t>
      </w:r>
      <w:r>
        <w:rPr>
          <w:rFonts w:hint="eastAsia" w:ascii="Times New Roman" w:hAnsi="Times New Roman" w:eastAsia="Times New Roman" w:cs="Times New Roman"/>
        </w:rPr>
        <w:t>，THF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可通过电化学将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高选择性地还原成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>的制备方法如下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的水溶液缓慢滴加至含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丙二硫醇钠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将所得的深绿色溶液搅拌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 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后过滤除去少量棕褐色不溶残渣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往滤液内加入含有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四正丁基溴化铵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36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混合体系持续搅拌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 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析出深绿色微晶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将收集到的晶体用冷水洗涤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分析结果表明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2000；</w:t>
      </w:r>
      <w:r>
        <w:rPr>
          <w:rFonts w:hint="eastAsia" w:ascii="Times New Roman" w:hAnsi="Times New Roman" w:eastAsia="FangSong" w:cs="Times New Roman"/>
        </w:rPr>
        <w:t>其元素组成为</w:t>
      </w:r>
      <w:r>
        <w:rPr>
          <w:rFonts w:ascii="Times New Roman" w:hAnsi="Times New Roman" w:eastAsia="Times New Roman" w:cs="Times New Roman"/>
        </w:rPr>
        <w:t xml:space="preserve"> Ni: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；N: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；C: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47.1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；H: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中含有一个</w:t>
      </w:r>
      <w:r>
        <w:rPr>
          <w:rFonts w:ascii="Times New Roman" w:hAnsi="Times New Roman" w:eastAsia="Times New Roman" w:cs="Times New Roman"/>
        </w:rPr>
        <w:t xml:space="preserve"> Ni–S </w:t>
      </w:r>
      <w:r>
        <w:rPr>
          <w:rFonts w:hint="eastAsia" w:ascii="Times New Roman" w:hAnsi="Times New Roman" w:eastAsia="FangSong" w:cs="Times New Roman"/>
        </w:rPr>
        <w:t>簇配合物离子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原子均为近似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配位的配体有两种不同的化学环境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分子中含有</w:t>
      </w:r>
      <w:r>
        <w:rPr>
          <w:rFonts w:hint="eastAsia" w:ascii="Times New Roman" w:hAnsi="Times New Roman" w:eastAsia="FangSong" w:cs="Times New Roman"/>
          <w:b/>
          <w:bCs/>
        </w:rPr>
        <w:t xml:space="preserve">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但均未与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发生配位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7.2.1（4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化学式应能清楚反映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7.2.2（3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中阴离子的结构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本章的</w:t>
      </w:r>
      <w:r>
        <w:rPr>
          <w:rFonts w:hint="eastAsia" w:ascii="Times New Roman" w:hAnsi="Times New Roman" w:eastAsia="FangSong" w:cs="Times New Roman"/>
          <w:b/>
          <w:bCs/>
        </w:rPr>
        <w:t xml:space="preserve">主例题</w:t>
      </w:r>
      <w:r>
        <w:rPr>
          <w:rFonts w:ascii="Times New Roman" w:hAnsi="Times New Roman" w:eastAsia="Times New Roman" w:cs="Times New Roman"/>
        </w:rPr>
        <w:t xml:space="preserve">。7.1 </w:t>
      </w:r>
      <w:r>
        <w:rPr>
          <w:rFonts w:hint="eastAsia" w:ascii="Times New Roman" w:hAnsi="Times New Roman" w:eastAsia="FangSong" w:cs="Times New Roman"/>
        </w:rPr>
        <w:t xml:space="preserve">要你画双核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配合物并</w:t>
      </w:r>
      <w:r>
        <w:rPr>
          <w:rFonts w:hint="eastAsia" w:ascii="Times New Roman" w:hAnsi="Times New Roman" w:eastAsia="FangSong" w:cs="Times New Roman"/>
          <w:b/>
          <w:bCs/>
        </w:rPr>
        <w:t xml:space="preserve">在催化循环里填物种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标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价态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PCET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每步加电子必伴随加质子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的具体体现</w:t>
      </w:r>
      <w:r>
        <w:rPr>
          <w:rFonts w:hint="eastAsia" w:ascii="Times New Roman" w:hAnsi="Times New Roman" w:eastAsia="Times New Roman" w:cs="Times New Roman"/>
        </w:rPr>
        <w:t>；7.2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涉及其他的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</w:p>
    <w:bookmarkEnd w:id="84"/>
    <w:bookmarkStart w:id="85" w:name="分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7.1.1（1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对称双核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桥连两个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Mo），</w:t>
      </w:r>
      <w:r>
        <w:rPr>
          <w:rFonts w:hint="eastAsia" w:ascii="Times New Roman" w:hAnsi="Times New Roman" w:eastAsia="FangSong" w:cs="Times New Roman"/>
        </w:rPr>
        <w:t>下列任一均可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 </m:t>
          </m:r>
          <m:r>
            <m:rPr>
              <m:nor/>
              <m:sty m:val="p"/>
            </m:rPr>
            <m:t>即 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rPr>
              <m:sty m:val="p"/>
            </m:rPr>
            <m:t>N</m:t>
          </m:r>
          <m:r>
            <m:t>​</m:t>
          </m:r>
          <m:r>
            <m:rPr>
              <m:sty m:val="p"/>
            </m:rPr>
            <m:t>=</m:t>
          </m:r>
          <m:r>
            <m:t>​</m:t>
          </m:r>
          <m:r>
            <m:rPr>
              <m:sty m:val="p"/>
            </m:rPr>
            <m:t>N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≡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t>​</m:t>
        </m:r>
        <m:r>
          <m:rPr>
            <m:sty m:val="p"/>
          </m:rPr>
          <m:t>=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=</m:t>
        </m:r>
        <m:r>
          <m:t>​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任意一个均可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多画不给分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5"/>
    <w:bookmarkStart w:id="86" w:name="分-1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 xml:space="preserve">7.1.2（10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</m:sup>
              </m:s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价态正确即可得分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连在一起不写括号不扣分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若不连在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配体及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的先后顺序可互换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A~C </w:t>
      </w:r>
      <w:r>
        <w:rPr>
          <w:rFonts w:hint="eastAsia" w:ascii="Times New Roman" w:hAnsi="Times New Roman" w:eastAsia="FangSong" w:cs="Times New Roman"/>
          <w:b/>
          <w:bCs/>
        </w:rPr>
        <w:t xml:space="preserve">中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价态错误扣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 xml:space="preserve">；Sm(III)、Sm(II)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扣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写成其他形式不得分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分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7.1.3（1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较强的酸促进反应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热力学上更有利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答出</w:t>
      </w:r>
      <w:r>
        <w:rPr>
          <w:rFonts w:hint="eastAsia" w:ascii="Times New Roman" w:hAnsi="Times New Roman" w:eastAsia="Times New Roman" w:cs="Times New Roman"/>
        </w:rPr>
        <w:t>”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促进反应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即可得分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10.4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分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7.1.4（2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乙二醇体系中的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</w:t>
      </w:r>
      <w:r>
        <w:rPr>
          <w:rFonts w:hint="eastAsia" w:ascii="Times New Roman" w:hAnsi="Times New Roman" w:eastAsia="FangSong" w:cs="Times New Roman"/>
        </w:rPr>
        <w:t xml:space="preserve">乙二醇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含氧物种可以</w:t>
      </w:r>
      <w:r>
        <w:rPr>
          <w:rFonts w:hint="eastAsia" w:ascii="Times New Roman" w:hAnsi="Times New Roman" w:eastAsia="FangSong" w:cs="Times New Roman"/>
          <w:b/>
          <w:bCs/>
        </w:rPr>
        <w:t xml:space="preserve">稳定</w:t>
      </w:r>
      <w:r>
        <w:rPr>
          <w:rFonts w:ascii="Times New Roman" w:hAnsi="Times New Roman" w:eastAsia="Times New Roman" w:cs="Times New Roman"/>
          <w:b/>
          <w:bCs/>
        </w:rPr>
        <w:t xml:space="preserve"> Sm(III)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</w:t>
      </w:r>
      <w:r>
        <w:rPr>
          <w:rFonts w:hint="eastAsia" w:ascii="Times New Roman" w:hAnsi="Times New Roman" w:eastAsia="FangSong" w:cs="Times New Roman"/>
          <w:b/>
          <w:bCs/>
        </w:rPr>
        <w:t xml:space="preserve">难以还原至</w:t>
      </w:r>
      <w:r>
        <w:rPr>
          <w:rFonts w:ascii="Times New Roman" w:hAnsi="Times New Roman" w:eastAsia="Times New Roman" w:cs="Times New Roman"/>
          <w:b/>
          <w:bCs/>
        </w:rPr>
        <w:t xml:space="preserve"> Sm(II)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答出上述含氧物种之一可以稳定</w:t>
      </w:r>
      <w:r>
        <w:rPr>
          <w:rFonts w:ascii="Times New Roman" w:hAnsi="Times New Roman" w:eastAsia="Times New Roman" w:cs="Times New Roman"/>
        </w:rPr>
        <w:t xml:space="preserve"> Sm(III) </w:t>
      </w:r>
      <w:r>
        <w:rPr>
          <w:rFonts w:hint="eastAsia" w:ascii="Times New Roman" w:hAnsi="Times New Roman" w:eastAsia="FangSong" w:cs="Times New Roman"/>
        </w:rPr>
        <w:t>即可得分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稳定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Sm(II)“</w:t>
      </w:r>
      <w:r>
        <w:rPr>
          <w:rFonts w:hint="eastAsia" w:ascii="Times New Roman" w:hAnsi="Times New Roman" w:eastAsia="FangSong" w:cs="Times New Roman"/>
          <w:b/>
          <w:bCs/>
        </w:rPr>
        <w:t>不得分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8"/>
    <w:bookmarkStart w:id="89" w:name="分-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7.1.5（3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电极电势差值与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中差值接近</w:t>
      </w:r>
      <w:r>
        <w:rPr>
          <w:rFonts w:hint="eastAsia" w:ascii="Times New Roman" w:hAnsi="Times New Roman" w:eastAsia="Times New Roman" w:cs="Times New Roman"/>
        </w:rPr>
        <w:t>（THF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对应体系为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Eu(III)/Eu(II)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换算到</w:t>
      </w:r>
      <w:r>
        <w:rPr>
          <w:rFonts w:ascii="Times New Roman" w:hAnsi="Times New Roman" w:eastAsia="Times New Roman" w:cs="Times New Roman"/>
        </w:rPr>
        <w:t xml:space="preserve"> THF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0.35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1.55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过正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反应条件下</w:t>
      </w:r>
      <w:r>
        <w:rPr>
          <w:rFonts w:ascii="Times New Roman" w:hAnsi="Times New Roman" w:eastAsia="Times New Roman" w:cs="Times New Roman"/>
        </w:rPr>
        <w:t xml:space="preserve"> Eu(II)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无法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还原成</w:t>
      </w:r>
      <w:r>
        <w:rPr>
          <w:rFonts w:ascii="Times New Roman" w:hAnsi="Times New Roman" w:eastAsia="Times New Roman" w:cs="Times New Roman"/>
        </w:rPr>
        <w:t xml:space="preserve"> C 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不能提升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Gd(III)/Gd(II)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r>
          <m:rPr>
            <m:sty m:val="p"/>
          </m:rPr>
          <m:t>−</m:t>
        </m:r>
        <m:r>
          <m:t>3.1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换算到</w:t>
      </w:r>
      <w:r>
        <w:rPr>
          <w:rFonts w:ascii="Times New Roman" w:hAnsi="Times New Roman" w:eastAsia="Times New Roman" w:cs="Times New Roman"/>
        </w:rPr>
        <w:t xml:space="preserve"> THF 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反应条件下</w:t>
      </w:r>
      <w:r>
        <w:rPr>
          <w:rFonts w:ascii="Times New Roman" w:hAnsi="Times New Roman" w:eastAsia="Times New Roman" w:cs="Times New Roman"/>
        </w:rPr>
        <w:t xml:space="preserve"> Gd(III)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无法</w:t>
      </w:r>
      <w:r>
        <w:rPr>
          <w:rFonts w:hint="eastAsia" w:ascii="Times New Roman" w:hAnsi="Times New Roman" w:eastAsia="FangSong" w:cs="Times New Roman"/>
        </w:rPr>
        <w:t xml:space="preserve">被电化学转化为</w:t>
      </w:r>
      <w:r>
        <w:rPr>
          <w:rFonts w:ascii="Times New Roman" w:hAnsi="Times New Roman" w:eastAsia="Times New Roman" w:cs="Times New Roman"/>
        </w:rPr>
        <w:t xml:space="preserve"> Gd(II) 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不能提升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两者均不能提升催化性能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9"/>
    <w:bookmarkStart w:id="90" w:name="分-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7.2.1（4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Ni/N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num>
            <m:den>
              <m:r>
                <m:rPr>
                  <m:sty m:val="p"/>
                </m:rP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15.7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/</m:t>
              </m:r>
              <m:r>
                <m:t>58.7</m:t>
              </m:r>
            </m:num>
            <m:den>
              <m:r>
                <m:t>2.50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/</m:t>
              </m:r>
              <m:r>
                <m:t>14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0.2675</m:t>
              </m:r>
            </m:num>
            <m:den>
              <m:r>
                <m:t>0.1786</m:t>
              </m:r>
            </m:den>
          </m:f>
          <m:r>
            <m:rPr>
              <m:sty m:val="p"/>
            </m:rPr>
            <m:t>≈</m:t>
          </m:r>
          <m:r>
            <m:t>1.5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Ni </w:t>
      </w:r>
      <w:r>
        <w:rPr>
          <w:rFonts w:hint="eastAsia" w:ascii="Times New Roman" w:hAnsi="Times New Roman" w:eastAsia="FangSong" w:cs="Times New Roman"/>
          <w:b/>
          <w:bCs/>
        </w:rPr>
        <w:t xml:space="preserve">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若含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×</m:t>
              </m:r>
              <m:r>
                <m:t>58.7</m:t>
              </m:r>
            </m:num>
            <m:den>
              <m:r>
                <m:t>15.7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1121</m:t>
          </m:r>
          <m:r>
            <m:rPr>
              <m:sty m:val="p"/>
            </m:rPr>
            <m:t>&lt;</m:t>
          </m:r>
          <m:r>
            <m:t>2000</m:t>
          </m:r>
          <m:r>
            <m:t> </m:t>
          </m:r>
          <m:r>
            <m:rPr>
              <m:sty m:val="p"/>
            </m:rPr>
            <m:t>✓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1495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  <m:r>
          <m:t>2000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但结合元素组成与电荷平衡取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Ni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1121</m:t>
              </m:r>
              <m:r>
                <m:rPr>
                  <m:sty m:val="p"/>
                </m:rPr>
                <m:t>×</m:t>
              </m:r>
              <m:r>
                <m:t>47.1</m:t>
              </m:r>
              <m:r>
                <m:rPr>
                  <m:sty m:val="p"/>
                </m:rPr>
                <m:t>%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=</m:t>
          </m:r>
          <m:r>
            <m:t>44.0</m:t>
          </m:r>
          <m:r>
            <m:rPr>
              <m:sty m:val="p"/>
            </m:rPr>
            <m:t>−</m:t>
          </m:r>
          <m:r>
            <m:t>32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每个 Ni 平均 4 个 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44、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减去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后余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=</m:t>
        </m:r>
        <m:r>
          <m:rPr>
            <m:sty m:val="b"/>
          </m:rP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配体数目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由电荷平衡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簇阴离子为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−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结晶水数目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×</m:t>
              </m:r>
              <m:r>
                <m:t>8</m:t>
              </m:r>
            </m:num>
            <m:den>
              <m:r>
                <m:t>1121</m:t>
              </m:r>
            </m:den>
          </m:f>
          <m:r>
            <m:rPr>
              <m:sty m:val="p"/>
            </m:rPr>
            <m:t>=</m:t>
          </m:r>
          <m:r>
            <m:t>22.8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15.7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47.1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2.50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8.99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22.8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2.87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1121</m:t>
              </m:r>
              <m:r>
                <m:rPr>
                  <m:sty m:val="p"/>
                </m:rPr>
                <m:t>×</m:t>
              </m:r>
              <m:r>
                <m:t>2.87</m:t>
              </m:r>
              <m:r>
                <m:rPr>
                  <m:sty m:val="p"/>
                </m:rPr>
                <m:t>%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≈</m:t>
          </m:r>
          <m:r>
            <m:t>1.8</m:t>
          </m:r>
          <m:r>
            <m:rPr>
              <m:sty m:val="p"/>
            </m:rPr>
            <m:t>≈</m:t>
          </m:r>
          <m:r>
            <m:rPr>
              <m:sty m:val="b"/>
            </m:rP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4</m:t>
                          </m:r>
                        </m:sub>
                      </m:sSub>
                      <m:r>
                        <m:rPr>
                          <m:sty m:val="p"/>
                        </m:rPr>
                        <m:t>N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C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S</m:t>
                      </m:r>
                    </m:e>
                  </m:d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——Ni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100" w:name="分-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7.2.2（3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0636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ee7d419005b76280ea32d7e2a775b095d87bdbbbdcad85a36b891d9602e6c1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0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不写电荷不扣分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不画楔形键不扣分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其他答案不得分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　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非水溶剂电池电动势计算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随着金属有机化学的发展和锂离子电池的应用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非水体系的电化学研究越来越深入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以标准氢电极电势</w:t>
      </w:r>
      <w:r>
        <w:rPr>
          <w:rFonts w:ascii="Times New Roman" w:hAnsi="Times New Roman" w:eastAsia="Times New Roman" w:cs="Times New Roman"/>
        </w:rPr>
        <w:t xml:space="preserve"> (SHE)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在非水体系中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通常选用二茂铁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与其氧化态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组成的电对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作为内标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0.400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分别计算水溶液和乙腈溶液中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的标准电池电动势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SHE)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乙腈溶液中保持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均为标态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的电极电势随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浓度发生变化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1.21</m:t>
        </m:r>
        <m:r>
          <m:rPr>
            <m:sty m:val="p"/>
          </m:rPr>
          <m:t>−</m:t>
        </m:r>
        <m:r>
          <m:t>0.0592</m:t>
        </m:r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测得上述反应的电极电势为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0.92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在乙腈中的解离常数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的乙腈溶液中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-0.48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非水体系的电势计算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不能套水溶液的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φ</m:t>
            </m:r>
          </m:e>
          <m:sup>
            <m:r>
              <m:t>h</m:t>
            </m:r>
          </m:sup>
        </m:sSup>
        <m:r>
          <m:t>e</m:t>
        </m:r>
        <m:r>
          <m:t>t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的单位必须一致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水溶液中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1.23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t>1.23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乙腈溶液中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0.028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### 10.6 </w:t>
      </w:r>
      <w:r>
        <w:rPr>
          <w:rFonts w:hint="eastAsia" w:ascii="Times New Roman" w:hAnsi="Times New Roman" w:eastAsia="FangSong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　</w:t>
      </w:r>
      <w:r>
        <w:rPr>
          <w:rFonts w:hint="eastAsia" w:ascii="Times New Roman" w:hAnsi="Times New Roman" w:eastAsia="FangSong" w:cs="Times New Roman"/>
          <w:b/>
          <w:bCs/>
        </w:rPr>
        <w:t xml:space="preserve">二茂铁制备反应方程式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-028-5-</w:t>
      </w:r>
      <w:r>
        <w:rPr>
          <w:rFonts w:hint="eastAsia" w:ascii="Times New Roman" w:hAnsi="Times New Roman" w:eastAsia="FangSong" w:cs="Times New Roman"/>
        </w:rPr>
        <w:t>二茂铁制备反应方程式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环戊二烯钠与氯化亚铁在四氢呋喃中反应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或环戊二烯与氯化亚铁在三乙胺存在下反应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可制得稳定的双环戊二烯基合铁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写出上述制备二茂铁的两种反应的方程式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通常认为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二茂铁分子中铁原子的配位数为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这是如何算得的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二茂铁晶体属于哪种晶体类型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163.9 K </w:t>
      </w:r>
      <w:r>
        <w:rPr>
          <w:rFonts w:hint="eastAsia" w:ascii="Times New Roman" w:hAnsi="Times New Roman" w:eastAsia="FangSong" w:cs="Times New Roman"/>
        </w:rPr>
        <w:t>以上形成的晶体属于单斜晶系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1044.35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757.24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582.44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sSup>
          <m:e>
            <m:r>
              <m:t>120.958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1.565</m:t>
        </m:r>
        <m:r>
          <m:t> 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 xml:space="preserve">计算二茂铁晶体的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之所以能当参照电对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起点是二茂铁这个物种本身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　</w:t>
      </w:r>
      <w:r>
        <w:rPr>
          <w:rFonts w:hint="eastAsia" w:ascii="Times New Roman" w:hAnsi="Times New Roman" w:eastAsia="FangSong" w:cs="Times New Roman"/>
          <w:b/>
          <w:bCs/>
        </w:rPr>
        <w:t xml:space="preserve">钙钛矿型氧化物催化</w:t>
      </w:r>
      <w:r>
        <w:rPr>
          <w:rFonts w:ascii="Times New Roman" w:hAnsi="Times New Roman" w:eastAsia="Times New Roman" w:cs="Times New Roman"/>
          <w:b/>
          <w:bCs/>
        </w:rPr>
        <w:t xml:space="preserve"> ORR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一分册能力测试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-169-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-Ch9B-6-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ORR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杂志报道了题为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钙钛矿型氧化物催化氧分子还原反应</w:t>
      </w:r>
      <w:r>
        <w:rPr>
          <w:rFonts w:hint="eastAsia" w:ascii="Times New Roman" w:hAnsi="Times New Roman" w:eastAsia="Times New Roman" w:cs="Times New Roman"/>
        </w:rPr>
        <w:t>（ORR）</w:t>
      </w:r>
      <w:r>
        <w:rPr>
          <w:rFonts w:hint="eastAsia" w:ascii="Times New Roman" w:hAnsi="Times New Roman" w:eastAsia="FangSong" w:cs="Times New Roman"/>
        </w:rPr>
        <w:t>的催化剂设计原理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的研究工作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4713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63ade881d13990367ba1a01c3f3b22182940805ab3e52b629503c1a366dcd54b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钙钛矿型氧化物催化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的可能机理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02307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f800abc307aabc7884667abd7cbe124d2fc4ec8f88e8363fdf1772dc36a565f3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02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钙钛矿型氧化物的晶体结构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钙钛矿型氧化物催化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 xml:space="preserve">的可能机理如图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反应共分为四步进行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钙钛矿型氧化物的晶体结构如图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为镧系金属离子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为过渡金属离子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联合组成哪种类型的堆积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离子占据什么空隙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其占据率为多少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请指出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研究者发现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催化活性较低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催化活性较高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推测过渡金属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轨道单电子占据时的催化活性比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电子占据或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电子占据时高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请写出以下催化剂中过渡金属离子在八面体场中价电子排布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由图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反应过程中催化剂的过渡金属离子和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之间发生电子转移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其转移的难易程度是影响催化剂活性的重要因素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请解释上述四种化合物催化活性高低原因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电催化的</w:t>
      </w:r>
      <w:r>
        <w:rPr>
          <w:rFonts w:hint="eastAsia" w:ascii="Times New Roman" w:hAnsi="Times New Roman" w:eastAsia="FangSong" w:cs="Times New Roman"/>
          <w:b/>
          <w:bCs/>
        </w:rPr>
        <w:t xml:space="preserve">设计原理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为什么改结构就能改活性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　</w:t>
      </w:r>
      <w:r>
        <w:rPr>
          <w:rFonts w:hint="eastAsia" w:ascii="Times New Roman" w:hAnsi="Times New Roman" w:eastAsia="FangSong" w:cs="Times New Roman"/>
          <w:b/>
          <w:bCs/>
        </w:rPr>
        <w:t xml:space="preserve">固氮铁钼催化剂的组成分析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-4-EDTA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bookmarkEnd w:id="100"/>
    <w:bookmarkStart w:id="101" w:name="分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分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分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分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：NRR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催化剂的</w:t>
      </w:r>
      <w:r>
        <w:rPr>
          <w:rFonts w:hint="eastAsia" w:ascii="Times New Roman" w:hAnsi="Times New Roman" w:eastAsia="FangSong" w:cs="Times New Roman"/>
          <w:b/>
          <w:bCs/>
        </w:rPr>
        <w:t xml:space="preserve">表征</w:t>
      </w:r>
      <w:r>
        <w:rPr>
          <w:rFonts w:hint="eastAsia" w:ascii="Times New Roman" w:hAnsi="Times New Roman" w:eastAsia="FangSong" w:cs="Times New Roman"/>
        </w:rPr>
        <w:t>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跨到分析化学线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4"/>
    <w:bookmarkStart w:id="105" w:name="本章练习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正确写出反应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方程式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环戊二烯钠与氯化亚铁的复分解反应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正确写出反应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方程式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环戊二烯在三乙胺存在下的去质子化与反应耦合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二茂铁中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环戊二烯负离子氧化数为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因此铁的氧化数为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容易看出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是简单的复分解反应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为环戊二烯的去质子化与反应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的耦合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5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C</m:t>
                </m:r>
                <m:r>
                  <m:t>p</m:t>
                </m:r>
                <m:r>
                  <m:t>N</m:t>
                </m:r>
                <m:r>
                  <m:t>a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t>a</m:t>
                </m:r>
                <m:r>
                  <m:t>C</m:t>
                </m:r>
                <m:r>
                  <m:t>l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C</m:t>
                </m:r>
                <m:r>
                  <m:t>p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3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3</m:t>
                    </m:r>
                  </m:sub>
                </m:sSub>
                <m:r>
                  <m:t>N</m:t>
                </m:r>
                <m:sSup>
                  <m:e>
                    <m: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t>C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面心立方最密堆积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或立方最密堆积或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型密堆积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离子配位数为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6-3①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6-3②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当过渡金属的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轨道上没有电子时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要失去能量更低的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电子较为困难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转移电子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易转移电子形成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半满或全满的稳定结构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和具有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具有单电子的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的催化活性比较高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</w:p>
    <w:bookmarkEnd w:id="105"/>
    <w:bookmarkStart w:id="106" w:name="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6"/>
    <w:bookmarkStart w:id="107" w:name="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7"/>
    <w:bookmarkStart w:id="108" w:name="答案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bookmarkEnd w:id="108"/>
    <w:bookmarkStart w:id="109" w:name="答案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bookmarkEnd w:id="109"/>
    <w:bookmarkStart w:id="110" w:name="本章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 xml:space="preserve">本章边界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本章做到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说清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的催化逻辑</w:t>
      </w:r>
      <w:r>
        <w:rPr>
          <w:rFonts w:hint="eastAsia" w:ascii="Times New Roman" w:hAnsi="Times New Roman" w:eastAsia="Times New Roman" w:cs="Times New Roman"/>
        </w:rPr>
        <w:t>、PCET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FangSong" w:cs="Times New Roman"/>
        </w:rPr>
        <w:t>非水体系的参照换算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并能读懂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补全一个催化循环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本章不做</w:t>
      </w:r>
      <w:r>
        <w:rPr>
          <w:rFonts w:hint="eastAsia" w:ascii="Times New Roman" w:hAnsi="Times New Roman" w:eastAsia="Times New Roman" w:cs="Times New Roman"/>
        </w:rPr>
        <w:t xml:space="preserve">：Butler–Volmer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电极动力学</w:t>
      </w:r>
      <w:r>
        <w:rPr>
          <w:rFonts w:hint="eastAsia" w:ascii="Times New Roman" w:hAnsi="Times New Roman" w:eastAsia="Times New Roman" w:cs="Times New Roman"/>
        </w:rPr>
        <w:t>、Tafel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斜率的机理推导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属第三轮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固氮酶活性中心的详细结构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题源说明</w:t>
      </w:r>
      <w:r>
        <w:rPr>
          <w:rFonts w:hint="eastAsia" w:ascii="Times New Roman" w:hAnsi="Times New Roman" w:eastAsia="Times New Roman" w:cs="Times New Roman"/>
        </w:rPr>
        <w:t xml:space="preserve">：NRR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是近两年才下放到初赛的考点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hint="eastAsia" w:ascii="Times New Roman" w:hAnsi="Times New Roman" w:eastAsia="FangSong" w:cs="Times New Roman"/>
          <w:b/>
          <w:bCs/>
        </w:rPr>
        <w:t xml:space="preserve">专门题较少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本章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后续若补入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专题题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可直接增补到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§10.5／§10.6</w:t>
      </w:r>
    </w:p>
    <w:bookmarkEnd w:id="110"/>
    <w:bookmarkEnd w:id="111"/>
    <w:bookmarkStart w:id="116" w:name="十一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112" w:name="例1-电池电动势与反应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写出以下电池的电极反应和电池反应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Δ_rGθ：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−0.763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Style w:val="VerbatimChar"/>
          <w:rFonts w:ascii="Times New Roman" w:hAnsi="Times New Roman" w:eastAsia="Times New Roman" w:cs="Times New Roman"/>
        </w:rPr>
        <w:t xml:space="preserve">Eθ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例2-沉淀与配合物对电极电势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  <m:r>
          <m:t> 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配位半反应标准电势需用配位平衡换算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0.383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驱动力弱于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的沉淀情形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不自发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变为自发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更加自发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核心洞察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沉淀和配合物通过改变游离离子浓度来调节电极电势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从而控制反应方向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例3-latimer-图与歧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图与歧化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Cu：n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0.159 </w:t>
      </w:r>
      <w:r>
        <w:rPr>
          <w:rFonts w:hint="eastAsia" w:ascii="Times New Roman" w:hAnsi="Times New Roman" w:eastAsia="Times New Roman" w:cs="Times New Roman"/>
        </w:rPr>
        <w:t>V；n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例4-铅蓄电池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铅蓄电池综合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(aq) ⇌ 2PbSO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2.041 = −393,700 J/mol ≈ −394 kJ/mol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在正常放电范围内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正极反应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17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‖ </w:t>
            </w:r>
            <w:r>
              <w:rPr>
                <w:rFonts w:hint="eastAsia" w:ascii="Times New Roman" w:hAnsi="Times New Roman" w:eastAsia="FangSong" w:cs="Times New Roman"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相界面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Eθ(cell) =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>是强度量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与化学平衡中的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Eθ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Kθ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：Eθ(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出现在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pH↑ → </w:t>
            </w:r>
            <w:r>
              <w:rPr>
                <w:rFonts w:hint="eastAsia" w:ascii="Times New Roman" w:hAnsi="Times New Roman" w:eastAsia="Times New Roman" w:cs="Times New Roman"/>
              </w:rPr>
              <w:t>E↓（</w:t>
            </w:r>
            <w:r>
              <w:rPr>
                <w:rFonts w:hint="eastAsia" w:ascii="Times New Roman" w:hAnsi="Times New Roman" w:eastAsia="FangSong" w:cs="Times New Roman"/>
              </w:rPr>
              <w:t>对含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FangSong" w:cs="Times New Roma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吸氢腐蚀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21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11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（Zn|Zn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‖Cu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|Cu）</w:t>
      </w:r>
      <w:r>
        <w:rPr>
          <w:rFonts w:hint="eastAsia" w:ascii="Times New Roman" w:hAnsi="Times New Roman" w:eastAsia="FangSong" w:cs="Times New Roman"/>
        </w:rPr>
        <w:t>的正极反应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负极反应和电池反应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：Eθ(Cu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 xml:space="preserve">电池的</w:t>
      </w:r>
      <w:r>
        <w:rPr>
          <w:rFonts w:ascii="Times New Roman" w:hAnsi="Times New Roman" w:eastAsia="Times New Roman" w:cs="Times New Roman"/>
        </w:rPr>
        <w:t xml:space="preserve"> Eθ(cell)。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与半反应中电子数无关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 &gt; 0 </w:t>
      </w:r>
      <w:r>
        <w:rPr>
          <w:rFonts w:hint="eastAsia" w:ascii="Times New Roman" w:hAnsi="Times New Roman" w:eastAsia="FangSong" w:cs="Times New Roman"/>
        </w:rPr>
        <w:t>的反应在任何条件下都能自发进行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标准氢电极的电极电势规定为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温度升高时所有电极电势都增大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说明各符号含义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0.01 </w:t>
      </w:r>
      <w:r>
        <w:rPr>
          <w:rFonts w:hint="eastAsia" w:ascii="Times New Roman" w:hAnsi="Times New Roman" w:eastAsia="Times New Roman" w:cs="Times New Roman"/>
        </w:rPr>
        <w:t>mol/L，[Fe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/Ag) = +0.80 </w:t>
      </w:r>
      <w:r>
        <w:rPr>
          <w:rFonts w:hint="eastAsia" w:ascii="Times New Roman" w:hAnsi="Times New Roman" w:eastAsia="Times New Roman" w:cs="Times New Roman"/>
        </w:rPr>
        <w:t>V，Eθ(Cu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 xml:space="preserve">计算第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题反应的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简述原电池中盐桥的作用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什么是参比电极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列举两种常见的参比电极及其电势值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某电池</w:t>
      </w:r>
      <w:r>
        <w:rPr>
          <w:rFonts w:ascii="Times New Roman" w:hAnsi="Times New Roman" w:eastAsia="Times New Roman" w:cs="Times New Roman"/>
        </w:rPr>
        <w:t xml:space="preserve"> Eθ(cell) = 0.50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 xml:space="preserve">的关系计算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Start w:id="11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方程综合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= +0.34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0.001 mol/L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Times New Roman" w:cs="Times New Roman"/>
        </w:rPr>
        <w:t>mol/L，[NH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Kf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求新的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= −0.126 </w:t>
      </w:r>
      <w:r>
        <w:rPr>
          <w:rFonts w:hint="eastAsia" w:ascii="Times New Roman" w:hAnsi="Times New Roman" w:eastAsia="Times New Roman" w:cs="Times New Roman"/>
        </w:rPr>
        <w:t>V，Ksp(PbSO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/Pb)。</w:t>
      </w:r>
      <w:r>
        <w:rPr>
          <w:rFonts w:hint="eastAsia" w:ascii="Times New Roman" w:hAnsi="Times New Roman" w:eastAsia="FangSong" w:cs="Times New Roman"/>
        </w:rPr>
        <w:t>解释为什么铅蓄电池放电时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沉淀的生成有利于维持电压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（ΔGθ</w:t>
      </w:r>
      <w:r>
        <w:rPr>
          <w:rFonts w:ascii="Times New Roman" w:hAnsi="Times New Roman" w:eastAsia="Times New Roman" w:cs="Times New Roman"/>
          <w:b/>
          <w:bCs/>
        </w:rPr>
        <w:t xml:space="preserve"> − Eθ − Kθ </w:t>
      </w:r>
      <w:r>
        <w:rPr>
          <w:rFonts w:hint="eastAsia" w:ascii="Times New Roman" w:hAnsi="Times New Roman" w:eastAsia="FangSong" w:cs="Times New Roman"/>
          <w:b/>
          <w:bCs/>
        </w:rPr>
        <w:t>三角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某氧化还原反应的</w:t>
      </w:r>
      <w:r>
        <w:rPr>
          <w:rFonts w:ascii="Times New Roman" w:hAnsi="Times New Roman" w:eastAsia="Times New Roman" w:cs="Times New Roman"/>
        </w:rPr>
        <w:t xml:space="preserve"> Eθ(cell) = 0.30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Δ_rGθ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铁在酸性介质中的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/Fe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 + 2Fe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3Fe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+1.36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写出该半反应的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假设其他物种为标准浓度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解释为什么重铬酸钾在碱性溶液中氧化能力显著减弱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电池设计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设计一个原电池来计算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写出电池符号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并推导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Eθ(Ba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/Ba) = −2.90 </w:t>
      </w:r>
      <w:r>
        <w:rPr>
          <w:rFonts w:hint="eastAsia" w:ascii="Times New Roman" w:hAnsi="Times New Roman" w:eastAsia="Times New Roman" w:cs="Times New Roman"/>
        </w:rPr>
        <w:t>V，Eθ(SO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+0.17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构建浓差电池</w:t>
      </w:r>
      <w:r>
        <w:rPr>
          <w:rFonts w:ascii="Times New Roman" w:hAnsi="Times New Roman" w:eastAsia="Times New Roman" w:cs="Times New Roman"/>
        </w:rPr>
        <w:t xml:space="preserve"> Cu|Cu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(0.001 mol/L)||Cu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(1.0 </w:t>
      </w:r>
      <w:r>
        <w:rPr>
          <w:rFonts w:hint="eastAsia" w:ascii="Times New Roman" w:hAnsi="Times New Roman" w:eastAsia="Times New Roman" w:cs="Times New Roman"/>
        </w:rPr>
        <w:t>mol/L)|Cu。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E(cell)（298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并解释为什么浓差电池的电动势随两侧浓度趋近而减小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电化学与热力学统一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+1.23 V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解释为什么铁在酸性含氧水中会缓慢腐蚀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图应用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V，Eθ(H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计算标准状态下反应的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1.0 </w:t>
      </w:r>
      <w:r>
        <w:rPr>
          <w:rFonts w:hint="eastAsia" w:ascii="Times New Roman" w:hAnsi="Times New Roman" w:eastAsia="Times New Roman" w:cs="Times New Roman"/>
        </w:rPr>
        <w:t xml:space="preserve">mol/L，pH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若用非氧化性酸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HCl），</w:t>
      </w:r>
      <w:r>
        <w:rPr>
          <w:rFonts w:hint="eastAsia" w:ascii="Times New Roman" w:hAnsi="Times New Roman" w:eastAsia="FangSong" w:cs="Times New Roman"/>
        </w:rPr>
        <w:t>反应实际能否发生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讨论动力学因素的影响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9"/>
    <w:bookmarkStart w:id="12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+0.59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Eθ）。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 xml:space="preserve">的碱性溶液中歧化的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在强碱性溶液中还原产物是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Δ_rGθ。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+0.799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若向体系中加入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电化学与溶解平衡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该值为</w:t>
      </w:r>
      <w:r>
        <w:rPr>
          <w:rFonts w:hint="eastAsia" w:ascii="Times New Roman" w:hAnsi="Times New Roman" w:eastAsia="FangSong" w:cs="Times New Roman"/>
          <w:b/>
          <w:bCs/>
        </w:rPr>
        <w:t xml:space="preserve">碱性介质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Eθ；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≈ +0.47 </w:t>
      </w:r>
      <w:r>
        <w:rPr>
          <w:rFonts w:hint="eastAsia" w:ascii="Times New Roman" w:hAnsi="Times New Roman" w:eastAsia="Times New Roman" w:cs="Times New Roman"/>
        </w:rPr>
        <w:t xml:space="preserve">V），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在酸性溶液中歧化的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Eθ(cell)（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在纯水中的溶解平衡常数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在酸性和碱性水溶液中的稳定性差异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标准电极电势的热力学本质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标准电极电势可表示为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并用此公式从</w:t>
      </w:r>
      <w:r>
        <w:rPr>
          <w:rFonts w:ascii="Times New Roman" w:hAnsi="Times New Roman" w:eastAsia="Times New Roman" w:cs="Times New Roman"/>
        </w:rPr>
        <w:t xml:space="preserve"> Δ_fGθ </w:t>
      </w:r>
      <w:r>
        <w:rPr>
          <w:rFonts w:hint="eastAsia" w:ascii="Times New Roman" w:hAnsi="Times New Roman" w:eastAsia="FangSong" w:cs="Times New Roman"/>
        </w:rPr>
        <w:t xml:space="preserve">数据计算</w:t>
      </w:r>
      <w:r>
        <w:rPr>
          <w:rFonts w:ascii="Times New Roman" w:hAnsi="Times New Roman" w:eastAsia="Times New Roman" w:cs="Times New Roman"/>
        </w:rPr>
        <w:t xml:space="preserve">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你需要通过电化学方法测定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设计一个原电池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写出电池符号和电极反应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若测得</w:t>
      </w:r>
      <w:r>
        <w:rPr>
          <w:rFonts w:ascii="Times New Roman" w:hAnsi="Times New Roman" w:eastAsia="Times New Roman" w:cs="Times New Roman"/>
        </w:rPr>
        <w:t xml:space="preserve"> Eθ(cell) = 3.25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Ksp(BaSO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讨论该方法的实验可行性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需要考虑哪些实际因素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End w:id="121"/>
    <w:bookmarkStart w:id="125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122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Cu(s)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0.34 − (−0.76) = +1.10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。Eθ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只在标准状态下判断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非标态需用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SHE </w:t>
      </w:r>
      <w:r>
        <w:rPr>
          <w:rFonts w:hint="eastAsia" w:ascii="Times New Roman" w:hAnsi="Times New Roman" w:eastAsia="FangSong" w:cs="Times New Roman"/>
        </w:rPr>
        <w:t xml:space="preserve">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温度对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的影响取决于具体半反应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为标准电极电势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 xml:space="preserve">J/(mol·K)，T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为温度</w:t>
      </w:r>
      <w:r>
        <w:rPr>
          <w:rFonts w:hint="eastAsia" w:ascii="Times New Roman" w:hAnsi="Times New Roman" w:eastAsia="Times New Roman" w:cs="Times New Roman"/>
        </w:rPr>
        <w:t>（K），n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C/mol，[Ox]/[Red]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还原态的相对浓度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0.77 + 0.05916×lg(0.01/1.0) = 0.77 − 0.118 = +0.652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Eθ(cell) =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/Ag) −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/Cu) = 0.80 − 0.34 = +0.46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−nFEθ = −2 × 96485 × 0.46 = −88,767 J/mol ≈ −88.8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盐桥维持两半电池的电荷平衡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参比电极是电极电势已知且稳定的电极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用于测量其他电极的电势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V）、Ag/AgCl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（+0.222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</w:t>
      </w:r>
      <w:r>
        <w:rPr>
          <w:rFonts w:hint="eastAsia" w:ascii="Times New Roman" w:hAnsi="Times New Roman" w:eastAsia="FangSong" w:cs="Times New Roman"/>
        </w:rPr>
        <w:t>饱和甘汞电极</w:t>
      </w:r>
      <w:r>
        <w:rPr>
          <w:rFonts w:hint="eastAsia" w:ascii="Times New Roman" w:hAnsi="Times New Roman" w:eastAsia="Times New Roman" w:cs="Times New Roman"/>
        </w:rPr>
        <w:t>（SCE，+0.244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lg Kθ = nEθ/0.05916 = 1×0.50/0.05916 = 8.45。Kθ = 10^8.45 ≈ 2.8 × 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2"/>
    <w:bookmarkStart w:id="123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 = 0.34 + (0.05916/2)×lg(0.001) = 0.34 − 0.089 = +0.251 V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−</m:t>
        </m:r>
        <m:r>
          <m:t>0.413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0.073</m:t>
        </m:r>
        <m:r>
          <m:t> </m:t>
        </m:r>
        <m:r>
          <m:rPr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+0.34 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−0.07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−</m:t>
        </m:r>
        <m:r>
          <m:t>0.230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向正方向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有利于维持电池电压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0.30 = −57,891 J/mol ≈ −57.9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0.30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23.4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/Fe) = (1×0.77 + 2×(−0.45))/3 = (0.77−0.90)/3 = −0.043 V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>E(cell) =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− Eθ(Fe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/Fe) = 0.77 − (−0.45) = +1.22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Kθ = e^(2×96485×1.22/(8.314×298)) ≈ e^95.0 ≈ 10^41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0.966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0.394</m:t>
        </m:r>
        <m:r>
          <m:t> </m:t>
        </m:r>
        <m:r>
          <m:rPr>
            <m:sty m:val="p"/>
          </m:rPr>
          <m:t>V</m:t>
        </m:r>
      </m:oMath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碱性溶液中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用题目给出的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电对作正极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mol/L),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左电极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⇌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+0.17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⇌ 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可得左电极电势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</m:t>
          </m:r>
          <m:r>
            <m:rPr>
              <m:sty m:val="p"/>
            </m:rPr>
            <m:t>+</m:t>
          </m:r>
          <m:r>
            <m:t>2.90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3.07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(</m:t>
              </m:r>
              <m:r>
                <m:t>3.07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0.02958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该设计在理论上可行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但实际实验中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金属会与水剧烈反应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因此更适合作为热力学推导题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而非直接的水溶液实验方案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E(cell) = (0.05916/2)×lg(1.0/0.001) = (0.05916/2)×3 = +0.089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当两侧浓度趋近时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1，lg</w:t>
      </w:r>
      <w:r>
        <w:rPr>
          <w:rFonts w:ascii="Times New Roman" w:hAnsi="Times New Roman" w:eastAsia="Times New Roman" w:cs="Times New Roman"/>
        </w:rPr>
        <w:t xml:space="preserve"> Q → </w:t>
      </w:r>
      <w:r>
        <w:rPr>
          <w:rFonts w:hint="eastAsia" w:ascii="Times New Roman" w:hAnsi="Times New Roman" w:eastAsia="Times New Roman" w:cs="Times New Roman"/>
        </w:rPr>
        <w:t xml:space="preserve">0，E(cell)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浓差电池的驱动力就是浓度梯度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：2Fe(s)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Eθ(cell) = 1.23 − (−0.45) = +1.68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−4 × 96485 × 1.68 = −648,379 J/mol ≈ −648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4×1.68/0.05916 = 113.6 → Kθ ≈ </w:t>
      </w:r>
      <w:r>
        <w:rPr>
          <w:rFonts w:hint="eastAsia" w:ascii="Times New Roman" w:hAnsi="Times New Roman" w:eastAsia="Times New Roman" w:cs="Times New Roman"/>
        </w:rPr>
        <w:t>10^113，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铁在含氧酸性水中腐蚀在热力学上极其有利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但动力学上腐蚀速率取决于氧的扩散速率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0 − (−0.76) = +0.76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0.76</m:t>
        </m:r>
        <m:r>
          <m:rPr>
            <m:sty m:val="p"/>
          </m:rPr>
          <m:t>−</m:t>
        </m:r>
        <m:r>
          <m:t>0.178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热力学上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但锌与非氧化性酸反应速率取决于氢气在锌表面的析出动力学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氢过电位较高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实际反应可能较慢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锌越纯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杂质形成微电池加速腐蚀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先把第二个半反应改写到酸性介质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4(H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的标准自由能修正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可得该半反应在酸性介质中的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0.59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0.05916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56</m:t>
          </m:r>
          <m:r>
            <m:rPr>
              <m:sty m:val="p"/>
            </m:rPr>
            <m:t>=</m:t>
          </m:r>
          <m:r>
            <m:t>1.69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再与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n</m:t>
          </m:r>
          <m:r>
            <m:t>O</m:t>
          </m:r>
          <m:r>
            <m:rPr>
              <m:sty m:val="p"/>
            </m:rPr>
            <m:t>₄</m:t>
          </m:r>
          <m:r>
            <m:rPr>
              <m:sty m:val="p"/>
            </m:rPr>
            <m:t>⁻</m:t>
          </m:r>
          <m:r>
            <m:rPr>
              <m:sty m:val="p"/>
            </m:rPr>
            <m:t>+</m:t>
          </m:r>
          <m:r>
            <m:t>8</m:t>
          </m:r>
          <m:r>
            <m:t>H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5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M</m:t>
          </m:r>
          <m:r>
            <m:t>n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4</m:t>
          </m:r>
          <m:r>
            <m:t>H</m:t>
          </m:r>
          <m:r>
            <m:rPr>
              <m:sty m:val="p"/>
            </m:rPr>
            <m:t>₂</m:t>
          </m:r>
          <m:r>
            <m:t>O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×</m:t>
          </m:r>
          <m:r>
            <m:t>1.51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1.69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=</m:t>
          </m:r>
          <m:r>
            <m:t>1.24</m:t>
          </m:r>
          <m:r>
            <m:t>V</m:t>
          </m:r>
        </m:oMath>
      </m:oMathPara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−</m:t>
          </m:r>
          <m:r>
            <m:t>1.66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因此若考察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的歧化趋势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rPr>
              <m:sty m:val="p"/>
            </m:rPr>
            <m:t>−</m:t>
          </m:r>
          <m:r>
            <m:t>0.59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1.01</m:t>
          </m:r>
          <m:r>
            <m:t>V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n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/</m:t>
          </m:r>
          <m:r>
            <m:t>0.05916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0.05916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102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</w:t>
      </w:r>
      <w:r>
        <w:rPr>
          <w:rFonts w:hint="eastAsia" w:ascii="Times New Roman" w:hAnsi="Times New Roman" w:eastAsia="FangSong" w:cs="Times New Roman"/>
          <w:b/>
          <w:bCs/>
        </w:rPr>
        <w:t xml:space="preserve">不会自发歧化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强碱条件下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电对的电势因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项而大幅下降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电对仍保持较高电势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后就不再容易继续还原到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在强碱中常停留在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Δ_rGθ = −2 × 96485 × 2.041 = −393,700 J/mol ≈ −394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出现在正极反应</w:t>
      </w:r>
      <w:r>
        <w:rPr>
          <w:rFonts w:hint="eastAsia" w:ascii="Times New Roman" w:hAnsi="Times New Roman" w:eastAsia="Times New Roman" w:cs="Times New Roman"/>
        </w:rPr>
        <w:t>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E(cell)↓。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则对应半反应应写为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Ag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由络合平衡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g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t>A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)</m:t>
          </m:r>
          <m:r>
            <m:rPr>
              <m:sty m:val="p"/>
            </m:rPr>
            <m:t>₂</m:t>
          </m:r>
          <m:r>
            <m:rPr>
              <m:sty m:val="p"/>
            </m:rPr>
            <m:t>]</m:t>
          </m:r>
          <m:r>
            <m:rPr>
              <m:sty m:val="p"/>
            </m:rPr>
            <m:t>⁺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可得该电对的标准电势为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0.799 - 0.416 = +0.383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t>0.383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0.388</m:t>
          </m:r>
          <m: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反应又变为自发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本质上是络合使自由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从而促进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歧化反应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拆成两个半反应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O，Eθ</w:t>
      </w:r>
      <w:r>
        <w:rPr>
          <w:rFonts w:ascii="Times New Roman" w:hAnsi="Times New Roman" w:eastAsia="Times New Roman" w:cs="Times New Roman"/>
        </w:rPr>
        <w:t xml:space="preserve"> ≈ +0.47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，−Eθ(Cu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−0.34 V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t>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0.47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0.13</m:t>
        </m:r>
        <m:r>
          <m:t>V</m:t>
        </m:r>
        <m:r>
          <m:rPr>
            <m:sty m:val="p"/>
          </m:rPr>
          <m:t>&gt;</m:t>
        </m:r>
        <m:r>
          <m:t>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酸性介质中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歧化为</w:t>
      </w:r>
      <w:r>
        <w:rPr>
          <w:rFonts w:ascii="Times New Roman" w:hAnsi="Times New Roman" w:eastAsia="Times New Roman" w:cs="Times New Roman"/>
          <w:b/>
          <w:bCs/>
        </w:rPr>
        <w:t xml:space="preserve"> Cu +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题面给的</w:t>
      </w:r>
      <w:r>
        <w:rPr>
          <w:rFonts w:ascii="Times New Roman" w:hAnsi="Times New Roman" w:eastAsia="Times New Roman" w:cs="Times New Roman"/>
        </w:rPr>
        <w:t xml:space="preserve"> −0.36 V </w:t>
      </w:r>
      <w:r>
        <w:rPr>
          <w:rFonts w:hint="eastAsia" w:ascii="Times New Roman" w:hAnsi="Times New Roman" w:eastAsia="FangSong" w:cs="Times New Roman"/>
        </w:rPr>
        <w:t>是碱性介质值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不能直接用于酸性歧化计算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仅凭题面给出的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K_w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不能唯一求出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⇌ 2Cu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的数值平衡常数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C</m:t>
        </m:r>
        <m:r>
          <m:t>u</m:t>
        </m:r>
        <m:r>
          <m:rPr>
            <m:sty m:val="p"/>
          </m:rPr>
          <m:t>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定性上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酸性条件会通过消耗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或促进含氧铜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物种进一步转化而增大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的溶解趋势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碱性条件则更有利于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Ox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Red：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由热力学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Δ_fGθ(Red) − </w:t>
      </w:r>
      <w:r>
        <w:rPr>
          <w:rFonts w:hint="eastAsia" w:ascii="Times New Roman" w:hAnsi="Times New Roman" w:eastAsia="Times New Roman" w:cs="Times New Roman"/>
        </w:rPr>
        <w:t>Δ_fGθ(Ox)（</w:t>
      </w:r>
      <w:r>
        <w:rPr>
          <w:rFonts w:hint="eastAsia" w:ascii="Times New Roman" w:hAnsi="Times New Roman" w:eastAsia="FangSong" w:cs="Times New Roman"/>
        </w:rPr>
        <w:t>标准反应的生成焓差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Δ_rGθ = −nFEθ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Eθ = −Δ_rGθ/(nF) = [Δ_fGθ(Ox) − Δ_fGθ(Red)]/(nF)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Cu：Δ_fGθ(Cu)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0，Δ_fGθ(Cu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+64.98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= (64980 − 0)/(2×96485) = +0.337 V ≈ +0.34 V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 |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(100 kPa)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→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2H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对左电极有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B</m:t>
        </m:r>
        <m:r>
          <m:t>a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+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⁻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t>a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B</m:t>
          </m:r>
          <m:r>
            <m:t>a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2.90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2.90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0.02958</m:t>
          </m:r>
        </m:oMath>
      </m:oMathPara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3.25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2.90</m:t>
        </m:r>
        <m:r>
          <m:rPr>
            <m:sty m:val="p"/>
          </m:rPr>
          <m:t>−</m:t>
        </m:r>
        <m:r>
          <m:t>3.25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0.02958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11.8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实验上的主要困难是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会与水迅速反应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真实体系中活度不能简单用浓度代替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液接电势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盐桥离子干扰</w:t>
      </w:r>
      <w:r>
        <w:rPr>
          <w:rFonts w:hint="eastAsia" w:ascii="Times New Roman" w:hAnsi="Times New Roman" w:eastAsia="Times New Roman" w:cs="Times New Roman"/>
        </w:rPr>
        <w:t>、BaSO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表面钝化等都会影响测量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因此该题更适合作为热力学推导模型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End w:id="125"/>
    <w:bookmarkEnd w:id="12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22" Type="http://schemas.openxmlformats.org/officeDocument/2006/relationships/image" Target="media/rId22.jpg"/><Relationship Id="rId68" Type="http://schemas.openxmlformats.org/officeDocument/2006/relationships/image" Target="media/rId68.jpg"/><Relationship Id="rId94" Type="http://schemas.openxmlformats.org/officeDocument/2006/relationships/image" Target="media/rId94.jpg"/><Relationship Id="rId71" Type="http://schemas.openxmlformats.org/officeDocument/2006/relationships/image" Target="media/rId71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34" Type="http://schemas.openxmlformats.org/officeDocument/2006/relationships/image" Target="media/rId34.jpg"/><Relationship Id="rId50" Type="http://schemas.openxmlformats.org/officeDocument/2006/relationships/image" Target="media/rId50.jpg"/><Relationship Id="rId91" Type="http://schemas.openxmlformats.org/officeDocument/2006/relationships/image" Target="media/rId91.jpg"/><Relationship Id="rId11" Type="http://schemas.openxmlformats.org/officeDocument/2006/relationships/image" Target="media/rId11.jpg"/><Relationship Id="rId80" Type="http://schemas.openxmlformats.org/officeDocument/2006/relationships/image" Target="media/rId80.jpg"/><Relationship Id="rId14" Type="http://schemas.openxmlformats.org/officeDocument/2006/relationships/image" Target="media/rId14.jpg"/><Relationship Id="rId97" Type="http://schemas.openxmlformats.org/officeDocument/2006/relationships/image" Target="media/rId9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2026-09-15T14:15:40Z</dcterms:created>
  <dcterms:modified xsi:type="dcterms:W3CDTF">2026-09-15T14:15:40Z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