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 w:name="第-6-章-羰基化学与缩合反应"/>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羰基化学与缩合反应</w:t>
      </w:r>
    </w:p>
    <w:p>
      <w:pPr>
        <w:spacing w:before="160" w:after="80"/>
      </w:pPr>
      <w:r>
        <w:pict>
          <v:rect style="width:0;height:1.5pt" o:hralign="center" o:hrstd="t" o:hr="t"/>
        </w:pict>
      </w:r>
    </w:p>
    <w:bookmarkStart w:id="9" w:name="ch6-t3-缩合策略综合"/>
    <w:p>
      <w:pPr>
        <w:pStyle w:val="Heading2"/>
        <w:spacing w:before="280" w:after="80"/>
        <w:keepNext/>
      </w:pPr>
      <w:r>
        <w:rPr>
          <w:rFonts w:ascii="Times New Roman" w:hAnsi="Times New Roman" w:eastAsia="Times New Roman" w:cs="Times New Roman"/>
        </w:rPr>
        <w:t xml:space="preserve">6.1 </w:t>
      </w:r>
      <w:r>
        <w:rPr>
          <w:rFonts w:hint="eastAsia" w:ascii="Times New Roman" w:hAnsi="Times New Roman" w:eastAsia="Times New Roman" w:cs="Times New Roman"/>
        </w:rPr>
        <w:t>Ch6-T3-</w:t>
      </w:r>
      <w:r>
        <w:rPr>
          <w:rFonts w:hint="eastAsia" w:ascii="Times New Roman" w:hAnsi="Times New Roman" w:eastAsia="SimHei" w:cs="Times New Roman"/>
        </w:rPr>
        <w:t>缩合策略综合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Wittig </w:t>
      </w:r>
      <w:r>
        <w:rPr>
          <w:rFonts w:hint="eastAsia" w:ascii="Times New Roman" w:hAnsi="Times New Roman" w:eastAsia="FangSong" w:cs="Times New Roman"/>
        </w:rPr>
        <w:t>反应设计目标分子的合成路线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3" w:name="ch11-p6-不同亲核试剂捕获中间体的机理"/>
    <w:p>
      <w:pPr>
        <w:pStyle w:val="Heading2"/>
        <w:spacing w:before="280" w:after="80"/>
        <w:keepNext/>
      </w:pPr>
      <w:r>
        <w:rPr>
          <w:rFonts w:ascii="Times New Roman" w:hAnsi="Times New Roman" w:eastAsia="Times New Roman" w:cs="Times New Roman"/>
        </w:rPr>
        <w:t xml:space="preserve">6.2 </w:t>
      </w:r>
      <w:r>
        <w:rPr>
          <w:rFonts w:hint="eastAsia" w:ascii="Times New Roman" w:hAnsi="Times New Roman" w:eastAsia="Times New Roman" w:cs="Times New Roman"/>
        </w:rPr>
        <w:t>Ch11-P6-</w:t>
      </w:r>
      <w:r>
        <w:rPr>
          <w:rFonts w:hint="eastAsia" w:ascii="Times New Roman" w:hAnsi="Times New Roman" w:eastAsia="SimHei" w:cs="Times New Roman"/>
        </w:rPr>
        <w:t>不同亲核试剂捕获中间体的机理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为下列三个反应提出机理</w:t>
      </w:r>
      <w:r>
        <w:rPr>
          <w:rFonts w:hint="eastAsia" w:ascii="Times New Roman" w:hAnsi="Times New Roman" w:eastAsia="Times New Roman" w:cs="Times New Roman"/>
        </w:rPr>
        <w:t>——</w:t>
      </w:r>
      <w:r>
        <w:rPr>
          <w:rFonts w:hint="eastAsia" w:ascii="Times New Roman" w:hAnsi="Times New Roman" w:eastAsia="FangSong" w:cs="Times New Roman"/>
        </w:rPr>
        <w:t>不同的亲核试剂</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酯基氮</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捕获由羰基化合物与胺</w:t>
      </w:r>
      <w:r>
        <w:rPr>
          <w:rFonts w:hint="eastAsia" w:ascii="Times New Roman" w:hAnsi="Times New Roman" w:eastAsia="Times New Roman" w:cs="Times New Roman"/>
        </w:rPr>
        <w:t>/</w:t>
      </w:r>
      <w:r>
        <w:rPr>
          <w:rFonts w:hint="eastAsia" w:ascii="Times New Roman" w:hAnsi="Times New Roman" w:eastAsia="FangSong" w:cs="Times New Roman"/>
        </w:rPr>
        <w:t>醇形成的中间体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(Three reactions where different nucleophiles — carboxylic acid, ester nitrogen, cyanide — trap intermediates formed from carbonyl compounds and amines/alcohols.)</w:t>
      </w:r>
    </w:p>
    <w:p>
      <w:pPr>
        <w:pStyle w:val="BodyText"/>
        <w:spacing w:before="160" w:after="80"/>
        <w:jc w:val="center"/>
      </w:pPr>
      <w:r>
        <w:rPr>
          <w:rFonts w:ascii="Times New Roman" w:hAnsi="Times New Roman" w:eastAsia="Times New Roman" w:cs="Times New Roman"/>
        </w:rPr>
        <w:drawing>
          <wp:inline>
            <wp:extent cx="3600000" cy="988679"/>
            <wp:effectExtent b="0" l="0" r="0" t="0"/>
            <wp:docPr descr="" title="" id="11" name="Picture"/>
            <a:graphic>
              <a:graphicData uri="http://schemas.openxmlformats.org/drawingml/2006/picture">
                <pic:pic>
                  <pic:nvPicPr>
                    <pic:cNvPr descr="3c6c410b3af3543f15d1a5834dc92171b2cd4b3539280691223cefde365ddd2f.jpg" id="12" name="Picture"/>
                    <pic:cNvPicPr>
                      <a:picLocks noChangeArrowheads="1" noChangeAspect="1"/>
                    </pic:cNvPicPr>
                  </pic:nvPicPr>
                  <pic:blipFill>
                    <a:blip r:embed="rId10"/>
                    <a:stretch>
                      <a:fillRect/>
                    </a:stretch>
                  </pic:blipFill>
                  <pic:spPr bwMode="auto">
                    <a:xfrm>
                      <a:off x="0" y="0"/>
                      <a:ext cx="3600000" cy="98867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7" w:name="ch11-p8-dapsone亚硫酸氢加合物前药机理"/>
    <w:p>
      <w:pPr>
        <w:pStyle w:val="Heading2"/>
        <w:spacing w:before="280" w:after="80"/>
        <w:keepNext/>
      </w:pPr>
      <w:r>
        <w:rPr>
          <w:rFonts w:ascii="Times New Roman" w:hAnsi="Times New Roman" w:eastAsia="Times New Roman" w:cs="Times New Roman"/>
        </w:rPr>
        <w:t xml:space="preserve">6.3 </w:t>
      </w:r>
      <w:r>
        <w:rPr>
          <w:rFonts w:hint="eastAsia" w:ascii="Times New Roman" w:hAnsi="Times New Roman" w:eastAsia="Times New Roman" w:cs="Times New Roman"/>
        </w:rPr>
        <w:t>Ch11-P8-Dapsone</w:t>
      </w:r>
      <w:r>
        <w:rPr>
          <w:rFonts w:hint="eastAsia" w:ascii="Times New Roman" w:hAnsi="Times New Roman" w:eastAsia="SimHei" w:cs="Times New Roman"/>
        </w:rPr>
        <w:t>亚硫酸氢加合物</w:t>
      </w:r>
      <w:r>
        <w:rPr>
          <w:rFonts w:hint="eastAsia" w:ascii="Times New Roman" w:hAnsi="Times New Roman" w:eastAsia="Times New Roman" w:cs="Times New Roman"/>
        </w:rPr>
        <w:t>（</w:t>
      </w:r>
      <w:r>
        <w:rPr>
          <w:rFonts w:hint="eastAsia" w:ascii="Times New Roman" w:hAnsi="Times New Roman" w:eastAsia="SimHei" w:cs="Times New Roman"/>
        </w:rPr>
        <w:t>前药</w:t>
      </w:r>
      <w:r>
        <w:rPr>
          <w:rFonts w:hint="eastAsia" w:ascii="Times New Roman" w:hAnsi="Times New Roman" w:eastAsia="Times New Roman" w:cs="Times New Roman"/>
        </w:rPr>
        <w:t>）</w:t>
      </w:r>
      <w:r>
        <w:rPr>
          <w:rFonts w:hint="eastAsia" w:ascii="Times New Roman" w:hAnsi="Times New Roman" w:eastAsia="SimHei" w:cs="Times New Roman"/>
        </w:rPr>
        <w:t>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章中</w:t>
      </w:r>
      <w:r>
        <w:rPr>
          <w:rFonts w:hint="eastAsia" w:ascii="Times New Roman" w:hAnsi="Times New Roman" w:eastAsia="Times New Roman" w:cs="Times New Roman"/>
        </w:rPr>
        <w:t>，</w:t>
      </w:r>
      <w:r>
        <w:rPr>
          <w:rFonts w:hint="eastAsia" w:ascii="Times New Roman" w:hAnsi="Times New Roman" w:eastAsia="FangSong" w:cs="Times New Roman"/>
        </w:rPr>
        <w:t>我们介绍了抗麻风病药物氨苯砜</w:t>
      </w:r>
      <w:r>
        <w:rPr>
          <w:rFonts w:hint="eastAsia" w:ascii="Times New Roman" w:hAnsi="Times New Roman" w:eastAsia="Times New Roman" w:cs="Times New Roman"/>
        </w:rPr>
        <w:t>（dapsone）</w:t>
      </w:r>
      <w:r>
        <w:rPr>
          <w:rFonts w:hint="eastAsia" w:ascii="Times New Roman" w:hAnsi="Times New Roman" w:eastAsia="FangSong" w:cs="Times New Roman"/>
        </w:rPr>
        <w:t>如何通过形成</w:t>
      </w:r>
      <w:r>
        <w:rPr>
          <w:rFonts w:hint="eastAsia" w:ascii="Times New Roman" w:hAnsi="Times New Roman" w:eastAsia="Times New Roman" w:cs="Times New Roman"/>
        </w:rPr>
        <w:t>”</w:t>
      </w:r>
      <w:r>
        <w:rPr>
          <w:rFonts w:hint="eastAsia" w:ascii="Times New Roman" w:hAnsi="Times New Roman" w:eastAsia="FangSong" w:cs="Times New Roman"/>
        </w:rPr>
        <w:t>亚硫酸氢盐加合物</w:t>
      </w:r>
      <w:r>
        <w:rPr>
          <w:rFonts w:hint="eastAsia" w:ascii="Times New Roman" w:hAnsi="Times New Roman" w:eastAsia="Times New Roman" w:cs="Times New Roman"/>
        </w:rPr>
        <w:t>”（bisulfite</w:t>
      </w:r>
      <w:r>
        <w:rPr>
          <w:rFonts w:ascii="Times New Roman" w:hAnsi="Times New Roman" w:eastAsia="Times New Roman" w:cs="Times New Roman"/>
        </w:rPr>
        <w:t xml:space="preserve"> </w:t>
      </w:r>
      <w:r>
        <w:rPr>
          <w:rFonts w:hint="eastAsia" w:ascii="Times New Roman" w:hAnsi="Times New Roman" w:eastAsia="Times New Roman" w:cs="Times New Roman"/>
        </w:rPr>
        <w:t>adduct）</w:t>
      </w:r>
      <w:r>
        <w:rPr>
          <w:rFonts w:hint="eastAsia" w:ascii="Times New Roman" w:hAnsi="Times New Roman" w:eastAsia="FangSong" w:cs="Times New Roman"/>
        </w:rPr>
        <w:t>而变得可溶</w:t>
      </w:r>
      <w:r>
        <w:rPr>
          <w:rFonts w:hint="eastAsia" w:ascii="Times New Roman" w:hAnsi="Times New Roman" w:eastAsia="Times New Roman" w:cs="Times New Roman"/>
        </w:rPr>
        <w:t>。</w:t>
      </w:r>
      <w:r>
        <w:rPr>
          <w:rFonts w:hint="eastAsia" w:ascii="Times New Roman" w:hAnsi="Times New Roman" w:eastAsia="FangSong" w:cs="Times New Roman"/>
        </w:rPr>
        <w:t>现在你已经了解了第</w:t>
      </w:r>
      <w:r>
        <w:rPr>
          <w:rFonts w:ascii="Times New Roman" w:hAnsi="Times New Roman" w:eastAsia="Times New Roman" w:cs="Times New Roman"/>
        </w:rPr>
        <w:t xml:space="preserve"> 11 </w:t>
      </w:r>
      <w:r>
        <w:rPr>
          <w:rFonts w:hint="eastAsia" w:ascii="Times New Roman" w:hAnsi="Times New Roman" w:eastAsia="FangSong" w:cs="Times New Roman"/>
        </w:rPr>
        <w:t>章所述的反应</w:t>
      </w:r>
      <w:r>
        <w:rPr>
          <w:rFonts w:hint="eastAsia" w:ascii="Times New Roman" w:hAnsi="Times New Roman" w:eastAsia="Times New Roman" w:cs="Times New Roman"/>
        </w:rPr>
        <w:t>，</w:t>
      </w:r>
      <w:r>
        <w:rPr>
          <w:rFonts w:hint="eastAsia" w:ascii="Times New Roman" w:hAnsi="Times New Roman" w:eastAsia="FangSong" w:cs="Times New Roman"/>
        </w:rPr>
        <w:t>应当能够为该反应画出机理</w:t>
      </w:r>
      <w:r>
        <w:rPr>
          <w:rFonts w:hint="eastAsia" w:ascii="Times New Roman" w:hAnsi="Times New Roman" w:eastAsia="Times New Roman" w:cs="Times New Roman"/>
        </w:rPr>
        <w:t>。</w:t>
      </w:r>
      <w:r>
        <w:rPr>
          <w:rFonts w:hint="eastAsia" w:ascii="Times New Roman" w:hAnsi="Times New Roman" w:eastAsia="FangSong" w:cs="Times New Roman"/>
        </w:rPr>
        <w:t>该加合物被称为</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意思是它本身不是药物</w:t>
      </w:r>
      <w:r>
        <w:rPr>
          <w:rFonts w:hint="eastAsia" w:ascii="Times New Roman" w:hAnsi="Times New Roman" w:eastAsia="Times New Roman" w:cs="Times New Roman"/>
        </w:rPr>
        <w:t>，</w:t>
      </w:r>
      <w:r>
        <w:rPr>
          <w:rFonts w:hint="eastAsia" w:ascii="Times New Roman" w:hAnsi="Times New Roman" w:eastAsia="FangSong" w:cs="Times New Roman"/>
        </w:rPr>
        <w:t>而是在体内通过化学反应生成药物</w:t>
      </w:r>
      <w:r>
        <w:rPr>
          <w:rFonts w:hint="eastAsia" w:ascii="Times New Roman" w:hAnsi="Times New Roman" w:eastAsia="Times New Roman" w:cs="Times New Roman"/>
        </w:rPr>
        <w:t>。</w:t>
      </w:r>
      <w:r>
        <w:rPr>
          <w:rFonts w:hint="eastAsia" w:ascii="Times New Roman" w:hAnsi="Times New Roman" w:eastAsia="FangSong" w:cs="Times New Roman"/>
        </w:rPr>
        <w:t>这一过程可能如何发生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chapter 6 we described how the anti-leprosy drug dapsone could be made soluble by the formation of a</w:t>
      </w:r>
      <w:r>
        <w:rPr>
          <w:rFonts w:ascii="Times New Roman" w:hAnsi="Times New Roman" w:eastAsia="Times New Roman" w:cs="Times New Roman"/>
        </w:rPr>
        <w:t xml:space="preserve"> </w:t>
      </w:r>
      <w:r>
        <w:rPr>
          <w:rFonts w:ascii="Times New Roman" w:hAnsi="Times New Roman" w:eastAsia="Times New Roman" w:cs="Times New Roman"/>
        </w:rPr>
        <w:t xml:space="preserve">‘bisulfite adduct’</w:t>
      </w:r>
      <w:r>
        <w:rPr>
          <w:rFonts w:ascii="Times New Roman" w:hAnsi="Times New Roman" w:eastAsia="Times New Roman" w:cs="Times New Roman"/>
        </w:rPr>
        <w:t xml:space="preserve">. Now that you know about the reactions described in chapter 11, you should be able to draw a mechanism for this reaction. The adduct is described as a</w:t>
      </w:r>
      <w:r>
        <w:rPr>
          <w:rFonts w:ascii="Times New Roman" w:hAnsi="Times New Roman" w:eastAsia="Times New Roman" w:cs="Times New Roman"/>
        </w:rPr>
        <w:t xml:space="preserve"> </w:t>
      </w:r>
      <w:r>
        <w:rPr>
          <w:rFonts w:ascii="Times New Roman" w:hAnsi="Times New Roman" w:eastAsia="Times New Roman" w:cs="Times New Roman"/>
        </w:rPr>
        <w:t xml:space="preserve">‘prodrug’</w:t>
      </w:r>
      <w:r>
        <w:rPr>
          <w:rFonts w:ascii="Times New Roman" w:hAnsi="Times New Roman" w:eastAsia="Times New Roman" w:cs="Times New Roman"/>
        </w:rPr>
        <w:t xml:space="preserve">, meaning that it is not the drug but gives rise to the drug by chemistry within the body. How might this happen?</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15" name="Picture"/>
            <a:graphic>
              <a:graphicData uri="http://schemas.openxmlformats.org/drawingml/2006/picture">
                <pic:pic>
                  <pic:nvPicPr>
                    <pic:cNvPr descr="428ea5a97d5d4306d96d6a543614d5226f7b592e8a49d3c0f916a485e601c92b.jpg" id="16" name="Picture"/>
                    <pic:cNvPicPr>
                      <a:picLocks noChangeArrowheads="1" noChangeAspect="1"/>
                    </pic:cNvPicPr>
                  </pic:nvPicPr>
                  <pic:blipFill>
                    <a:blip r:embed="rId14"/>
                    <a:stretch>
                      <a:fillRect/>
                    </a:stretch>
                  </pic:blipFill>
                  <pic:spPr bwMode="auto">
                    <a:xfrm>
                      <a:off x="0" y="0"/>
                      <a:ext cx="3600000" cy="6494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
    <w:bookmarkStart w:id="21" w:name="ch11-p11-frovatriptan前体三步合成设计"/>
    <w:p>
      <w:pPr>
        <w:pStyle w:val="Heading2"/>
        <w:spacing w:before="280" w:after="80"/>
        <w:keepNext/>
      </w:pPr>
      <w:r>
        <w:rPr>
          <w:rFonts w:ascii="Times New Roman" w:hAnsi="Times New Roman" w:eastAsia="Times New Roman" w:cs="Times New Roman"/>
        </w:rPr>
        <w:t xml:space="preserve">6.4 </w:t>
      </w:r>
      <w:r>
        <w:rPr>
          <w:rFonts w:hint="eastAsia" w:ascii="Times New Roman" w:hAnsi="Times New Roman" w:eastAsia="Times New Roman" w:cs="Times New Roman"/>
        </w:rPr>
        <w:t>Ch11-P11-Frovatriptan</w:t>
      </w:r>
      <w:r>
        <w:rPr>
          <w:rFonts w:hint="eastAsia" w:ascii="Times New Roman" w:hAnsi="Times New Roman" w:eastAsia="SimHei" w:cs="Times New Roman"/>
        </w:rPr>
        <w:t>前体三步合成设计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三个化学步骤可将环己烷</w:t>
      </w:r>
      <w:r>
        <w:rPr>
          <w:rFonts w:hint="eastAsia" w:ascii="Times New Roman" w:hAnsi="Times New Roman" w:eastAsia="Times New Roman" w:cs="Times New Roman"/>
        </w:rPr>
        <w:t>-1,4-</w:t>
      </w:r>
      <w:r>
        <w:rPr>
          <w:rFonts w:hint="eastAsia" w:ascii="Times New Roman" w:hAnsi="Times New Roman" w:eastAsia="FangSong" w:cs="Times New Roman"/>
        </w:rPr>
        <w:t>二酮转化为一种用于合成抗偏头痛药物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frovatriptan（</w:t>
      </w:r>
      <w:r>
        <w:rPr>
          <w:rFonts w:hint="eastAsia" w:ascii="Times New Roman" w:hAnsi="Times New Roman" w:eastAsia="FangSong" w:cs="Times New Roman"/>
        </w:rPr>
        <w:t>夫罗曲坦</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提出如何实现这一转化</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涉及缩醛保护与还原胺化</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Three chemical steps convert cyclohexane-1,4-dione into a compound which is used for the synthesis of the anti-migraine drug frovatriptan. Suggest how this transformation is carried out.</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19" name="Picture"/>
            <a:graphic>
              <a:graphicData uri="http://schemas.openxmlformats.org/drawingml/2006/picture">
                <pic:pic>
                  <pic:nvPicPr>
                    <pic:cNvPr descr="e3e84bd56a7d352d4dbc48f6658327a501e3a2dcfa9dacc11428d9f7aa1a7531.jpg" id="20" name="Picture"/>
                    <pic:cNvPicPr>
                      <a:picLocks noChangeArrowheads="1" noChangeAspect="1"/>
                    </pic:cNvPicPr>
                  </pic:nvPicPr>
                  <pic:blipFill>
                    <a:blip r:embed="rId18"/>
                    <a:stretch>
                      <a:fillRect/>
                    </a:stretch>
                  </pic:blipFill>
                  <pic:spPr bwMode="auto">
                    <a:xfrm>
                      <a:off x="0" y="0"/>
                      <a:ext cx="3600000" cy="10393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
    <w:bookmarkStart w:id="25" w:name="ch12-p2-三阶酮水解机理推导"/>
    <w:p>
      <w:pPr>
        <w:pStyle w:val="Heading2"/>
        <w:spacing w:before="280" w:after="80"/>
        <w:keepNext/>
      </w:pPr>
      <w:r>
        <w:rPr>
          <w:rFonts w:ascii="Times New Roman" w:hAnsi="Times New Roman" w:eastAsia="Times New Roman" w:cs="Times New Roman"/>
        </w:rPr>
        <w:t xml:space="preserve">6.5 </w:t>
      </w:r>
      <w:r>
        <w:rPr>
          <w:rFonts w:hint="eastAsia" w:ascii="Times New Roman" w:hAnsi="Times New Roman" w:eastAsia="Times New Roman" w:cs="Times New Roman"/>
        </w:rPr>
        <w:t>Ch12-P2-</w:t>
      </w:r>
      <w:r>
        <w:rPr>
          <w:rFonts w:hint="eastAsia" w:ascii="Times New Roman" w:hAnsi="Times New Roman" w:eastAsia="SimHei" w:cs="Times New Roman"/>
        </w:rPr>
        <w:t>三阶酮水解机理推导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该反应呈现三级动力学</w:t>
      </w:r>
      <w:r>
        <w:rPr>
          <w:rFonts w:hint="eastAsia" w:ascii="Times New Roman" w:hAnsi="Times New Roman" w:eastAsia="Times New Roman" w:cs="Times New Roman"/>
        </w:rPr>
        <w:t>，</w:t>
      </w:r>
      <w:r>
        <w:rPr>
          <w:rFonts w:hint="eastAsia" w:ascii="Times New Roman" w:hAnsi="Times New Roman" w:eastAsia="FangSong" w:cs="Times New Roman"/>
        </w:rPr>
        <w:t>速率表达式为</w:t>
      </w:r>
      <w:r>
        <w:rPr>
          <w:rFonts w:ascii="Times New Roman" w:hAnsi="Times New Roman" w:eastAsia="Times New Roman" w:cs="Times New Roman"/>
        </w:rPr>
        <w:t xml:space="preserve"> rate = </w:t>
      </w:r>
      <w:r>
        <w:rPr>
          <w:rFonts w:hint="eastAsia" w:ascii="Times New Roman" w:hAnsi="Times New Roman" w:eastAsia="Times New Roman" w:cs="Times New Roman"/>
        </w:rPr>
        <w:t>[ketone][HO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见下式</w:t>
      </w:r>
      <w:r>
        <w:rPr>
          <w:rFonts w:hint="eastAsia" w:ascii="Times New Roman" w:hAnsi="Times New Roman" w:eastAsia="Times New Roman" w:cs="Times New Roman"/>
        </w:rPr>
        <w:t>）。</w:t>
      </w:r>
      <w:r>
        <w:rPr>
          <w:rFonts w:hint="eastAsia" w:ascii="Times New Roman" w:hAnsi="Times New Roman" w:eastAsia="FangSong" w:cs="Times New Roman"/>
        </w:rPr>
        <w:t>为该反应提出机理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reaction shows third-order kinetics as the rate expression is</w:t>
      </w:r>
    </w:p>
    <w:p>
      <w:pPr>
        <w:pStyle w:val="BodyText"/>
      </w:pPr>
      <m:oMathPara>
        <m:oMathParaPr>
          <m:jc m:val="center"/>
          <m:ctrlPr>
            <w:rPr>
              <w:sz w:val="28"/>
              <w:szCs w:val="28"/>
            </w:rPr>
          </m:ctrlPr>
        </m:oMathParaPr>
        <m:oMath>
          <m:r>
            <m:rPr>
              <m:nor/>
              <m:sty m:val="p"/>
            </m:rPr>
            <m:t>rate</m:t>
          </m:r>
          <m:r>
            <m:rPr>
              <m:sty m:val="p"/>
            </m:rPr>
            <m:t>=</m:t>
          </m:r>
          <m:r>
            <m:rPr>
              <m:sty m:val="p"/>
            </m:rPr>
            <m:t>[</m:t>
          </m:r>
          <m:r>
            <m:rPr>
              <m:nor/>
              <m:sty m:val="p"/>
            </m:rPr>
            <m:t>ketone</m:t>
          </m:r>
          <m:r>
            <m:rPr>
              <m:sty m:val="p"/>
            </m:rPr>
            <m:t>]</m:t>
          </m:r>
          <m:r>
            <m:rPr>
              <m:sty m:val="p"/>
            </m:rPr>
            <m:t>[</m:t>
          </m:r>
          <m:sSup>
            <m:e>
              <m:r>
                <m:rPr>
                  <m:nor/>
                  <m:sty m:val="p"/>
                </m:rPr>
                <m:t>HO</m:t>
              </m:r>
            </m:e>
            <m:sup>
              <m:r>
                <m:rPr>
                  <m:sty m:val="p"/>
                </m:rPr>
                <m:t>−</m:t>
              </m:r>
            </m:sup>
          </m:sSup>
          <m:sSup>
            <m:e>
              <m:r>
                <m:rPr>
                  <m:sty m:val="p"/>
                </m:rPr>
                <m:t>]</m:t>
              </m:r>
            </m:e>
            <m:sup>
              <m:r>
                <m:t>2</m:t>
              </m:r>
            </m:sup>
          </m:sSup>
        </m:oMath>
      </m:oMathPara>
    </w:p>
    <w:p>
      <w:pPr>
        <w:pStyle w:val="FirstParagraph"/>
      </w:pPr>
      <w:r>
        <w:rPr>
          <w:rFonts w:ascii="Times New Roman" w:hAnsi="Times New Roman" w:eastAsia="Times New Roman" w:cs="Times New Roman"/>
        </w:rPr>
        <w:t xml:space="preserve">Suggest a mechanism for the reaction.</w:t>
      </w:r>
    </w:p>
    <w:p>
      <w:pPr>
        <w:pStyle w:val="BodyText"/>
        <w:spacing w:before="160" w:after="80"/>
        <w:jc w:val="center"/>
      </w:pPr>
      <w:r>
        <w:rPr>
          <w:rFonts w:ascii="Times New Roman" w:hAnsi="Times New Roman" w:eastAsia="Times New Roman" w:cs="Times New Roman"/>
        </w:rPr>
        <w:drawing>
          <wp:inline>
            <wp:extent cx="3600000" cy="742060"/>
            <wp:effectExtent b="0" l="0" r="0" t="0"/>
            <wp:docPr descr="" title="" id="23" name="Picture"/>
            <a:graphic>
              <a:graphicData uri="http://schemas.openxmlformats.org/drawingml/2006/picture">
                <pic:pic>
                  <pic:nvPicPr>
                    <pic:cNvPr descr="f2e943e5337b783a6767e3c824bdec292e67d7324398037e686f1966ca71a177.jpg" id="24" name="Picture"/>
                    <pic:cNvPicPr>
                      <a:picLocks noChangeArrowheads="1" noChangeAspect="1"/>
                    </pic:cNvPicPr>
                  </pic:nvPicPr>
                  <pic:blipFill>
                    <a:blip r:embed="rId22"/>
                    <a:stretch>
                      <a:fillRect/>
                    </a:stretch>
                  </pic:blipFill>
                  <pic:spPr bwMode="auto">
                    <a:xfrm>
                      <a:off x="0" y="0"/>
                      <a:ext cx="3600000" cy="7420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
    <w:bookmarkStart w:id="32" w:name="ch26-p7-分子内claisen类似缩合制杂环酮"/>
    <w:p>
      <w:pPr>
        <w:pStyle w:val="Heading2"/>
        <w:spacing w:before="280" w:after="80"/>
        <w:keepNext/>
      </w:pPr>
      <w:r>
        <w:rPr>
          <w:rFonts w:ascii="Times New Roman" w:hAnsi="Times New Roman" w:eastAsia="Times New Roman" w:cs="Times New Roman"/>
        </w:rPr>
        <w:t xml:space="preserve">6.6 </w:t>
      </w:r>
      <w:r>
        <w:rPr>
          <w:rFonts w:hint="eastAsia" w:ascii="Times New Roman" w:hAnsi="Times New Roman" w:eastAsia="Times New Roman" w:cs="Times New Roman"/>
        </w:rPr>
        <w:t>Ch26-P7-</w:t>
      </w:r>
      <w:r>
        <w:rPr>
          <w:rFonts w:hint="eastAsia" w:ascii="Times New Roman" w:hAnsi="Times New Roman" w:eastAsia="SimHei" w:cs="Times New Roman"/>
        </w:rPr>
        <w:t>分子内</w:t>
      </w:r>
      <w:r>
        <w:rPr>
          <w:rFonts w:hint="eastAsia" w:ascii="Times New Roman" w:hAnsi="Times New Roman" w:eastAsia="Times New Roman" w:cs="Times New Roman"/>
        </w:rPr>
        <w:t>Claisen</w:t>
      </w:r>
      <w:r>
        <w:rPr>
          <w:rFonts w:hint="eastAsia" w:ascii="Times New Roman" w:hAnsi="Times New Roman" w:eastAsia="SimHei" w:cs="Times New Roman"/>
        </w:rPr>
        <w:t>类似缩合制杂环酮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本章介绍了通过分子内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缩合合成六元环酮</w:t>
      </w:r>
      <w:r>
        <w:rPr>
          <w:rFonts w:hint="eastAsia" w:ascii="Times New Roman" w:hAnsi="Times New Roman" w:eastAsia="Times New Roman" w:cs="Times New Roman"/>
        </w:rPr>
        <w:t>，</w:t>
      </w:r>
      <w:r>
        <w:rPr>
          <w:rFonts w:hint="eastAsia" w:ascii="Times New Roman" w:hAnsi="Times New Roman" w:eastAsia="FangSong" w:cs="Times New Roman"/>
        </w:rPr>
        <w:t>并指出环化无论从哪个方向进行都无所谓</w:t>
      </w:r>
      <w:r>
        <w:rPr>
          <w:rFonts w:hint="eastAsia" w:ascii="Times New Roman" w:hAnsi="Times New Roman" w:eastAsia="Times New Roman" w:cs="Times New Roman"/>
        </w:rPr>
        <w:t>，</w:t>
      </w:r>
      <w:r>
        <w:rPr>
          <w:rFonts w:hint="eastAsia" w:ascii="Times New Roman" w:hAnsi="Times New Roman" w:eastAsia="FangSong" w:cs="Times New Roman"/>
        </w:rPr>
        <w:t>因为产物相同</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奇怪的是</w:t>
      </w:r>
      <w:r>
        <w:rPr>
          <w:rFonts w:hint="eastAsia" w:ascii="Times New Roman" w:hAnsi="Times New Roman" w:eastAsia="Times New Roman" w:cs="Times New Roman"/>
        </w:rPr>
        <w:t>，</w:t>
      </w:r>
      <w:r>
        <w:rPr>
          <w:rFonts w:hint="eastAsia" w:ascii="Times New Roman" w:hAnsi="Times New Roman" w:eastAsia="FangSong" w:cs="Times New Roman"/>
        </w:rPr>
        <w:t>五元杂环酮也可以用类似的路线制备</w:t>
      </w:r>
      <w:r>
        <w:rPr>
          <w:rFonts w:hint="eastAsia" w:ascii="Times New Roman" w:hAnsi="Times New Roman" w:eastAsia="Times New Roman" w:cs="Times New Roman"/>
        </w:rPr>
        <w:t>。</w:t>
      </w:r>
      <w:r>
        <w:rPr>
          <w:rFonts w:hint="eastAsia" w:ascii="Times New Roman" w:hAnsi="Times New Roman" w:eastAsia="FangSong" w:cs="Times New Roman"/>
        </w:rPr>
        <w:t>此时起始原料不对称</w:t>
      </w:r>
      <w:r>
        <w:rPr>
          <w:rFonts w:hint="eastAsia" w:ascii="Times New Roman" w:hAnsi="Times New Roman" w:eastAsia="Times New Roman" w:cs="Times New Roman"/>
        </w:rPr>
        <w:t>，</w:t>
      </w:r>
      <w:r>
        <w:rPr>
          <w:rFonts w:hint="eastAsia" w:ascii="Times New Roman" w:hAnsi="Times New Roman" w:eastAsia="FangSong" w:cs="Times New Roman"/>
        </w:rPr>
        <w:t>可能有两种环化产物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画出这些产物的结构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并解释为什么生成哪一种都无关紧要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six-membered ketones by intramolecular Claisen condensation was described in the chapter where we pointed out that it doesn’t matter which way round the cyclization happens as the product is the same.</w:t>
      </w:r>
    </w:p>
    <w:p>
      <w:pPr>
        <w:pStyle w:val="BodyText"/>
        <w:spacing w:before="160" w:after="80"/>
        <w:jc w:val="center"/>
      </w:pPr>
      <w:r>
        <w:rPr>
          <w:rFonts w:ascii="Times New Roman" w:hAnsi="Times New Roman" w:eastAsia="Times New Roman" w:cs="Times New Roman"/>
        </w:rPr>
        <w:drawing>
          <wp:inline>
            <wp:extent cx="3600000" cy="1282615"/>
            <wp:effectExtent b="0" l="0" r="0" t="0"/>
            <wp:docPr descr="" title="" id="27" name="Picture"/>
            <a:graphic>
              <a:graphicData uri="http://schemas.openxmlformats.org/drawingml/2006/picture">
                <pic:pic>
                  <pic:nvPicPr>
                    <pic:cNvPr descr="3b5e2892c9b59c74d8da1dd807f41eb30ca089df5d41515d2d80f99088af76c0.jpg" id="28" name="Picture"/>
                    <pic:cNvPicPr>
                      <a:picLocks noChangeArrowheads="1" noChangeAspect="1"/>
                    </pic:cNvPicPr>
                  </pic:nvPicPr>
                  <pic:blipFill>
                    <a:blip r:embed="rId26"/>
                    <a:stretch>
                      <a:fillRect/>
                    </a:stretch>
                  </pic:blipFill>
                  <pic:spPr bwMode="auto">
                    <a:xfrm>
                      <a:off x="0" y="0"/>
                      <a:ext cx="3600000" cy="1282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Strangely enough, five-membered heterocyclic ketones can be made by a similar sequence. The starting material is not symmetrical and two cyclized products are possible. Draw structures for these products and explain why it is unimportant which is formed.</w:t>
      </w:r>
    </w:p>
    <w:p>
      <w:pPr>
        <w:pStyle w:val="BodyText"/>
        <w:spacing w:before="160" w:after="80"/>
        <w:jc w:val="center"/>
      </w:pPr>
      <w:r>
        <w:rPr>
          <w:rFonts w:ascii="Times New Roman" w:hAnsi="Times New Roman" w:eastAsia="Times New Roman" w:cs="Times New Roman"/>
        </w:rPr>
        <w:drawing>
          <wp:inline>
            <wp:extent cx="3600000" cy="1087684"/>
            <wp:effectExtent b="0" l="0" r="0" t="0"/>
            <wp:docPr descr="" title="" id="30" name="Picture"/>
            <a:graphic>
              <a:graphicData uri="http://schemas.openxmlformats.org/drawingml/2006/picture">
                <pic:pic>
                  <pic:nvPicPr>
                    <pic:cNvPr descr="bff2c138e1f22aeafda4024e87f5589b7c2b1ba650bc0f636bbbdb672bb5104c.jpg" id="31" name="Picture"/>
                    <pic:cNvPicPr>
                      <a:picLocks noChangeArrowheads="1" noChangeAspect="1"/>
                    </pic:cNvPicPr>
                  </pic:nvPicPr>
                  <pic:blipFill>
                    <a:blip r:embed="rId29"/>
                    <a:stretch>
                      <a:fillRect/>
                    </a:stretch>
                  </pic:blipFill>
                  <pic:spPr bwMode="auto">
                    <a:xfrm>
                      <a:off x="0" y="0"/>
                      <a:ext cx="3600000" cy="10876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
    <w:bookmarkStart w:id="36" w:name="ch35-p5-三环羟基酮retro-da电环化开环"/>
    <w:p>
      <w:pPr>
        <w:pStyle w:val="Heading2"/>
        <w:spacing w:before="280" w:after="80"/>
        <w:keepNext/>
      </w:pPr>
      <w:r>
        <w:rPr>
          <w:rFonts w:ascii="Times New Roman" w:hAnsi="Times New Roman" w:eastAsia="Times New Roman" w:cs="Times New Roman"/>
        </w:rPr>
        <w:t xml:space="preserve">6.7 </w:t>
      </w:r>
      <w:r>
        <w:rPr>
          <w:rFonts w:hint="eastAsia" w:ascii="Times New Roman" w:hAnsi="Times New Roman" w:eastAsia="Times New Roman" w:cs="Times New Roman"/>
        </w:rPr>
        <w:t>Ch35-P5-</w:t>
      </w:r>
      <w:r>
        <w:rPr>
          <w:rFonts w:hint="eastAsia" w:ascii="Times New Roman" w:hAnsi="Times New Roman" w:eastAsia="SimHei" w:cs="Times New Roman"/>
        </w:rPr>
        <w:t>三环羟基酮</w:t>
      </w:r>
      <w:r>
        <w:rPr>
          <w:rFonts w:hint="eastAsia" w:ascii="Times New Roman" w:hAnsi="Times New Roman" w:eastAsia="Times New Roman" w:cs="Times New Roman"/>
        </w:rPr>
        <w:t>retro-DA+</w:t>
      </w:r>
      <w:r>
        <w:rPr>
          <w:rFonts w:hint="eastAsia" w:ascii="Times New Roman" w:hAnsi="Times New Roman" w:eastAsia="SimHei" w:cs="Times New Roman"/>
        </w:rPr>
        <w:t>电环化开环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一个三环羟基酮通过双硅醚</w:t>
      </w:r>
      <w:r>
        <w:rPr>
          <w:rFonts w:hint="eastAsia" w:ascii="Times New Roman" w:hAnsi="Times New Roman" w:eastAsia="Times New Roman" w:cs="Times New Roman"/>
        </w:rPr>
        <w:t>（bis</w:t>
      </w:r>
      <w:r>
        <w:rPr>
          <w:rFonts w:ascii="Times New Roman" w:hAnsi="Times New Roman" w:eastAsia="Times New Roman" w:cs="Times New Roman"/>
        </w:rPr>
        <w:t xml:space="preserve"> silyl </w:t>
      </w:r>
      <w:r>
        <w:rPr>
          <w:rFonts w:hint="eastAsia" w:ascii="Times New Roman" w:hAnsi="Times New Roman" w:eastAsia="Times New Roman" w:cs="Times New Roman"/>
        </w:rPr>
        <w:t>ether）</w:t>
      </w:r>
      <w:r>
        <w:rPr>
          <w:rFonts w:hint="eastAsia" w:ascii="Times New Roman" w:hAnsi="Times New Roman" w:eastAsia="FangSong" w:cs="Times New Roman"/>
        </w:rPr>
        <w:t>的水解制得</w:t>
      </w:r>
      <w:r>
        <w:rPr>
          <w:rFonts w:hint="eastAsia" w:ascii="Times New Roman" w:hAnsi="Times New Roman" w:eastAsia="Times New Roman" w:cs="Times New Roman"/>
        </w:rPr>
        <w:t>。</w:t>
      </w:r>
      <w:r>
        <w:rPr>
          <w:rFonts w:hint="eastAsia" w:ascii="Times New Roman" w:hAnsi="Times New Roman" w:eastAsia="FangSong" w:cs="Times New Roman"/>
        </w:rPr>
        <w:t>进一步反应生成了一个新化合物</w:t>
      </w:r>
      <w:r>
        <w:rPr>
          <w:rFonts w:hint="eastAsia" w:ascii="Times New Roman" w:hAnsi="Times New Roman" w:eastAsia="Times New Roman" w:cs="Times New Roman"/>
        </w:rPr>
        <w:t>。</w:t>
      </w:r>
      <w:r>
        <w:rPr>
          <w:rFonts w:hint="eastAsia" w:ascii="Times New Roman" w:hAnsi="Times New Roman" w:eastAsia="FangSong" w:cs="Times New Roman"/>
        </w:rPr>
        <w:t>请解释这些反应</w:t>
      </w:r>
      <w:r>
        <w:rPr>
          <w:rFonts w:hint="eastAsia" w:ascii="Times New Roman" w:hAnsi="Times New Roman" w:eastAsia="Times New Roman" w:cs="Times New Roman"/>
        </w:rPr>
        <w:t>，</w:t>
      </w:r>
      <w:r>
        <w:rPr>
          <w:rFonts w:hint="eastAsia" w:ascii="Times New Roman" w:hAnsi="Times New Roman" w:eastAsia="FangSong" w:cs="Times New Roman"/>
        </w:rPr>
        <w:t>包括立体化学</w:t>
      </w:r>
      <w:r>
        <w:rPr>
          <w:rFonts w:hint="eastAsia" w:ascii="Times New Roman" w:hAnsi="Times New Roman" w:eastAsia="Times New Roman" w:cs="Times New Roman"/>
        </w:rPr>
        <w:t>。</w:t>
      </w:r>
      <w:r>
        <w:rPr>
          <w:rFonts w:hint="eastAsia" w:ascii="Times New Roman" w:hAnsi="Times New Roman" w:eastAsia="FangSong" w:cs="Times New Roman"/>
        </w:rPr>
        <w:t>该二烯的质子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：δ_H</w:t>
      </w:r>
      <w:r>
        <w:rPr>
          <w:rFonts w:ascii="Times New Roman" w:hAnsi="Times New Roman" w:eastAsia="Times New Roman" w:cs="Times New Roman"/>
        </w:rPr>
        <w:t xml:space="preserve"> 6.06 (1H, dd, J 10.3, 12.1)、6.23 (1H, dd, J 10.3, 14.7)、6.31 (1H, d, J 14.7)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7.32 (1H, d, J </w:t>
      </w:r>
      <w:r>
        <w:rPr>
          <w:rFonts w:hint="eastAsia" w:ascii="Times New Roman" w:hAnsi="Times New Roman" w:eastAsia="Times New Roman" w:cs="Times New Roman"/>
        </w:rPr>
        <w:t>12.1)。</w:t>
      </w:r>
      <w:r>
        <w:rPr>
          <w:rFonts w:hint="eastAsia" w:ascii="Times New Roman" w:hAnsi="Times New Roman" w:eastAsia="FangSong" w:cs="Times New Roman"/>
        </w:rPr>
        <w:t>这与所给的结构相符吗</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tricyclic hydroxyketone was made by hydrolysis of a bis silyl ether. Further reaction gave a new compound. Explain these reactions including the stereochemistry. The diene has the proton NMR spectrum: δ_H 6.06 (1H, dd, J 10.3, 12.1), 6.23 (1H, dd, J 10.3, 14.7), 6.31 (1H, d, J 14.7), and 7.32 (1H, d, J 12.1). Does this agree with the structure given?</w:t>
      </w:r>
    </w:p>
    <w:p>
      <w:pPr>
        <w:pStyle w:val="BodyText"/>
        <w:spacing w:before="160" w:after="80"/>
        <w:jc w:val="center"/>
      </w:pPr>
      <w:r>
        <w:rPr>
          <w:rFonts w:ascii="Times New Roman" w:hAnsi="Times New Roman" w:eastAsia="Times New Roman" w:cs="Times New Roman"/>
        </w:rPr>
        <w:drawing>
          <wp:inline>
            <wp:extent cx="3600000" cy="1306903"/>
            <wp:effectExtent b="0" l="0" r="0" t="0"/>
            <wp:docPr descr="" title="" id="34" name="Picture"/>
            <a:graphic>
              <a:graphicData uri="http://schemas.openxmlformats.org/drawingml/2006/picture">
                <pic:pic>
                  <pic:nvPicPr>
                    <pic:cNvPr descr="df63e8977234813ab6682cb8008f0f9cfba2fd087bc04ba37fe8611701b1c05b.jpg" id="35" name="Picture"/>
                    <pic:cNvPicPr>
                      <a:picLocks noChangeArrowheads="1" noChangeAspect="1"/>
                    </pic:cNvPicPr>
                  </pic:nvPicPr>
                  <pic:blipFill>
                    <a:blip r:embed="rId33"/>
                    <a:stretch>
                      <a:fillRect/>
                    </a:stretch>
                  </pic:blipFill>
                  <pic:spPr bwMode="auto">
                    <a:xfrm>
                      <a:off x="0" y="0"/>
                      <a:ext cx="3600000" cy="13069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tricyclic hydroxyketone was made by hydrolysis of a bis silyl ether. Further reaction gave a new compound. Explain these reactions including the stereochemistry. The diene has the proton NMR spectrum: δ_H 6.06 (1H, dd, J 10.3, 12.1), 6.23 (1H, dd, J 10.3, 14.7), 6.31 (1H, d, J 14.7), and 7.32 (1H, d, J 12.1). Does this agree with the structure given?</w:t>
      </w:r>
    </w:p>
    <w:p>
      <w:pPr>
        <w:spacing w:before="160" w:after="80"/>
      </w:pPr>
      <w:r>
        <w:pict>
          <v:rect style="width:0;height:1.5pt" o:hralign="center" o:hrstd="t" o:hr="t"/>
        </w:pict>
      </w:r>
    </w:p>
    <w:bookmarkEnd w:id="36"/>
    <w:bookmarkStart w:id="40" w:name="ch40-p4-羰基插入pdiiσ配合物"/>
    <w:p>
      <w:pPr>
        <w:pStyle w:val="Heading2"/>
        <w:spacing w:before="280" w:after="80"/>
        <w:keepNext/>
      </w:pPr>
      <w:r>
        <w:rPr>
          <w:rFonts w:ascii="Times New Roman" w:hAnsi="Times New Roman" w:eastAsia="Times New Roman" w:cs="Times New Roman"/>
        </w:rPr>
        <w:t xml:space="preserve">6.8 </w:t>
      </w:r>
      <w:r>
        <w:rPr>
          <w:rFonts w:hint="eastAsia" w:ascii="Times New Roman" w:hAnsi="Times New Roman" w:eastAsia="Times New Roman" w:cs="Times New Roman"/>
        </w:rPr>
        <w:t>Ch40-P4-</w:t>
      </w:r>
      <w:r>
        <w:rPr>
          <w:rFonts w:hint="eastAsia" w:ascii="Times New Roman" w:hAnsi="Times New Roman" w:eastAsia="SimHei" w:cs="Times New Roman"/>
        </w:rPr>
        <w:t>羰基插入</w:t>
      </w:r>
      <w:r>
        <w:rPr>
          <w:rFonts w:hint="eastAsia" w:ascii="Times New Roman" w:hAnsi="Times New Roman" w:eastAsia="Times New Roman" w:cs="Times New Roman"/>
        </w:rPr>
        <w:t>PdIIσ</w:t>
      </w:r>
      <w:r>
        <w:rPr>
          <w:rFonts w:hint="eastAsia" w:ascii="Times New Roman" w:hAnsi="Times New Roman" w:eastAsia="SimHei" w:cs="Times New Roman"/>
        </w:rPr>
        <w:t>配合物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请为图中所示的内酯合成反应提出一个机理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lactone synthesis.</w:t>
      </w:r>
    </w:p>
    <w:p>
      <w:pPr>
        <w:pStyle w:val="BodyText"/>
        <w:spacing w:before="160" w:after="80"/>
        <w:jc w:val="center"/>
      </w:pPr>
      <w:r>
        <w:rPr>
          <w:rFonts w:ascii="Times New Roman" w:hAnsi="Times New Roman" w:eastAsia="Times New Roman" w:cs="Times New Roman"/>
        </w:rPr>
        <w:drawing>
          <wp:inline>
            <wp:extent cx="3600000" cy="758173"/>
            <wp:effectExtent b="0" l="0" r="0" t="0"/>
            <wp:docPr descr="" title="" id="38" name="Picture"/>
            <a:graphic>
              <a:graphicData uri="http://schemas.openxmlformats.org/drawingml/2006/picture">
                <pic:pic>
                  <pic:nvPicPr>
                    <pic:cNvPr descr="c2f5f91791d23eb9e1785f6230788c207337bc55b44c078fe8031ceca1238c85.jpg" id="39" name="Picture"/>
                    <pic:cNvPicPr>
                      <a:picLocks noChangeArrowheads="1" noChangeAspect="1"/>
                    </pic:cNvPicPr>
                  </pic:nvPicPr>
                  <pic:blipFill>
                    <a:blip r:embed="rId37"/>
                    <a:stretch>
                      <a:fillRect/>
                    </a:stretch>
                  </pic:blipFill>
                  <pic:spPr bwMode="auto">
                    <a:xfrm>
                      <a:off x="0" y="0"/>
                      <a:ext cx="3600000" cy="7581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
    <w:bookmarkStart w:id="50" w:name="ch40-p7-羰基化stille偶联"/>
    <w:p>
      <w:pPr>
        <w:pStyle w:val="Heading2"/>
        <w:spacing w:before="280" w:after="80"/>
        <w:keepNext/>
      </w:pPr>
      <w:r>
        <w:rPr>
          <w:rFonts w:ascii="Times New Roman" w:hAnsi="Times New Roman" w:eastAsia="Times New Roman" w:cs="Times New Roman"/>
        </w:rPr>
        <w:t xml:space="preserve">6.9 </w:t>
      </w:r>
      <w:r>
        <w:rPr>
          <w:rFonts w:hint="eastAsia" w:ascii="Times New Roman" w:hAnsi="Times New Roman" w:eastAsia="Times New Roman" w:cs="Times New Roman"/>
        </w:rPr>
        <w:t>Ch40-P7-</w:t>
      </w:r>
      <w:r>
        <w:rPr>
          <w:rFonts w:hint="eastAsia" w:ascii="Times New Roman" w:hAnsi="Times New Roman" w:eastAsia="SimHei" w:cs="Times New Roman"/>
        </w:rPr>
        <w:t>羰基化</w:t>
      </w:r>
      <w:r>
        <w:rPr>
          <w:rFonts w:hint="eastAsia" w:ascii="Times New Roman" w:hAnsi="Times New Roman" w:eastAsia="Times New Roman" w:cs="Times New Roman"/>
        </w:rPr>
        <w:t>Stille</w:t>
      </w:r>
      <w:r>
        <w:rPr>
          <w:rFonts w:hint="eastAsia" w:ascii="Times New Roman" w:hAnsi="Times New Roman" w:eastAsia="SimHei" w:cs="Times New Roman"/>
        </w:rPr>
        <w:t>偶联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请给出这个羰基化反应的机理</w:t>
      </w:r>
      <w:r>
        <w:rPr>
          <w:rFonts w:hint="eastAsia" w:ascii="Times New Roman" w:hAnsi="Times New Roman" w:eastAsia="Times New Roman" w:cs="Times New Roman"/>
        </w:rPr>
        <w:t>。</w:t>
      </w:r>
      <w:r>
        <w:rPr>
          <w:rFonts w:hint="eastAsia" w:ascii="Times New Roman" w:hAnsi="Times New Roman" w:eastAsia="FangSong" w:cs="Times New Roman"/>
        </w:rPr>
        <w:t>评论其立体化学</w:t>
      </w:r>
      <w:r>
        <w:rPr>
          <w:rFonts w:hint="eastAsia" w:ascii="Times New Roman" w:hAnsi="Times New Roman" w:eastAsia="Times New Roman" w:cs="Times New Roman"/>
        </w:rPr>
        <w:t>，</w:t>
      </w:r>
      <w:r>
        <w:rPr>
          <w:rFonts w:hint="eastAsia" w:ascii="Times New Roman" w:hAnsi="Times New Roman" w:eastAsia="FangSong" w:cs="Times New Roman"/>
        </w:rPr>
        <w:t>并解释为什么在一氧化碳气氛下进行反应时产率更高</w:t>
      </w:r>
      <w:r>
        <w:rPr>
          <w:rFonts w:hint="eastAsia" w:ascii="Times New Roman" w:hAnsi="Times New Roman" w:eastAsia="Times New Roman" w:cs="Times New Roman"/>
        </w:rPr>
        <w:t>。</w:t>
      </w:r>
      <w:r>
        <w:rPr>
          <w:rFonts w:hint="eastAsia" w:ascii="Times New Roman" w:hAnsi="Times New Roman" w:eastAsia="FangSong" w:cs="Times New Roman"/>
        </w:rPr>
        <w:t>进而解释抗真菌化合物</w:t>
      </w:r>
      <w:r>
        <w:rPr>
          <w:rFonts w:ascii="Times New Roman" w:hAnsi="Times New Roman" w:eastAsia="Times New Roman" w:cs="Times New Roman"/>
        </w:rPr>
        <w:t xml:space="preserve"> pyrenophorin </w:t>
      </w:r>
      <w:r>
        <w:rPr>
          <w:rFonts w:hint="eastAsia" w:ascii="Times New Roman" w:hAnsi="Times New Roman" w:eastAsia="FangSong" w:cs="Times New Roman"/>
        </w:rPr>
        <w:t>的这一片段合成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carbonylation reaction. Comment on the stereochemistry and explain why the yield is higher if the reaction is carried out under a carbon monoxide atmosphere. Hence explain this synthesis of part of the antifungal compound pyrenophorin.</w:t>
      </w:r>
    </w:p>
    <w:p>
      <w:pPr>
        <w:pStyle w:val="BodyText"/>
        <w:spacing w:before="160" w:after="80"/>
        <w:jc w:val="center"/>
      </w:pPr>
      <w:r>
        <w:rPr>
          <w:rFonts w:ascii="Times New Roman" w:hAnsi="Times New Roman" w:eastAsia="Times New Roman" w:cs="Times New Roman"/>
        </w:rPr>
        <w:drawing>
          <wp:inline>
            <wp:extent cx="3600000" cy="874999"/>
            <wp:effectExtent b="0" l="0" r="0" t="0"/>
            <wp:docPr descr="" title="" id="42" name="Picture"/>
            <a:graphic>
              <a:graphicData uri="http://schemas.openxmlformats.org/drawingml/2006/picture">
                <pic:pic>
                  <pic:nvPicPr>
                    <pic:cNvPr descr="7d913c21e35beccc2c3b6a03e3361932c8303b6f37d23890985a1aed1c38fb7a.jpg" id="43" name="Picture"/>
                    <pic:cNvPicPr>
                      <a:picLocks noChangeArrowheads="1" noChangeAspect="1"/>
                    </pic:cNvPicPr>
                  </pic:nvPicPr>
                  <pic:blipFill>
                    <a:blip r:embed="rId41"/>
                    <a:stretch>
                      <a:fillRect/>
                    </a:stretch>
                  </pic:blipFill>
                  <pic:spPr bwMode="auto">
                    <a:xfrm>
                      <a:off x="0" y="0"/>
                      <a:ext cx="3600000" cy="874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9235"/>
            <wp:effectExtent b="0" l="0" r="0" t="0"/>
            <wp:docPr descr="" title="" id="45" name="Picture"/>
            <a:graphic>
              <a:graphicData uri="http://schemas.openxmlformats.org/drawingml/2006/picture">
                <pic:pic>
                  <pic:nvPicPr>
                    <pic:cNvPr descr="8aae7079f6d45c4e80a58e2dfe7e8076492f86147ae7430e5ea078b27d95f61c.jpg" id="46" name="Picture"/>
                    <pic:cNvPicPr>
                      <a:picLocks noChangeArrowheads="1" noChangeAspect="1"/>
                    </pic:cNvPicPr>
                  </pic:nvPicPr>
                  <pic:blipFill>
                    <a:blip r:embed="rId44"/>
                    <a:stretch>
                      <a:fillRect/>
                    </a:stretch>
                  </pic:blipFill>
                  <pic:spPr bwMode="auto">
                    <a:xfrm>
                      <a:off x="0" y="0"/>
                      <a:ext cx="3600000" cy="659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8501"/>
            <wp:effectExtent b="0" l="0" r="0" t="0"/>
            <wp:docPr descr="" title="" id="48" name="Picture"/>
            <a:graphic>
              <a:graphicData uri="http://schemas.openxmlformats.org/drawingml/2006/picture">
                <pic:pic>
                  <pic:nvPicPr>
                    <pic:cNvPr descr="bc4a46e334b24451c16e1ed1c6c5cfe4660b0c15140a954a3f19031006971157.jpg" id="49" name="Picture"/>
                    <pic:cNvPicPr>
                      <a:picLocks noChangeArrowheads="1" noChangeAspect="1"/>
                    </pic:cNvPicPr>
                  </pic:nvPicPr>
                  <pic:blipFill>
                    <a:blip r:embed="rId47"/>
                    <a:stretch>
                      <a:fillRect/>
                    </a:stretch>
                  </pic:blipFill>
                  <pic:spPr bwMode="auto">
                    <a:xfrm>
                      <a:off x="0" y="0"/>
                      <a:ext cx="3600000" cy="11785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
    <w:bookmarkStart w:id="54" w:name="ch40-p9-分子内aldolwacker氧化"/>
    <w:p>
      <w:pPr>
        <w:pStyle w:val="Heading2"/>
        <w:spacing w:before="280" w:after="80"/>
        <w:keepNext/>
      </w:pPr>
      <w:r>
        <w:rPr>
          <w:rFonts w:ascii="Times New Roman" w:hAnsi="Times New Roman" w:eastAsia="Times New Roman" w:cs="Times New Roman"/>
        </w:rPr>
        <w:t xml:space="preserve">6.10 </w:t>
      </w:r>
      <w:r>
        <w:rPr>
          <w:rFonts w:hint="eastAsia" w:ascii="Times New Roman" w:hAnsi="Times New Roman" w:eastAsia="Times New Roman" w:cs="Times New Roman"/>
        </w:rPr>
        <w:t>Ch40-P9-</w:t>
      </w:r>
      <w:r>
        <w:rPr>
          <w:rFonts w:hint="eastAsia" w:ascii="Times New Roman" w:hAnsi="Times New Roman" w:eastAsia="SimHei" w:cs="Times New Roman"/>
        </w:rPr>
        <w:t>分子内</w:t>
      </w:r>
      <w:r>
        <w:rPr>
          <w:rFonts w:hint="eastAsia" w:ascii="Times New Roman" w:hAnsi="Times New Roman" w:eastAsia="Times New Roman" w:cs="Times New Roman"/>
        </w:rPr>
        <w:t>AldolWacker</w:t>
      </w:r>
      <w:r>
        <w:rPr>
          <w:rFonts w:hint="eastAsia" w:ascii="Times New Roman" w:hAnsi="Times New Roman" w:eastAsia="SimHei" w:cs="Times New Roman"/>
        </w:rPr>
        <w:t>氧化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推断图中所示反应序列中各化合物的结构</w:t>
      </w:r>
      <w:r>
        <w:rPr>
          <w:rFonts w:hint="eastAsia" w:ascii="Times New Roman" w:hAnsi="Times New Roman" w:eastAsia="Times New Roman" w:cs="Times New Roman"/>
        </w:rPr>
        <w:t>，</w:t>
      </w:r>
      <w:r>
        <w:rPr>
          <w:rFonts w:hint="eastAsia" w:ascii="Times New Roman" w:hAnsi="Times New Roman" w:eastAsia="FangSong" w:cs="Times New Roman"/>
        </w:rPr>
        <w:t>并为各步反应提出机理</w:t>
      </w:r>
      <w:r>
        <w:rPr>
          <w:rFonts w:hint="eastAsia" w:ascii="Times New Roman" w:hAnsi="Times New Roman" w:eastAsia="Times New Roman" w:cs="Times New Roman"/>
        </w:rPr>
        <w:t>，</w:t>
      </w:r>
      <w:r>
        <w:rPr>
          <w:rFonts w:hint="eastAsia" w:ascii="Times New Roman" w:hAnsi="Times New Roman" w:eastAsia="FangSong" w:cs="Times New Roman"/>
        </w:rPr>
        <w:t>解释其中的一切选择性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1730、1710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9.4 (1H, s)、2.6 (2H, s)、2.0 (3H, s)、1.0 (6H, s)。C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7.3 (1H, d, J 5.5 Hz)、6.8 (1H, d, J 5.5 Hz)、2.1 (2H, s)、1.15 (6H, s)。</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Work out the structures of the compounds in this sequence and suggest mechanisms for the reactions, explaining any selectivity.</w:t>
      </w:r>
    </w:p>
    <w:p>
      <w:pPr>
        <w:pStyle w:val="BodyText"/>
      </w:pPr>
      <w:r>
        <w:rPr>
          <w:rFonts w:ascii="Times New Roman" w:hAnsi="Times New Roman" w:eastAsia="Times New Roman" w:cs="Times New Roman"/>
        </w:rPr>
        <w:t>B has IR: 1730, 1710 cm</w:t>
      </w:r>
      <w:r>
        <w:rPr>
          <w:rFonts w:ascii="Times New Roman" w:hAnsi="Times New Roman" w:eastAsia="Times New Roman" w:cs="Times New Roman"/>
          <w:vertAlign w:val="superscript"/>
        </w:rPr>
        <w:t>-1</w:t>
      </w:r>
      <w:r>
        <w:rPr>
          <w:rFonts w:ascii="Times New Roman" w:hAnsi="Times New Roman" w:eastAsia="Times New Roman" w:cs="Times New Roman"/>
        </w:rPr>
        <w:t>, δH 9.4 (1H, s), 2.6 (2H, s), 2.0 (3H, s), and 1.0 (6H, s).</w:t>
      </w:r>
      <w:r>
        <w:rPr>
          <w:rFonts w:ascii="Times New Roman" w:hAnsi="Times New Roman" w:eastAsia="Times New Roman" w:cs="Times New Roman"/>
        </w:rPr>
        <w:t xml:space="preserve"> </w:t>
      </w:r>
      <w:r>
        <w:rPr>
          <w:rFonts w:ascii="Times New Roman" w:hAnsi="Times New Roman" w:eastAsia="Times New Roman" w:cs="Times New Roman"/>
        </w:rPr>
        <w:t>C has IR: 1710 cm</w:t>
      </w:r>
      <w:r>
        <w:rPr>
          <w:rFonts w:ascii="Times New Roman" w:hAnsi="Times New Roman" w:eastAsia="Times New Roman" w:cs="Times New Roman"/>
          <w:vertAlign w:val="superscript"/>
        </w:rPr>
        <w:t>-1</w:t>
      </w:r>
      <w:r>
        <w:rPr>
          <w:rFonts w:ascii="Times New Roman" w:hAnsi="Times New Roman" w:eastAsia="Times New Roman" w:cs="Times New Roman"/>
        </w:rPr>
        <w:t>, δH 7.3 (1H, d, J 5.5 Hz), 6.8 (1H, d, J 5.5 Hz), 2.1 (2H, s), and 1.15 (6H, s).</w:t>
      </w:r>
    </w:p>
    <w:p>
      <w:pPr>
        <w:pStyle w:val="BodyText"/>
        <w:spacing w:before="160" w:after="80"/>
        <w:jc w:val="center"/>
      </w:pPr>
      <w:r>
        <w:rPr>
          <w:rFonts w:ascii="Times New Roman" w:hAnsi="Times New Roman" w:eastAsia="Times New Roman" w:cs="Times New Roman"/>
        </w:rPr>
        <w:drawing>
          <wp:inline>
            <wp:extent cx="3600000" cy="505122"/>
            <wp:effectExtent b="0" l="0" r="0" t="0"/>
            <wp:docPr descr="" title="" id="52" name="Picture"/>
            <a:graphic>
              <a:graphicData uri="http://schemas.openxmlformats.org/drawingml/2006/picture">
                <pic:pic>
                  <pic:nvPicPr>
                    <pic:cNvPr descr="8e621ca4c608871122843dddb1d69566e4476069cc1901eeb3258d1803e9f6ed.jpg" id="53" name="Picture"/>
                    <pic:cNvPicPr>
                      <a:picLocks noChangeArrowheads="1" noChangeAspect="1"/>
                    </pic:cNvPicPr>
                  </pic:nvPicPr>
                  <pic:blipFill>
                    <a:blip r:embed="rId51"/>
                    <a:stretch>
                      <a:fillRect/>
                    </a:stretch>
                  </pic:blipFill>
                  <pic:spPr bwMode="auto">
                    <a:xfrm>
                      <a:off x="0" y="0"/>
                      <a:ext cx="3600000" cy="50512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
    <w:bookmarkStart w:id="55" w:name="gabriel伯胺合成"/>
    <w:p>
      <w:pPr>
        <w:pStyle w:val="Heading2"/>
        <w:spacing w:before="280" w:after="80"/>
        <w:keepNext/>
      </w:pPr>
      <w:r>
        <w:rPr>
          <w:rFonts w:ascii="Times New Roman" w:hAnsi="Times New Roman" w:eastAsia="Times New Roman" w:cs="Times New Roman"/>
        </w:rPr>
        <w:t xml:space="preserve">6.11 </w:t>
      </w:r>
      <w:r>
        <w:rPr>
          <w:rFonts w:hint="eastAsia" w:ascii="Times New Roman" w:hAnsi="Times New Roman" w:eastAsia="Times New Roman" w:cs="Times New Roman"/>
        </w:rPr>
        <w:t>Gabriel</w:t>
      </w:r>
      <w:r>
        <w:rPr>
          <w:rFonts w:hint="eastAsia" w:ascii="Times New Roman" w:hAnsi="Times New Roman" w:eastAsia="SimHei" w:cs="Times New Roman"/>
        </w:rPr>
        <w:t>伯胺合成</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1：Gabriel</w:t>
      </w:r>
      <w:r>
        <w:rPr>
          <w:rFonts w:hint="eastAsia" w:ascii="Times New Roman" w:hAnsi="Times New Roman" w:eastAsia="FangSong" w:cs="Times New Roman"/>
          <w:b/>
          <w:bCs/>
        </w:rPr>
        <w:t>伯胺合成法应用</w:t>
      </w:r>
      <w:r>
        <w:rPr>
          <w:rFonts w:hint="eastAsia" w:ascii="Times New Roman" w:hAnsi="Times New Roman" w:eastAsia="Times New Roman" w:cs="Times New Roman"/>
          <w:b/>
          <w:bCs/>
        </w:rPr>
        <w:t>——</w:t>
      </w:r>
      <w:r>
        <w:rPr>
          <w:rFonts w:hint="eastAsia" w:ascii="Times New Roman" w:hAnsi="Times New Roman" w:eastAsia="FangSong" w:cs="Times New Roman"/>
          <w:b/>
          <w:bCs/>
        </w:rPr>
        <w:t>构型翻转与保持</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Gabriel </w:t>
      </w:r>
      <w:r>
        <w:rPr>
          <w:rFonts w:hint="eastAsia" w:ascii="Times New Roman" w:hAnsi="Times New Roman" w:eastAsia="FangSong" w:cs="Times New Roman"/>
        </w:rPr>
        <w:t>伯胺合成法</w:t>
      </w:r>
      <w:r>
        <w:rPr>
          <w:rFonts w:hint="eastAsia" w:ascii="Times New Roman" w:hAnsi="Times New Roman" w:eastAsia="Times New Roman" w:cs="Times New Roman"/>
        </w:rPr>
        <w:t>，</w:t>
      </w:r>
      <w:r>
        <w:rPr>
          <w:rFonts w:hint="eastAsia" w:ascii="Times New Roman" w:hAnsi="Times New Roman" w:eastAsia="FangSong" w:cs="Times New Roman"/>
        </w:rPr>
        <w:t>设计从手性醇出发制备伯胺的路线</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构型翻转</w:t>
      </w:r>
      <w:r>
        <w:rPr>
          <w:rFonts w:hint="eastAsia" w:ascii="Times New Roman" w:hAnsi="Times New Roman" w:eastAsia="Times New Roman" w:cs="Times New Roman"/>
        </w:rPr>
        <w:t>：</w:t>
      </w:r>
      <w:r>
        <w:rPr>
          <w:rFonts w:hint="eastAsia" w:ascii="Times New Roman" w:hAnsi="Times New Roman" w:eastAsia="FangSong" w:cs="Times New Roman"/>
        </w:rPr>
        <w:t>通过单次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反应实现</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需两次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再酯化</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michael加成"/>
    <w:p>
      <w:pPr>
        <w:pStyle w:val="Heading2"/>
        <w:spacing w:before="280" w:after="80"/>
        <w:keepNext/>
      </w:pPr>
      <w:r>
        <w:rPr>
          <w:rFonts w:ascii="Times New Roman" w:hAnsi="Times New Roman" w:eastAsia="Times New Roman" w:cs="Times New Roman"/>
        </w:rPr>
        <w:t xml:space="preserve">6.12 </w:t>
      </w:r>
      <w:r>
        <w:rPr>
          <w:rFonts w:hint="eastAsia" w:ascii="Times New Roman" w:hAnsi="Times New Roman" w:eastAsia="Times New Roman" w:cs="Times New Roman"/>
        </w:rPr>
        <w:t>Michael</w:t>
      </w:r>
      <w:r>
        <w:rPr>
          <w:rFonts w:hint="eastAsia" w:ascii="Times New Roman" w:hAnsi="Times New Roman" w:eastAsia="SimHei" w:cs="Times New Roman"/>
        </w:rPr>
        <w:t>加成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 xml:space="preserve">你从碱催化的</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戊二酮与下列每个</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不饱和受体的</w:t>
      </w:r>
      <w:r>
        <w:rPr>
          <w:rFonts w:ascii="Times New Roman" w:hAnsi="Times New Roman" w:eastAsia="Times New Roman" w:cs="Times New Roman"/>
        </w:rPr>
        <w:t xml:space="preserve"> Michael </w:t>
      </w:r>
      <w:r>
        <w:rPr>
          <w:rFonts w:hint="eastAsia" w:ascii="Times New Roman" w:hAnsi="Times New Roman" w:eastAsia="FangSong" w:cs="Times New Roman"/>
        </w:rPr>
        <w:t>反应中能够获得什么产物</w:t>
      </w:r>
      <w:r>
        <w:rPr>
          <w:rFonts w:hint="eastAsia" w:ascii="Times New Roman" w:hAnsi="Times New Roman" w:eastAsia="Times New Roman" w:cs="Times New Roman"/>
        </w:rPr>
        <w:t>？</w:t>
      </w:r>
    </w:p>
    <w:p>
      <w:pPr>
        <w:numPr>
          <w:ilvl w:val="0"/>
          <w:numId w:val="1002"/>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p>
    <w:p>
      <w:pPr>
        <w:numPr>
          <w:ilvl w:val="0"/>
          <w:numId w:val="1002"/>
        </w:numPr>
      </w:pPr>
      <w:r>
        <w:rPr>
          <w:rFonts w:hint="eastAsia" w:ascii="Times New Roman" w:hAnsi="Times New Roman" w:eastAsia="FangSong" w:cs="Times New Roman"/>
        </w:rPr>
        <w:t xml:space="preserve">丙烯腈</w:t>
      </w:r>
    </w:p>
    <w:p>
      <w:pPr>
        <w:numPr>
          <w:ilvl w:val="0"/>
          <w:numId w:val="1002"/>
        </w:numPr>
      </w:pPr>
      <w:r>
        <w:rPr>
          <w:rFonts w:hint="eastAsia" w:ascii="Times New Roman" w:hAnsi="Times New Roman" w:eastAsia="Times New Roman" w:cs="Times New Roman"/>
        </w:rPr>
        <w:t>2-</w:t>
      </w:r>
      <w:r>
        <w:rPr>
          <w:rFonts w:hint="eastAsia" w:ascii="Times New Roman" w:hAnsi="Times New Roman" w:eastAsia="FangSong" w:cs="Times New Roman"/>
        </w:rPr>
        <w:t>丁烯酮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下面的反应涉及到两步成功的</w:t>
      </w:r>
      <w:r>
        <w:rPr>
          <w:rFonts w:ascii="Times New Roman" w:hAnsi="Times New Roman" w:eastAsia="Times New Roman" w:cs="Times New Roman"/>
        </w:rPr>
        <w:t xml:space="preserve"> Michael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写出两步</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给出环酮在碱性条件下与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不饱和羰基化合物反应生成稠环产物的过程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robinson成环"/>
    <w:p>
      <w:pPr>
        <w:pStyle w:val="Heading2"/>
        <w:spacing w:before="280" w:after="80"/>
        <w:keepNext/>
      </w:pPr>
      <w:r>
        <w:rPr>
          <w:rFonts w:ascii="Times New Roman" w:hAnsi="Times New Roman" w:eastAsia="Times New Roman" w:cs="Times New Roman"/>
        </w:rPr>
        <w:t xml:space="preserve">6.13 </w:t>
      </w:r>
      <w:r>
        <w:rPr>
          <w:rFonts w:hint="eastAsia" w:ascii="Times New Roman" w:hAnsi="Times New Roman" w:eastAsia="Times New Roman" w:cs="Times New Roman"/>
        </w:rPr>
        <w:t>Robinson</w:t>
      </w:r>
      <w:r>
        <w:rPr>
          <w:rFonts w:hint="eastAsia" w:ascii="Times New Roman" w:hAnsi="Times New Roman" w:eastAsia="SimHei" w:cs="Times New Roman"/>
        </w:rPr>
        <w:t>成环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Robinson </w:t>
      </w:r>
      <w:r>
        <w:rPr>
          <w:rFonts w:hint="eastAsia" w:ascii="Times New Roman" w:hAnsi="Times New Roman" w:eastAsia="FangSong" w:cs="Times New Roman"/>
        </w:rPr>
        <w:t>成环反应的产物是什么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2-甲基-1,3-环戊二酮</m:t>
          </m:r>
          <m:r>
            <m:rPr>
              <m:sty m:val="p"/>
            </m:rPr>
            <m:t>+</m:t>
          </m:r>
          <m:r>
            <m:rPr>
              <m:nor/>
              <m:sty m:val="p"/>
            </m:rPr>
            <m:t>3-丁烯-2-酮</m:t>
          </m:r>
          <m:limUpp>
            <m:e>
              <m:r>
                <m:rPr>
                  <m:sty m:val="p"/>
                </m:rPr>
                <m:t>→</m:t>
              </m:r>
            </m:e>
            <m:lim>
              <m:r>
                <m:rPr>
                  <m:nor/>
                  <m:sty m:val="p"/>
                </m:rPr>
                <m:t>碱</m:t>
              </m:r>
            </m:lim>
          </m:limUpp>
          <m:r>
            <m:rPr>
              <m:sty m:val="p"/>
            </m:rPr>
            <m:t>?</m:t>
          </m:r>
        </m:oMath>
      </m:oMathPara>
    </w:p>
    <w:p>
      <w:pPr>
        <w:pStyle w:val="FirstParagraph"/>
      </w:pPr>
      <w:r>
        <w:rPr>
          <w:rFonts w:hint="eastAsia" w:ascii="Times New Roman" w:hAnsi="Times New Roman" w:eastAsia="FangSong" w:cs="Times New Roman"/>
        </w:rPr>
        <w:t>请画出产物结构和反应机理</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成环反应是</w:t>
      </w:r>
      <w:r>
        <w:rPr>
          <w:rFonts w:ascii="Times New Roman" w:hAnsi="Times New Roman" w:eastAsia="Times New Roman" w:cs="Times New Roman"/>
        </w:rPr>
        <w:t xml:space="preserve"> Michael </w:t>
      </w:r>
      <w:r>
        <w:rPr>
          <w:rFonts w:hint="eastAsia" w:ascii="Times New Roman" w:hAnsi="Times New Roman" w:eastAsia="FangSong" w:cs="Times New Roman"/>
        </w:rPr>
        <w:t>加成与羟醛缩合的串联反应</w:t>
      </w:r>
      <w:r>
        <w:rPr>
          <w:rFonts w:hint="eastAsia" w:ascii="Times New Roman" w:hAnsi="Times New Roman" w:eastAsia="Times New Roman" w:cs="Times New Roman"/>
        </w:rPr>
        <w:t>，</w:t>
      </w:r>
      <w:r>
        <w:rPr>
          <w:rFonts w:hint="eastAsia" w:ascii="Times New Roman" w:hAnsi="Times New Roman" w:eastAsia="FangSong" w:cs="Times New Roman"/>
        </w:rPr>
        <w:t>可高效构建六元环并环体系</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9" w:name="darzen反应机理"/>
    <w:p>
      <w:pPr>
        <w:pStyle w:val="Heading2"/>
        <w:spacing w:before="280" w:after="80"/>
        <w:keepNext/>
      </w:pPr>
      <w:r>
        <w:rPr>
          <w:rFonts w:ascii="Times New Roman" w:hAnsi="Times New Roman" w:eastAsia="Times New Roman" w:cs="Times New Roman"/>
        </w:rPr>
        <w:t xml:space="preserve">6.14 </w:t>
      </w:r>
      <w:r>
        <w:rPr>
          <w:rFonts w:hint="eastAsia" w:ascii="Times New Roman" w:hAnsi="Times New Roman" w:eastAsia="Times New Roman" w:cs="Times New Roman"/>
        </w:rPr>
        <w:t>Darzen</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Darzen </w:t>
      </w:r>
      <w:r>
        <w:rPr>
          <w:rFonts w:hint="eastAsia" w:ascii="Times New Roman" w:hAnsi="Times New Roman" w:eastAsia="FangSong" w:cs="Times New Roman"/>
        </w:rPr>
        <w:t>反应涉及到氯乙酸乙酯和酮生成环氧酯的两步碱催化的缩合</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环己酮</m:t>
          </m:r>
          <m:r>
            <m:rPr>
              <m:sty m:val="p"/>
            </m:rPr>
            <m:t>+</m:t>
          </m:r>
          <m:r>
            <m:t>C</m:t>
          </m:r>
          <m:r>
            <m:t>l</m:t>
          </m:r>
          <m:r>
            <m:t>C</m:t>
          </m:r>
          <m:sSub>
            <m:e>
              <m:r>
                <m:t>H</m:t>
              </m:r>
            </m:e>
            <m:sub>
              <m:r>
                <m:t>2</m:t>
              </m:r>
            </m:sub>
          </m:sSub>
          <m:r>
            <m:t>C</m:t>
          </m:r>
          <m:sSub>
            <m:e>
              <m:r>
                <m:t>O</m:t>
              </m:r>
            </m:e>
            <m:sub>
              <m:r>
                <m:t>2</m:t>
              </m:r>
            </m:sub>
          </m:sSub>
          <m:r>
            <m:t>E</m:t>
          </m:r>
          <m:r>
            <m:t>t</m:t>
          </m:r>
          <m:limUpp>
            <m:e>
              <m:r>
                <m:rPr>
                  <m:sty m:val="p"/>
                </m:rPr>
                <m:t>→</m:t>
              </m:r>
            </m:e>
            <m:lim>
              <m:r>
                <m:t>N</m:t>
              </m:r>
              <m:r>
                <m:t>a</m:t>
              </m:r>
              <m:r>
                <m:t>O</m:t>
              </m:r>
              <m:r>
                <m:t>E</m:t>
              </m:r>
              <m:r>
                <m:t>t</m:t>
              </m:r>
            </m:lim>
          </m:limUpp>
          <m:r>
            <m:rPr>
              <m:nor/>
              <m:sty m:val="p"/>
            </m:rPr>
            <m:t>环氧酯产物</m:t>
          </m:r>
        </m:oMath>
      </m:oMathPara>
    </w:p>
    <w:p>
      <w:pPr>
        <w:pStyle w:val="FirstParagraph"/>
      </w:pPr>
      <w:r>
        <w:rPr>
          <w:rFonts w:hint="eastAsia" w:ascii="Times New Roman" w:hAnsi="Times New Roman" w:eastAsia="FangSong" w:cs="Times New Roman"/>
        </w:rPr>
        <w:t>请写出两步反应的详细机理</w:t>
      </w:r>
      <w:r>
        <w:rPr>
          <w:rFonts w:hint="eastAsia" w:ascii="Times New Roman" w:hAnsi="Times New Roman" w:eastAsia="Times New Roman" w:cs="Times New Roman"/>
        </w:rPr>
        <w:t>，</w:t>
      </w:r>
      <w:r>
        <w:rPr>
          <w:rFonts w:hint="eastAsia" w:ascii="Times New Roman" w:hAnsi="Times New Roman" w:eastAsia="FangSong" w:cs="Times New Roman"/>
        </w:rPr>
        <w:t>用弯箭头表示电子流动</w:t>
      </w:r>
      <w:r>
        <w:rPr>
          <w:rFonts w:hint="eastAsia" w:ascii="Times New Roman" w:hAnsi="Times New Roman" w:eastAsia="Times New Roman" w:cs="Times New Roman"/>
        </w:rPr>
        <w:t>。</w:t>
      </w:r>
    </w:p>
    <w:bookmarkStart w:id="58"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3"/>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160" w:after="80"/>
      </w:pPr>
      <w:r>
        <w:pict>
          <v:rect style="width:0;height:1.5pt" o:hralign="center" o:hrstd="t" o:hr="t"/>
        </w:pict>
      </w:r>
    </w:p>
    <w:bookmarkEnd w:id="58"/>
    <w:bookmarkEnd w:id="59"/>
    <w:bookmarkStart w:id="66" w:name="茚三酮反应产物第33届初赛"/>
    <w:p>
      <w:pPr>
        <w:pStyle w:val="Heading2"/>
        <w:spacing w:before="280" w:after="80"/>
        <w:keepNext/>
      </w:pPr>
      <w:r>
        <w:rPr>
          <w:rFonts w:ascii="Times New Roman" w:hAnsi="Times New Roman" w:eastAsia="Times New Roman" w:cs="Times New Roman"/>
        </w:rPr>
        <w:t xml:space="preserve">6.15 </w:t>
      </w:r>
      <w:r>
        <w:rPr>
          <w:rFonts w:hint="eastAsia" w:ascii="Times New Roman" w:hAnsi="Times New Roman" w:eastAsia="SimHei" w:cs="Times New Roman"/>
        </w:rPr>
        <w:t>茚三酮反应产物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某简单芳香三酮化合物在有机合成</w:t>
      </w:r>
      <w:r>
        <w:rPr>
          <w:rFonts w:hint="eastAsia" w:ascii="Times New Roman" w:hAnsi="Times New Roman" w:eastAsia="Times New Roman" w:cs="Times New Roman"/>
        </w:rPr>
        <w:t>、</w:t>
      </w:r>
      <w:r>
        <w:rPr>
          <w:rFonts w:hint="eastAsia" w:ascii="Times New Roman" w:hAnsi="Times New Roman" w:eastAsia="FangSong" w:cs="Times New Roman"/>
        </w:rPr>
        <w:t>生物化学以及分析化学中均具有重要的应用</w:t>
      </w:r>
      <w:r>
        <w:rPr>
          <w:rFonts w:hint="eastAsia" w:ascii="Times New Roman" w:hAnsi="Times New Roman" w:eastAsia="Times New Roman" w:cs="Times New Roman"/>
        </w:rPr>
        <w:t>。</w:t>
      </w:r>
      <w:r>
        <w:rPr>
          <w:rFonts w:hint="eastAsia" w:ascii="Times New Roman" w:hAnsi="Times New Roman" w:eastAsia="FangSong" w:cs="Times New Roman"/>
        </w:rPr>
        <w:t>它常以水合物的形式稳定存在</w:t>
      </w:r>
      <w:r>
        <w:rPr>
          <w:rFonts w:hint="eastAsia" w:ascii="Times New Roman" w:hAnsi="Times New Roman" w:eastAsia="Times New Roman" w:cs="Times New Roman"/>
        </w:rPr>
        <w:t>，</w:t>
      </w:r>
      <w:r>
        <w:rPr>
          <w:rFonts w:hint="eastAsia" w:ascii="Times New Roman" w:hAnsi="Times New Roman" w:eastAsia="FangSong" w:cs="Times New Roman"/>
        </w:rPr>
        <w:t>室温下此水合物在浓硫酸中与苯反应</w:t>
      </w:r>
      <w:r>
        <w:rPr>
          <w:rFonts w:hint="eastAsia" w:ascii="Times New Roman" w:hAnsi="Times New Roman" w:eastAsia="Times New Roman" w:cs="Times New Roman"/>
        </w:rPr>
        <w:t>，</w:t>
      </w:r>
      <w:r>
        <w:rPr>
          <w:rFonts w:hint="eastAsia" w:ascii="Times New Roman" w:hAnsi="Times New Roman" w:eastAsia="FangSong" w:cs="Times New Roman"/>
        </w:rPr>
        <w:t>高产率地生成化合物</w:t>
      </w:r>
      <w:r>
        <w:rPr>
          <w:rFonts w:ascii="Times New Roman" w:hAnsi="Times New Roman" w:eastAsia="Times New Roman" w:cs="Times New Roman"/>
        </w:rPr>
        <w:t xml:space="preserve"> G。G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(10H), 7.91 (2H), 8.10 (2H) ppm。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当使用超酸三氟甲磺酸代替浓硫酸后</w:t>
      </w:r>
      <w:r>
        <w:rPr>
          <w:rFonts w:hint="eastAsia" w:ascii="Times New Roman" w:hAnsi="Times New Roman" w:eastAsia="Times New Roman" w:cs="Times New Roman"/>
        </w:rPr>
        <w:t>，</w:t>
      </w:r>
      <w:r>
        <w:rPr>
          <w:rFonts w:hint="eastAsia" w:ascii="Times New Roman" w:hAnsi="Times New Roman" w:eastAsia="FangSong" w:cs="Times New Roman"/>
        </w:rPr>
        <w:t>反应的产物如下图左所示</w:t>
      </w:r>
      <w:r>
        <w:rPr>
          <w:rFonts w:hint="eastAsia" w:ascii="Times New Roman" w:hAnsi="Times New Roman" w:eastAsia="Times New Roman" w:cs="Times New Roman"/>
        </w:rPr>
        <w:t>。</w:t>
      </w:r>
      <w:r>
        <w:rPr>
          <w:rFonts w:hint="eastAsia" w:ascii="Times New Roman" w:hAnsi="Times New Roman" w:eastAsia="FangSong" w:cs="Times New Roman"/>
        </w:rPr>
        <w:t>研究还表明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G </w:t>
      </w:r>
      <w:r>
        <w:rPr>
          <w:rFonts w:hint="eastAsia" w:ascii="Times New Roman" w:hAnsi="Times New Roman" w:eastAsia="FangSong" w:cs="Times New Roman"/>
        </w:rPr>
        <w:t>在三氟甲磺酸作用下也可以转化为该化合物</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G </w:t>
      </w:r>
      <w:r>
        <w:rPr>
          <w:rFonts w:hint="eastAsia" w:ascii="Times New Roman" w:hAnsi="Times New Roman" w:eastAsia="FangSong" w:cs="Times New Roman"/>
        </w:rPr>
        <w:t>转化为此产物过程中所形成的中间体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68600"/>
            <wp:effectExtent b="0" l="0" r="0" t="0"/>
            <wp:docPr descr="" title="" id="61" name="Picture"/>
            <a:graphic>
              <a:graphicData uri="http://schemas.openxmlformats.org/drawingml/2006/picture">
                <pic:pic>
                  <pic:nvPicPr>
                    <pic:cNvPr descr="ff874dcc7682ae00ac094b4675c331f0a844d11cfe918feb4ddcfe028ef47edb.jpg" id="62" name="Picture"/>
                    <pic:cNvPicPr>
                      <a:picLocks noChangeArrowheads="1" noChangeAspect="1"/>
                    </pic:cNvPicPr>
                  </pic:nvPicPr>
                  <pic:blipFill>
                    <a:blip r:embed="rId60"/>
                    <a:stretch>
                      <a:fillRect/>
                    </a:stretch>
                  </pic:blipFill>
                  <pic:spPr bwMode="auto">
                    <a:xfrm>
                      <a:off x="0" y="0"/>
                      <a:ext cx="2667000" cy="276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如果希望制备以下内酯</w:t>
      </w:r>
      <w:r>
        <w:rPr>
          <w:rFonts w:hint="eastAsia" w:ascii="Times New Roman" w:hAnsi="Times New Roman" w:eastAsia="Times New Roman" w:cs="Times New Roman"/>
        </w:rPr>
        <w:t>（</w:t>
      </w:r>
      <w:r>
        <w:rPr>
          <w:rFonts w:hint="eastAsia" w:ascii="Times New Roman" w:hAnsi="Times New Roman" w:eastAsia="FangSong" w:cs="Times New Roman"/>
        </w:rPr>
        <w:t>下图右</w:t>
      </w:r>
      <w:r>
        <w:rPr>
          <w:rFonts w:hint="eastAsia" w:ascii="Times New Roman" w:hAnsi="Times New Roman" w:eastAsia="Times New Roman" w:cs="Times New Roman"/>
        </w:rPr>
        <w:t>），</w:t>
      </w:r>
      <w:r>
        <w:rPr>
          <w:rFonts w:hint="eastAsia" w:ascii="Times New Roman" w:hAnsi="Times New Roman" w:eastAsia="FangSong" w:cs="Times New Roman"/>
        </w:rPr>
        <w:t>画出所用原料</w:t>
      </w:r>
      <w:r>
        <w:rPr>
          <w:rFonts w:ascii="Times New Roman" w:hAnsi="Times New Roman" w:eastAsia="Times New Roman" w:cs="Times New Roman"/>
        </w:rPr>
        <w:t xml:space="preserve"> H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pStyle w:val="BodyText"/>
        <w:spacing w:before="160" w:after="80"/>
        <w:jc w:val="center"/>
      </w:pPr>
      <w:r>
        <w:rPr>
          <w:rFonts w:ascii="Times New Roman" w:hAnsi="Times New Roman" w:eastAsia="Times New Roman" w:cs="Times New Roman"/>
        </w:rPr>
        <w:drawing>
          <wp:inline>
            <wp:extent cx="3600000" cy="1828571"/>
            <wp:effectExtent b="0" l="0" r="0" t="0"/>
            <wp:docPr descr="" title="" id="64" name="Picture"/>
            <a:graphic>
              <a:graphicData uri="http://schemas.openxmlformats.org/drawingml/2006/picture">
                <pic:pic>
                  <pic:nvPicPr>
                    <pic:cNvPr descr="753baafae41988881d0c51c1330d77e15877e6383bf54604e201819c0bf3341a.jpg" id="65" name="Picture"/>
                    <pic:cNvPicPr>
                      <a:picLocks noChangeArrowheads="1" noChangeAspect="1"/>
                    </pic:cNvPicPr>
                  </pic:nvPicPr>
                  <pic:blipFill>
                    <a:blip r:embed="rId63"/>
                    <a:stretch>
                      <a:fillRect/>
                    </a:stretch>
                  </pic:blipFill>
                  <pic:spPr bwMode="auto">
                    <a:xfrm>
                      <a:off x="0" y="0"/>
                      <a:ext cx="3600000" cy="18285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9-3 </w:t>
      </w:r>
      <w:r>
        <w:rPr>
          <w:rFonts w:hint="eastAsia" w:ascii="Times New Roman" w:hAnsi="Times New Roman" w:eastAsia="FangSong" w:cs="Times New Roman"/>
        </w:rPr>
        <w:t xml:space="preserve">图</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室温下五元环状化合物克酮酸</w:t>
      </w:r>
      <w:r>
        <w:rPr>
          <w:rFonts w:hint="eastAsia" w:ascii="Times New Roman" w:hAnsi="Times New Roman" w:eastAsia="Times New Roman" w:cs="Times New Roman"/>
        </w:rPr>
        <w:t>（croconic</w:t>
      </w:r>
      <w:r>
        <w:rPr>
          <w:rFonts w:ascii="Times New Roman" w:hAnsi="Times New Roman" w:eastAsia="Times New Roman" w:cs="Times New Roman"/>
        </w:rPr>
        <w:t xml:space="preserve"> acid,</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2</m:t>
            </m:r>
          </m:sub>
        </m:sSub>
        <m:sSub>
          <m:e>
            <m:r>
              <m:t>O</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在浓硫酸的作用下先与等量的苯反应形成中间体</w:t>
      </w:r>
      <w:r>
        <w:rPr>
          <w:rFonts w:ascii="Times New Roman" w:hAnsi="Times New Roman" w:eastAsia="Times New Roman" w:cs="Times New Roman"/>
        </w:rPr>
        <w:t xml:space="preserve"> </w:t>
      </w:r>
      <m:oMath>
        <m:oMathPr>
          <m:ctrlPr>
            <w:rPr>
              <w:sz w:val="28"/>
              <w:szCs w:val="28"/>
            </w:rPr>
          </m:ctrlPr>
        </m:oMathPr>
        <m:r>
          <m:t>I</m:t>
        </m:r>
        <m:r>
          <m:rPr>
            <m:sty m:val="p"/>
          </m:rPr>
          <m:t>(</m:t>
        </m:r>
        <m:sSub>
          <m:e>
            <m:r>
              <m:t>C</m:t>
            </m:r>
          </m:e>
          <m:sub>
            <m:r>
              <m:t>11</m:t>
            </m:r>
          </m:sub>
        </m:sSub>
        <m:sSub>
          <m:e>
            <m:r>
              <m:t>H</m:t>
            </m:r>
          </m:e>
          <m:sub>
            <m:r>
              <m:t>6</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继续在苯中反应生成</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23</m:t>
            </m:r>
          </m:sub>
        </m:sSub>
        <m:sSub>
          <m:e>
            <m:r>
              <m:t>H</m:t>
            </m:r>
          </m:e>
          <m:sub>
            <m:r>
              <m:t>16</m:t>
            </m:r>
          </m:sub>
        </m:sSub>
        <m:sSub>
          <m:e>
            <m: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79" w:name="achr重排氧化试剂选择第36届初赛第二场"/>
    <w:p>
      <w:pPr>
        <w:pStyle w:val="Heading2"/>
        <w:spacing w:before="280" w:after="80"/>
        <w:keepNext/>
      </w:pPr>
      <w:r>
        <w:rPr>
          <w:rFonts w:ascii="Times New Roman" w:hAnsi="Times New Roman" w:eastAsia="Times New Roman" w:cs="Times New Roman"/>
        </w:rPr>
        <w:t xml:space="preserve">6.16 </w:t>
      </w:r>
      <w:r>
        <w:rPr>
          <w:rFonts w:hint="eastAsia" w:ascii="Times New Roman" w:hAnsi="Times New Roman" w:eastAsia="Times New Roman" w:cs="Times New Roman"/>
        </w:rPr>
        <w:t>AchR</w:t>
      </w:r>
      <w:r>
        <w:rPr>
          <w:rFonts w:hint="eastAsia" w:ascii="Times New Roman" w:hAnsi="Times New Roman" w:eastAsia="SimHei" w:cs="Times New Roman"/>
        </w:rPr>
        <w:t>重排氧化试剂选择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呋喃衍生物发生</w:t>
      </w:r>
      <w:r>
        <w:rPr>
          <w:rFonts w:ascii="Times New Roman" w:hAnsi="Times New Roman" w:eastAsia="Times New Roman" w:cs="Times New Roman"/>
        </w:rPr>
        <w:t xml:space="preserve"> Achmatowicz (AchR) </w:t>
      </w:r>
      <w:r>
        <w:rPr>
          <w:rFonts w:hint="eastAsia" w:ascii="Times New Roman" w:hAnsi="Times New Roman" w:eastAsia="FangSong" w:cs="Times New Roman"/>
        </w:rPr>
        <w:t>重排是制备六元杂环化合物的有效方法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1565"/>
            <wp:effectExtent b="0" l="0" r="0" t="0"/>
            <wp:docPr descr="" title="" id="68" name="Picture"/>
            <a:graphic>
              <a:graphicData uri="http://schemas.openxmlformats.org/drawingml/2006/picture">
                <pic:pic>
                  <pic:nvPicPr>
                    <pic:cNvPr descr="d5c872062a2dd1f81fa07da636fb3bb198433b6b876019a26082d9771f4c63fa.jpg" id="69" name="Picture"/>
                    <pic:cNvPicPr>
                      <a:picLocks noChangeArrowheads="1" noChangeAspect="1"/>
                    </pic:cNvPicPr>
                  </pic:nvPicPr>
                  <pic:blipFill>
                    <a:blip r:embed="rId67"/>
                    <a:stretch>
                      <a:fillRect/>
                    </a:stretch>
                  </pic:blipFill>
                  <pic:spPr bwMode="auto">
                    <a:xfrm>
                      <a:off x="0" y="0"/>
                      <a:ext cx="3600000" cy="1091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AchR </w:t>
      </w:r>
      <w:r>
        <w:rPr>
          <w:rFonts w:hint="eastAsia" w:ascii="Times New Roman" w:hAnsi="Times New Roman" w:eastAsia="FangSong" w:cs="Times New Roman"/>
        </w:rPr>
        <w:t>重排的氧化试剂多种多样</w:t>
      </w:r>
      <w:r>
        <w:rPr>
          <w:rFonts w:hint="eastAsia" w:ascii="Times New Roman" w:hAnsi="Times New Roman" w:eastAsia="Times New Roman" w:cs="Times New Roman"/>
        </w:rPr>
        <w:t>。</w:t>
      </w:r>
      <w:r>
        <w:rPr>
          <w:rFonts w:hint="eastAsia" w:ascii="Times New Roman" w:hAnsi="Times New Roman" w:eastAsia="FangSong" w:cs="Times New Roman"/>
        </w:rPr>
        <w:t>如下反应试剂中不可能用于</w:t>
      </w:r>
      <w:r>
        <w:rPr>
          <w:rFonts w:ascii="Times New Roman" w:hAnsi="Times New Roman" w:eastAsia="Times New Roman" w:cs="Times New Roman"/>
        </w:rPr>
        <w:t xml:space="preserve"> AchR </w:t>
      </w:r>
      <w:r>
        <w:rPr>
          <w:rFonts w:hint="eastAsia" w:ascii="Times New Roman" w:hAnsi="Times New Roman" w:eastAsia="FangSong" w:cs="Times New Roman"/>
        </w:rPr>
        <w:t>重排的有哪些</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HOBr</w:t>
      </w:r>
    </w:p>
    <w:p>
      <w:pPr>
        <w:pStyle w:val="Compact"/>
        <w:numPr>
          <w:ilvl w:val="0"/>
          <w:numId w:val="1004"/>
        </w:numPr>
      </w:pPr>
      <w:r>
        <w:rPr>
          <w:rFonts w:ascii="Times New Roman" w:hAnsi="Times New Roman" w:eastAsia="Times New Roman" w:cs="Times New Roman"/>
        </w:rPr>
        <w:t xml:space="preserve">NBS </w:t>
      </w:r>
      <w:r>
        <w:rPr>
          <w:rFonts w:hint="eastAsia" w:ascii="Times New Roman" w:hAnsi="Times New Roman" w:eastAsia="Times New Roman" w:cs="Times New Roman"/>
        </w:rPr>
        <w:t>(N-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p>
    <w:p>
      <w:pPr>
        <w:pStyle w:val="Compact"/>
        <w:numPr>
          <w:ilvl w:val="0"/>
          <w:numId w:val="1004"/>
        </w:numPr>
      </w:pPr>
      <m:oMath>
        <m:r>
          <m:t>m</m:t>
        </m:r>
      </m:oMath>
      <w:r>
        <w:rPr>
          <w:rFonts w:ascii="Times New Roman" w:hAnsi="Times New Roman" w:eastAsia="Times New Roman" w:cs="Times New Roman"/>
        </w:rPr>
        <w:t xml:space="preserve">-CPBA</w:t>
      </w:r>
    </w:p>
    <w:p>
      <w:pPr>
        <w:pStyle w:val="Compact"/>
        <w:numPr>
          <w:ilvl w:val="0"/>
          <w:numId w:val="1004"/>
        </w:numPr>
      </w:pP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oxone/KBr (oxone: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r>
          <m:t>2</m:t>
        </m:r>
        <m:sSub>
          <m:e>
            <m:r>
              <m:rPr>
                <m:sty m:val="p"/>
              </m:rPr>
              <m:t>K</m:t>
            </m:r>
            <m:r>
              <m:rPr>
                <m:sty m:val="p"/>
              </m:rPr>
              <m:t>H</m:t>
            </m:r>
            <m:r>
              <m:rPr>
                <m:sty m:val="p"/>
              </m:rPr>
              <m:t>S</m:t>
            </m:r>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具有绿色</w:t>
      </w:r>
      <w:r>
        <w:rPr>
          <w:rFonts w:hint="eastAsia" w:ascii="Times New Roman" w:hAnsi="Times New Roman" w:eastAsia="Times New Roman" w:cs="Times New Roman"/>
        </w:rPr>
        <w:t>、</w:t>
      </w:r>
      <w:r>
        <w:rPr>
          <w:rFonts w:hint="eastAsia" w:ascii="Times New Roman" w:hAnsi="Times New Roman" w:eastAsia="FangSong" w:cs="Times New Roman"/>
        </w:rPr>
        <w:t>高效等特点</w:t>
      </w:r>
      <w:r>
        <w:rPr>
          <w:rFonts w:hint="eastAsia" w:ascii="Times New Roman" w:hAnsi="Times New Roman" w:eastAsia="Times New Roman" w:cs="Times New Roman"/>
        </w:rPr>
        <w:t>，</w:t>
      </w:r>
      <w:r>
        <w:rPr>
          <w:rFonts w:hint="eastAsia" w:ascii="Times New Roman" w:hAnsi="Times New Roman" w:eastAsia="FangSong" w:cs="Times New Roman"/>
        </w:rPr>
        <w:t>预测下列</w:t>
      </w:r>
      <w:r>
        <w:rPr>
          <w:rFonts w:ascii="Times New Roman" w:hAnsi="Times New Roman" w:eastAsia="Times New Roman" w:cs="Times New Roman"/>
        </w:rPr>
        <w:t xml:space="preserve"> AchR </w:t>
      </w:r>
      <w:r>
        <w:rPr>
          <w:rFonts w:hint="eastAsia" w:ascii="Times New Roman" w:hAnsi="Times New Roman" w:eastAsia="FangSong" w:cs="Times New Roman"/>
        </w:rPr>
        <w:t>重排反应的主要产物</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）。(TIPS:</w:t>
      </w:r>
      <w:r>
        <w:rPr>
          <w:rFonts w:ascii="Times New Roman" w:hAnsi="Times New Roman" w:eastAsia="Times New Roman" w:cs="Times New Roman"/>
        </w:rPr>
        <w:t xml:space="preserve"> </w:t>
      </w:r>
      <w:r>
        <w:rPr>
          <w:rFonts w:hint="eastAsia" w:ascii="Times New Roman" w:hAnsi="Times New Roman" w:eastAsia="FangSong" w:cs="Times New Roman"/>
        </w:rPr>
        <w:t>三异丙基硅基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756"/>
            <wp:effectExtent b="0" l="0" r="0" t="0"/>
            <wp:docPr descr="" title="" id="71" name="Picture"/>
            <a:graphic>
              <a:graphicData uri="http://schemas.openxmlformats.org/drawingml/2006/picture">
                <pic:pic>
                  <pic:nvPicPr>
                    <pic:cNvPr descr="f353c50b68f5fa0eb1afb6ce2ce71e21bb02faab4ed50d2969dd83da17821d81.jpg" id="72" name="Picture"/>
                    <pic:cNvPicPr>
                      <a:picLocks noChangeArrowheads="1" noChangeAspect="1"/>
                    </pic:cNvPicPr>
                  </pic:nvPicPr>
                  <pic:blipFill>
                    <a:blip r:embed="rId70"/>
                    <a:stretch>
                      <a:fillRect/>
                    </a:stretch>
                  </pic:blipFill>
                  <pic:spPr bwMode="auto">
                    <a:xfrm>
                      <a:off x="0" y="0"/>
                      <a:ext cx="3600000" cy="75575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AchR </w:t>
      </w:r>
      <w:r>
        <w:rPr>
          <w:rFonts w:hint="eastAsia" w:ascii="Times New Roman" w:hAnsi="Times New Roman" w:eastAsia="FangSong" w:cs="Times New Roman"/>
        </w:rPr>
        <w:t xml:space="preserve">重排和</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环加成反应相结合</w:t>
      </w:r>
      <w:r>
        <w:rPr>
          <w:rFonts w:hint="eastAsia" w:ascii="Times New Roman" w:hAnsi="Times New Roman" w:eastAsia="Times New Roman" w:cs="Times New Roman"/>
        </w:rPr>
        <w:t>，</w:t>
      </w:r>
      <w:r>
        <w:rPr>
          <w:rFonts w:hint="eastAsia" w:ascii="Times New Roman" w:hAnsi="Times New Roman" w:eastAsia="FangSong" w:cs="Times New Roman"/>
        </w:rPr>
        <w:t>可以构筑</w:t>
      </w:r>
      <w:r>
        <w:rPr>
          <w:rFonts w:ascii="Times New Roman" w:hAnsi="Times New Roman" w:eastAsia="Times New Roman" w:cs="Times New Roman"/>
        </w:rPr>
        <w:t xml:space="preserve"> [3.2.1] </w:t>
      </w:r>
      <w:r>
        <w:rPr>
          <w:rFonts w:hint="eastAsia" w:ascii="Times New Roman" w:hAnsi="Times New Roman" w:eastAsia="FangSong" w:cs="Times New Roman"/>
        </w:rPr>
        <w:t xml:space="preserve">双环骨架</w:t>
      </w:r>
      <w:r>
        <w:rPr>
          <w:rFonts w:ascii="Times New Roman" w:hAnsi="Times New Roman" w:eastAsia="Times New Roman" w:cs="Times New Roman"/>
        </w:rPr>
        <w:t xml:space="preserve"> (Ac = CH</w:t>
      </w:r>
      <w:r>
        <w:rPr>
          <w:rFonts w:ascii="Times New Roman" w:hAnsi="Times New Roman" w:eastAsia="Times New Roman" w:cs="Times New Roman"/>
          <w:vertAlign w:val="subscript"/>
        </w:rPr>
        <w:t>3</w:t>
      </w:r>
      <w:r>
        <w:rPr>
          <w:rFonts w:ascii="Times New Roman" w:hAnsi="Times New Roman" w:eastAsia="Times New Roman" w:cs="Times New Roman"/>
        </w:rPr>
        <w:t>CO)。</w:t>
      </w:r>
    </w:p>
    <w:p>
      <w:pPr>
        <w:pStyle w:val="BodyText"/>
        <w:spacing w:before="160" w:after="80"/>
        <w:jc w:val="center"/>
      </w:pPr>
      <w:r>
        <w:rPr>
          <w:rFonts w:ascii="Times New Roman" w:hAnsi="Times New Roman" w:eastAsia="Times New Roman" w:cs="Times New Roman"/>
        </w:rPr>
        <w:drawing>
          <wp:inline>
            <wp:extent cx="3600000" cy="907786"/>
            <wp:effectExtent b="0" l="0" r="0" t="0"/>
            <wp:docPr descr="" title="" id="74" name="Picture"/>
            <a:graphic>
              <a:graphicData uri="http://schemas.openxmlformats.org/drawingml/2006/picture">
                <pic:pic>
                  <pic:nvPicPr>
                    <pic:cNvPr descr="bddc043feed29febffecf77ab1ab268ca1f82cf4bdfea1a07829b77d719af586.jpg" id="75" name="Picture"/>
                    <pic:cNvPicPr>
                      <a:picLocks noChangeArrowheads="1" noChangeAspect="1"/>
                    </pic:cNvPicPr>
                  </pic:nvPicPr>
                  <pic:blipFill>
                    <a:blip r:embed="rId73"/>
                    <a:stretch>
                      <a:fillRect/>
                    </a:stretch>
                  </pic:blipFill>
                  <pic:spPr bwMode="auto">
                    <a:xfrm>
                      <a:off x="0" y="0"/>
                      <a:ext cx="3600000" cy="9077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并标注产物</w:t>
      </w:r>
      <w:r>
        <w:rPr>
          <w:rFonts w:ascii="Times New Roman" w:hAnsi="Times New Roman" w:eastAsia="Times New Roman" w:cs="Times New Roman"/>
        </w:rPr>
        <w:t xml:space="preserve"> B </w:t>
      </w:r>
      <w:r>
        <w:rPr>
          <w:rFonts w:hint="eastAsia" w:ascii="Times New Roman" w:hAnsi="Times New Roman" w:eastAsia="FangSong" w:cs="Times New Roman"/>
        </w:rPr>
        <w:t>中手性碳的绝对构型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当呋喃环</w:t>
      </w:r>
      <w:r>
        <w:rPr>
          <w:rFonts w:ascii="Times New Roman" w:hAnsi="Times New Roman" w:eastAsia="Times New Roman" w:cs="Times New Roman"/>
        </w:rPr>
        <w:t xml:space="preserve"> C4 </w:t>
      </w:r>
      <w:r>
        <w:rPr>
          <w:rFonts w:hint="eastAsia" w:ascii="Times New Roman" w:hAnsi="Times New Roman" w:eastAsia="FangSong" w:cs="Times New Roman"/>
        </w:rPr>
        <w:t>位有取代基时</w:t>
      </w:r>
      <w:r>
        <w:rPr>
          <w:rFonts w:hint="eastAsia" w:ascii="Times New Roman" w:hAnsi="Times New Roman" w:eastAsia="Times New Roman" w:cs="Times New Roman"/>
        </w:rPr>
        <w:t>，</w:t>
      </w:r>
      <w:r>
        <w:rPr>
          <w:rFonts w:hint="eastAsia" w:ascii="Times New Roman" w:hAnsi="Times New Roman" w:eastAsia="FangSong" w:cs="Times New Roman"/>
        </w:rPr>
        <w:t>也可以进行类似</w:t>
      </w:r>
      <w:r>
        <w:rPr>
          <w:rFonts w:ascii="Times New Roman" w:hAnsi="Times New Roman" w:eastAsia="Times New Roman" w:cs="Times New Roman"/>
        </w:rPr>
        <w:t xml:space="preserve"> 9-3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883"/>
            <wp:effectExtent b="0" l="0" r="0" t="0"/>
            <wp:docPr descr="" title="" id="77" name="Picture"/>
            <a:graphic>
              <a:graphicData uri="http://schemas.openxmlformats.org/drawingml/2006/picture">
                <pic:pic>
                  <pic:nvPicPr>
                    <pic:cNvPr descr="42a29c0ba58d354cd5711147cfd1b500d5a02cb3b3143a07c1ea4b5a6e0dc878.jpg" id="78" name="Picture"/>
                    <pic:cNvPicPr>
                      <a:picLocks noChangeArrowheads="1" noChangeAspect="1"/>
                    </pic:cNvPicPr>
                  </pic:nvPicPr>
                  <pic:blipFill>
                    <a:blip r:embed="rId76"/>
                    <a:stretch>
                      <a:fillRect/>
                    </a:stretch>
                  </pic:blipFill>
                  <pic:spPr bwMode="auto">
                    <a:xfrm>
                      <a:off x="0" y="0"/>
                      <a:ext cx="3600000" cy="8188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9"/>
    <w:bookmarkStart w:id="80" w:name="knoevenagel亲核试剂第26届初赛"/>
    <w:p>
      <w:pPr>
        <w:pStyle w:val="Heading2"/>
        <w:spacing w:before="280" w:after="80"/>
        <w:keepNext/>
      </w:pPr>
      <w:r>
        <w:rPr>
          <w:rFonts w:ascii="Times New Roman" w:hAnsi="Times New Roman" w:eastAsia="Times New Roman" w:cs="Times New Roman"/>
        </w:rPr>
        <w:t xml:space="preserve">6.17 </w:t>
      </w:r>
      <w:r>
        <w:rPr>
          <w:rFonts w:hint="eastAsia" w:ascii="Times New Roman" w:hAnsi="Times New Roman" w:eastAsia="Times New Roman" w:cs="Times New Roman"/>
        </w:rPr>
        <w:t>Knoevenagel</w:t>
      </w:r>
      <w:r>
        <w:rPr>
          <w:rFonts w:hint="eastAsia" w:ascii="Times New Roman" w:hAnsi="Times New Roman" w:eastAsia="SimHei" w:cs="Times New Roman"/>
        </w:rPr>
        <w:t>亲核试剂</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指出该反应中的亲核试剂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简述催化剂六氢吡啶在反应中的作用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根据上述反应式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个起始原料的结构简式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过程中中间体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wittig反应与horner-wadsworth-emmons反应对比"/>
    <w:p>
      <w:pPr>
        <w:pStyle w:val="Heading2"/>
        <w:spacing w:before="280" w:after="80"/>
        <w:keepNext/>
      </w:pPr>
      <w:r>
        <w:rPr>
          <w:rFonts w:ascii="Times New Roman" w:hAnsi="Times New Roman" w:eastAsia="Times New Roman" w:cs="Times New Roman"/>
        </w:rPr>
        <w:t xml:space="preserve">6.18 </w:t>
      </w:r>
      <w:r>
        <w:rPr>
          <w:rFonts w:hint="eastAsia" w:ascii="Times New Roman" w:hAnsi="Times New Roman" w:eastAsia="Times New Roman" w:cs="Times New Roman"/>
        </w:rPr>
        <w:t>Wittig</w:t>
      </w:r>
      <w:r>
        <w:rPr>
          <w:rFonts w:hint="eastAsia" w:ascii="Times New Roman" w:hAnsi="Times New Roman" w:eastAsia="SimHei" w:cs="Times New Roman"/>
        </w:rPr>
        <w:t>反应与</w:t>
      </w:r>
      <w:r>
        <w:rPr>
          <w:rFonts w:hint="eastAsia" w:ascii="Times New Roman" w:hAnsi="Times New Roman" w:eastAsia="Times New Roman" w:cs="Times New Roman"/>
        </w:rPr>
        <w:t>Horner-Wadsworth-Emmons</w:t>
      </w:r>
      <w:r>
        <w:rPr>
          <w:rFonts w:hint="eastAsia" w:ascii="Times New Roman" w:hAnsi="Times New Roman" w:eastAsia="SimHei" w:cs="Times New Roman"/>
        </w:rPr>
        <w:t>反应对比</w:t>
      </w:r>
    </w:p>
    <w:p>
      <w:pPr>
        <w:pStyle w:val="FirstParagraph"/>
      </w:pPr>
      <w:r>
        <w:rPr>
          <w:rFonts w:hint="eastAsia" w:ascii="Times New Roman" w:hAnsi="Times New Roman" w:eastAsia="Times New Roman" w:cs="Times New Roman"/>
        </w:rPr>
        <w:t>Wittig</w:t>
      </w:r>
      <w:r>
        <w:rPr>
          <w:rFonts w:hint="eastAsia" w:ascii="Times New Roman" w:hAnsi="Times New Roman" w:eastAsia="FangSong" w:cs="Times New Roman"/>
        </w:rPr>
        <w:t>反应及其改良版</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是将羰基转化为烯烃的重要方法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画出经典</w:t>
      </w:r>
      <w:r>
        <w:rPr>
          <w:rFonts w:hint="eastAsia" w:ascii="Times New Roman" w:hAnsi="Times New Roman" w:eastAsia="Times New Roman" w:cs="Times New Roman"/>
        </w:rPr>
        <w:t>Wittig</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包括甜菜碱中间体和氧杂磷杂环丁烷中间体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稳定的膦叶立德和不稳定的膦叶立德分别倾向生成</w:t>
      </w:r>
      <w:r>
        <w:rPr>
          <w:rFonts w:hint="eastAsia" w:ascii="Times New Roman" w:hAnsi="Times New Roman" w:eastAsia="Times New Roman" w:cs="Times New Roman"/>
        </w:rPr>
        <w:t>E</w:t>
      </w:r>
      <w:r>
        <w:rPr>
          <w:rFonts w:hint="eastAsia" w:ascii="Times New Roman" w:hAnsi="Times New Roman" w:eastAsia="FangSong" w:cs="Times New Roman"/>
        </w:rPr>
        <w:t>型还是</w:t>
      </w:r>
      <w:r>
        <w:rPr>
          <w:rFonts w:hint="eastAsia" w:ascii="Times New Roman" w:hAnsi="Times New Roman" w:eastAsia="Times New Roman" w:cs="Times New Roman"/>
        </w:rPr>
        <w:t>Z</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（Horner-Wadsworth-Emmons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使用膦酸酯而非季膦盐</w:t>
      </w:r>
      <w:r>
        <w:rPr>
          <w:rFonts w:hint="eastAsia" w:ascii="Times New Roman" w:hAnsi="Times New Roman" w:eastAsia="Times New Roman" w:cs="Times New Roman"/>
        </w:rPr>
        <w:t>，</w:t>
      </w:r>
      <w:r>
        <w:rPr>
          <w:rFonts w:hint="eastAsia" w:ascii="Times New Roman" w:hAnsi="Times New Roman" w:eastAsia="FangSong" w:cs="Times New Roman"/>
        </w:rPr>
        <w:t>这带来什么优势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与膦叶立德的反应性有何不同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bd角度与羰基亲核加成"/>
    <w:p>
      <w:pPr>
        <w:pStyle w:val="Heading2"/>
        <w:spacing w:before="280" w:after="80"/>
        <w:keepNext/>
      </w:pPr>
      <w:r>
        <w:rPr>
          <w:rFonts w:ascii="Times New Roman" w:hAnsi="Times New Roman" w:eastAsia="Times New Roman" w:cs="Times New Roman"/>
        </w:rPr>
        <w:t xml:space="preserve">6.19 </w:t>
      </w:r>
      <w:r>
        <w:rPr>
          <w:rFonts w:hint="eastAsia" w:ascii="Times New Roman" w:hAnsi="Times New Roman" w:eastAsia="Times New Roman" w:cs="Times New Roman"/>
        </w:rPr>
        <w:t>BD</w:t>
      </w:r>
      <w:r>
        <w:rPr>
          <w:rFonts w:hint="eastAsia" w:ascii="Times New Roman" w:hAnsi="Times New Roman" w:eastAsia="SimHei" w:cs="Times New Roman"/>
        </w:rPr>
        <w:t>角度与羰基亲核加成</w:t>
      </w:r>
    </w:p>
    <w:p>
      <w:pPr>
        <w:pStyle w:val="FirstParagraph"/>
      </w:pPr>
      <w:r>
        <w:rPr>
          <w:rFonts w:hint="eastAsia" w:ascii="Times New Roman" w:hAnsi="Times New Roman" w:eastAsia="Times New Roman" w:cs="Times New Roman"/>
        </w:rPr>
        <w:t>Bürgi-Dunitz（BD）</w:t>
      </w:r>
      <w:r>
        <w:rPr>
          <w:rFonts w:hint="eastAsia" w:ascii="Times New Roman" w:hAnsi="Times New Roman" w:eastAsia="FangSong" w:cs="Times New Roman"/>
        </w:rPr>
        <w:t>角度描述亲核试剂进攻羰基的方向</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107°。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（107°）</w:t>
      </w:r>
      <w:r>
        <w:rPr>
          <w:rFonts w:hint="eastAsia" w:ascii="Times New Roman" w:hAnsi="Times New Roman" w:eastAsia="FangSong" w:cs="Times New Roman"/>
        </w:rPr>
        <w:t>的分子轨道理论来源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羰基的</w:t>
      </w:r>
      <w:r>
        <w:rPr>
          <w:rFonts w:hint="eastAsia" w:ascii="Times New Roman" w:hAnsi="Times New Roman" w:eastAsia="Times New Roman" w:cs="Times New Roman"/>
        </w:rPr>
        <w:t>π*</w:t>
      </w:r>
      <w:r>
        <w:rPr>
          <w:rFonts w:hint="eastAsia" w:ascii="Times New Roman" w:hAnsi="Times New Roman" w:eastAsia="FangSong" w:cs="Times New Roman"/>
        </w:rPr>
        <w:t>反键轨道在碳端和氧端的电子密度分布如何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为什么亲核试剂不从垂直于</w:t>
      </w:r>
      <w:r>
        <w:rPr>
          <w:rFonts w:hint="eastAsia" w:ascii="Times New Roman" w:hAnsi="Times New Roman" w:eastAsia="Times New Roman" w:cs="Times New Roman"/>
        </w:rPr>
        <w:t>C=O</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BD</w:t>
      </w:r>
      <w:r>
        <w:rPr>
          <w:rFonts w:hint="eastAsia" w:ascii="Times New Roman" w:hAnsi="Times New Roman" w:eastAsia="FangSong" w:cs="Times New Roman"/>
        </w:rPr>
        <w:t>角度实验上如何通过</w:t>
      </w:r>
      <w:r>
        <w:rPr>
          <w:rFonts w:hint="eastAsia" w:ascii="Times New Roman" w:hAnsi="Times New Roman" w:eastAsia="Times New Roman" w:cs="Times New Roman"/>
        </w:rPr>
        <w:t>XRD</w:t>
      </w:r>
      <w:r>
        <w:rPr>
          <w:rFonts w:hint="eastAsia" w:ascii="Times New Roman" w:hAnsi="Times New Roman" w:eastAsia="FangSong" w:cs="Times New Roman"/>
        </w:rPr>
        <w:t>数据验证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纬度方向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FL</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经度方向</w:t>
      </w:r>
      <w:r>
        <w:rPr>
          <w:rFonts w:hint="eastAsia" w:ascii="Times New Roman" w:hAnsi="Times New Roman" w:eastAsia="Times New Roman" w:cs="Times New Roman"/>
        </w:rPr>
        <w:t>）</w:t>
      </w:r>
      <w:r>
        <w:rPr>
          <w:rFonts w:hint="eastAsia" w:ascii="Times New Roman" w:hAnsi="Times New Roman" w:eastAsia="FangSong" w:cs="Times New Roman"/>
        </w:rPr>
        <w:t>的定义和影响因素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为什么醛的亲核加成反应速率远大于酮</w:t>
      </w:r>
      <w:r>
        <w:rPr>
          <w:rFonts w:hint="eastAsia" w:ascii="Times New Roman" w:hAnsi="Times New Roman" w:eastAsia="Times New Roman" w:cs="Times New Roman"/>
        </w:rPr>
        <w:t>？</w:t>
      </w:r>
      <w:r>
        <w:rPr>
          <w:rFonts w:hint="eastAsia" w:ascii="Times New Roman" w:hAnsi="Times New Roman" w:eastAsia="FangSong" w:cs="Times New Roman"/>
        </w:rPr>
        <w:t>从位阻效应和电子效应两个角度分析</w:t>
      </w:r>
    </w:p>
    <w:p>
      <w:pPr>
        <w:spacing w:before="160" w:after="80"/>
      </w:pPr>
      <w:r>
        <w:pict>
          <v:rect style="width:0;height:1.5pt" o:hralign="center" o:hrstd="t" o:hr="t"/>
        </w:pict>
      </w:r>
    </w:p>
    <w:bookmarkEnd w:id="82"/>
    <w:bookmarkStart w:id="83" w:name="co双键键能排序与ir验证"/>
    <w:p>
      <w:pPr>
        <w:pStyle w:val="Heading2"/>
        <w:spacing w:before="280" w:after="80"/>
        <w:keepNext/>
      </w:pPr>
      <w:r>
        <w:rPr>
          <w:rFonts w:ascii="Times New Roman" w:hAnsi="Times New Roman" w:eastAsia="Times New Roman" w:cs="Times New Roman"/>
        </w:rPr>
        <w:t xml:space="preserve">6.20 </w:t>
      </w:r>
      <w:r>
        <w:rPr>
          <w:rFonts w:hint="eastAsia" w:ascii="Times New Roman" w:hAnsi="Times New Roman" w:eastAsia="Times New Roman" w:cs="Times New Roman"/>
        </w:rPr>
        <w:t>C=O</w:t>
      </w:r>
      <w:r>
        <w:rPr>
          <w:rFonts w:hint="eastAsia" w:ascii="Times New Roman" w:hAnsi="Times New Roman" w:eastAsia="SimHei" w:cs="Times New Roman"/>
        </w:rPr>
        <w:t>双键键能排序与</w:t>
      </w:r>
      <w:r>
        <w:rPr>
          <w:rFonts w:hint="eastAsia" w:ascii="Times New Roman" w:hAnsi="Times New Roman" w:eastAsia="Times New Roman" w:cs="Times New Roman"/>
        </w:rPr>
        <w:t>IR</w:t>
      </w:r>
      <w:r>
        <w:rPr>
          <w:rFonts w:hint="eastAsia" w:ascii="Times New Roman" w:hAnsi="Times New Roman" w:eastAsia="SimHei" w:cs="Times New Roman"/>
        </w:rPr>
        <w:t>验证</w:t>
      </w:r>
    </w:p>
    <w:p>
      <w:pPr>
        <w:pStyle w:val="FirstParagraph"/>
      </w:pPr>
      <w:r>
        <w:rPr>
          <w:rFonts w:hint="eastAsia" w:ascii="Times New Roman" w:hAnsi="Times New Roman" w:eastAsia="FangSong" w:cs="Times New Roman"/>
        </w:rPr>
        <w:t>羧酸衍生物的</w:t>
      </w:r>
      <w:r>
        <w:rPr>
          <w:rFonts w:hint="eastAsia" w:ascii="Times New Roman" w:hAnsi="Times New Roman" w:eastAsia="Times New Roman" w:cs="Times New Roman"/>
        </w:rPr>
        <w:t>C=O</w:t>
      </w:r>
      <w:r>
        <w:rPr>
          <w:rFonts w:hint="eastAsia" w:ascii="Times New Roman" w:hAnsi="Times New Roman" w:eastAsia="FangSong" w:cs="Times New Roman"/>
        </w:rPr>
        <w:t>双键键能与共轭效应密切相关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将以下羧酸衍生物的</w:t>
      </w:r>
      <w:r>
        <w:rPr>
          <w:rFonts w:hint="eastAsia" w:ascii="Times New Roman" w:hAnsi="Times New Roman" w:eastAsia="Times New Roman" w:cs="Times New Roman"/>
        </w:rPr>
        <w:t>C=O</w:t>
      </w:r>
      <w:r>
        <w:rPr>
          <w:rFonts w:hint="eastAsia" w:ascii="Times New Roman" w:hAnsi="Times New Roman" w:eastAsia="FangSong" w:cs="Times New Roman"/>
        </w:rPr>
        <w:t>键能从大到小排序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酸酐</w:t>
      </w:r>
      <w:r>
        <w:rPr>
          <w:rFonts w:hint="eastAsia" w:ascii="Times New Roman" w:hAnsi="Times New Roman" w:eastAsia="Times New Roman" w:cs="Times New Roman"/>
        </w:rPr>
        <w:t>(RCO-O-COR)、</w:t>
      </w: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解释为什么共轭效应越弱</w:t>
      </w:r>
      <w:r>
        <w:rPr>
          <w:rFonts w:hint="eastAsia" w:ascii="Times New Roman" w:hAnsi="Times New Roman" w:eastAsia="Times New Roman" w:cs="Times New Roman"/>
        </w:rPr>
        <w:t>，C=O</w:t>
      </w:r>
      <w:r>
        <w:rPr>
          <w:rFonts w:hint="eastAsia" w:ascii="Times New Roman" w:hAnsi="Times New Roman" w:eastAsia="FangSong" w:cs="Times New Roman"/>
        </w:rPr>
        <w:t>键能越强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给出上述化合物的</w:t>
      </w:r>
      <w:r>
        <w:rPr>
          <w:rFonts w:hint="eastAsia" w:ascii="Times New Roman" w:hAnsi="Times New Roman" w:eastAsia="Times New Roman" w:cs="Times New Roman"/>
        </w:rPr>
        <w:t>C=O</w:t>
      </w:r>
      <w:r>
        <w:rPr>
          <w:rFonts w:hint="eastAsia" w:ascii="Times New Roman" w:hAnsi="Times New Roman" w:eastAsia="FangSong" w:cs="Times New Roman"/>
        </w:rPr>
        <w:t>红外伸缩振动频率范围</w:t>
      </w:r>
      <w:r>
        <w:rPr>
          <w:rFonts w:hint="eastAsia" w:ascii="Times New Roman" w:hAnsi="Times New Roman" w:eastAsia="Times New Roman" w:cs="Times New Roman"/>
        </w:rPr>
        <w:t>，</w:t>
      </w:r>
      <w:r>
        <w:rPr>
          <w:rFonts w:hint="eastAsia" w:ascii="Times New Roman" w:hAnsi="Times New Roman" w:eastAsia="FangSong" w:cs="Times New Roman"/>
        </w:rPr>
        <w:t>并说明键能与波数的关系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酸酐为什么在</w:t>
      </w:r>
      <w:r>
        <w:rPr>
          <w:rFonts w:hint="eastAsia" w:ascii="Times New Roman" w:hAnsi="Times New Roman" w:eastAsia="Times New Roman" w:cs="Times New Roman"/>
        </w:rPr>
        <w:t>IR</w:t>
      </w:r>
      <w:r>
        <w:rPr>
          <w:rFonts w:hint="eastAsia" w:ascii="Times New Roman" w:hAnsi="Times New Roman" w:eastAsia="FangSong" w:cs="Times New Roman"/>
        </w:rPr>
        <w:t>中出现双峰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酰胺的</w:t>
      </w:r>
      <w:r>
        <w:rPr>
          <w:rFonts w:hint="eastAsia" w:ascii="Times New Roman" w:hAnsi="Times New Roman" w:eastAsia="Times New Roman" w:cs="Times New Roman"/>
        </w:rPr>
        <w:t>C=O</w:t>
      </w:r>
      <w:r>
        <w:rPr>
          <w:rFonts w:hint="eastAsia" w:ascii="Times New Roman" w:hAnsi="Times New Roman" w:eastAsia="FangSong" w:cs="Times New Roman"/>
        </w:rPr>
        <w:t>键能虽然较弱</w:t>
      </w:r>
      <w:r>
        <w:rPr>
          <w:rFonts w:hint="eastAsia" w:ascii="Times New Roman" w:hAnsi="Times New Roman" w:eastAsia="Times New Roman" w:cs="Times New Roman"/>
        </w:rPr>
        <w:t>，</w:t>
      </w:r>
      <w:r>
        <w:rPr>
          <w:rFonts w:hint="eastAsia" w:ascii="Times New Roman" w:hAnsi="Times New Roman" w:eastAsia="FangSong" w:cs="Times New Roman"/>
        </w:rPr>
        <w:t>但为什么酰氯的亲核反应活性反而最高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有机-合成-grignard试剂与不同羰基化合物反应路线设计"/>
    <w:p>
      <w:pPr>
        <w:pStyle w:val="Heading2"/>
        <w:spacing w:before="280" w:after="80"/>
        <w:keepNext/>
      </w:pPr>
      <w:r>
        <w:rPr>
          <w:rFonts w:ascii="Times New Roman" w:hAnsi="Times New Roman" w:eastAsia="Times New Roman" w:cs="Times New Roman"/>
        </w:rPr>
        <w:t xml:space="preserve">6.21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试剂与不同羰基化合物反应路线设计</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Grignard </w:t>
      </w:r>
      <w:r>
        <w:rPr>
          <w:rFonts w:hint="eastAsia" w:ascii="Times New Roman" w:hAnsi="Times New Roman" w:eastAsia="FangSong" w:cs="Times New Roman"/>
        </w:rPr>
        <w:t>试剂与相应羰基化合物反应的产物</w:t>
      </w:r>
      <w:r>
        <w:rPr>
          <w:rFonts w:hint="eastAsia" w:ascii="Times New Roman" w:hAnsi="Times New Roman" w:eastAsia="Times New Roman" w:cs="Times New Roman"/>
        </w:rPr>
        <w:t>（</w:t>
      </w:r>
      <w:r>
        <w:rPr>
          <w:rFonts w:hint="eastAsia" w:ascii="Times New Roman" w:hAnsi="Times New Roman" w:eastAsia="FangSong" w:cs="Times New Roman"/>
        </w:rPr>
        <w:t>含水解后处理</w:t>
      </w:r>
      <w:r>
        <w:rPr>
          <w:rFonts w:hint="eastAsia" w:ascii="Times New Roman" w:hAnsi="Times New Roman" w:eastAsia="Times New Roman" w:cs="Times New Roman"/>
        </w:rPr>
        <w:t>），</w:t>
      </w:r>
      <w:r>
        <w:rPr>
          <w:rFonts w:hint="eastAsia" w:ascii="Times New Roman" w:hAnsi="Times New Roman" w:eastAsia="FangSong" w:cs="Times New Roman"/>
        </w:rPr>
        <w:t>并说明产物的醇类型</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Grignard </w:t>
            </w: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羰基化合物</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p>
        </w:tc>
        <w:tc>
          <w:tcPr/>
          <w:p>
            <w:pPr>
              <w:pStyle w:val="Compact"/>
              <w:jc w:val="center"/>
            </w:p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即干冰</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个碳的羰基化合物为主要构建单元</w:t>
      </w:r>
      <w:r>
        <w:rPr>
          <w:rFonts w:hint="eastAsia" w:ascii="Times New Roman" w:hAnsi="Times New Roman" w:eastAsia="Times New Roman" w:cs="Times New Roman"/>
        </w:rPr>
        <w:t>，</w:t>
      </w:r>
      <w:r>
        <w:rPr>
          <w:rFonts w:hint="eastAsia" w:ascii="Times New Roman" w:hAnsi="Times New Roman" w:eastAsia="FangSong" w:cs="Times New Roman"/>
        </w:rPr>
        <w:t>设计合成下列醇的路线</w:t>
      </w:r>
      <w:r>
        <w:rPr>
          <w:rFonts w:hint="eastAsia" w:ascii="Times New Roman" w:hAnsi="Times New Roman" w:eastAsia="Times New Roman" w:cs="Times New Roman"/>
        </w:rPr>
        <w:t>：</w:t>
      </w:r>
    </w:p>
    <w:p>
      <w:pPr>
        <w:pStyle w:val="Compact"/>
        <w:numPr>
          <w:ilvl w:val="0"/>
          <w:numId w:val="1005"/>
        </w:numPr>
      </w:pPr>
    </w:p>
    <w:p>
      <w:pPr>
        <w:pStyle w:val="Compact"/>
        <w:numPr>
          <w:ilvl w:val="1"/>
          <w:numId w:val="1006"/>
        </w:numPr>
      </w:pP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Compact"/>
        <w:numPr>
          <w:ilvl w:val="0"/>
          <w:numId w:val="1005"/>
        </w:numPr>
      </w:pPr>
    </w:p>
    <w:p>
      <w:pPr>
        <w:pStyle w:val="Compact"/>
        <w:numPr>
          <w:ilvl w:val="1"/>
          <w:numId w:val="1007"/>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Compact"/>
        <w:numPr>
          <w:ilvl w:val="0"/>
          <w:numId w:val="1005"/>
        </w:numPr>
      </w:pPr>
    </w:p>
    <w:p>
      <w:pPr>
        <w:pStyle w:val="Compact"/>
        <w:numPr>
          <w:ilvl w:val="1"/>
          <w:numId w:val="1008"/>
        </w:numPr>
      </w:pPr>
      <w:r>
        <w:rPr>
          <w:rFonts w:hint="eastAsia" w:ascii="Times New Roman" w:hAnsi="Times New Roman" w:eastAsia="FangSong" w:cs="Times New Roman"/>
        </w:rPr>
        <w:t xml:space="preserve">三苯基甲醇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试剂的制备和使用中需要注意哪些事项</w:t>
      </w:r>
      <w:r>
        <w:rPr>
          <w:rFonts w:hint="eastAsia" w:ascii="Times New Roman" w:hAnsi="Times New Roman" w:eastAsia="Times New Roman" w:cs="Times New Roman"/>
        </w:rPr>
        <w:t>？（</w:t>
      </w:r>
      <w:r>
        <w:rPr>
          <w:rFonts w:hint="eastAsia" w:ascii="Times New Roman" w:hAnsi="Times New Roman" w:eastAsia="FangSong" w:cs="Times New Roman"/>
        </w:rPr>
        <w:t>至少列出</w:t>
      </w:r>
      <w:r>
        <w:rPr>
          <w:rFonts w:ascii="Times New Roman" w:hAnsi="Times New Roman" w:eastAsia="Times New Roman" w:cs="Times New Roman"/>
        </w:rPr>
        <w:t xml:space="preserve"> 4 </w:t>
      </w:r>
      <w:r>
        <w:rPr>
          <w:rFonts w:hint="eastAsia" w:ascii="Times New Roman" w:hAnsi="Times New Roman" w:eastAsia="FangSong" w:cs="Times New Roman"/>
        </w:rPr>
        <w:t>点</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有机-羰基-claisen酯缩合与乙酰乙酸乙酯合成法"/>
    <w:p>
      <w:pPr>
        <w:pStyle w:val="Heading2"/>
        <w:spacing w:before="280" w:after="80"/>
        <w:keepNext/>
      </w:pPr>
      <w:r>
        <w:rPr>
          <w:rFonts w:ascii="Times New Roman" w:hAnsi="Times New Roman" w:eastAsia="Times New Roman" w:cs="Times New Roman"/>
        </w:rPr>
        <w:t xml:space="preserve">6.22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酯缩合与乙酰乙酸乙酯合成法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写出两分子乙酸乙酯在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中反应的机理和主产物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是有机合成中的重要中间体</w:t>
      </w:r>
      <w:r>
        <w:rPr>
          <w:rFonts w:hint="eastAsia" w:ascii="Times New Roman" w:hAnsi="Times New Roman" w:eastAsia="Times New Roman" w:cs="Times New Roman"/>
        </w:rPr>
        <w:t>。</w:t>
      </w:r>
      <w:r>
        <w:rPr>
          <w:rFonts w:hint="eastAsia" w:ascii="Times New Roman" w:hAnsi="Times New Roman" w:eastAsia="FangSong" w:cs="Times New Roman"/>
        </w:rPr>
        <w:t>请设计以乙酰乙酸乙酯为原料合成下列化合物的路线</w:t>
      </w:r>
      <w:r>
        <w:rPr>
          <w:rFonts w:hint="eastAsia" w:ascii="Times New Roman" w:hAnsi="Times New Roman" w:eastAsia="Times New Roman" w:cs="Times New Roman"/>
        </w:rPr>
        <w:t>：</w:t>
      </w:r>
    </w:p>
    <w:p>
      <w:pPr>
        <w:pStyle w:val="Compact"/>
        <w:numPr>
          <w:ilvl w:val="0"/>
          <w:numId w:val="1009"/>
        </w:numPr>
      </w:pPr>
    </w:p>
    <w:p>
      <w:pPr>
        <w:pStyle w:val="Compact"/>
        <w:numPr>
          <w:ilvl w:val="1"/>
          <w:numId w:val="1010"/>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即甲基乙基酮</w:t>
      </w:r>
      <w:r>
        <w:rPr>
          <w:rFonts w:hint="eastAsia" w:ascii="Times New Roman" w:hAnsi="Times New Roman" w:eastAsia="Times New Roman" w:cs="Times New Roman"/>
        </w:rPr>
        <w:t>）</w:t>
      </w:r>
    </w:p>
    <w:p>
      <w:pPr>
        <w:pStyle w:val="Compact"/>
        <w:numPr>
          <w:ilvl w:val="0"/>
          <w:numId w:val="1009"/>
        </w:numPr>
      </w:pPr>
    </w:p>
    <w:p>
      <w:pPr>
        <w:pStyle w:val="Compact"/>
        <w:numPr>
          <w:ilvl w:val="1"/>
          <w:numId w:val="1011"/>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009"/>
        </w:numPr>
      </w:pPr>
    </w:p>
    <w:p>
      <w:pPr>
        <w:pStyle w:val="Compact"/>
        <w:numPr>
          <w:ilvl w:val="1"/>
          <w:numId w:val="101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画出每一步的反应条件和中间体结构</w:t>
      </w:r>
      <w:r>
        <w:rPr>
          <w:rFonts w:hint="eastAsia" w:ascii="Times New Roman" w:hAnsi="Times New Roman" w:eastAsia="Times New Roman" w:cs="Times New Roman"/>
        </w:rPr>
        <w:t>，</w:t>
      </w:r>
      <w:r>
        <w:rPr>
          <w:rFonts w:hint="eastAsia" w:ascii="Times New Roman" w:hAnsi="Times New Roman" w:eastAsia="FangSong" w:cs="Times New Roman"/>
        </w:rPr>
        <w:t>标明所使用的碱和烷基化试剂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9" w:name="有机-羰基-交叉aldol缩合产物预测"/>
    <w:p>
      <w:pPr>
        <w:pStyle w:val="Heading2"/>
        <w:spacing w:before="280" w:after="80"/>
        <w:keepNext/>
      </w:pPr>
      <w:r>
        <w:rPr>
          <w:rFonts w:ascii="Times New Roman" w:hAnsi="Times New Roman" w:eastAsia="Times New Roman" w:cs="Times New Roman"/>
        </w:rPr>
        <w:t xml:space="preserve">6.23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缩合产物预测</w:t>
      </w:r>
    </w:p>
    <w:p>
      <w:pPr>
        <w:pStyle w:val="FirstParagraph"/>
      </w:pPr>
      <w:r>
        <w:rPr>
          <w:rFonts w:hint="eastAsia" w:ascii="Times New Roman" w:hAnsi="Times New Roman" w:eastAsia="FangSong" w:cs="Times New Roman"/>
        </w:rPr>
        <w:t>苯甲醛</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与丙酮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写出交叉</w:t>
      </w:r>
      <w:r>
        <w:rPr>
          <w:rFonts w:ascii="Times New Roman" w:hAnsi="Times New Roman" w:eastAsia="Times New Roman" w:cs="Times New Roman"/>
        </w:rPr>
        <w:t xml:space="preserve"> Aldol </w:t>
      </w:r>
      <w:r>
        <w:rPr>
          <w:rFonts w:hint="eastAsia" w:ascii="Times New Roman" w:hAnsi="Times New Roman" w:eastAsia="FangSong" w:cs="Times New Roman"/>
        </w:rPr>
        <w:t>缩合的主产物</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写出完整的反应机理</w:t>
      </w:r>
      <w:r>
        <w:rPr>
          <w:rFonts w:hint="eastAsia" w:ascii="Times New Roman" w:hAnsi="Times New Roman" w:eastAsia="Times New Roman" w:cs="Times New Roman"/>
        </w:rPr>
        <w:t>（</w:t>
      </w:r>
      <w:r>
        <w:rPr>
          <w:rFonts w:hint="eastAsia" w:ascii="Times New Roman" w:hAnsi="Times New Roman" w:eastAsia="FangSong" w:cs="Times New Roman"/>
        </w:rPr>
        <w:t>用箭头推电子法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如果使用苯乙酮</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代替丙酮</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如果使用过量的丙酮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1 </w:t>
      </w:r>
      <w:r>
        <w:rPr>
          <w:rFonts w:hint="eastAsia" w:ascii="Times New Roman" w:hAnsi="Times New Roman" w:eastAsia="FangSong" w:cs="Times New Roman"/>
        </w:rPr>
        <w:t>当量苯甲醛反应</w:t>
      </w:r>
      <w:r>
        <w:rPr>
          <w:rFonts w:hint="eastAsia" w:ascii="Times New Roman" w:hAnsi="Times New Roman" w:eastAsia="Times New Roman" w:cs="Times New Roman"/>
        </w:rPr>
        <w:t>，</w:t>
      </w:r>
      <w:r>
        <w:rPr>
          <w:rFonts w:hint="eastAsia" w:ascii="Times New Roman" w:hAnsi="Times New Roman" w:eastAsia="FangSong" w:cs="Times New Roman"/>
        </w:rPr>
        <w:t>产物是否相同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87" name="Picture"/>
            <a:graphic>
              <a:graphicData uri="http://schemas.openxmlformats.org/drawingml/2006/picture">
                <pic:pic>
                  <pic:nvPicPr>
                    <pic:cNvPr descr="64dab84c71e16b0c741ea1786a22bc388fd1bfe4764ef540b48f05fe975f4f20.png" id="88" name="Picture"/>
                    <pic:cNvPicPr>
                      <a:picLocks noChangeArrowheads="1" noChangeAspect="1"/>
                    </pic:cNvPicPr>
                  </pic:nvPicPr>
                  <pic:blipFill>
                    <a:blip r:embed="rId86"/>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9"/>
    <w:bookmarkStart w:id="92" w:name="有机-羰基-亲核加成与α-h活化反应机理"/>
    <w:p>
      <w:pPr>
        <w:pStyle w:val="Heading2"/>
        <w:spacing w:before="280" w:after="80"/>
        <w:keepNext/>
      </w:pPr>
      <w:r>
        <w:rPr>
          <w:rFonts w:ascii="Times New Roman" w:hAnsi="Times New Roman" w:eastAsia="Times New Roman" w:cs="Times New Roman"/>
        </w:rPr>
        <w:t xml:space="preserve">6.24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亲核加成与</w:t>
      </w:r>
      <w:r>
        <w:rPr>
          <w:rFonts w:hint="eastAsia" w:ascii="Times New Roman" w:hAnsi="Times New Roman" w:eastAsia="Times New Roman" w:cs="Times New Roman"/>
        </w:rPr>
        <w:t>α-H</w:t>
      </w:r>
      <w:r>
        <w:rPr>
          <w:rFonts w:hint="eastAsia" w:ascii="Times New Roman" w:hAnsi="Times New Roman" w:eastAsia="SimHei" w:cs="Times New Roman"/>
        </w:rPr>
        <w:t>活化反应机理</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苯甲醛与丙酮在</w:t>
      </w:r>
      <w:r>
        <w:rPr>
          <w:rFonts w:hint="eastAsia" w:ascii="Times New Roman" w:hAnsi="Times New Roman" w:eastAsia="Times New Roman" w:cs="Times New Roman"/>
        </w:rPr>
        <w:t>NaOH</w:t>
      </w:r>
      <w:r>
        <w:rPr>
          <w:rFonts w:hint="eastAsia" w:ascii="Times New Roman" w:hAnsi="Times New Roman" w:eastAsia="FangSong" w:cs="Times New Roman"/>
        </w:rPr>
        <w:t>催化下的交叉</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苯甲醛与丙二酸在吡啶催化下的</w:t>
      </w:r>
      <w:r>
        <w:rPr>
          <w:rFonts w:hint="eastAsia" w:ascii="Times New Roman" w:hAnsi="Times New Roman" w:eastAsia="Times New Roman" w:cs="Times New Roman"/>
        </w:rPr>
        <w:t>Knoevenagel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环己酮与苯胺在弱酸催化下的亚胺</w:t>
      </w:r>
      <w:r>
        <w:rPr>
          <w:rFonts w:hint="eastAsia" w:ascii="Times New Roman" w:hAnsi="Times New Roman" w:eastAsia="Times New Roman" w:cs="Times New Roman"/>
        </w:rPr>
        <w:t>（Schiff</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形成</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乙醛在稀</w:t>
      </w:r>
      <w:r>
        <w:rPr>
          <w:rFonts w:hint="eastAsia" w:ascii="Times New Roman" w:hAnsi="Times New Roman" w:eastAsia="Times New Roman" w:cs="Times New Roman"/>
        </w:rPr>
        <w:t>NaOH</w:t>
      </w:r>
      <w:r>
        <w:rPr>
          <w:rFonts w:hint="eastAsia" w:ascii="Times New Roman" w:hAnsi="Times New Roman" w:eastAsia="FangSong" w:cs="Times New Roman"/>
        </w:rPr>
        <w:t>水溶液中的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90" name="Picture"/>
            <a:graphic>
              <a:graphicData uri="http://schemas.openxmlformats.org/drawingml/2006/picture">
                <pic:pic>
                  <pic:nvPicPr>
                    <pic:cNvPr descr="64dab84c71e16b0c741ea1786a22bc388fd1bfe4764ef540b48f05fe975f4f20.png" id="91" name="Picture"/>
                    <pic:cNvPicPr>
                      <a:picLocks noChangeArrowheads="1" noChangeAspect="1"/>
                    </pic:cNvPicPr>
                  </pic:nvPicPr>
                  <pic:blipFill>
                    <a:blip r:embed="rId86"/>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2"/>
    <w:bookmarkStart w:id="93" w:name="有机-羰基-evans-aldol过渡态分析"/>
    <w:p>
      <w:pPr>
        <w:pStyle w:val="Heading2"/>
        <w:spacing w:before="280" w:after="80"/>
        <w:keepNext/>
      </w:pPr>
      <w:r>
        <w:rPr>
          <w:rFonts w:ascii="Times New Roman" w:hAnsi="Times New Roman" w:eastAsia="Times New Roman" w:cs="Times New Roman"/>
        </w:rPr>
        <w:t xml:space="preserve">6.25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-Evans</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SimHei" w:cs="Times New Roman"/>
        </w:rPr>
        <w:t>过渡态分析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手性辅基</w:t>
      </w:r>
      <w:r>
        <w:rPr>
          <w:rFonts w:hint="eastAsia" w:ascii="Times New Roman" w:hAnsi="Times New Roman" w:eastAsia="Times New Roman" w:cs="Times New Roman"/>
        </w:rPr>
        <w:t>（oxazolidinone）</w:t>
      </w:r>
      <w:r>
        <w:rPr>
          <w:rFonts w:hint="eastAsia" w:ascii="Times New Roman" w:hAnsi="Times New Roman" w:eastAsia="FangSong" w:cs="Times New Roman"/>
        </w:rPr>
        <w:t>控制的</w:t>
      </w:r>
      <w:r>
        <w:rPr>
          <w:rFonts w:ascii="Times New Roman" w:hAnsi="Times New Roman" w:eastAsia="Times New Roman" w:cs="Times New Roman"/>
        </w:rPr>
        <w:t xml:space="preserve"> Aldol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为什么使用</w:t>
      </w:r>
      <w:r>
        <w:rPr>
          <w:rFonts w:ascii="Times New Roman" w:hAnsi="Times New Roman" w:eastAsia="Times New Roman" w:cs="Times New Roman"/>
        </w:rPr>
        <w:t xml:space="preserve"> Bu</w:t>
      </w:r>
      <w:r>
        <w:rPr>
          <w:rFonts w:ascii="Times New Roman" w:hAnsi="Times New Roman" w:eastAsia="Times New Roman" w:cs="Times New Roman"/>
          <w:vertAlign w:val="subscript"/>
        </w:rPr>
        <w:t>2</w:t>
      </w:r>
      <w:r>
        <w:rPr>
          <w:rFonts w:ascii="Times New Roman" w:hAnsi="Times New Roman" w:eastAsia="Times New Roman" w:cs="Times New Roman"/>
        </w:rPr>
        <w:t>BOTf/NEt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硼烯醇盐与醛反应的四种可能的</w:t>
      </w:r>
      <w:r>
        <w:rPr>
          <w:rFonts w:ascii="Times New Roman" w:hAnsi="Times New Roman" w:eastAsia="Times New Roman" w:cs="Times New Roman"/>
        </w:rPr>
        <w:t xml:space="preserve"> Zimmerman-Traxler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r>
        <w:rPr>
          <w:rFonts w:hint="eastAsia" w:ascii="Times New Roman" w:hAnsi="Times New Roman" w:eastAsia="FangSong" w:cs="Times New Roman"/>
        </w:rPr>
        <w:t>并判断哪种是主要产物</w:t>
      </w:r>
      <w:r>
        <w:rPr>
          <w:rFonts w:hint="eastAsia" w:ascii="Times New Roman" w:hAnsi="Times New Roman" w:eastAsia="Times New Roman" w:cs="Times New Roman"/>
        </w:rPr>
        <w:t>。</w:t>
      </w:r>
      <w:r>
        <w:rPr>
          <w:rFonts w:hint="eastAsia" w:ascii="Times New Roman" w:hAnsi="Times New Roman" w:eastAsia="FangSong" w:cs="Times New Roman"/>
        </w:rPr>
        <w:t>解释位阻和偶极效应如何共同决定选择性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辅基的三种裂解方法分别得到什么产物</w:t>
      </w:r>
      <w:r>
        <w:rPr>
          <w:rFonts w:hint="eastAsia" w:ascii="Times New Roman" w:hAnsi="Times New Roman" w:eastAsia="Times New Roman" w:cs="Times New Roman"/>
        </w:rPr>
        <w:t>？</w:t>
      </w:r>
      <w:r>
        <w:rPr>
          <w:rFonts w:hint="eastAsia" w:ascii="Times New Roman" w:hAnsi="Times New Roman" w:eastAsia="FangSong" w:cs="Times New Roman"/>
        </w:rPr>
        <w:t>写出每种方法的试剂和条件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有机-羰基-选择性还原场景判断"/>
    <w:p>
      <w:pPr>
        <w:pStyle w:val="Heading2"/>
        <w:spacing w:before="280" w:after="80"/>
        <w:keepNext/>
      </w:pPr>
      <w:r>
        <w:rPr>
          <w:rFonts w:ascii="Times New Roman" w:hAnsi="Times New Roman" w:eastAsia="Times New Roman" w:cs="Times New Roman"/>
        </w:rPr>
        <w:t xml:space="preserve">6.26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选择性还原场景判断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将下列还原剂按还原能力从强到弱排序</w:t>
      </w:r>
      <w:r>
        <w:rPr>
          <w:rFonts w:hint="eastAsia" w:ascii="Times New Roman" w:hAnsi="Times New Roman" w:eastAsia="Times New Roman" w:cs="Times New Roman"/>
        </w:rPr>
        <w:t>，</w:t>
      </w:r>
      <w:r>
        <w:rPr>
          <w:rFonts w:hint="eastAsia" w:ascii="Times New Roman" w:hAnsi="Times New Roman" w:eastAsia="FangSong" w:cs="Times New Roman"/>
        </w:rPr>
        <w:t>并说明每种还原剂的特征选择性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、DIBAL-H、Red-Al (NaAlH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某分子同时含有酯基</w:t>
      </w:r>
      <w:r>
        <w:rPr>
          <w:rFonts w:hint="eastAsia" w:ascii="Times New Roman" w:hAnsi="Times New Roman" w:eastAsia="Times New Roman" w:cs="Times New Roman"/>
        </w:rPr>
        <w:t>（-COOMe）</w:t>
      </w:r>
      <w:r>
        <w:rPr>
          <w:rFonts w:hint="eastAsia" w:ascii="Times New Roman" w:hAnsi="Times New Roman" w:eastAsia="FangSong" w:cs="Times New Roman"/>
        </w:rPr>
        <w:t>和酮羰基</w:t>
      </w:r>
      <w:r>
        <w:rPr>
          <w:rFonts w:hint="eastAsia" w:ascii="Times New Roman" w:hAnsi="Times New Roman" w:eastAsia="Times New Roman" w:cs="Times New Roman"/>
        </w:rPr>
        <w:t>（C=O），</w:t>
      </w:r>
      <w:r>
        <w:rPr>
          <w:rFonts w:hint="eastAsia" w:ascii="Times New Roman" w:hAnsi="Times New Roman" w:eastAsia="FangSong" w:cs="Times New Roman"/>
        </w:rPr>
        <w:t>如何用</w:t>
      </w:r>
      <w:r>
        <w:rPr>
          <w:rFonts w:ascii="Times New Roman" w:hAnsi="Times New Roman" w:eastAsia="Times New Roman" w:cs="Times New Roman"/>
        </w:rPr>
        <w:t xml:space="preserve"> DIBAL-H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下选择性还原酯基而不还原酮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某分子同时含有酰胺</w:t>
      </w:r>
      <w:r>
        <w:rPr>
          <w:rFonts w:hint="eastAsia" w:ascii="Times New Roman" w:hAnsi="Times New Roman" w:eastAsia="Times New Roman" w:cs="Times New Roman"/>
        </w:rPr>
        <w:t>（-CONR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和酯</w:t>
      </w:r>
      <w:r>
        <w:rPr>
          <w:rFonts w:hint="eastAsia" w:ascii="Times New Roman" w:hAnsi="Times New Roman" w:eastAsia="Times New Roman" w:cs="Times New Roman"/>
        </w:rPr>
        <w:t>（-COOR’），</w:t>
      </w:r>
      <w:r>
        <w:rPr>
          <w:rFonts w:hint="eastAsia" w:ascii="Times New Roman" w:hAnsi="Times New Roman" w:eastAsia="FangSong" w:cs="Times New Roman"/>
        </w:rPr>
        <w:t>用</w:t>
      </w:r>
      <w:r>
        <w:rPr>
          <w:rFonts w:ascii="Times New Roman" w:hAnsi="Times New Roman" w:eastAsia="Times New Roman" w:cs="Times New Roman"/>
        </w:rPr>
        <w:t xml:space="preserve"> Red-Al </w:t>
      </w:r>
      <w:r>
        <w:rPr>
          <w:rFonts w:hint="eastAsia" w:ascii="Times New Roman" w:hAnsi="Times New Roman" w:eastAsia="FangSong" w:cs="Times New Roman"/>
        </w:rPr>
        <w:t>还原时哪个先被还原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End w:id="95"/>
    <w:sectPr>
      <w:footerReference w:type="default" r:id="rId9"/>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第6章 羰基化学与缩合反应</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image" Target="media/rId26.jpg"/><Relationship Id="rId10" Type="http://schemas.openxmlformats.org/officeDocument/2006/relationships/image" Target="media/rId10.jpg"/><Relationship Id="rId14" Type="http://schemas.openxmlformats.org/officeDocument/2006/relationships/image" Target="media/rId14.jpg"/><Relationship Id="rId76" Type="http://schemas.openxmlformats.org/officeDocument/2006/relationships/image" Target="media/rId76.jpg"/><Relationship Id="rId86" Type="http://schemas.openxmlformats.org/officeDocument/2006/relationships/image" Target="media/rId86.png"/><Relationship Id="rId63" Type="http://schemas.openxmlformats.org/officeDocument/2006/relationships/image" Target="media/rId63.jpg"/><Relationship Id="rId41" Type="http://schemas.openxmlformats.org/officeDocument/2006/relationships/image" Target="media/rId41.jpg"/><Relationship Id="rId44" Type="http://schemas.openxmlformats.org/officeDocument/2006/relationships/image" Target="media/rId44.jpg"/><Relationship Id="rId51" Type="http://schemas.openxmlformats.org/officeDocument/2006/relationships/image" Target="media/rId51.jpg"/><Relationship Id="rId47" Type="http://schemas.openxmlformats.org/officeDocument/2006/relationships/image" Target="media/rId47.jpg"/><Relationship Id="rId73" Type="http://schemas.openxmlformats.org/officeDocument/2006/relationships/image" Target="media/rId73.jpg"/><Relationship Id="rId29" Type="http://schemas.openxmlformats.org/officeDocument/2006/relationships/image" Target="media/rId29.jpg"/><Relationship Id="rId37" Type="http://schemas.openxmlformats.org/officeDocument/2006/relationships/image" Target="media/rId37.jpg"/><Relationship Id="rId67" Type="http://schemas.openxmlformats.org/officeDocument/2006/relationships/image" Target="media/rId67.jpg"/><Relationship Id="rId33" Type="http://schemas.openxmlformats.org/officeDocument/2006/relationships/image" Target="media/rId33.jpg"/><Relationship Id="rId18" Type="http://schemas.openxmlformats.org/officeDocument/2006/relationships/image" Target="media/rId18.jpg"/><Relationship Id="rId22" Type="http://schemas.openxmlformats.org/officeDocument/2006/relationships/image" Target="media/rId22.jpg"/><Relationship Id="rId70" Type="http://schemas.openxmlformats.org/officeDocument/2006/relationships/image" Target="media/rId70.jpg"/><Relationship Id="rId60" Type="http://schemas.openxmlformats.org/officeDocument/2006/relationships/image" Target="media/rId60.jpg"/><Relationship Id="rId9"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2026-09-01T02:39:56Z</dcterms:created>
  <dcterms:modified xsi:type="dcterms:W3CDTF">2026-09-01T02:39:56Z</dcterms:modified>
</cp:coreProperties>
</file>

<file path=docProps/custom.xml><?xml version="1.0" encoding="utf-8"?>
<Properties xmlns="http://schemas.openxmlformats.org/officeDocument/2006/custom-properties" xmlns:vt="http://schemas.openxmlformats.org/officeDocument/2006/docPropsVTypes"/>
</file>