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2" w:name="第-3-章-主族元素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3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主族元素化学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：63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主族元素化学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锂氮氢化物储氢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锂氮氢化物储氢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(XYH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2" w:name="固体混合物分离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1049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f4f9a51535531176b8882aee3dea22b9296ad435ef034c09c40ab6636bd375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049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8c82dabda0585836f27b9fdfd99127a33ef0f483a339a9c0f0a6d21ffe0964d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5178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615772fb5df8a3bcdd6b6c8655a27413f6b926d4f4fd4a73da4c2a2df7f18490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5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827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9310d025aa88978633a0eb0af10de50f73c5f02bb7985c95015c02382adfd3a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xe氧化数第33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Hei" w:cs="Times New Roman"/>
        </w:rPr>
        <w:t>氧化数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后续研究发现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当时得到的并非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沿轴向有四重轴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大量含</w:t>
      </w:r>
      <w:r>
        <w:rPr>
          <w:rFonts w:ascii="Times New Roman" w:hAnsi="Times New Roman" w:eastAsia="Times New Roman" w:cs="Times New Roman"/>
        </w:rPr>
        <w:t xml:space="preserve"> Xe-F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Xe-O </w:t>
      </w:r>
      <w:r>
        <w:rPr>
          <w:rFonts w:hint="eastAsia" w:ascii="Times New Roman" w:hAnsi="Times New Roman" w:eastAsia="FangSong" w:cs="Times New Roman"/>
        </w:rPr>
        <w:t>键的化合物被合成出来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(VSEPR)，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1974 </w:t>
      </w:r>
      <w:r>
        <w:rPr>
          <w:rFonts w:hint="eastAsia" w:ascii="Times New Roman" w:hAnsi="Times New Roman" w:eastAsia="FangSong" w:cs="Times New Roman"/>
        </w:rPr>
        <w:t xml:space="preserve">年合成了第一例含</w:t>
      </w:r>
      <w:r>
        <w:rPr>
          <w:rFonts w:ascii="Times New Roman" w:hAnsi="Times New Roman" w:eastAsia="Times New Roman" w:cs="Times New Roman"/>
        </w:rPr>
        <w:t xml:space="preserve"> Xe-N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的二氟二氯甲烷溶剂中按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得到白色固体产物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 xml:space="preserve">受热至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一半以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其他两种产物与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具有相同的计量系数且其中一种是常见的氙的氟化物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1989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随着超高压下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单质固体由立方密堆积变为六方密堆积结构并显示出金属性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帽子被彻底摘掉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可以参与形成更复杂的化合物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采用钙钛矿类型的结构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最近邻的金原子数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铝铁合金制备方程式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铝铁合金制备方程式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金属铝和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熔融体中反应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氧化铜和羟胺作用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产生砖红色固体并放出笑气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将氧化锌投入硝酸银溶液中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光照下得到黑色沉淀并放出氧气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和足量氯化亚砜在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封闭管中加热制备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钾长石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被足量氢氧化钾分解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产生三聚偏硅酸盐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其中阴离子为环状结构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推断a至e的化学式及结构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Hei" w:cs="Times New Roman"/>
        </w:rPr>
        <w:t>的化学式及结构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碳化铍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可以视为由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构成的反萤石型离子晶体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的结构中包含独立的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遇水时会产生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也可作碳源用于制备金属有机化合物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可以得到直线形有机汞化合物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也可以通过化合物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P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氯化四苯基膦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反应所得产物的阴离子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为双核离子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它由两个以铍离子为中心的四面体共棱连接而成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可以得到四核阴离子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配体只有一个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作为配位原子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的对称性与甲烷相同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 ~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和四核阴离子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可作为整体示出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37" w:name="简答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Times New Roman" w:cs="Times New Roman"/>
        </w:rPr>
        <w:t>12.35-12.45-</w:t>
      </w:r>
      <w:r>
        <w:rPr>
          <w:rFonts w:hint="eastAsia" w:ascii="Times New Roman" w:hAnsi="Times New Roman" w:eastAsia="SimHei" w:cs="Times New Roman"/>
        </w:rPr>
        <w:t>简答题</w:t>
      </w:r>
    </w:p>
    <w:bookmarkStart w:id="26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12.35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27"/>
    <w:bookmarkStart w:id="28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End w:id="31"/>
    <w:bookmarkStart w:id="32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-616.0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-408.6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-351.2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-557.7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-435.4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-333.8</w:t>
            </w:r>
          </w:p>
        </w:tc>
      </w:tr>
    </w:tbl>
    <w:bookmarkEnd w:id="32"/>
    <w:bookmarkStart w:id="33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3"/>
    <w:bookmarkStart w:id="34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5"/>
    <w:bookmarkStart w:id="36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becl2熔盐导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Times New Roman" w:cs="Times New Roman"/>
        </w:rPr>
        <w:t>12.35-BeCl2</w:t>
      </w:r>
      <w:r>
        <w:rPr>
          <w:rFonts w:hint="eastAsia" w:ascii="Times New Roman" w:hAnsi="Times New Roman" w:eastAsia="SimHei" w:cs="Times New Roman"/>
        </w:rPr>
        <w:t>熔盐导电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钾的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Times New Roman" w:cs="Times New Roman"/>
        </w:rPr>
        <w:t>12.36-</w:t>
      </w:r>
      <w:r>
        <w:rPr>
          <w:rFonts w:hint="eastAsia" w:ascii="Times New Roman" w:hAnsi="Times New Roman" w:eastAsia="SimHei" w:cs="Times New Roman"/>
        </w:rPr>
        <w:t>钾的制备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锂的特殊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Times New Roman" w:cs="Times New Roman"/>
        </w:rPr>
        <w:t>12.37-</w:t>
      </w:r>
      <w:r>
        <w:rPr>
          <w:rFonts w:hint="eastAsia" w:ascii="Times New Roman" w:hAnsi="Times New Roman" w:eastAsia="SimHei" w:cs="Times New Roman"/>
        </w:rPr>
        <w:t>锂的特殊性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锂镁相似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3.10 </w:t>
      </w:r>
      <w:r>
        <w:rPr>
          <w:rFonts w:hint="eastAsia" w:ascii="Times New Roman" w:hAnsi="Times New Roman" w:eastAsia="Times New Roman" w:cs="Times New Roman"/>
        </w:rPr>
        <w:t>12.38-</w:t>
      </w:r>
      <w:r>
        <w:rPr>
          <w:rFonts w:hint="eastAsia" w:ascii="Times New Roman" w:hAnsi="Times New Roman" w:eastAsia="SimHei" w:cs="Times New Roman"/>
        </w:rPr>
        <w:t>锂镁相似性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铍铝相似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3.11 </w:t>
      </w:r>
      <w:r>
        <w:rPr>
          <w:rFonts w:hint="eastAsia" w:ascii="Times New Roman" w:hAnsi="Times New Roman" w:eastAsia="Times New Roman" w:cs="Times New Roman"/>
        </w:rPr>
        <w:t>12.39-</w:t>
      </w:r>
      <w:r>
        <w:rPr>
          <w:rFonts w:hint="eastAsia" w:ascii="Times New Roman" w:hAnsi="Times New Roman" w:eastAsia="SimHei" w:cs="Times New Roman"/>
        </w:rPr>
        <w:t>铍铝相似性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黑火药用kno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3.12 </w:t>
      </w:r>
      <w:r>
        <w:rPr>
          <w:rFonts w:hint="eastAsia" w:ascii="Times New Roman" w:hAnsi="Times New Roman" w:eastAsia="Times New Roman" w:cs="Times New Roman"/>
        </w:rPr>
        <w:t>12.40-</w:t>
      </w:r>
      <w:r>
        <w:rPr>
          <w:rFonts w:hint="eastAsia" w:ascii="Times New Roman" w:hAnsi="Times New Roman" w:eastAsia="SimHei" w:cs="Times New Roman"/>
        </w:rPr>
        <w:t>黑火药用</w:t>
      </w:r>
      <w:r>
        <w:rPr>
          <w:rFonts w:hint="eastAsia" w:ascii="Times New Roman" w:hAnsi="Times New Roman" w:eastAsia="Times New Roman" w:cs="Times New Roman"/>
        </w:rPr>
        <w:t>KNO3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卤化物生成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3.13 </w:t>
      </w:r>
      <w:r>
        <w:rPr>
          <w:rFonts w:hint="eastAsia" w:ascii="Times New Roman" w:hAnsi="Times New Roman" w:eastAsia="Times New Roman" w:cs="Times New Roman"/>
        </w:rPr>
        <w:t>12.41-</w:t>
      </w:r>
      <w:r>
        <w:rPr>
          <w:rFonts w:hint="eastAsia" w:ascii="Times New Roman" w:hAnsi="Times New Roman" w:eastAsia="SimHei" w:cs="Times New Roman"/>
        </w:rPr>
        <w:t>卤化物生成热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-616.0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-408.6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-351.2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-557.7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-435.4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-333.8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镁溶于氯化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Times New Roman" w:cs="Times New Roman"/>
        </w:rPr>
        <w:t>12.42-</w:t>
      </w:r>
      <w:r>
        <w:rPr>
          <w:rFonts w:hint="eastAsia" w:ascii="Times New Roman" w:hAnsi="Times New Roman" w:eastAsia="SimHei" w:cs="Times New Roman"/>
        </w:rPr>
        <w:t>镁溶于氯化铵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becl2成键与构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3.15 </w:t>
      </w:r>
      <w:r>
        <w:rPr>
          <w:rFonts w:hint="eastAsia" w:ascii="Times New Roman" w:hAnsi="Times New Roman" w:eastAsia="Times New Roman" w:cs="Times New Roman"/>
        </w:rPr>
        <w:t>12.43-BeCl2</w:t>
      </w:r>
      <w:r>
        <w:rPr>
          <w:rFonts w:hint="eastAsia" w:ascii="Times New Roman" w:hAnsi="Times New Roman" w:eastAsia="SimHei" w:cs="Times New Roman"/>
        </w:rPr>
        <w:t>成键与构型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炼镁冷却剂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3.16 </w:t>
      </w:r>
      <w:r>
        <w:rPr>
          <w:rFonts w:hint="eastAsia" w:ascii="Times New Roman" w:hAnsi="Times New Roman" w:eastAsia="Times New Roman" w:cs="Times New Roman"/>
        </w:rPr>
        <w:t>12.44-</w:t>
      </w:r>
      <w:r>
        <w:rPr>
          <w:rFonts w:hint="eastAsia" w:ascii="Times New Roman" w:hAnsi="Times New Roman" w:eastAsia="SimHei" w:cs="Times New Roman"/>
        </w:rPr>
        <w:t>炼镁冷却剂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混合物成分判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3.17 </w:t>
      </w:r>
      <w:r>
        <w:rPr>
          <w:rFonts w:hint="eastAsia" w:ascii="Times New Roman" w:hAnsi="Times New Roman" w:eastAsia="Times New Roman" w:cs="Times New Roman"/>
        </w:rPr>
        <w:t>12.45-</w:t>
      </w:r>
      <w:r>
        <w:rPr>
          <w:rFonts w:hint="eastAsia" w:ascii="Times New Roman" w:hAnsi="Times New Roman" w:eastAsia="SimHei" w:cs="Times New Roman"/>
        </w:rPr>
        <w:t>混合物成分判断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13-制备与鉴别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3.18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制备与鉴别题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以硼砂为原料生产单质硼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以铝土矿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为原料提取单质铝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如何制备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能否直接加热使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如何从明矾制备氢氧化铝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如何鉴定硼酸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有两种绿色物质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NiO，</w:t>
      </w:r>
      <w:r>
        <w:rPr>
          <w:rFonts w:hint="eastAsia" w:ascii="Times New Roman" w:hAnsi="Times New Roman" w:eastAsia="FangSong" w:cs="Times New Roman"/>
        </w:rPr>
        <w:t>试用硼珠试验加以鉴别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ch13-简答与计算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3.19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简答与计算题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硼氮三甲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ch13-例13.5-简答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3.20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13.5-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的稳定性是卤化硼中最差的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中哪一个能与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形成更强的化学键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却为单分子结构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ch14-制备与鉴别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3.21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制备与鉴别题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以方铅矿</w:t>
      </w:r>
      <w:r>
        <w:rPr>
          <w:rFonts w:hint="eastAsia" w:ascii="Times New Roman" w:hAnsi="Times New Roman" w:eastAsia="Times New Roman" w:cs="Times New Roman"/>
        </w:rPr>
        <w:t>(PbS)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制备氧化铅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二氧化铅和铅单质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如何用锡直接氯化的方法制取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需要采取哪些防止产物水解的措施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的实验室制法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用四种方法鉴别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设计实验鉴别下列各组物质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SnO；(2)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提纯除去气体中的少量杂质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除去氢气中少量的一氧化碳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工业上生产的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气体中常含有</w:t>
      </w:r>
      <w:r>
        <w:rPr>
          <w:rFonts w:ascii="Times New Roman" w:hAnsi="Times New Roman" w:eastAsia="Times New Roman" w:cs="Times New Roman"/>
        </w:rPr>
        <w:t xml:space="preserve"> CO、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水蒸气和微量的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如何纯化二氧化碳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有一白色粉末是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设计实验加以鉴别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ch14-简答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3.22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碳与硅同属第</w:t>
      </w:r>
      <w:r>
        <w:rPr>
          <w:rFonts w:ascii="Times New Roman" w:hAnsi="Times New Roman" w:eastAsia="Times New Roman" w:cs="Times New Roman"/>
        </w:rPr>
        <w:t xml:space="preserve"> IVA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已知下列热力学数据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通过计算判断常温下锡在空气中氧化的可能性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考虑锡表面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膜的保护作用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却难溶于冷水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试从热力学角度加以解释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SiC。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ch14-例14.2-sio2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3.23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14.2-SiO2</w:t>
      </w:r>
      <w:r>
        <w:rPr>
          <w:rFonts w:hint="eastAsia" w:ascii="Times New Roman" w:hAnsi="Times New Roman" w:eastAsia="SimHei" w:cs="Times New Roman"/>
        </w:rPr>
        <w:t>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ch14-例14.4-解释实验现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3.24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14.4-</w:t>
      </w:r>
      <w:r>
        <w:rPr>
          <w:rFonts w:hint="eastAsia" w:ascii="Times New Roman" w:hAnsi="Times New Roman" w:eastAsia="SimHei" w:cs="Times New Roman"/>
        </w:rPr>
        <w:t>解释实验现象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气体通入二氯化钯溶液中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将甲硅烷通入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有棕黑色沉淀和气泡产生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向氯化汞溶液中滴加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溶液滴入至过量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把研细的石英粉和大过量的镁粉在铁坩埚中混合均匀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插入镁条并点燃引发反应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冷却后将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的盐酸加到坩埚中时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有火光出现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ch14-例14.6-简答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3.25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14.6-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很难与酸作用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即使是与氧化性很强的酸也难作用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但却与碱发生反应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遇水不发生水解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却剧烈水解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15.10-推断题二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15.10-</w:t>
      </w:r>
      <w:r>
        <w:rPr>
          <w:rFonts w:hint="eastAsia" w:ascii="Times New Roman" w:hAnsi="Times New Roman" w:eastAsia="SimHei" w:cs="Times New Roman"/>
        </w:rPr>
        <w:t>推断题二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15.9-推断题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15.9-</w:t>
      </w:r>
      <w:r>
        <w:rPr>
          <w:rFonts w:hint="eastAsia" w:ascii="Times New Roman" w:hAnsi="Times New Roman" w:eastAsia="SimHei" w:cs="Times New Roman"/>
        </w:rPr>
        <w:t>推断题一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无色钠盐晶体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有浅黄色沉淀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得到棕黑色沉淀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溶于硝酸并放出棕色气体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溶液后经蒸发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浓缩析出晶体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受热分解得无色气体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的粉末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16.8-推断白色固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16.8-</w:t>
      </w:r>
      <w:r>
        <w:rPr>
          <w:rFonts w:hint="eastAsia" w:ascii="Times New Roman" w:hAnsi="Times New Roman" w:eastAsia="SimHei" w:cs="Times New Roman"/>
        </w:rPr>
        <w:t>推断白色固体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有一种能溶于水的白色固体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其水溶液进行下列实验而产生如下的实验现象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用铂丝蘸少量液体在火焰上灼烧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它使酸化的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溶液褪色而产生无色溶液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溶液作用生成不溶于稀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加入硫粉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硫溶解生成无色溶液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此溶液用盐酸酸化时产生乳白色或浅黄色沉淀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此溶液也能使</w:t>
      </w:r>
      <w:r>
        <w:rPr>
          <w:rFonts w:ascii="Times New Roman" w:hAnsi="Times New Roman" w:eastAsia="Times New Roman" w:cs="Times New Roman"/>
        </w:rPr>
        <w:t xml:space="preserve"> KI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也能溶解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写出这一白色固体的化学式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并完成各步化学反应方程式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16.9-推断无色晶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3.29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16.9-</w:t>
      </w:r>
      <w:r>
        <w:rPr>
          <w:rFonts w:hint="eastAsia" w:ascii="Times New Roman" w:hAnsi="Times New Roman" w:eastAsia="SimHei" w:cs="Times New Roman"/>
        </w:rPr>
        <w:t>推断无色晶体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分离鉴别与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3.30 </w:t>
      </w:r>
      <w:r>
        <w:rPr>
          <w:rFonts w:hint="eastAsia" w:ascii="Times New Roman" w:hAnsi="Times New Roman" w:eastAsia="Times New Roman" w:cs="Times New Roman"/>
        </w:rPr>
        <w:t>17.39-17.46-</w:t>
      </w:r>
      <w:r>
        <w:rPr>
          <w:rFonts w:hint="eastAsia" w:ascii="Times New Roman" w:hAnsi="Times New Roman" w:eastAsia="SimHei" w:cs="Times New Roman"/>
        </w:rPr>
        <w:t>分离鉴别与制备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用化学反应方程式表示下列提纯和鉴别过程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工业碘中常常含有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IBr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试设计方案提纯碘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并说明方案的理论根据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样品中混有少量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试设法提纯该样品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KCl、KBr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个试剂瓶中分别装有</w:t>
      </w:r>
      <w:r>
        <w:rPr>
          <w:rFonts w:hint="eastAsia" w:ascii="Times New Roman" w:hAnsi="Times New Roman" w:eastAsia="Times New Roman" w:cs="Times New Roman"/>
        </w:rPr>
        <w:t>KI、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个试剂瓶中分别装有</w:t>
      </w:r>
      <w:r>
        <w:rPr>
          <w:rFonts w:hint="eastAsia" w:ascii="Times New Roman" w:hAnsi="Times New Roman" w:eastAsia="Times New Roman" w:cs="Times New Roman"/>
        </w:rPr>
        <w:t>KCl、KClO、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以萤石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为原料制备单质氟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从氯酸钾制备高氯酸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由海水制备溴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从液溴制备溴酸钾水溶液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以盐酸为基本原料制备下列物质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氯酸钾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实验室常用浓盐酸与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试分析两种方法的优缺点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实验室中制备少量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所采用的方法是将红磷与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为什么不能将红磷与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HBr？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四支试管中分别装有</w:t>
      </w:r>
      <w:r>
        <w:rPr>
          <w:rFonts w:hint="eastAsia" w:ascii="Times New Roman" w:hAnsi="Times New Roman" w:eastAsia="Times New Roman" w:cs="Times New Roman"/>
        </w:rPr>
        <w:t>HCl、HBr、HI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有三瓶白色固体失去了标签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它们分别是</w:t>
      </w:r>
      <w:r>
        <w:rPr>
          <w:rFonts w:hint="eastAsia" w:ascii="Times New Roman" w:hAnsi="Times New Roman" w:eastAsia="Times New Roman" w:cs="Times New Roman"/>
        </w:rPr>
        <w:t>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可用什么方法加以鉴别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试指出下列阴离子哪些可能存在于试液中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简答题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3.31 </w:t>
      </w:r>
      <w:r>
        <w:rPr>
          <w:rFonts w:hint="eastAsia" w:ascii="Times New Roman" w:hAnsi="Times New Roman" w:eastAsia="Times New Roman" w:cs="Times New Roman"/>
        </w:rPr>
        <w:t>17.47-17.57-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溶液中滴加少量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溶液中滴加入少量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存在时却产生了气体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溶液后可能呈现不同的颜色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HF、HCl、HBr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在温度高达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的熔点却只有</w:t>
      </w:r>
      <w:r>
        <w:rPr>
          <w:rFonts w:hint="eastAsia" w:ascii="Times New Roman" w:hAnsi="Times New Roman" w:eastAsia="Times New Roman" w:cs="Times New Roman"/>
        </w:rPr>
        <w:t>192.6</w:t>
      </w:r>
      <w:r>
        <w:rPr>
          <w:rFonts w:ascii="Times New Roman" w:hAnsi="Times New Roman" w:eastAsia="Times New Roman" w:cs="Times New Roman"/>
        </w:rPr>
        <w:t xml:space="preserve"> 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淀粉溶液中滴加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白色钾盐固体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与油状无色液体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得到红棕色溶液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一份中加入无色溶液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另一份中通入黄绿色气体单质</w:t>
      </w:r>
      <w:r>
        <w:rPr>
          <w:rFonts w:hint="eastAsia" w:ascii="Times New Roman" w:hAnsi="Times New Roman" w:eastAsia="Times New Roman" w:cs="Times New Roman"/>
        </w:rPr>
        <w:t>(F)，</w:t>
      </w:r>
      <w:r>
        <w:rPr>
          <w:rFonts w:hint="eastAsia" w:ascii="Times New Roman" w:hAnsi="Times New Roman" w:eastAsia="FangSong" w:cs="Times New Roman"/>
        </w:rPr>
        <w:t>两份均褪色成无色透明溶液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遇酸生成乳白色或浅黄色沉淀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同时放出无色气体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白色的钠盐晶体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都溶于水</w:t>
      </w:r>
      <w:r>
        <w:rPr>
          <w:rFonts w:hint="eastAsia" w:ascii="Times New Roman" w:hAnsi="Times New Roman" w:eastAsia="Times New Roman" w:cs="Times New Roman"/>
        </w:rPr>
        <w:t>，(A)</w:t>
      </w:r>
      <w:r>
        <w:rPr>
          <w:rFonts w:hint="eastAsia" w:ascii="Times New Roman" w:hAnsi="Times New Roman" w:eastAsia="FangSong" w:cs="Times New Roman"/>
        </w:rPr>
        <w:t>的水溶液呈中性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的水溶液呈碱性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溶液呈黄至棕色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有黄色沉淀析出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与浓盐酸反应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有黄绿色气体产生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此气体同冷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溶液中开始滴加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若继续滴加过量的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则溶液的颜色消失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试判断白色晶体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各为何物质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少量白色粉末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向该溶液中加入少量淀粉溶液后滴加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过量溶液变无色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一定量的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在干燥的氮气流中于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加热一段时间后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失重约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冷却得到白色粉末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溶于水后蒸发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无色钾盐晶体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向盛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的水溶液试管中加入少量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若再加入少量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则管下部变红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该沉淀易溶于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例17.2-以nacl为原料制备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17.2-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Hei" w:cs="Times New Roman"/>
        </w:rPr>
        <w:t>为原料制备化合物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为基本原料制备下列化合物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写出各主要步骤的化学反应方程式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NaClO; (2)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(3)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; (4) Ca(ClO)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例17.5-淀粉碘化钾与naclo反应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17.5-</w:t>
      </w:r>
      <w:r>
        <w:rPr>
          <w:rFonts w:hint="eastAsia" w:ascii="Times New Roman" w:hAnsi="Times New Roman" w:eastAsia="SimHei" w:cs="Times New Roman"/>
        </w:rPr>
        <w:t>淀粉碘化钾与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SimHei" w:cs="Times New Roman"/>
        </w:rPr>
        <w:t>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得到蓝色溶液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蓝色褪去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然后酸化之并加入少量固体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则溶液的蓝色复原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过量时蓝色又褪去成为无色溶液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NaIO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(A)、(B)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各为何种物质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例17.6-钠盐推断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17.6-</w:t>
      </w:r>
      <w:r>
        <w:rPr>
          <w:rFonts w:hint="eastAsia" w:ascii="Times New Roman" w:hAnsi="Times New Roman" w:eastAsia="SimHei" w:cs="Times New Roman"/>
        </w:rPr>
        <w:t>钠盐推断题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有一易溶于水的钠盐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并微热有气体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通入酸化的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溶液有气体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在高温下作用有气体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可得到极不稳定的黄绿色气体</w:t>
      </w:r>
      <w:r>
        <w:rPr>
          <w:rFonts w:hint="eastAsia" w:ascii="Times New Roman" w:hAnsi="Times New Roman" w:eastAsia="Times New Roman" w:cs="Times New Roman"/>
        </w:rPr>
        <w:t>(F)；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浓度高时发生爆炸分解成气体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例18.2-mo理论讨论he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18.2-MO</w:t>
      </w:r>
      <w:r>
        <w:rPr>
          <w:rFonts w:hint="eastAsia" w:ascii="Times New Roman" w:hAnsi="Times New Roman" w:eastAsia="SimHei" w:cs="Times New Roman"/>
        </w:rPr>
        <w:t>理论讨论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Hei" w:cs="Times New Roman"/>
        </w:rPr>
        <w:t>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从分子轨道理论出发讨论下列分子和离子存在的可能性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HeH; 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例18.3-xe化合物推断与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18.3-Xe</w:t>
      </w:r>
      <w:r>
        <w:rPr>
          <w:rFonts w:hint="eastAsia" w:ascii="Times New Roman" w:hAnsi="Times New Roman" w:eastAsia="SimHei" w:cs="Times New Roman"/>
        </w:rPr>
        <w:t>化合物推断与反应方程式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wch18.06-xef7阴离子vsepr分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3.37 </w:t>
      </w:r>
      <w:r>
        <w:rPr>
          <w:rFonts w:hint="eastAsia" w:ascii="Times New Roman" w:hAnsi="Times New Roman" w:eastAsia="Times New Roman" w:cs="Times New Roman"/>
        </w:rPr>
        <w:t>WCh18.06-XeF7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模型推测其可能的结构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并与其他氙的氟化物阴离子做比较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wch18.10-xeof3的129xe-nmr谱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3.38 </w:t>
      </w:r>
      <w:r>
        <w:rPr>
          <w:rFonts w:hint="eastAsia" w:ascii="Times New Roman" w:hAnsi="Times New Roman" w:eastAsia="Times New Roman" w:cs="Times New Roman"/>
        </w:rPr>
        <w:t>WCh18.10-XeOF3+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129Xe-NMR</w:t>
      </w:r>
      <w:r>
        <w:rPr>
          <w:rFonts w:hint="eastAsia" w:ascii="Times New Roman" w:hAnsi="Times New Roman" w:eastAsia="SimHei" w:cs="Times New Roman"/>
        </w:rPr>
        <w:t>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-NMR </w:t>
      </w:r>
      <w:r>
        <w:rPr>
          <w:rFonts w:hint="eastAsia" w:ascii="Times New Roman" w:hAnsi="Times New Roman" w:eastAsia="FangSong" w:cs="Times New Roman"/>
        </w:rPr>
        <w:t>谱的形状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wch18.11-xeof4的19f-nmr谱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3.39 </w:t>
      </w:r>
      <w:r>
        <w:rPr>
          <w:rFonts w:hint="eastAsia" w:ascii="Times New Roman" w:hAnsi="Times New Roman" w:eastAsia="Times New Roman" w:cs="Times New Roman"/>
        </w:rPr>
        <w:t>WCh18.11-XeOF4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19F-NMR</w:t>
      </w:r>
      <w:r>
        <w:rPr>
          <w:rFonts w:hint="eastAsia" w:ascii="Times New Roman" w:hAnsi="Times New Roman" w:eastAsia="SimHei" w:cs="Times New Roman"/>
        </w:rPr>
        <w:t>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-NMR </w:t>
      </w:r>
      <w:r>
        <w:rPr>
          <w:rFonts w:hint="eastAsia" w:ascii="Times New Roman" w:hAnsi="Times New Roman" w:eastAsia="FangSong" w:cs="Times New Roman"/>
        </w:rPr>
        <w:t>谱的形状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wch18.f01-au-rg键计算与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3.40 </w:t>
      </w:r>
      <w:r>
        <w:rPr>
          <w:rFonts w:hint="eastAsia" w:ascii="Times New Roman" w:hAnsi="Times New Roman" w:eastAsia="Times New Roman" w:cs="Times New Roman"/>
        </w:rPr>
        <w:t>WCh18.F01-Au-Rg</w:t>
      </w:r>
      <w:r>
        <w:rPr>
          <w:rFonts w:hint="eastAsia" w:ascii="Times New Roman" w:hAnsi="Times New Roman" w:eastAsia="SimHei" w:cs="Times New Roman"/>
        </w:rPr>
        <w:t>键计算与比较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在一篇题为</w:t>
      </w:r>
      <w:r>
        <w:rPr>
          <w:rFonts w:hint="eastAsia" w:ascii="Times New Roman" w:hAnsi="Times New Roman" w:eastAsia="Times New Roman" w:cs="Times New Roman"/>
        </w:rPr>
        <w:t>”Predicted</w:t>
      </w:r>
      <w:r>
        <w:rPr>
          <w:rFonts w:ascii="Times New Roman" w:hAnsi="Times New Roman" w:eastAsia="Times New Roman" w:cs="Times New Roman"/>
        </w:rPr>
        <w:t xml:space="preserve"> chemical bonds between rare gases and </w:t>
      </w:r>
      <w:r>
        <w:rPr>
          <w:rFonts w:hint="eastAsia" w:ascii="Times New Roman" w:hAnsi="Times New Roman" w:eastAsia="Times New Roman" w:cs="Times New Roman"/>
        </w:rPr>
        <w:t>Au”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</w:t>
      </w:r>
      <w:r>
        <w:rPr>
          <w:rFonts w:ascii="Times New Roman" w:hAnsi="Times New Roman" w:eastAsia="Times New Roman" w:cs="Times New Roman"/>
        </w:rPr>
        <w:t xml:space="preserve"> Am. Chem. Soc., 1995, 117, </w:t>
      </w:r>
      <w:r>
        <w:rPr>
          <w:rFonts w:hint="eastAsia" w:ascii="Times New Roman" w:hAnsi="Times New Roman" w:eastAsia="Times New Roman" w:cs="Times New Roman"/>
        </w:rPr>
        <w:t>2067)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，P.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Pyykkii</w:t>
      </w:r>
      <w:r>
        <w:rPr>
          <w:rFonts w:hint="eastAsia" w:ascii="Times New Roman" w:hAnsi="Times New Roman" w:eastAsia="FangSong" w:cs="Times New Roman"/>
        </w:rPr>
        <w:t>用计算方法预言了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作者为什么将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键等同于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给出几种稀有气体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键键能和键长的数值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如何判断这些数值不同于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键的相关值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并解释其差别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wch18.f03-xe-n键化合物合成表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3.41 </w:t>
      </w:r>
      <w:r>
        <w:rPr>
          <w:rFonts w:hint="eastAsia" w:ascii="Times New Roman" w:hAnsi="Times New Roman" w:eastAsia="Times New Roman" w:cs="Times New Roman"/>
        </w:rPr>
        <w:t>WCh18.F03-Xe-N</w:t>
      </w:r>
      <w:r>
        <w:rPr>
          <w:rFonts w:hint="eastAsia" w:ascii="Times New Roman" w:hAnsi="Times New Roman" w:eastAsia="SimHei" w:cs="Times New Roman"/>
        </w:rPr>
        <w:t>键化合物合成表征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R. D. LeBlond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K. DesMarteau </w:t>
      </w:r>
      <w:r>
        <w:rPr>
          <w:rFonts w:hint="eastAsia" w:ascii="Times New Roman" w:hAnsi="Times New Roman" w:eastAsia="FangSong" w:cs="Times New Roman"/>
        </w:rPr>
        <w:t xml:space="preserve">报道了含</w:t>
      </w:r>
      <w:r>
        <w:rPr>
          <w:rFonts w:ascii="Times New Roman" w:hAnsi="Times New Roman" w:eastAsia="Times New Roman" w:cs="Times New Roman"/>
        </w:rPr>
        <w:t xml:space="preserve"> Xe—N </w:t>
      </w:r>
      <w:r>
        <w:rPr>
          <w:rFonts w:hint="eastAsia" w:ascii="Times New Roman" w:hAnsi="Times New Roman" w:eastAsia="FangSong" w:cs="Times New Roman"/>
        </w:rPr>
        <w:t xml:space="preserve">键的第一个化合物</w:t>
      </w:r>
      <w:r>
        <w:rPr>
          <w:rFonts w:ascii="Times New Roman" w:hAnsi="Times New Roman" w:eastAsia="Times New Roman" w:cs="Times New Roman"/>
        </w:rPr>
        <w:t xml:space="preserve"> (J. Chem. Soc., Chem. Commun., 1974, 14, </w:t>
      </w:r>
      <w:r>
        <w:rPr>
          <w:rFonts w:hint="eastAsia" w:ascii="Times New Roman" w:hAnsi="Times New Roman" w:eastAsia="Times New Roman" w:cs="Times New Roman"/>
        </w:rPr>
        <w:t>554)。</w:t>
      </w:r>
      <w:r>
        <w:rPr>
          <w:rFonts w:hint="eastAsia" w:ascii="Times New Roman" w:hAnsi="Times New Roman" w:eastAsia="FangSong" w:cs="Times New Roman"/>
        </w:rPr>
        <w:t>简要叙述其合成和表征方法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作者建议的结构后来得到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射线晶体结构测定的确认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wch18.f06-xeof5阴离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3.42 </w:t>
      </w:r>
      <w:r>
        <w:rPr>
          <w:rFonts w:hint="eastAsia" w:ascii="Times New Roman" w:hAnsi="Times New Roman" w:eastAsia="Times New Roman" w:cs="Times New Roman"/>
        </w:rPr>
        <w:t>WCh18.F06-XeOF5</w:t>
      </w:r>
      <w:r>
        <w:rPr>
          <w:rFonts w:hint="eastAsia" w:ascii="Times New Roman" w:hAnsi="Times New Roman" w:eastAsia="SimHei" w:cs="Times New Roman"/>
        </w:rPr>
        <w:t>阴离子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Ellern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Seppelt </w:t>
      </w:r>
      <w:r>
        <w:rPr>
          <w:rFonts w:hint="eastAsia" w:ascii="Times New Roman" w:hAnsi="Times New Roman" w:eastAsia="FangSong" w:cs="Times New Roman"/>
        </w:rPr>
        <w:t xml:space="preserve">在他们的论文</w:t>
      </w:r>
      <w:r>
        <w:rPr>
          <w:rFonts w:ascii="Times New Roman" w:hAnsi="Times New Roman" w:eastAsia="Times New Roman" w:cs="Times New Roman"/>
        </w:rPr>
        <w:t xml:space="preserve"> (Angew. Chem., Int. Ed. Engl., 1995, 34, 1586) </w:t>
      </w:r>
      <w:r>
        <w:rPr>
          <w:rFonts w:hint="eastAsia" w:ascii="Times New Roman" w:hAnsi="Times New Roman" w:eastAsia="FangSong" w:cs="Times New Roman"/>
        </w:rPr>
        <w:t xml:space="preserve">中描述了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阴离子的合成和表征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之间的相似性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之间在结构上的差别给出可能的原因</w:t>
      </w:r>
      <w:r>
        <w:rPr>
          <w:rFonts w:hint="eastAsia" w:ascii="Times New Roman" w:hAnsi="Times New Roman" w:eastAsia="Times New Roman" w:cs="Times New Roman"/>
        </w:rPr>
        <w:t>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wch18.f07-氦-碳键理论预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3.43 </w:t>
      </w:r>
      <w:r>
        <w:rPr>
          <w:rFonts w:hint="eastAsia" w:ascii="Times New Roman" w:hAnsi="Times New Roman" w:eastAsia="Times New Roman" w:cs="Times New Roman"/>
        </w:rPr>
        <w:t>WCh18.F07-</w:t>
      </w:r>
      <w:r>
        <w:rPr>
          <w:rFonts w:hint="eastAsia" w:ascii="Times New Roman" w:hAnsi="Times New Roman" w:eastAsia="SimHei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碳键理论预测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W. Koch </w:t>
      </w:r>
      <w:r>
        <w:rPr>
          <w:rFonts w:hint="eastAsia" w:ascii="Times New Roman" w:hAnsi="Times New Roman" w:eastAsia="FangSong" w:cs="Times New Roman"/>
        </w:rPr>
        <w:t>及其合作者在题为</w:t>
      </w:r>
      <w:r>
        <w:rPr>
          <w:rFonts w:hint="eastAsia" w:ascii="Times New Roman" w:hAnsi="Times New Roman" w:eastAsia="Times New Roman" w:cs="Times New Roman"/>
        </w:rPr>
        <w:t>”Helium</w:t>
      </w:r>
      <w:r>
        <w:rPr>
          <w:rFonts w:ascii="Times New Roman" w:hAnsi="Times New Roman" w:eastAsia="Times New Roman" w:cs="Times New Roman"/>
        </w:rPr>
        <w:t xml:space="preserve"> chemistry: theoretical predictions and experimental </w:t>
      </w:r>
      <w:r>
        <w:rPr>
          <w:rFonts w:hint="eastAsia" w:ascii="Times New Roman" w:hAnsi="Times New Roman" w:eastAsia="Times New Roman" w:cs="Times New Roman"/>
        </w:rPr>
        <w:t>challenge”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</w:t>
      </w:r>
      <w:r>
        <w:rPr>
          <w:rFonts w:ascii="Times New Roman" w:hAnsi="Times New Roman" w:eastAsia="Times New Roman" w:cs="Times New Roman"/>
        </w:rPr>
        <w:t xml:space="preserve"> Am. Chem. Soc., 1987, 109, </w:t>
      </w:r>
      <w:r>
        <w:rPr>
          <w:rFonts w:hint="eastAsia" w:ascii="Times New Roman" w:hAnsi="Times New Roman" w:eastAsia="Times New Roman" w:cs="Times New Roman"/>
        </w:rPr>
        <w:t>5917)</w:t>
      </w:r>
      <w:r>
        <w:rPr>
          <w:rFonts w:hint="eastAsia" w:ascii="Times New Roman" w:hAnsi="Times New Roman" w:eastAsia="FangSong" w:cs="Times New Roman"/>
        </w:rPr>
        <w:t>中用量子力学计算证明氦能与碳以强键结合为阳离子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给出这些</w:t>
      </w:r>
      <w:r>
        <w:rPr>
          <w:rFonts w:ascii="Times New Roman" w:hAnsi="Times New Roman" w:eastAsia="Times New Roman" w:cs="Times New Roman"/>
        </w:rPr>
        <w:t xml:space="preserve"> He-C </w:t>
      </w:r>
      <w:r>
        <w:rPr>
          <w:rFonts w:hint="eastAsia" w:ascii="Times New Roman" w:hAnsi="Times New Roman" w:eastAsia="FangSong" w:cs="Times New Roman"/>
        </w:rPr>
        <w:t>阳离子计算得到的键长范围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元素与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形成强键的必要条件是什么</w:t>
      </w:r>
      <w:r>
        <w:rPr>
          <w:rFonts w:hint="eastAsia" w:ascii="Times New Roman" w:hAnsi="Times New Roman" w:eastAsia="Times New Roman" w:cs="Times New Roman"/>
        </w:rPr>
        <w:t>?(c)</w:t>
      </w:r>
      <w:r>
        <w:rPr>
          <w:rFonts w:hint="eastAsia" w:ascii="Times New Roman" w:hAnsi="Times New Roman" w:eastAsia="FangSong" w:cs="Times New Roman"/>
        </w:rPr>
        <w:t>作者认为本工作与哪个学科分支密切相关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例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11】</w:t>
      </w:r>
      <w:r>
        <w:rPr>
          <w:rFonts w:hint="eastAsia" w:ascii="Times New Roman" w:hAnsi="Times New Roman" w:eastAsia="FangSong" w:cs="Times New Roman"/>
        </w:rPr>
        <w:t>新型节能材料高温超导体的最先突破是在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>年从新的钇钡铜氧材料的研究开始的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在制备钇钡铜氧高温超导体的同时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偶然得到了副产品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紫色的硅酸铜钡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凑巧的是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后者正是发现于中国汉代器物上的被称为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汉紫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还发现于秦俑彩绘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对钇钡铜氧材料的分析表明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三分之二的铜以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三分之一则以罕见的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确定铜的价态曾是最关键的一环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可通过经典的容量分析法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间接碘量法得到解决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在周期表中的位置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试样溶于稀酸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将全部被还原为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写出试样在稀酸中溶解的离子反应方程式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给出用间接碘量法测定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的简要设计方案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包括主要步骤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指示剂和质量分数的计算公式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式中的溶液浓度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溶液体积</w:t>
      </w:r>
      <w:r>
        <w:rPr>
          <w:rFonts w:hint="eastAsia" w:ascii="Times New Roman" w:hAnsi="Times New Roman" w:eastAsia="Times New Roman" w:cs="Times New Roman"/>
        </w:rPr>
        <w:t>(mL)、</w:t>
      </w:r>
      <w:r>
        <w:rPr>
          <w:rFonts w:hint="eastAsia" w:ascii="Times New Roman" w:hAnsi="Times New Roman" w:eastAsia="FangSong" w:cs="Times New Roman"/>
        </w:rPr>
        <w:t>物质的摩尔质量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试样质量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和质量分数请分别采用通用符号</w:t>
      </w:r>
      <w:r>
        <w:rPr>
          <w:rFonts w:ascii="Times New Roman" w:hAnsi="Times New Roman" w:eastAsia="Times New Roman" w:cs="Times New Roman"/>
        </w:rPr>
        <w:t xml:space="preserve"> c、V、M、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例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水中氧的含量测定步骤如下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水中的氧在碱性溶液中将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2: </w:t>
      </w:r>
      <w:r>
        <w:rPr>
          <w:rFonts w:hint="eastAsia" w:ascii="Times New Roman" w:hAnsi="Times New Roman" w:eastAsia="FangSong" w:cs="Times New Roman"/>
        </w:rPr>
        <w:t xml:space="preserve">加入碘离子将生成的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再还原成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3: </w:t>
      </w:r>
      <w:r>
        <w:rPr>
          <w:rFonts w:hint="eastAsia" w:ascii="Times New Roman" w:hAnsi="Times New Roman" w:eastAsia="FangSong" w:cs="Times New Roman"/>
        </w:rPr>
        <w:t xml:space="preserve">用硫代硫酸钠标准溶液滴定步骤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中生成的碘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有关的测定数据如下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25.00mL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(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174.8mg·L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在酸性介质中反应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12.45mL。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下新鲜水样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103.5mL，</w:t>
      </w:r>
      <w:r>
        <w:rPr>
          <w:rFonts w:hint="eastAsia" w:ascii="Times New Roman" w:hAnsi="Times New Roman" w:eastAsia="FangSong" w:cs="Times New Roman"/>
        </w:rPr>
        <w:t>按上述测定步骤滴定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11.80mL。</w:t>
      </w:r>
      <w:r>
        <w:rPr>
          <w:rFonts w:hint="eastAsia" w:ascii="Times New Roman" w:hAnsi="Times New Roman" w:eastAsia="FangSong" w:cs="Times New Roman"/>
        </w:rPr>
        <w:t>已知该温度下水的饱和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9.08mg/L。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下密闭放置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天的水样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102.2mL，</w:t>
      </w:r>
      <w:r>
        <w:rPr>
          <w:rFonts w:hint="eastAsia" w:ascii="Times New Roman" w:hAnsi="Times New Roman" w:eastAsia="FangSong" w:cs="Times New Roman"/>
        </w:rPr>
        <w:t>按上述测定步骤滴定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消耗硫代硫酸钠标准溶液</w:t>
      </w:r>
      <w:r>
        <w:rPr>
          <w:rFonts w:ascii="Times New Roman" w:hAnsi="Times New Roman" w:eastAsia="Times New Roman" w:cs="Times New Roman"/>
        </w:rPr>
        <w:t xml:space="preserve"> 6.75mL。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写出上面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步所涉及的化学反应方程式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计算标准溶液的浓度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mol/L)。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计算新鲜水样中氧的含量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mg/L)。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计算陈放水样中氧的含量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mg/L)。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以上测定结果说明陈放水样具有什么性质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例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少量的碘化物可利用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化学放大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反应进行测定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在中性或弱酸性介质中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将试样中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定量氧化成碘酸盐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煮沸除去过量的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然后加入过量的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萃取率为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100%),</w:t>
      </w:r>
      <w:r>
        <w:rPr>
          <w:rFonts w:hint="eastAsia" w:ascii="Times New Roman" w:hAnsi="Times New Roman" w:eastAsia="FangSong" w:cs="Times New Roman"/>
        </w:rPr>
        <w:t>分去水相后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的水溶液将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反萃取至水相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再用过量的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除去剩余的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以淀粉作指示剂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求得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写出上述过程的所有化学方程式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根据有关反应的计量关系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说明经上述步骤后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试推算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可消耗多少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若在测定时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准确移取含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的试液</w:t>
      </w:r>
      <w:r>
        <w:rPr>
          <w:rFonts w:ascii="Times New Roman" w:hAnsi="Times New Roman" w:eastAsia="Times New Roman" w:cs="Times New Roman"/>
        </w:rPr>
        <w:t xml:space="preserve"> 25.00mL, </w:t>
      </w:r>
      <w:r>
        <w:rPr>
          <w:rFonts w:hint="eastAsia" w:ascii="Times New Roman" w:hAnsi="Times New Roman" w:eastAsia="FangSong" w:cs="Times New Roman"/>
        </w:rPr>
        <w:t xml:space="preserve">终点时消耗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20.06mL, </w:t>
      </w:r>
      <w:r>
        <w:rPr>
          <w:rFonts w:hint="eastAsia" w:ascii="Times New Roman" w:hAnsi="Times New Roman" w:eastAsia="FangSong" w:cs="Times New Roman"/>
        </w:rPr>
        <w:t xml:space="preserve">计算试样中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(g/L)。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仍取相同体积的上述试液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hint="eastAsia" w:ascii="Times New Roman" w:hAnsi="Times New Roman" w:eastAsia="Times New Roman" w:cs="Times New Roman"/>
        </w:rPr>
        <w:t>0.1000mol/L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标准溶液直接沉淀滴定法滴定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试用最简单的方法计算终点时所需滴定剂的体积</w:t>
      </w:r>
      <w:r>
        <w:rPr>
          <w:rFonts w:hint="eastAsia" w:ascii="Times New Roman" w:hAnsi="Times New Roman" w:eastAsia="Times New Roman" w:cs="Times New Roman"/>
        </w:rPr>
        <w:t>(mL)。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所述的两种方法中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因滴定管的不准确性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读数误差为</w:t>
      </w:r>
      <w:r>
        <w:rPr>
          <w:rFonts w:hint="eastAsia" w:ascii="Times New Roman" w:hAnsi="Times New Roman" w:eastAsia="Times New Roman" w:cs="Times New Roman"/>
        </w:rPr>
        <w:t>±0.02mL)</w:t>
      </w:r>
      <w:r>
        <w:rPr>
          <w:rFonts w:hint="eastAsia" w:ascii="Times New Roman" w:hAnsi="Times New Roman" w:eastAsia="FangSong" w:cs="Times New Roman"/>
        </w:rPr>
        <w:t>而造成的体积测量的相对误差各为多少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并以此为例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化学放大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在定量分析中的意义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例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7】</w:t>
      </w:r>
      <w:r>
        <w:rPr>
          <w:rFonts w:hint="eastAsia" w:ascii="Times New Roman" w:hAnsi="Times New Roman" w:eastAsia="FangSong" w:cs="Times New Roman"/>
        </w:rPr>
        <w:t>溴酸钾测定苯酚纯度的步骤如下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称取含苯酚的试样</w:t>
      </w:r>
      <w:r>
        <w:rPr>
          <w:rFonts w:ascii="Times New Roman" w:hAnsi="Times New Roman" w:eastAsia="Times New Roman" w:cs="Times New Roman"/>
        </w:rPr>
        <w:t xml:space="preserve"> 0.6000g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20.00mL 0.1250mol/L KBrO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该溶液含过量的</w:t>
      </w:r>
      <w:r>
        <w:rPr>
          <w:rFonts w:ascii="Times New Roman" w:hAnsi="Times New Roman" w:eastAsia="Times New Roman" w:cs="Times New Roman"/>
        </w:rPr>
        <w:t xml:space="preserve"> KBr), </w:t>
      </w:r>
      <w:r>
        <w:rPr>
          <w:rFonts w:hint="eastAsia" w:ascii="Times New Roman" w:hAnsi="Times New Roman" w:eastAsia="FangSong" w:cs="Times New Roman"/>
        </w:rPr>
        <w:t>加酸酸化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待反应完全后加入</w:t>
      </w:r>
      <w:r>
        <w:rPr>
          <w:rFonts w:ascii="Times New Roman" w:hAnsi="Times New Roman" w:eastAsia="Times New Roman" w:cs="Times New Roman"/>
        </w:rPr>
        <w:t xml:space="preserve"> KI, </w:t>
      </w:r>
      <w:r>
        <w:rPr>
          <w:rFonts w:hint="eastAsia" w:ascii="Times New Roman" w:hAnsi="Times New Roman" w:eastAsia="FangSong" w:cs="Times New Roman"/>
        </w:rPr>
        <w:t xml:space="preserve">而后用</w:t>
      </w:r>
      <w:r>
        <w:rPr>
          <w:rFonts w:ascii="Times New Roman" w:hAnsi="Times New Roman" w:eastAsia="Times New Roman" w:cs="Times New Roman"/>
        </w:rPr>
        <w:t xml:space="preserve"> 0.1050mol/L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溶液滴定生成的碘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滴定终点为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20.00mL。</w:t>
      </w:r>
      <w:r>
        <w:rPr>
          <w:rFonts w:hint="eastAsia" w:ascii="Times New Roman" w:hAnsi="Times New Roman" w:eastAsia="FangSong" w:cs="Times New Roman"/>
        </w:rPr>
        <w:t>计算试样中苯酚的质量分数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五硼酸根结构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3.48 </w:t>
      </w:r>
      <w:r>
        <w:rPr>
          <w:rFonts w:hint="eastAsia" w:ascii="Times New Roman" w:hAnsi="Times New Roman" w:eastAsia="SimHei" w:cs="Times New Roman"/>
        </w:rPr>
        <w:t>五硼酸根结构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上述五硼酸根离子中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所有三配位硼原子的化学环境完全相同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1、2、3、4 </w:t>
      </w:r>
      <w:r>
        <w:rPr>
          <w:rFonts w:hint="eastAsia" w:ascii="Times New Roman" w:hAnsi="Times New Roman" w:eastAsia="FangSong" w:cs="Times New Roman"/>
        </w:rPr>
        <w:t>分别对应的多硼酸根离子的化学式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硫脲结构式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3.49 </w:t>
      </w:r>
      <w:r>
        <w:rPr>
          <w:rFonts w:hint="eastAsia" w:ascii="Times New Roman" w:hAnsi="Times New Roman" w:eastAsia="SimHei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182℃，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76.12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可代替氰化物用于提炼金的新工艺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142℃</w:t>
      </w:r>
      <w:r>
        <w:rPr>
          <w:rFonts w:hint="eastAsia" w:ascii="Times New Roman" w:hAnsi="Times New Roman" w:eastAsia="FangSong" w:cs="Times New Roman"/>
        </w:rPr>
        <w:t>下加热硫氰酸铵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与氨反应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水溶液反应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放出氨气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（2）、（3）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在水溶液中可发生异构化反应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存在下能溶解金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Au(I)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在硫酸铁存在下溶解金的离子方程式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Au(I) </w:t>
      </w:r>
      <w:r>
        <w:rPr>
          <w:rFonts w:hint="eastAsia" w:ascii="Times New Roman" w:hAnsi="Times New Roman" w:eastAsia="FangSong" w:cs="Times New Roman"/>
        </w:rPr>
        <w:t>形成的配合物中配位原子是什么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在提炼金时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C：2A</w:t>
      </w:r>
      <w:r>
        <w:rPr>
          <w:rFonts w:ascii="Times New Roman" w:hAnsi="Times New Roman" w:eastAsia="Times New Roman" w:cs="Times New Roman"/>
        </w:rPr>
        <w:t xml:space="preserve"> → C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能提高金的溶解速率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硼酸制备方程式第31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3.50 </w:t>
      </w:r>
      <w:r>
        <w:rPr>
          <w:rFonts w:hint="eastAsia" w:ascii="Times New Roman" w:hAnsi="Times New Roman" w:eastAsia="SimHei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工业上从碳酸氢铵和镁硼石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在水溶液中反应制备硼酸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从乏燃料提取钚元素的过程中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利用亚硝酸钠在强酸溶液中将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放出笑气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与氯化镍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在水溶液中反应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可得到两种硼化物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硼化镍和硼酸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1:3）。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写出相似条件下生成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KF-HF </w:t>
      </w:r>
      <w:r>
        <w:rPr>
          <w:rFonts w:hint="eastAsia" w:ascii="Times New Roman" w:hAnsi="Times New Roman" w:eastAsia="FangSong" w:cs="Times New Roman"/>
        </w:rPr>
        <w:t xml:space="preserve">介质中反应获得化学法制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磷化氢与甲醛的硫酸溶液反应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产物仅为硫酸磷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99" w:name="纳米硅制备方程式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3.51 </w:t>
      </w:r>
      <w:r>
        <w:rPr>
          <w:rFonts w:hint="eastAsia" w:ascii="Times New Roman" w:hAnsi="Times New Roman" w:eastAsia="SimHei" w:cs="Times New Roman"/>
        </w:rPr>
        <w:t>纳米硅制备方程式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为获得性能良好的纳米材料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利用团簇化合物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反应制备纳米硅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1" w:name="结构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33274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b507ca1f7508f2ee9fb79d22fe0f2df90a053fd012364084290c0b6f325622a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332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2794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bdfc1cd190f4cf1cab2fb9d9e577cd5dfe20fed9a40fcb12ad774e3c162d7a5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硒代硫酸根在酸性条件下被一定浓度的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主产物与硫代硫酸根被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氧化的产物相似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单质碲</w:t>
      </w:r>
      <w:r>
        <w:rPr>
          <w:rFonts w:ascii="Times New Roman" w:hAnsi="Times New Roman" w:eastAsia="Times New Roman" w:cs="Times New Roman"/>
        </w:rPr>
        <w:t xml:space="preserve"> (Te)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在溶剂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中按计量比</w:t>
      </w:r>
      <w:r>
        <w:rPr>
          <w:rFonts w:ascii="Times New Roman" w:hAnsi="Times New Roman" w:eastAsia="Times New Roman" w:cs="Times New Roman"/>
        </w:rPr>
        <w:t xml:space="preserve"> 6:3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主产物为灰色抗磁性固体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8" w:name="结构图示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63636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f4157970ca06753a09ef4bcaa2707aa00699befbac0879417bba2d5dbfc91c5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2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f6fdc5788b3fc862e90a6a09d079707580d8a2768af12ddd2ca69eea6cd1a923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和溴酸根溶液反应制备高溴酸根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钼酸钠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和硫代乙酰胺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混合溶液在水热条件下强酸性介质中发生反应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制备二维材料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后的酸性滤液中加入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End w:id="99"/>
    <w:bookmarkStart w:id="114" w:name="锗团簇化合物推断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3.52 </w:t>
      </w:r>
      <w:r>
        <w:rPr>
          <w:rFonts w:hint="eastAsia" w:ascii="Times New Roman" w:hAnsi="Times New Roman" w:eastAsia="SimHei" w:cs="Times New Roman"/>
        </w:rPr>
        <w:t>锗团簇化合物推断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含锗化合物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的分子式可以表示为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为三异丙基硅基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该化合物中存在两种锗锗键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250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234 pm。A 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被金属钾还原得到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可能经过中间产物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中含两个锗原子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计量反应得到环状化合物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在金属钾还原下反应得到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与吡啶按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计量反应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难以与金属钾进一步反应生成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~ E </w:t>
      </w:r>
      <w:r>
        <w:rPr>
          <w:rFonts w:hint="eastAsia" w:ascii="Times New Roman" w:hAnsi="Times New Roman" w:eastAsia="FangSong" w:cs="Times New Roman"/>
        </w:rPr>
        <w:t xml:space="preserve">中锗的价层均满足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~ E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如有锗锗键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须示出化学键是单键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双键还是叁键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中锗团簇的立体结构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表示三异丙基硅基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6" w:name="结构图示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66037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68000ecbb1a680f19c8b1f63e84da4900397459c02cf9359295a25b4ac13eb8b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66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71800" cy="16637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d643191bee6810b83e46097082603e07688719750ddb3c29d8ab8d901612e9e4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6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难以进一步反应转化为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13" w:name="结构与机理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结构与机理图示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81200" cy="15748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8f1dfab42ef895fb4e96d35ec3dd04f583397e5a01a95771d4467bf12af24077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687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9d5f0d3a96b10bbd97325eb967dcd8c3d0c473ca94e25a1b8ace07217e016997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6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End w:id="114"/>
    <w:bookmarkStart w:id="115" w:name="gan刻蚀方程式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3.53 </w:t>
      </w:r>
      <w:r>
        <w:rPr>
          <w:rFonts w:hint="eastAsia" w:ascii="Times New Roman" w:hAnsi="Times New Roman" w:eastAsia="Times New Roman" w:cs="Times New Roman"/>
        </w:rPr>
        <w:t>GaN</w:t>
      </w:r>
      <w:r>
        <w:rPr>
          <w:rFonts w:hint="eastAsia" w:ascii="Times New Roman" w:hAnsi="Times New Roman" w:eastAsia="SimHei" w:cs="Times New Roman"/>
        </w:rPr>
        <w:t>刻蚀方程式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半导体工业中通过刻蚀制造微纳结构</w:t>
      </w:r>
      <w:r>
        <w:rPr>
          <w:rFonts w:hint="eastAsia" w:ascii="Times New Roman" w:hAnsi="Times New Roman" w:eastAsia="Times New Roman" w:cs="Times New Roman"/>
        </w:rPr>
        <w:t>。GaN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通常采用含氯气体在放电条件下进行刻蚀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混合气体放电刻蚀</w:t>
      </w:r>
      <w:r>
        <w:rPr>
          <w:rFonts w:ascii="Times New Roman" w:hAnsi="Times New Roman" w:eastAsia="Times New Roman" w:cs="Times New Roman"/>
        </w:rPr>
        <w:t xml:space="preserve"> GaN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熔点很低但沸点很高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其中存在二聚体</w:t>
      </w:r>
      <w:r>
        <w:rPr>
          <w:rFonts w:ascii="Times New Roman" w:hAnsi="Times New Roman" w:eastAsia="Times New Roman" w:cs="Times New Roman"/>
        </w:rPr>
        <w:t xml:space="preserve"> 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。1990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科学家将液态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得到了组成为</w:t>
      </w:r>
      <w:r>
        <w:rPr>
          <w:rFonts w:ascii="Times New Roman" w:hAnsi="Times New Roman" w:eastAsia="Times New Roman" w:cs="Times New Roman"/>
        </w:rPr>
        <w:t xml:space="preserve"> GaI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该物质中含有多种不同氧化态的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Ga，</w:t>
      </w:r>
      <w:r>
        <w:rPr>
          <w:rFonts w:hint="eastAsia" w:ascii="Times New Roman" w:hAnsi="Times New Roman" w:eastAsia="FangSong" w:cs="Times New Roman"/>
        </w:rPr>
        <w:t>具有两种可能的结构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4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6</m:t>
            </m:r>
          </m:sub>
        </m:sSub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二者对应的阴离子分别为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两种阴离子均由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构成且其中所有原子的价层均满足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组成特点的结构简式并标出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GaI </w:t>
      </w:r>
      <w:r>
        <w:rPr>
          <w:rFonts w:hint="eastAsia" w:ascii="Times New Roman" w:hAnsi="Times New Roman" w:eastAsia="FangSong" w:cs="Times New Roman"/>
        </w:rPr>
        <w:t xml:space="preserve">常用于合成低价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GaI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Ar’Li（Ar’</w:t>
      </w:r>
      <w:r>
        <w:rPr>
          <w:rFonts w:hint="eastAsia" w:ascii="Times New Roman" w:hAnsi="Times New Roman" w:eastAsia="FangSong" w:cs="Times New Roman"/>
        </w:rPr>
        <w:t>基如边栏图所示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解答中直接采用简写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Ar’）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78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的甲苯溶液中反应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在乙醚溶液中与金属钠反应得到晶体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射线晶体学表明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中短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>的键级历史上曾有过争议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其中一种观点认为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价层满足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基于该观点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22" w:name="高压储氢与液相储氢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3.54 </w:t>
      </w:r>
      <w:r>
        <w:rPr>
          <w:rFonts w:hint="eastAsia" w:ascii="Times New Roman" w:hAnsi="Times New Roman" w:eastAsia="SimHei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有机液态储氢载体</w:t>
      </w:r>
      <w:r>
        <w:rPr>
          <w:rFonts w:hint="eastAsia" w:ascii="Times New Roman" w:hAnsi="Times New Roman" w:eastAsia="Times New Roman" w:cs="Times New Roman"/>
        </w:rPr>
        <w:t>（LOHC）：N-</w:t>
      </w:r>
      <w:r>
        <w:rPr>
          <w:rFonts w:hint="eastAsia" w:ascii="Times New Roman" w:hAnsi="Times New Roman" w:eastAsia="FangSong" w:cs="Times New Roman"/>
        </w:rPr>
        <w:t>乙基咔唑</w:t>
      </w:r>
      <w:r>
        <w:rPr>
          <w:rFonts w:hint="eastAsia" w:ascii="Times New Roman" w:hAnsi="Times New Roman" w:eastAsia="Times New Roman" w:cs="Times New Roman"/>
        </w:rPr>
        <w:t>（NEC）</w:t>
      </w:r>
      <w:r>
        <w:rPr>
          <w:rFonts w:hint="eastAsia" w:ascii="Times New Roman" w:hAnsi="Times New Roman" w:eastAsia="FangSong" w:cs="Times New Roman"/>
        </w:rPr>
        <w:t>及其全氢化产物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可逆转变</w:t>
      </w:r>
      <w:r>
        <w:rPr>
          <w:rFonts w:hint="eastAsia" w:ascii="Times New Roman" w:hAnsi="Times New Roman" w:eastAsia="Times New Roman" w:cs="Times New Roman"/>
        </w:rPr>
        <w:t>。12H-NEC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207.36，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（K）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t>1.1482329</m:t>
          </m:r>
          <m:r>
            <m:rPr>
              <m:sty m:val="p"/>
            </m:rPr>
            <m:t>−</m:t>
          </m:r>
          <m:r>
            <m:t>0.0007092</m:t>
          </m:r>
          <m:r>
            <m:t>T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1209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9d9f787c126efb937aa252b569d8cc1d20a2354cffed7068cf655e518fb3b5f0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0574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d268f283d5673f3cec40951ae7683d4ca20bdbc49fb2ac2401b263efab18c550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293.0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依赖图片</w:t>
      </w:r>
      <w:r>
        <w:rPr>
          <w:rFonts w:hint="eastAsia" w:ascii="Times New Roman" w:hAnsi="Times New Roman" w:eastAsia="Times New Roman" w:cs="Times New Roman"/>
        </w:rPr>
        <w:t>）——12H-NEC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FangSong" w:cs="Times New Roman"/>
        </w:rPr>
        <w:t>存在多少种立体异构体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包含对映异构体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脱氢吸热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画出脱氢温度最低的异构体结构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>多孔吸附储氢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表面吸附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服从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</m:num>
            <m:den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下可吸附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比孔容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通过表面吸附能达到的最大储氢密度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储氢罐装填满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下储氢量为未装填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6.853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ch14-例14.8-物质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3.55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14.8-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为红色固体粉末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在高温下加热最终得黄色固体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溶于硝酸得无色溶液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中滴加适量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hint="eastAsia" w:ascii="Times New Roman" w:hAnsi="Times New Roman" w:eastAsia="FangSong" w:cs="Times New Roman"/>
        </w:rPr>
        <w:t>溶解得无色溶液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洗净后在一定温度下加热又得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用硝酸处理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得沉淀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中加入盐酸有白色沉淀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hint="eastAsia" w:ascii="Times New Roman" w:hAnsi="Times New Roman" w:eastAsia="FangSong" w:cs="Times New Roman"/>
        </w:rPr>
        <w:t>可使淀粉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溶液共热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冷却后有黄色沉淀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(A)~(I)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wch18.f02-非常规稀有气体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3.56 </w:t>
      </w:r>
      <w:r>
        <w:rPr>
          <w:rFonts w:hint="eastAsia" w:ascii="Times New Roman" w:hAnsi="Times New Roman" w:eastAsia="Times New Roman" w:cs="Times New Roman"/>
        </w:rPr>
        <w:t>WCh18.F02-</w:t>
      </w:r>
      <w:r>
        <w:rPr>
          <w:rFonts w:hint="eastAsia" w:ascii="Times New Roman" w:hAnsi="Times New Roman" w:eastAsia="SimHei" w:cs="Times New Roman"/>
        </w:rPr>
        <w:t>非常规稀有气体化合物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论文</w:t>
      </w:r>
      <w:r>
        <w:rPr>
          <w:rFonts w:hint="eastAsia" w:ascii="Times New Roman" w:hAnsi="Times New Roman" w:eastAsia="Times New Roman" w:cs="Times New Roman"/>
        </w:rPr>
        <w:t>”Atyoical</w:t>
      </w:r>
      <w:r>
        <w:rPr>
          <w:rFonts w:ascii="Times New Roman" w:hAnsi="Times New Roman" w:eastAsia="Times New Roman" w:cs="Times New Roman"/>
        </w:rPr>
        <w:t xml:space="preserve"> compounds of gases which have been called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‘noble’</w:t>
      </w:r>
      <w:r>
        <w:rPr>
          <w:rFonts w:ascii="Times New Roman" w:hAnsi="Times New Roman" w:eastAsia="Times New Roman" w:cs="Times New Roman"/>
        </w:rPr>
        <w:t xml:space="preserve">“(Chem. Soc. Rev., 2007, 36, 1632) </w:t>
      </w:r>
      <w:r>
        <w:rPr>
          <w:rFonts w:hint="eastAsia" w:ascii="Times New Roman" w:hAnsi="Times New Roman" w:eastAsia="FangSong" w:cs="Times New Roman"/>
        </w:rPr>
        <w:t xml:space="preserve">叙述了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、HXeOOXeH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阅读该论文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绘出上述几个分子的草图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概略说明作者将稀有气体原子归入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碱的理由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为什么能作为金属阳离子的配体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论文只描述了氙与汞的一个化合物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简要叙述其合成途径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Hg—Xe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wch18.f04-金属有机稀有气体络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3.57 </w:t>
      </w:r>
      <w:r>
        <w:rPr>
          <w:rFonts w:hint="eastAsia" w:ascii="Times New Roman" w:hAnsi="Times New Roman" w:eastAsia="Times New Roman" w:cs="Times New Roman"/>
        </w:rPr>
        <w:t>WCh18.F04-</w:t>
      </w:r>
      <w:r>
        <w:rPr>
          <w:rFonts w:hint="eastAsia" w:ascii="Times New Roman" w:hAnsi="Times New Roman" w:eastAsia="SimHei" w:cs="Times New Roman"/>
        </w:rPr>
        <w:t>金属有机稀有气体络合物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(a）</w:t>
      </w:r>
      <w:r>
        <w:rPr>
          <w:rFonts w:hint="eastAsia" w:ascii="Times New Roman" w:hAnsi="Times New Roman" w:eastAsia="FangSong" w:cs="Times New Roman"/>
        </w:rPr>
        <w:t>参考</w:t>
      </w:r>
      <w:r>
        <w:rPr>
          <w:rFonts w:hint="eastAsia" w:ascii="Times New Roman" w:hAnsi="Times New Roman" w:eastAsia="Times New Roman" w:cs="Times New Roman"/>
        </w:rPr>
        <w:t>O.S.Jina，X.Z.Sun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M.W.George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(J.Chem.Soc.,Dalton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Trans.,2003,1773)，</w:t>
      </w:r>
      <w:r>
        <w:rPr>
          <w:rFonts w:hint="eastAsia" w:ascii="Times New Roman" w:hAnsi="Times New Roman" w:eastAsia="FangSong" w:cs="Times New Roman"/>
        </w:rPr>
        <w:t>写出用基体隔离法表征金属有机稀有气体络合物的一段评论</w:t>
      </w:r>
      <w:r>
        <w:rPr>
          <w:rFonts w:hint="eastAsia" w:ascii="Times New Roman" w:hAnsi="Times New Roman" w:eastAsia="Times New Roman" w:cs="Times New Roman"/>
        </w:rPr>
        <w:t>。（b）</w:t>
      </w:r>
      <w:r>
        <w:rPr>
          <w:rFonts w:hint="eastAsia" w:ascii="Times New Roman" w:hAnsi="Times New Roman" w:eastAsia="FangSong" w:cs="Times New Roman"/>
        </w:rPr>
        <w:t>作者使用的方法与常用的基体隔离技术有何不同</w:t>
      </w:r>
      <w:r>
        <w:rPr>
          <w:rFonts w:hint="eastAsia" w:ascii="Times New Roman" w:hAnsi="Times New Roman" w:eastAsia="Times New Roman" w:cs="Times New Roman"/>
        </w:rPr>
        <w:t>？（c）</w:t>
      </w:r>
      <w:r>
        <w:rPr>
          <w:rFonts w:hint="eastAsia" w:ascii="Times New Roman" w:hAnsi="Times New Roman" w:eastAsia="FangSong" w:cs="Times New Roman"/>
        </w:rPr>
        <w:t>按照对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取代稳定性增大的顺序排列下述络合物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</m:d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W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6" w:name="wch18.f05-auxe4配位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3.58 </w:t>
      </w:r>
      <w:r>
        <w:rPr>
          <w:rFonts w:hint="eastAsia" w:ascii="Times New Roman" w:hAnsi="Times New Roman" w:eastAsia="Times New Roman" w:cs="Times New Roman"/>
        </w:rPr>
        <w:t>WCh18.F05-AuXe4</w:t>
      </w:r>
      <w:r>
        <w:rPr>
          <w:rFonts w:hint="eastAsia" w:ascii="Times New Roman" w:hAnsi="Times New Roman" w:eastAsia="SimHei" w:cs="Times New Roman"/>
        </w:rPr>
        <w:t>配位化合物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S. Seidel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Seppelt </w:t>
      </w:r>
      <w:r>
        <w:rPr>
          <w:rFonts w:hint="eastAsia" w:ascii="Times New Roman" w:hAnsi="Times New Roman" w:eastAsia="FangSong" w:cs="Times New Roman"/>
        </w:rPr>
        <w:t>在题为</w:t>
      </w:r>
      <w:r>
        <w:rPr>
          <w:rFonts w:hint="eastAsia" w:ascii="Times New Roman" w:hAnsi="Times New Roman" w:eastAsia="Times New Roman" w:cs="Times New Roman"/>
        </w:rPr>
        <w:t>”Xe</w:t>
      </w:r>
      <w:r>
        <w:rPr>
          <w:rFonts w:ascii="Times New Roman" w:hAnsi="Times New Roman" w:eastAsia="Times New Roman" w:cs="Times New Roman"/>
        </w:rPr>
        <w:t xml:space="preserve"> as a complex ligand: the tetra xenon gold(II)cation in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ascii="Times New Roman" w:hAnsi="Times New Roman" w:eastAsia="Times New Roman" w:cs="Times New Roman"/>
        </w:rPr>
        <w:t xml:space="preserve"> (Science, 2000, 290, 117) </w:t>
      </w:r>
      <w:r>
        <w:rPr>
          <w:rFonts w:hint="eastAsia" w:ascii="Times New Roman" w:hAnsi="Times New Roman" w:eastAsia="FangSong" w:cs="Times New Roman"/>
        </w:rPr>
        <w:t>中叙述了首个稳定的稀有气体配位化合物的合成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详细描述该化合物的合成和表征方法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6"/>
    <w:bookmarkStart w:id="127" w:name="wch18.f08-固体氦超流动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3.59 </w:t>
      </w:r>
      <w:r>
        <w:rPr>
          <w:rFonts w:hint="eastAsia" w:ascii="Times New Roman" w:hAnsi="Times New Roman" w:eastAsia="Times New Roman" w:cs="Times New Roman"/>
        </w:rPr>
        <w:t>WCh18.F08-</w:t>
      </w:r>
      <w:r>
        <w:rPr>
          <w:rFonts w:hint="eastAsia" w:ascii="Times New Roman" w:hAnsi="Times New Roman" w:eastAsia="SimHei" w:cs="Times New Roman"/>
        </w:rPr>
        <w:t>固体氦超流动性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E. Kim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M. Chan </w:t>
      </w:r>
      <w:r>
        <w:rPr>
          <w:rFonts w:hint="eastAsia" w:ascii="Times New Roman" w:hAnsi="Times New Roman" w:eastAsia="FangSong" w:cs="Times New Roman"/>
        </w:rPr>
        <w:t>在题为</w:t>
      </w:r>
      <w:r>
        <w:rPr>
          <w:rFonts w:hint="eastAsia" w:ascii="Times New Roman" w:hAnsi="Times New Roman" w:eastAsia="Times New Roman" w:cs="Times New Roman"/>
        </w:rPr>
        <w:t>”Observation</w:t>
      </w:r>
      <w:r>
        <w:rPr>
          <w:rFonts w:ascii="Times New Roman" w:hAnsi="Times New Roman" w:eastAsia="Times New Roman" w:cs="Times New Roman"/>
        </w:rPr>
        <w:t xml:space="preserve"> of superflow in solid </w:t>
      </w:r>
      <w:r>
        <w:rPr>
          <w:rFonts w:hint="eastAsia" w:ascii="Times New Roman" w:hAnsi="Times New Roman" w:eastAsia="Times New Roman" w:cs="Times New Roman"/>
        </w:rPr>
        <w:t>helium”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（Science,</w:t>
      </w:r>
      <w:r>
        <w:rPr>
          <w:rFonts w:ascii="Times New Roman" w:hAnsi="Times New Roman" w:eastAsia="Times New Roman" w:cs="Times New Roman"/>
        </w:rPr>
        <w:t xml:space="preserve"> 2004, 305, 5692, </w:t>
      </w:r>
      <w:r>
        <w:rPr>
          <w:rFonts w:hint="eastAsia" w:ascii="Times New Roman" w:hAnsi="Times New Roman" w:eastAsia="Times New Roman" w:cs="Times New Roman"/>
        </w:rPr>
        <w:t>1941）</w:t>
      </w:r>
      <w:r>
        <w:rPr>
          <w:rFonts w:hint="eastAsia" w:ascii="Times New Roman" w:hAnsi="Times New Roman" w:eastAsia="FangSong" w:cs="Times New Roman"/>
        </w:rPr>
        <w:t>中描述了他们观察到固体氦的超流动性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请定义超流动性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描述作者为证明这种性质而进行的实验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并总结作者对超流动性所做的解释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元碳-02-硼烷3c2e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3.60 </w:t>
      </w:r>
      <w:r>
        <w:rPr>
          <w:rFonts w:hint="eastAsia" w:ascii="Times New Roman" w:hAnsi="Times New Roman" w:eastAsia="SimHei" w:cs="Times New Roman"/>
        </w:rPr>
        <w:t>元碳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3c2e</w:t>
      </w:r>
      <w:r>
        <w:rPr>
          <w:rFonts w:hint="eastAsia" w:ascii="Times New Roman" w:hAnsi="Times New Roman" w:eastAsia="SimHei" w:cs="Times New Roman"/>
        </w:rPr>
        <w:t>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说明乙硼烷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的桥式结构与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（3c-2e）“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 xml:space="preserve">反馈成键对其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Start w:id="129" w:name="元碳-03-惰性电子对alcl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3.61 </w:t>
      </w:r>
      <w:r>
        <w:rPr>
          <w:rFonts w:hint="eastAsia" w:ascii="Times New Roman" w:hAnsi="Times New Roman" w:eastAsia="SimHei" w:cs="Times New Roman"/>
        </w:rPr>
        <w:t>元碳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AlCl3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用惰性电子对效应解释</w:t>
      </w:r>
      <w:r>
        <w:rPr>
          <w:rFonts w:ascii="Times New Roman" w:hAnsi="Times New Roman" w:eastAsia="Times New Roman" w:cs="Times New Roman"/>
        </w:rPr>
        <w:t xml:space="preserve"> Tl、Pb、Bi </w:t>
      </w:r>
      <w:r>
        <w:rPr>
          <w:rFonts w:hint="eastAsia" w:ascii="Times New Roman" w:hAnsi="Times New Roman" w:eastAsia="FangSong" w:cs="Times New Roman"/>
        </w:rPr>
        <w:t>为何低价化合物更稳定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TlCl、PbO、BiCl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为何以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双聚体形式存在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Start w:id="130" w:name="元s-03-对角线规则limg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3.62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s-03-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LiMg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各举两个实例说明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的性质相似性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角度解释对角线规则的本质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物胶-03-kelvin方程毛细凝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3.63 </w:t>
      </w:r>
      <w:r>
        <w:rPr>
          <w:rFonts w:hint="eastAsia" w:ascii="Times New Roman" w:hAnsi="Times New Roman" w:eastAsia="SimHei" w:cs="Times New Roman"/>
        </w:rPr>
        <w:t>物胶</w:t>
      </w:r>
      <w:r>
        <w:rPr>
          <w:rFonts w:hint="eastAsia" w:ascii="Times New Roman" w:hAnsi="Times New Roman" w:eastAsia="Times New Roman" w:cs="Times New Roman"/>
        </w:rPr>
        <w:t>-03-Kelvin</w:t>
      </w:r>
      <w:r>
        <w:rPr>
          <w:rFonts w:hint="eastAsia" w:ascii="Times New Roman" w:hAnsi="Times New Roman" w:eastAsia="SimHei" w:cs="Times New Roman"/>
        </w:rPr>
        <w:t>方程毛细凝聚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时水的饱和蒸气压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0.072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N/m，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kg/mol。</w:t>
      </w:r>
      <w:r>
        <w:rPr>
          <w:rFonts w:hint="eastAsia" w:ascii="Times New Roman" w:hAnsi="Times New Roman" w:eastAsia="FangSong" w:cs="Times New Roman"/>
        </w:rPr>
        <w:t>求半径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凸液面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凹液面</w:t>
      </w:r>
      <w:r>
        <w:rPr>
          <w:rFonts w:hint="eastAsia" w:ascii="Times New Roman" w:hAnsi="Times New Roman" w:eastAsia="FangSong" w:cs="Times New Roman"/>
        </w:rPr>
        <w:t>水的蒸气压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5" Type="http://schemas.openxmlformats.org/officeDocument/2006/relationships/image" Target="media/rId85.jpg"/><Relationship Id="rId88" Type="http://schemas.openxmlformats.org/officeDocument/2006/relationships/image" Target="media/rId88.jpg"/><Relationship Id="rId92" Type="http://schemas.openxmlformats.org/officeDocument/2006/relationships/image" Target="media/rId92.jpg"/><Relationship Id="rId16" Type="http://schemas.openxmlformats.org/officeDocument/2006/relationships/image" Target="media/rId16.jpg"/><Relationship Id="rId100" Type="http://schemas.openxmlformats.org/officeDocument/2006/relationships/image" Target="media/rId100.jpg"/><Relationship Id="rId67" Type="http://schemas.openxmlformats.org/officeDocument/2006/relationships/image" Target="media/rId67.jpg"/><Relationship Id="rId107" Type="http://schemas.openxmlformats.org/officeDocument/2006/relationships/image" Target="media/rId107.jpg"/><Relationship Id="rId19" Type="http://schemas.openxmlformats.org/officeDocument/2006/relationships/image" Target="media/rId19.jpg"/><Relationship Id="rId110" Type="http://schemas.openxmlformats.org/officeDocument/2006/relationships/image" Target="media/rId110.jpg"/><Relationship Id="rId116" Type="http://schemas.openxmlformats.org/officeDocument/2006/relationships/image" Target="media/rId116.jpg"/><Relationship Id="rId13" Type="http://schemas.openxmlformats.org/officeDocument/2006/relationships/image" Target="media/rId13.jpg"/><Relationship Id="rId119" Type="http://schemas.openxmlformats.org/officeDocument/2006/relationships/image" Target="media/rId119.jpg"/><Relationship Id="rId103" Type="http://schemas.openxmlformats.org/officeDocument/2006/relationships/image" Target="media/rId103.jpg"/><Relationship Id="rId95" Type="http://schemas.openxmlformats.org/officeDocument/2006/relationships/image" Target="media/rId95.jp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2026-09-01T02:40:10Z</dcterms:created>
  <dcterms:modified xsi:type="dcterms:W3CDTF">2026-09-01T02:40:10Z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