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第-10-章-有机合成设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10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有机合成设计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33" w:name="辣椒素合成路线第26届初赛"/>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0" name="Picture"/>
            <a:graphic>
              <a:graphicData uri="http://schemas.openxmlformats.org/drawingml/2006/picture">
                <pic:pic>
                  <pic:nvPicPr>
                    <pic:cNvPr descr="82c4bba870b880581a420cb1266df9bb56d3cca1889ba5809024a514b5545e68.jpg" id="11" name="Picture"/>
                    <pic:cNvPicPr>
                      <a:picLocks noChangeArrowheads="1" noChangeAspect="1"/>
                    </pic:cNvPicPr>
                  </pic:nvPicPr>
                  <pic:blipFill>
                    <a:blip r:embed="rId9"/>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PBr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 = </w:t>
            </w:r>
            <w:r>
              <w:rPr>
                <w:rFonts w:hint="eastAsia" w:ascii="Times New Roman" w:hAnsi="Times New Roman" w:eastAsia="FangSong" w:cs="Times New Roman"/>
              </w:rPr>
              <w:t>溴代烷</w:t>
            </w:r>
            <w:r>
              <w:rPr>
                <w:rFonts w:hint="eastAsia" w:ascii="Times New Roman" w:hAnsi="Times New Roman" w:eastAsia="Times New Roman" w:cs="Times New Roman"/>
              </w:rPr>
              <w:t>（R-Br）</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OH</w:t>
            </w:r>
          </w:p>
        </w:tc>
      </w:tr>
      <w:tr>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 xml:space="preserve">丙二酸二乙酯钠</w:t>
            </w:r>
          </w:p>
        </w:tc>
        <w:tc>
          <w:tcPr/>
          <w:p>
            <w:pPr>
              <w:pStyle w:val="Compact"/>
              <w:jc w:val="center"/>
            </w:pPr>
            <w:r>
              <w:rPr>
                <w:rFonts w:ascii="Times New Roman" w:hAnsi="Times New Roman" w:eastAsia="Times New Roman" w:cs="Times New Roman"/>
              </w:rPr>
              <w:t xml:space="preserve">B = </w:t>
            </w:r>
            <w:r>
              <w:rPr>
                <w:rFonts w:hint="eastAsia" w:ascii="Times New Roman" w:hAnsi="Times New Roman" w:eastAsia="FangSong" w:cs="Times New Roman"/>
              </w:rPr>
              <w:t xml:space="preserve">丙二酸酯取代产物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亲核取代</w:t>
            </w:r>
          </w:p>
        </w:tc>
      </w:tr>
      <w:tr>
        <w:tc>
          <w:tcPr/>
          <w:p>
            <w:pPr>
              <w:pStyle w:val="Compact"/>
              <w:jc w:val="center"/>
            </w:pPr>
            <w:r>
              <w:rPr>
                <w:rFonts w:ascii="Times New Roman" w:hAnsi="Times New Roman" w:eastAsia="Times New Roman" w:cs="Times New Roman"/>
              </w:rPr>
              <w:t xml:space="preserve">B→C</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 then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C = </w:t>
            </w:r>
            <w:r>
              <w:rPr>
                <w:rFonts w:hint="eastAsia" w:ascii="Times New Roman" w:hAnsi="Times New Roman" w:eastAsia="FangSong" w:cs="Times New Roman"/>
              </w:rPr>
              <w:t xml:space="preserve">二羧酸</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酸化</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180°C</w:t>
            </w:r>
          </w:p>
        </w:tc>
        <w:tc>
          <w:tcPr/>
          <w:p>
            <w:pPr>
              <w:pStyle w:val="Compact"/>
              <w:jc w:val="center"/>
            </w:pPr>
            <w:r>
              <w:rPr>
                <w:rFonts w:ascii="Times New Roman" w:hAnsi="Times New Roman" w:eastAsia="Times New Roman" w:cs="Times New Roman"/>
              </w:rPr>
              <w:t xml:space="preserve">D = </w:t>
            </w:r>
            <w:r>
              <w:rPr>
                <w:rFonts w:hint="eastAsia" w:ascii="Times New Roman" w:hAnsi="Times New Roman" w:eastAsia="FangSong" w:cs="Times New Roman"/>
              </w:rPr>
              <w:t>一元羧酸</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脱羧反应</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E = </w:t>
            </w:r>
            <w:r>
              <w:rPr>
                <w:rFonts w:hint="eastAsia" w:ascii="Times New Roman" w:hAnsi="Times New Roman" w:eastAsia="FangSong" w:cs="Times New Roman"/>
              </w:rPr>
              <w:t>酰氯</w:t>
            </w:r>
            <w:r>
              <w:rPr>
                <w:rFonts w:hint="eastAsia" w:ascii="Times New Roman" w:hAnsi="Times New Roman" w:eastAsia="Times New Roman" w:cs="Times New Roman"/>
              </w:rPr>
              <w:t>（R-COCl）</w:t>
            </w:r>
          </w:p>
        </w:tc>
        <w:tc>
          <w:tcPr/>
          <w:p>
            <w:pPr>
              <w:pStyle w:val="Compact"/>
              <w:jc w:val="center"/>
            </w:pPr>
            <w:r>
              <w:rPr>
                <w:rFonts w:hint="eastAsia" w:ascii="Times New Roman" w:hAnsi="Times New Roman" w:eastAsia="FangSong" w:cs="Times New Roman"/>
              </w:rPr>
              <w:t xml:space="preserve">氯化</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w:r>
              <w:rPr>
                <w:rFonts w:hint="eastAsia" w:ascii="Times New Roman" w:hAnsi="Times New Roman" w:eastAsia="FangSong" w:cs="Times New Roman"/>
              </w:rPr>
              <w:t>芳香胺</w:t>
            </w:r>
            <w:r>
              <w:rPr>
                <w:rFonts w:hint="eastAsia" w:ascii="Times New Roman" w:hAnsi="Times New Roman" w:eastAsia="Times New Roman" w:cs="Times New Roman"/>
              </w:rPr>
              <w:t>（</w:t>
            </w:r>
            <w:r>
              <w:rPr>
                <w:rFonts w:hint="eastAsia" w:ascii="Times New Roman" w:hAnsi="Times New Roman" w:eastAsia="FangSong" w:cs="Times New Roman"/>
              </w:rPr>
              <w:t>氨基酚</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 = </w:t>
            </w:r>
            <w:r>
              <w:rPr>
                <w:rFonts w:hint="eastAsia" w:ascii="Times New Roman" w:hAnsi="Times New Roman" w:eastAsia="FangSong" w:cs="Times New Roman"/>
              </w:rPr>
              <w:t>辣椒素</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酰胺化</w:t>
            </w:r>
          </w:p>
        </w:tc>
      </w:tr>
    </w:tbl>
    <w:p>
      <w:pPr>
        <w:pStyle w:val="BodyText"/>
        <w:spacing w:before="120"/>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氨基与酰氯反应</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F</w:t>
      </w:r>
    </w:p>
    <w:bookmarkStart w:id="3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2" name="Picture"/>
            <a:graphic>
              <a:graphicData uri="http://schemas.openxmlformats.org/drawingml/2006/picture">
                <pic:pic>
                  <pic:nvPicPr>
                    <pic:cNvPr descr="82c4bba870b880581a420cb1266df9bb56d3cca1889ba5809024a514b5545e68.jpg" id="13" name="Picture"/>
                    <pic:cNvPicPr>
                      <a:picLocks noChangeArrowheads="1" noChangeAspect="1"/>
                    </pic:cNvPicPr>
                  </pic:nvPicPr>
                  <pic:blipFill>
                    <a:blip r:embed="rId9"/>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32100" cy="863600"/>
            <wp:effectExtent b="0" l="0" r="0" t="0"/>
            <wp:docPr descr="" title="" id="15" name="Picture"/>
            <a:graphic>
              <a:graphicData uri="http://schemas.openxmlformats.org/drawingml/2006/picture">
                <pic:pic>
                  <pic:nvPicPr>
                    <pic:cNvPr descr="6a88ab8be264515560708a26a96510a59d58697f37ef2a1fae2e1f0c3923129b.jpg" id="16" name="Picture"/>
                    <pic:cNvPicPr>
                      <a:picLocks noChangeArrowheads="1" noChangeAspect="1"/>
                    </pic:cNvPicPr>
                  </pic:nvPicPr>
                  <pic:blipFill>
                    <a:blip r:embed="rId14"/>
                    <a:stretch>
                      <a:fillRect/>
                    </a:stretch>
                  </pic:blipFill>
                  <pic:spPr bwMode="auto">
                    <a:xfrm>
                      <a:off x="0" y="0"/>
                      <a:ext cx="28321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4146"/>
            <wp:effectExtent b="0" l="0" r="0" t="0"/>
            <wp:docPr descr="" title="" id="18" name="Picture"/>
            <a:graphic>
              <a:graphicData uri="http://schemas.openxmlformats.org/drawingml/2006/picture">
                <pic:pic>
                  <pic:nvPicPr>
                    <pic:cNvPr descr="6c7079d731f4e557021fc1a98d910c4bb29c14dc2f8761c5b5f11dee51119c09.jpg" id="19" name="Picture"/>
                    <pic:cNvPicPr>
                      <a:picLocks noChangeArrowheads="1" noChangeAspect="1"/>
                    </pic:cNvPicPr>
                  </pic:nvPicPr>
                  <pic:blipFill>
                    <a:blip r:embed="rId17"/>
                    <a:stretch>
                      <a:fillRect/>
                    </a:stretch>
                  </pic:blipFill>
                  <pic:spPr bwMode="auto">
                    <a:xfrm>
                      <a:off x="0" y="0"/>
                      <a:ext cx="3600000" cy="12841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423"/>
            <wp:effectExtent b="0" l="0" r="0" t="0"/>
            <wp:docPr descr="" title="" id="21" name="Picture"/>
            <a:graphic>
              <a:graphicData uri="http://schemas.openxmlformats.org/drawingml/2006/picture">
                <pic:pic>
                  <pic:nvPicPr>
                    <pic:cNvPr descr="7ccde802cb53adf8a788cd18920ec6c46765edcbba803ac10adf7c333272fb98.jpg" id="22" name="Picture"/>
                    <pic:cNvPicPr>
                      <a:picLocks noChangeArrowheads="1" noChangeAspect="1"/>
                    </pic:cNvPicPr>
                  </pic:nvPicPr>
                  <pic:blipFill>
                    <a:blip r:embed="rId20"/>
                    <a:stretch>
                      <a:fillRect/>
                    </a:stretch>
                  </pic:blipFill>
                  <pic:spPr bwMode="auto">
                    <a:xfrm>
                      <a:off x="0" y="0"/>
                      <a:ext cx="3600000" cy="7244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5200" cy="1562100"/>
            <wp:effectExtent b="0" l="0" r="0" t="0"/>
            <wp:docPr descr="" title="" id="24" name="Picture"/>
            <a:graphic>
              <a:graphicData uri="http://schemas.openxmlformats.org/drawingml/2006/picture">
                <pic:pic>
                  <pic:nvPicPr>
                    <pic:cNvPr descr="c1274319771dbc499afdee9cf648503d2afc181721e8fcc3436acc5cac87baed.jpg" id="25" name="Picture"/>
                    <pic:cNvPicPr>
                      <a:picLocks noChangeArrowheads="1" noChangeAspect="1"/>
                    </pic:cNvPicPr>
                  </pic:nvPicPr>
                  <pic:blipFill>
                    <a:blip r:embed="rId23"/>
                    <a:stretch>
                      <a:fillRect/>
                    </a:stretch>
                  </pic:blipFill>
                  <pic:spPr bwMode="auto">
                    <a:xfrm>
                      <a:off x="0" y="0"/>
                      <a:ext cx="35052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10"/>
            <wp:effectExtent b="0" l="0" r="0" t="0"/>
            <wp:docPr descr="" title="" id="27" name="Picture"/>
            <a:graphic>
              <a:graphicData uri="http://schemas.openxmlformats.org/drawingml/2006/picture">
                <pic:pic>
                  <pic:nvPicPr>
                    <pic:cNvPr descr="e5d5c547d5a2d17d11a99a225a1acf3795be9a4b34934a2c6d55610c4a8dd154.jpg" id="28" name="Picture"/>
                    <pic:cNvPicPr>
                      <a:picLocks noChangeArrowheads="1" noChangeAspect="1"/>
                    </pic:cNvPicPr>
                  </pic:nvPicPr>
                  <pic:blipFill>
                    <a:blip r:embed="rId26"/>
                    <a:stretch>
                      <a:fillRect/>
                    </a:stretch>
                  </pic:blipFill>
                  <pic:spPr bwMode="auto">
                    <a:xfrm>
                      <a:off x="0" y="0"/>
                      <a:ext cx="3600000" cy="1165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967"/>
            <wp:effectExtent b="0" l="0" r="0" t="0"/>
            <wp:docPr descr="" title="" id="30" name="Picture"/>
            <a:graphic>
              <a:graphicData uri="http://schemas.openxmlformats.org/drawingml/2006/picture">
                <pic:pic>
                  <pic:nvPicPr>
                    <pic:cNvPr descr="898a4200f11410b60db343fa4236bc845cfbe97df51b78618456d8ce52d5ad9e.jpg" id="31" name="Picture"/>
                    <pic:cNvPicPr>
                      <a:picLocks noChangeArrowheads="1" noChangeAspect="1"/>
                    </pic:cNvPicPr>
                  </pic:nvPicPr>
                  <pic:blipFill>
                    <a:blip r:embed="rId29"/>
                    <a:stretch>
                      <a:fillRect/>
                    </a:stretch>
                  </pic:blipFill>
                  <pic:spPr bwMode="auto">
                    <a:xfrm>
                      <a:off x="0" y="0"/>
                      <a:ext cx="3600000" cy="12769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End w:id="33"/>
    <w:bookmarkStart w:id="34" w:name="离子化合物a2b化学式推断第30届初赛"/>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spacing w:after="80"/>
      </w:pPr>
      <w:r>
        <w:rPr>
          <w:rFonts w:hint="eastAsia" w:ascii="Times New Roman" w:hAnsi="Times New Roman" w:eastAsia="FangSong" w:cs="Times New Roman"/>
        </w:rPr>
        <w:t>这是一道简单的元素推断题</w:t>
      </w:r>
      <w:r>
        <w:rPr>
          <w:rFonts w:hint="eastAsia" w:ascii="Times New Roman" w:hAnsi="Times New Roman" w:eastAsia="Times New Roman" w:cs="Times New Roman"/>
        </w:rPr>
        <w:t>，</w:t>
      </w:r>
      <w:r>
        <w:rPr>
          <w:rFonts w:hint="eastAsia" w:ascii="Times New Roman" w:hAnsi="Times New Roman" w:eastAsia="FangSong" w:cs="Times New Roman"/>
        </w:rPr>
        <w:t>考查对前两周期元素基本性质的掌握</w:t>
      </w:r>
      <w:r>
        <w:rPr>
          <w:rFonts w:hint="eastAsia" w:ascii="Times New Roman" w:hAnsi="Times New Roman" w:eastAsia="Times New Roman" w:cs="Times New Roman"/>
        </w:rPr>
        <w:t>。</w:t>
      </w:r>
      <w:r>
        <w:rPr>
          <w:rFonts w:hint="eastAsia" w:ascii="Times New Roman" w:hAnsi="Times New Roman" w:eastAsia="FangSong" w:cs="Times New Roman"/>
        </w:rPr>
        <w:t>题目条件已经指出</w:t>
      </w:r>
      <w:r>
        <w:rPr>
          <w:rFonts w:hint="eastAsia" w:ascii="Times New Roman" w:hAnsi="Times New Roman" w:eastAsia="Times New Roman" w:cs="Times New Roman"/>
        </w:rPr>
        <w:t>：</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呈四面体构型且由两种原子构成</w:t>
      </w:r>
      <w:r>
        <w:rPr>
          <w:rFonts w:hint="eastAsia" w:ascii="Times New Roman" w:hAnsi="Times New Roman" w:eastAsia="Times New Roman" w:cs="Times New Roman"/>
        </w:rPr>
        <w:t>。</w:t>
      </w:r>
      <w:r>
        <w:rPr>
          <w:rFonts w:hint="eastAsia" w:ascii="Times New Roman" w:hAnsi="Times New Roman" w:eastAsia="FangSong" w:cs="Times New Roman"/>
        </w:rPr>
        <w:t>在竞赛的大纲要求中</w:t>
      </w:r>
      <w:r>
        <w:rPr>
          <w:rFonts w:hint="eastAsia" w:ascii="Times New Roman" w:hAnsi="Times New Roman" w:eastAsia="Times New Roman" w:cs="Times New Roman"/>
        </w:rPr>
        <w:t>，</w:t>
      </w:r>
      <w:r>
        <w:rPr>
          <w:rFonts w:hint="eastAsia" w:ascii="Times New Roman" w:hAnsi="Times New Roman" w:eastAsia="FangSong" w:cs="Times New Roman"/>
        </w:rPr>
        <w:t>常见的正四面体阳离子只有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一种</w:t>
      </w:r>
      <w:r>
        <w:rPr>
          <w:rFonts w:hint="eastAsia" w:ascii="Times New Roman" w:hAnsi="Times New Roman" w:eastAsia="Times New Roman" w:cs="Times New Roman"/>
        </w:rPr>
        <w:t>，</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也符合氮为第二周期元素的限制条件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基本可以确定</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离子就是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离子化合物整体呈电中性</w:t>
      </w:r>
      <w:r>
        <w:rPr>
          <w:rFonts w:hint="eastAsia" w:ascii="Times New Roman" w:hAnsi="Times New Roman" w:eastAsia="Times New Roman" w:cs="Times New Roman"/>
        </w:rPr>
        <w:t>，</w:t>
      </w:r>
      <w:r>
        <w:rPr>
          <w:rFonts w:hint="eastAsia" w:ascii="Times New Roman" w:hAnsi="Times New Roman" w:eastAsia="FangSong" w:cs="Times New Roman"/>
        </w:rPr>
        <w:t>所以负离子应为</w:t>
      </w:r>
      <w:r>
        <w:rPr>
          <w:rFonts w:ascii="Times New Roman" w:hAnsi="Times New Roman" w:eastAsia="Times New Roman" w:cs="Times New Roman"/>
        </w:rPr>
        <w:t xml:space="preserve"> </w:t>
      </w:r>
      <m:oMath>
        <m:sSup>
          <m:e>
            <m:r>
              <m:rPr>
                <m:sty m:val="bi"/>
              </m:rPr>
              <m:t>B</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同样是由两种原子构成的正四面体离子</w:t>
      </w:r>
      <w:r>
        <w:rPr>
          <w:rFonts w:hint="eastAsia" w:ascii="Times New Roman" w:hAnsi="Times New Roman" w:eastAsia="Times New Roman" w:cs="Times New Roman"/>
        </w:rPr>
        <w:t>，</w:t>
      </w:r>
      <w:r>
        <w:rPr>
          <w:rFonts w:hint="eastAsia" w:ascii="Times New Roman" w:hAnsi="Times New Roman" w:eastAsia="FangSong" w:cs="Times New Roman"/>
        </w:rPr>
        <w:t>因此可以判断</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X</m:t>
            </m:r>
            <m:r>
              <m:rPr>
                <m:sty m:val="p"/>
              </m:rPr>
              <m:t>Y</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型配离子</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由于第二周期元素的最高氧化数为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而配离子又只带有两个单位负电荷</w:t>
      </w:r>
      <w:r>
        <w:rPr>
          <w:rFonts w:hint="eastAsia" w:ascii="Times New Roman" w:hAnsi="Times New Roman" w:eastAsia="Times New Roman" w:cs="Times New Roman"/>
        </w:rPr>
        <w:t>，</w:t>
      </w:r>
      <w:r>
        <w:rPr>
          <w:rFonts w:hint="eastAsia" w:ascii="Times New Roman" w:hAnsi="Times New Roman" w:eastAsia="FangSong" w:cs="Times New Roman"/>
        </w:rPr>
        <w:t>所以配体只可能是氧化数为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由此可以推导出中心原子氧化数应为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第二周期中只有</w:t>
      </w:r>
      <w:r>
        <w:rPr>
          <w:rFonts w:ascii="Times New Roman" w:hAnsi="Times New Roman" w:eastAsia="Times New Roman" w:cs="Times New Roman"/>
        </w:rPr>
        <w:t xml:space="preserve"> Be </w:t>
      </w:r>
      <w:r>
        <w:rPr>
          <w:rFonts w:hint="eastAsia" w:ascii="Times New Roman" w:hAnsi="Times New Roman" w:eastAsia="FangSong" w:cs="Times New Roman"/>
        </w:rPr>
        <w:t>符合条件</w:t>
      </w:r>
      <w:r>
        <w:rPr>
          <w:rFonts w:hint="eastAsia" w:ascii="Times New Roman" w:hAnsi="Times New Roman" w:eastAsia="Times New Roman" w:cs="Times New Roman"/>
        </w:rPr>
        <w:t>；</w:t>
      </w:r>
      <w:r>
        <w:rPr>
          <w:rFonts w:hint="eastAsia" w:ascii="Times New Roman" w:hAnsi="Times New Roman" w:eastAsia="FangSong" w:cs="Times New Roman"/>
        </w:rPr>
        <w:t>且当阴离子为</w:t>
      </w:r>
      <w:r>
        <w:rPr>
          <w:rFonts w:ascii="Times New Roman" w:hAnsi="Times New Roman" w:eastAsia="Times New Roman" w:cs="Times New Roman"/>
        </w:rPr>
        <w:t xml:space="preserve">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符合化合物由四种元素组成的条件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离子应为</w:t>
      </w:r>
      <w:r>
        <w:rPr>
          <w:rFonts w:ascii="Times New Roman" w:hAnsi="Times New Roman" w:eastAsia="Times New Roman" w:cs="Times New Roman"/>
        </w:rPr>
        <w:t xml:space="preserve"> </w:t>
      </w:r>
      <w:r>
        <w:rPr>
          <w:rFonts w:hint="eastAsia" w:ascii="Times New Roman" w:hAnsi="Times New Roman" w:eastAsia="Times New Roman" w:cs="Times New Roman"/>
        </w:rPr>
        <w:t>BeF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 xml:space="preserve">常见正四面体阳离子为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阴离子需满足</w:t>
            </w:r>
            <w:r>
              <w:rPr>
                <w:rFonts w:ascii="Times New Roman" w:hAnsi="Times New Roman" w:eastAsia="Times New Roman" w:cs="Times New Roman"/>
              </w:rPr>
              <w:t xml:space="preserve"> XY</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根据周期位置</w:t>
            </w:r>
            <w:r>
              <w:rPr>
                <w:rFonts w:hint="eastAsia" w:ascii="Times New Roman" w:hAnsi="Times New Roman" w:eastAsia="Times New Roman" w:cs="Times New Roman"/>
              </w:rPr>
              <w:t>、</w:t>
            </w:r>
            <w:r>
              <w:rPr>
                <w:rFonts w:hint="eastAsia" w:ascii="Times New Roman" w:hAnsi="Times New Roman" w:eastAsia="FangSong" w:cs="Times New Roman"/>
              </w:rPr>
              <w:t>氧化态限制逐步排除确定元素种类</w:t>
            </w:r>
          </w:p>
        </w:tc>
      </w:tr>
      <w:tr>
        <w:tc>
          <w:tcPr/>
          <w:p>
            <w:pPr>
              <w:pStyle w:val="Compact"/>
              <w:jc w:val="center"/>
            </w:pPr>
            <w:r>
              <w:rPr>
                <w:rFonts w:hint="eastAsia" w:ascii="Times New Roman" w:hAnsi="Times New Roman" w:eastAsia="FangSong" w:cs="Times New Roman"/>
              </w:rPr>
              <w:t xml:space="preserve">配离子</w:t>
            </w:r>
          </w:p>
        </w:tc>
        <w:tc>
          <w:tcPr/>
          <w:p>
            <w:pPr>
              <w:pStyle w:val="Compact"/>
              <w:jc w:val="center"/>
            </w:pPr>
            <w:r>
              <w:rPr>
                <w:rFonts w:ascii="Times New Roman" w:hAnsi="Times New Roman" w:eastAsia="Times New Roman" w:cs="Times New Roman"/>
              </w:rPr>
              <w:t>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为典型的四配位铍配离子</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化合物整体电中性是推断离子电荷的关键依据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碱金属性质递变</w:t>
            </w:r>
          </w:p>
        </w:tc>
        <w:tc>
          <w:tcPr/>
          <w:p>
            <w:pPr>
              <w:pStyle w:val="Compact"/>
              <w:jc w:val="center"/>
            </w:pP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电离能均为单调递变</w:t>
            </w:r>
          </w:p>
        </w:tc>
      </w:tr>
      <w:tr>
        <w:tc>
          <w:tcPr/>
          <w:p>
            <w:pPr>
              <w:pStyle w:val="Compact"/>
              <w:jc w:val="center"/>
            </w:pPr>
            <w:r>
              <w:rPr>
                <w:rFonts w:hint="eastAsia" w:ascii="Times New Roman" w:hAnsi="Times New Roman" w:eastAsia="FangSong" w:cs="Times New Roman"/>
              </w:rPr>
              <w:t xml:space="preserve">晶体密度</w:t>
            </w:r>
          </w:p>
        </w:tc>
        <w:tc>
          <w:tcPr/>
          <w:p>
            <w:pPr>
              <w:pStyle w:val="Compact"/>
              <w:jc w:val="center"/>
            </w:pPr>
            <w:r>
              <w:rPr>
                <w:rFonts w:hint="eastAsia" w:ascii="Times New Roman" w:hAnsi="Times New Roman" w:eastAsia="FangSong" w:cs="Times New Roman"/>
              </w:rPr>
              <w:t>由原子质量和原子体积共同决定</w:t>
            </w:r>
            <w:r>
              <w:rPr>
                <w:rFonts w:hint="eastAsia" w:ascii="Times New Roman" w:hAnsi="Times New Roman" w:eastAsia="Times New Roman" w:cs="Times New Roman"/>
              </w:rPr>
              <w:t>，</w:t>
            </w:r>
            <w:r>
              <w:rPr>
                <w:rFonts w:hint="eastAsia" w:ascii="Times New Roman" w:hAnsi="Times New Roman" w:eastAsia="FangSong" w:cs="Times New Roman"/>
              </w:rPr>
              <w:t>受双重因素影响</w:t>
            </w:r>
          </w:p>
        </w:tc>
      </w:tr>
      <w:tr>
        <w:tc>
          <w:tcPr/>
          <w:p>
            <w:pPr>
              <w:pStyle w:val="Compact"/>
              <w:jc w:val="center"/>
            </w:pPr>
            <w:r>
              <w:rPr>
                <w:rFonts w:hint="eastAsia" w:ascii="Times New Roman" w:hAnsi="Times New Roman" w:eastAsia="FangSong" w:cs="Times New Roman"/>
              </w:rPr>
              <w:t xml:space="preserve">体心立方结构</w:t>
            </w:r>
          </w:p>
        </w:tc>
        <w:tc>
          <w:tcPr/>
          <w:p>
            <w:pPr>
              <w:pStyle w:val="Compact"/>
              <w:jc w:val="center"/>
            </w:pPr>
            <w:r>
              <w:rPr>
                <w:rFonts w:hint="eastAsia" w:ascii="Times New Roman" w:hAnsi="Times New Roman" w:eastAsia="FangSong" w:cs="Times New Roman"/>
              </w:rPr>
              <w:t xml:space="preserve">碱金属单质的晶体结构类型</w:t>
            </w:r>
          </w:p>
        </w:tc>
      </w:tr>
      <w:tr>
        <w:tc>
          <w:tcPr/>
          <w:p>
            <w:pPr>
              <w:pStyle w:val="Compact"/>
              <w:jc w:val="center"/>
            </w:pPr>
            <w:r>
              <w:rPr>
                <w:rFonts w:hint="eastAsia" w:ascii="Times New Roman" w:hAnsi="Times New Roman" w:eastAsia="FangSong" w:cs="Times New Roman"/>
              </w:rPr>
              <w:t xml:space="preserve">非单调递变</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(0.97) &gt; K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(0.89) </w:t>
            </w:r>
            <w:r>
              <w:rPr>
                <w:rFonts w:hint="eastAsia" w:ascii="Times New Roman" w:hAnsi="Times New Roman" w:eastAsia="FangSong" w:cs="Times New Roman"/>
              </w:rPr>
              <w:t xml:space="preserve">是典型反例</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ascii="Times New Roman" w:hAnsi="Times New Roman" w:eastAsia="Times New Roman" w:cs="Times New Roman"/>
              </w:rPr>
              <w:t xml:space="preserve">Cr(VI)→Cr(III) </w:t>
            </w:r>
            <w:r>
              <w:rPr>
                <w:rFonts w:hint="eastAsia" w:ascii="Times New Roman" w:hAnsi="Times New Roman" w:eastAsia="FangSong" w:cs="Times New Roman"/>
              </w:rPr>
              <w:t>得</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条件下物种存在形式</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时</w:t>
            </w:r>
            <w:r>
              <w:rPr>
                <w:rFonts w:hint="eastAsia" w:ascii="Times New Roman" w:hAnsi="Times New Roman" w:eastAsia="Times New Roman" w:cs="Times New Roman"/>
              </w:rPr>
              <w:t>Cr(VI)</w:t>
            </w:r>
            <w:r>
              <w:rPr>
                <w:rFonts w:hint="eastAsia" w:ascii="Times New Roman" w:hAnsi="Times New Roman" w:eastAsia="FangSong" w:cs="Times New Roman"/>
              </w:rPr>
              <w:t>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存在</w:t>
            </w:r>
            <w:r>
              <w:rPr>
                <w:rFonts w:hint="eastAsia" w:ascii="Times New Roman" w:hAnsi="Times New Roman" w:eastAsia="Times New Roman" w:cs="Times New Roman"/>
              </w:rPr>
              <w:t>，Cr(III)</w:t>
            </w:r>
            <w:r>
              <w:rPr>
                <w:rFonts w:hint="eastAsia" w:ascii="Times New Roman" w:hAnsi="Times New Roman" w:eastAsia="FangSong" w:cs="Times New Roman"/>
              </w:rPr>
              <w:t>以</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FangSong" w:cs="Times New Roman"/>
              </w:rPr>
              <w:t xml:space="preserve">弱酸缓冲对</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接近</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混合形式存在</w:t>
            </w:r>
          </w:p>
        </w:tc>
      </w:tr>
      <w:tr>
        <w:tc>
          <w:tcPr/>
          <w:p>
            <w:pPr>
              <w:pStyle w:val="Compact"/>
              <w:jc w:val="center"/>
            </w:pPr>
            <w:r>
              <w:rPr>
                <w:rFonts w:hint="eastAsia" w:ascii="Times New Roman" w:hAnsi="Times New Roman" w:eastAsia="FangSong" w:cs="Times New Roman"/>
              </w:rPr>
              <w:t xml:space="preserve">保险粉性质</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+3</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单氟磷酸钠</w:t>
            </w:r>
          </w:p>
        </w:tc>
        <w:tc>
          <w:tcPr/>
          <w:p>
            <w:pPr>
              <w:pStyle w:val="Compact"/>
              <w:jc w:val="center"/>
            </w:pPr>
            <w:r>
              <w:rPr>
                <w:rFonts w:hint="eastAsia" w:ascii="Times New Roman" w:hAnsi="Times New Roman" w:eastAsia="FangSong" w:cs="Times New Roman"/>
              </w:rPr>
              <w:t>牙膏添加剂</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3</w:t>
            </w:r>
            <w:r>
              <w:rPr>
                <w:rFonts w:ascii="Times New Roman" w:hAnsi="Times New Roman" w:eastAsia="Times New Roman" w:cs="Times New Roman"/>
              </w:rPr>
              <w:t>F</w:t>
            </w:r>
          </w:p>
        </w:tc>
      </w:tr>
      <w:tr>
        <w:tc>
          <w:tcPr/>
          <w:p>
            <w:pPr>
              <w:pStyle w:val="Compact"/>
              <w:jc w:val="center"/>
            </w:pPr>
            <w:r>
              <w:rPr>
                <w:rFonts w:hint="eastAsia" w:ascii="Times New Roman" w:hAnsi="Times New Roman" w:eastAsia="FangSong" w:cs="Times New Roman"/>
              </w:rPr>
              <w:t xml:space="preserve">偏磷酸钠结构</w:t>
            </w:r>
          </w:p>
        </w:tc>
        <w:tc>
          <w:tcPr/>
          <w:p>
            <w:pPr>
              <w:pStyle w:val="Compact"/>
              <w:jc w:val="center"/>
            </w:pPr>
            <w:r>
              <w:rPr>
                <w:rFonts w:hint="eastAsia" w:ascii="Times New Roman" w:hAnsi="Times New Roman" w:eastAsia="FangSong" w:cs="Times New Roman"/>
              </w:rPr>
              <w:t>偏磷酸根以长链或环状形式存在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P-O-P</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熔融反应</w:t>
            </w:r>
          </w:p>
        </w:tc>
        <w:tc>
          <w:tcPr/>
          <w:p>
            <w:pPr>
              <w:pStyle w:val="Compact"/>
              <w:jc w:val="center"/>
            </w:pP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NaPO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在高温熔融状态下反应</w:t>
            </w:r>
          </w:p>
        </w:tc>
      </w:tr>
      <w:tr>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键断裂</w:t>
            </w:r>
          </w:p>
        </w:tc>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键具有酸酐性质</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可使其断裂</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的阴离子水解生成氟离子和另一种无毒阴离子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只含磷</w:t>
      </w:r>
      <w:r>
        <w:rPr>
          <w:rFonts w:hint="eastAsia" w:ascii="Times New Roman" w:hAnsi="Times New Roman" w:eastAsia="Times New Roman" w:cs="Times New Roman"/>
        </w:rPr>
        <w:t>、</w:t>
      </w:r>
      <w:r>
        <w:rPr>
          <w:rFonts w:hint="eastAsia" w:ascii="Times New Roman" w:hAnsi="Times New Roman" w:eastAsia="FangSong" w:cs="Times New Roman"/>
        </w:rPr>
        <w:t>氧和氟三种元素</w:t>
      </w:r>
      <w:r>
        <w:rPr>
          <w:rFonts w:hint="eastAsia" w:ascii="Times New Roman" w:hAnsi="Times New Roman" w:eastAsia="Times New Roman" w:cs="Times New Roman"/>
        </w:rPr>
        <w:t>，</w:t>
      </w:r>
      <w:r>
        <w:rPr>
          <w:rFonts w:hint="eastAsia" w:ascii="Times New Roman" w:hAnsi="Times New Roman" w:eastAsia="FangSong" w:cs="Times New Roman"/>
        </w:rPr>
        <w:t>故可确定另一种阴离子为磷酸根离子的某种形式</w:t>
      </w:r>
      <w:r>
        <w:rPr>
          <w:rFonts w:hint="eastAsia" w:ascii="Times New Roman" w:hAnsi="Times New Roman" w:eastAsia="Times New Roman" w:cs="Times New Roman"/>
        </w:rPr>
        <w:t>。</w:t>
      </w:r>
      <w:r>
        <w:rPr>
          <w:rFonts w:hint="eastAsia" w:ascii="Times New Roman" w:hAnsi="Times New Roman" w:eastAsia="FangSong" w:cs="Times New Roman"/>
        </w:rPr>
        <w:t>依照题意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在水解时未额外加入酸碱</w:t>
      </w:r>
      <w:r>
        <w:rPr>
          <w:rFonts w:hint="eastAsia" w:ascii="Times New Roman" w:hAnsi="Times New Roman" w:eastAsia="Times New Roman" w:cs="Times New Roman"/>
        </w:rPr>
        <w:t>，</w:t>
      </w:r>
      <w:r>
        <w:rPr>
          <w:rFonts w:hint="eastAsia" w:ascii="Times New Roman" w:hAnsi="Times New Roman" w:eastAsia="FangSong" w:cs="Times New Roman"/>
        </w:rPr>
        <w:t>由电荷守恒可知</w:t>
      </w:r>
      <w:r>
        <w:rPr>
          <w:rFonts w:hint="eastAsia" w:ascii="Times New Roman" w:hAnsi="Times New Roman" w:eastAsia="Times New Roman" w:cs="Times New Roman"/>
        </w:rPr>
        <w:t>，</w:t>
      </w:r>
      <w:r>
        <w:rPr>
          <w:rFonts w:hint="eastAsia" w:ascii="Times New Roman" w:hAnsi="Times New Roman" w:eastAsia="FangSong" w:cs="Times New Roman"/>
        </w:rPr>
        <w:t>此时磷酸根的存在形式为磷酸二氢根离子</w:t>
      </w:r>
      <w:r>
        <w:rPr>
          <w:rFonts w:hint="eastAsia" w:ascii="Times New Roman" w:hAnsi="Times New Roman" w:eastAsia="Times New Roman" w:cs="Times New Roman"/>
        </w:rPr>
        <w:t>，</w:t>
      </w:r>
      <w:r>
        <w:rPr>
          <w:rFonts w:hint="eastAsia" w:ascii="Times New Roman" w:hAnsi="Times New Roman" w:eastAsia="FangSong" w:cs="Times New Roman"/>
        </w:rPr>
        <w:t>这样就可以写出反应方程式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单氟磷酸根水解</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P-F</w:t>
            </w:r>
            <w:r>
              <w:rPr>
                <w:rFonts w:hint="eastAsia" w:ascii="Times New Roman" w:hAnsi="Times New Roman" w:eastAsia="FangSong" w:cs="Times New Roman"/>
              </w:rPr>
              <w:t>键被水分子进攻</w:t>
            </w:r>
            <w:r>
              <w:rPr>
                <w:rFonts w:hint="eastAsia" w:ascii="Times New Roman" w:hAnsi="Times New Roman" w:eastAsia="Times New Roman" w:cs="Times New Roman"/>
              </w:rPr>
              <w:t>，F</w:t>
            </w:r>
            <w:r>
              <w:rPr>
                <w:rFonts w:hint="eastAsia" w:ascii="Times New Roman" w:hAnsi="Times New Roman" w:eastAsia="FangSong" w:cs="Times New Roman"/>
              </w:rPr>
              <w:t>被</w:t>
            </w:r>
            <w:r>
              <w:rPr>
                <w:rFonts w:hint="eastAsia" w:ascii="Times New Roman" w:hAnsi="Times New Roman" w:eastAsia="Times New Roman" w:cs="Times New Roman"/>
              </w:rPr>
              <w:t>OH</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反应前后总电荷均为</w:t>
            </w:r>
            <w:r>
              <w:rPr>
                <w:rFonts w:hint="eastAsia" w:ascii="Times New Roman" w:hAnsi="Times New Roman" w:eastAsia="Times New Roman" w:cs="Times New Roman"/>
              </w:rPr>
              <w:t>-2，</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磷酸根存在形式</w:t>
            </w:r>
          </w:p>
        </w:tc>
        <w:tc>
          <w:tcPr/>
          <w:p>
            <w:pPr>
              <w:pStyle w:val="Compact"/>
              <w:jc w:val="center"/>
            </w:pPr>
            <w:r>
              <w:rPr>
                <w:rFonts w:hint="eastAsia" w:ascii="Times New Roman" w:hAnsi="Times New Roman" w:eastAsia="FangSong" w:cs="Times New Roman"/>
              </w:rPr>
              <w:t>未加酸碱条件下</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而非</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键活性</w:t>
            </w:r>
          </w:p>
        </w:tc>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键在水溶液中可被水解</w:t>
            </w:r>
            <w:r>
              <w:rPr>
                <w:rFonts w:hint="eastAsia" w:ascii="Times New Roman" w:hAnsi="Times New Roman" w:eastAsia="Times New Roman" w:cs="Times New Roman"/>
              </w:rPr>
              <w:t>，</w:t>
            </w:r>
            <w:r>
              <w:rPr>
                <w:rFonts w:hint="eastAsia" w:ascii="Times New Roman" w:hAnsi="Times New Roman" w:eastAsia="FangSong" w:cs="Times New Roman"/>
              </w:rPr>
              <w:t>释放氟离子</w:t>
            </w:r>
          </w:p>
        </w:tc>
      </w:tr>
    </w:tbl>
    <w:p>
      <w:pPr>
        <w:spacing w:before="160" w:after="80"/>
      </w:pPr>
      <w:r>
        <w:pict>
          <v:rect style="width:0;height:1.5pt" o:hralign="center" o:hrstd="t" o:hr="t"/>
        </w:pict>
      </w:r>
    </w:p>
    <w:bookmarkEnd w:id="34"/>
    <w:bookmarkStart w:id="44" w:name="ch23-p5-保护策略两种不同环大小产物"/>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Times New Roman" w:cs="Times New Roman"/>
        </w:rPr>
        <w:t>Ch23-P5-</w:t>
      </w:r>
      <w:r>
        <w:rPr>
          <w:rFonts w:hint="eastAsia" w:ascii="Times New Roman" w:hAnsi="Times New Roman" w:eastAsia="SimHei" w:cs="Times New Roman"/>
        </w:rPr>
        <w:t>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36" name="Picture"/>
            <a:graphic>
              <a:graphicData uri="http://schemas.openxmlformats.org/drawingml/2006/picture">
                <pic:pic>
                  <pic:nvPicPr>
                    <pic:cNvPr descr="1e7c78a8530919faf130fe16e6f0cf9f993cad9ccb18b56abc2b34f67c64d490.jpg" id="37" name="Picture"/>
                    <pic:cNvPicPr>
                      <a:picLocks noChangeArrowheads="1" noChangeAspect="1"/>
                    </pic:cNvPicPr>
                  </pic:nvPicPr>
                  <pic:blipFill>
                    <a:blip r:embed="rId35"/>
                    <a:stretch>
                      <a:fillRect/>
                    </a:stretch>
                  </pic:blipFill>
                  <pic:spPr bwMode="auto">
                    <a:xfrm>
                      <a:off x="0" y="0"/>
                      <a:ext cx="3600000" cy="589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must be reduced to an amino group and cyclized onto the ketone or the carboxylic acid. Reductive amination allows the amine to cyclize onto the more electrophilic ketone (five-membered ring):</w:t>
      </w:r>
    </w:p>
    <w:p>
      <w:pPr>
        <w:pStyle w:val="BodyText"/>
        <w:spacing w:before="160" w:after="80"/>
        <w:jc w:val="center"/>
      </w:pPr>
      <w:r>
        <w:rPr>
          <w:rFonts w:ascii="Times New Roman" w:hAnsi="Times New Roman" w:eastAsia="Times New Roman" w:cs="Times New Roman"/>
        </w:rPr>
        <w:drawing>
          <wp:inline>
            <wp:extent cx="3600000" cy="343112"/>
            <wp:effectExtent b="0" l="0" r="0" t="0"/>
            <wp:docPr descr="" title="" id="39" name="Picture"/>
            <a:graphic>
              <a:graphicData uri="http://schemas.openxmlformats.org/drawingml/2006/picture">
                <pic:pic>
                  <pic:nvPicPr>
                    <pic:cNvPr descr="e35428c3337d76f7ba93308e8b1d46fae72615c5c2eb9475d2d9402cce5a5118.jpg" id="40" name="Picture"/>
                    <pic:cNvPicPr>
                      <a:picLocks noChangeArrowheads="1" noChangeAspect="1"/>
                    </pic:cNvPicPr>
                  </pic:nvPicPr>
                  <pic:blipFill>
                    <a:blip r:embed="rId38"/>
                    <a:stretch>
                      <a:fillRect/>
                    </a:stretch>
                  </pic:blipFill>
                  <pic:spPr bwMode="auto">
                    <a:xfrm>
                      <a:off x="0" y="0"/>
                      <a:ext cx="3600000" cy="343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Forming the six-membered ring requires more control. Protection of the ketone (as the acetal) before reduction will give the six-membered cyclic amide. Now the amide carbonyl must be reduced with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the ketone deprotected:</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42" name="Picture"/>
            <a:graphic>
              <a:graphicData uri="http://schemas.openxmlformats.org/drawingml/2006/picture">
                <pic:pic>
                  <pic:nvPicPr>
                    <pic:cNvPr descr="db8d4b0afcf5abec999df8b2b7fbe42e71e88cb371a9ced541c39a52d698cea7.jpg" id="43" name="Picture"/>
                    <pic:cNvPicPr>
                      <a:picLocks noChangeArrowheads="1" noChangeAspect="1"/>
                    </pic:cNvPicPr>
                  </pic:nvPicPr>
                  <pic:blipFill>
                    <a:blip r:embed="rId41"/>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五元环产物</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进攻酮</w:t>
      </w:r>
      <w:r>
        <w:rPr>
          <w:rFonts w:hint="eastAsia" w:ascii="Times New Roman" w:hAnsi="Times New Roman" w:eastAsia="Times New Roman" w:cs="Times New Roman"/>
        </w:rPr>
        <w:t>（</w:t>
      </w:r>
      <w:r>
        <w:rPr>
          <w:rFonts w:hint="eastAsia" w:ascii="Times New Roman" w:hAnsi="Times New Roman" w:eastAsia="FangSong" w:cs="Times New Roman"/>
        </w:rPr>
        <w:t>更亲电</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还原得五元环胺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六元环产物</w:t>
      </w:r>
      <w:r>
        <w:rPr>
          <w:rFonts w:hint="eastAsia" w:ascii="Times New Roman" w:hAnsi="Times New Roman" w:eastAsia="Times New Roman" w:cs="Times New Roman"/>
        </w:rPr>
        <w:t>：</w:t>
      </w:r>
      <w:r>
        <w:rPr>
          <w:rFonts w:hint="eastAsia" w:ascii="Times New Roman" w:hAnsi="Times New Roman" w:eastAsia="FangSong" w:cs="Times New Roman"/>
        </w:rPr>
        <w:t>需要更多控制</w:t>
      </w:r>
      <w:r>
        <w:rPr>
          <w:rFonts w:hint="eastAsia" w:ascii="Times New Roman" w:hAnsi="Times New Roman" w:eastAsia="Times New Roman" w:cs="Times New Roman"/>
        </w:rPr>
        <w:t>——</w:t>
      </w:r>
      <w:r>
        <w:rPr>
          <w:rFonts w:hint="eastAsia" w:ascii="Times New Roman" w:hAnsi="Times New Roman" w:eastAsia="FangSong" w:cs="Times New Roman"/>
        </w:rPr>
        <w:t>先保护酮为缩醛</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形成酰胺</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还原酰胺</w:t>
      </w:r>
      <w:r>
        <w:rPr>
          <w:rFonts w:hint="eastAsia" w:ascii="Times New Roman" w:hAnsi="Times New Roman" w:eastAsia="Times New Roman" w:cs="Times New Roman"/>
        </w:rPr>
        <w:t>→</w:t>
      </w:r>
      <w:r>
        <w:rPr>
          <w:rFonts w:hint="eastAsia" w:ascii="Times New Roman" w:hAnsi="Times New Roman" w:eastAsia="FangSong" w:cs="Times New Roman"/>
        </w:rPr>
        <w:t>脱保护得六元环胺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还原胺化天然选择进攻酮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要得到六元环必须保护酮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p>
    <w:p>
      <w:pPr>
        <w:spacing w:before="160" w:after="80"/>
      </w:pPr>
      <w:r>
        <w:pict>
          <v:rect style="width:0;height:1.5pt" o:hralign="center" o:hrstd="t" o:hr="t"/>
        </w:pict>
      </w:r>
    </w:p>
    <w:bookmarkEnd w:id="44"/>
    <w:bookmarkStart w:id="54" w:name="ch23-p6-还原胺化脱保护关环组合"/>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Times New Roman" w:cs="Times New Roman"/>
        </w:rPr>
        <w:t>Ch23-P6-</w:t>
      </w:r>
      <w:r>
        <w:rPr>
          <w:rFonts w:hint="eastAsia" w:ascii="Times New Roman" w:hAnsi="Times New Roman" w:eastAsia="SimHei" w:cs="Times New Roman"/>
        </w:rPr>
        <w:t>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46" name="Picture"/>
            <a:graphic>
              <a:graphicData uri="http://schemas.openxmlformats.org/drawingml/2006/picture">
                <pic:pic>
                  <pic:nvPicPr>
                    <pic:cNvPr descr="53d979ad933c25e0e0c51b63ea201954325b3c1d558319f0b7046181a42ac42f.jpg" id="47" name="Picture"/>
                    <pic:cNvPicPr>
                      <a:picLocks noChangeArrowheads="1" noChangeAspect="1"/>
                    </pic:cNvPicPr>
                  </pic:nvPicPr>
                  <pic:blipFill>
                    <a:blip r:embed="rId45"/>
                    <a:stretch>
                      <a:fillRect/>
                    </a:stretch>
                  </pic:blipFill>
                  <pic:spPr bwMode="auto">
                    <a:xfrm>
                      <a:off x="0" y="0"/>
                      <a:ext cx="3600000" cy="5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acetals will be hydrolysed at pH 5.5 to give the amine a choice between cyclization to one or other of the two aldehydes:</w:t>
      </w:r>
    </w:p>
    <w:p>
      <w:pPr>
        <w:pStyle w:val="BodyText"/>
        <w:spacing w:before="160" w:after="80"/>
        <w:jc w:val="center"/>
      </w:pPr>
      <w:r>
        <w:rPr>
          <w:rFonts w:ascii="Times New Roman" w:hAnsi="Times New Roman" w:eastAsia="Times New Roman" w:cs="Times New Roman"/>
        </w:rPr>
        <w:drawing>
          <wp:inline>
            <wp:extent cx="3600000" cy="536170"/>
            <wp:effectExtent b="0" l="0" r="0" t="0"/>
            <wp:docPr descr="" title="" id="49" name="Picture"/>
            <a:graphic>
              <a:graphicData uri="http://schemas.openxmlformats.org/drawingml/2006/picture">
                <pic:pic>
                  <pic:nvPicPr>
                    <pic:cNvPr descr="a588fc8ecf196558f3b2a38df1f54ba6fba9f9c36fbacd839599d2741623fa4c.jpg" id="50" name="Picture"/>
                    <pic:cNvPicPr>
                      <a:picLocks noChangeArrowheads="1" noChangeAspect="1"/>
                    </pic:cNvPicPr>
                  </pic:nvPicPr>
                  <pic:blipFill>
                    <a:blip r:embed="rId48"/>
                    <a:stretch>
                      <a:fillRect/>
                    </a:stretch>
                  </pic:blipFill>
                  <pic:spPr bwMode="auto">
                    <a:xfrm>
                      <a:off x="0" y="0"/>
                      <a:ext cx="3600000" cy="53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Cyclization to a five-membered ring is preferred to cyclization to a (strained) four-membered ring so reductive amination occurs to the right and not to the left (as drawn). Cyanoborohydride is stable under the weakly acidic conditions and does not reduce the remaining aldehyde.</w:t>
      </w:r>
    </w:p>
    <w:p>
      <w:pPr>
        <w:pStyle w:val="BodyText"/>
        <w:spacing w:before="160" w:after="80"/>
        <w:jc w:val="center"/>
      </w:pPr>
      <w:r>
        <w:rPr>
          <w:rFonts w:ascii="Times New Roman" w:hAnsi="Times New Roman" w:eastAsia="Times New Roman" w:cs="Times New Roman"/>
        </w:rPr>
        <w:drawing>
          <wp:inline>
            <wp:extent cx="3600000" cy="358661"/>
            <wp:effectExtent b="0" l="0" r="0" t="0"/>
            <wp:docPr descr="" title="" id="52" name="Picture"/>
            <a:graphic>
              <a:graphicData uri="http://schemas.openxmlformats.org/drawingml/2006/picture">
                <pic:pic>
                  <pic:nvPicPr>
                    <pic:cNvPr descr="4d31f084731631dee2313090bc085a259d8b9ca92eab6ebfe6be8a3428ac8d71.jpg" id="53" name="Picture"/>
                    <pic:cNvPicPr>
                      <a:picLocks noChangeArrowheads="1" noChangeAspect="1"/>
                    </pic:cNvPicPr>
                  </pic:nvPicPr>
                  <pic:blipFill>
                    <a:blip r:embed="rId51"/>
                    <a:stretch>
                      <a:fillRect/>
                    </a:stretch>
                  </pic:blipFill>
                  <pic:spPr bwMode="auto">
                    <a:xfrm>
                      <a:off x="0" y="0"/>
                      <a:ext cx="3600000" cy="3586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problem is based on work by G. W. Gribble and R. M. Soll, J. Org. Chem., 1981, 46, 2433.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缩醛在</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5.5</w:t>
      </w:r>
      <w:r>
        <w:rPr>
          <w:rFonts w:hint="eastAsia" w:ascii="Times New Roman" w:hAnsi="Times New Roman" w:eastAsia="FangSong" w:cs="Times New Roman"/>
          <w:b/>
          <w:bCs/>
        </w:rPr>
        <w:t>水解</w:t>
      </w:r>
      <w:r>
        <w:rPr>
          <w:rFonts w:hint="eastAsia" w:ascii="Times New Roman" w:hAnsi="Times New Roman" w:eastAsia="Times New Roman" w:cs="Times New Roman"/>
        </w:rPr>
        <w:t>：</w:t>
      </w:r>
      <w:r>
        <w:rPr>
          <w:rFonts w:hint="eastAsia" w:ascii="Times New Roman" w:hAnsi="Times New Roman" w:eastAsia="FangSong" w:cs="Times New Roman"/>
        </w:rPr>
        <w:t>两个缩醛在弱酸性条件下选择性水解</w:t>
      </w:r>
      <w:r>
        <w:rPr>
          <w:rFonts w:hint="eastAsia" w:ascii="Times New Roman" w:hAnsi="Times New Roman" w:eastAsia="Times New Roman" w:cs="Times New Roman"/>
        </w:rPr>
        <w:t>，</w:t>
      </w:r>
      <w:r>
        <w:rPr>
          <w:rFonts w:hint="eastAsia" w:ascii="Times New Roman" w:hAnsi="Times New Roman" w:eastAsia="FangSong" w:cs="Times New Roman"/>
        </w:rPr>
        <w:t>释放两个醛基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五元环</w:t>
      </w:r>
      <w:r>
        <w:rPr>
          <w:rFonts w:hint="eastAsia" w:ascii="Times New Roman" w:hAnsi="Times New Roman" w:eastAsia="Times New Roman" w:cs="Times New Roman"/>
          <w:b/>
          <w:bCs/>
        </w:rPr>
        <w:t>vs</w:t>
      </w:r>
      <w:r>
        <w:rPr>
          <w:rFonts w:hint="eastAsia" w:ascii="Times New Roman" w:hAnsi="Times New Roman" w:eastAsia="FangSong" w:cs="Times New Roman"/>
          <w:b/>
          <w:bCs/>
        </w:rPr>
        <w:t>四元环</w:t>
      </w:r>
      <w:r>
        <w:rPr>
          <w:rFonts w:hint="eastAsia" w:ascii="Times New Roman" w:hAnsi="Times New Roman" w:eastAsia="Times New Roman" w:cs="Times New Roman"/>
        </w:rPr>
        <w:t>：</w:t>
      </w:r>
      <w:r>
        <w:rPr>
          <w:rFonts w:hint="eastAsia" w:ascii="Times New Roman" w:hAnsi="Times New Roman" w:eastAsia="FangSong" w:cs="Times New Roman"/>
        </w:rPr>
        <w:t>胺可以选择进攻两个醛中的任一个</w:t>
      </w:r>
      <w:r>
        <w:rPr>
          <w:rFonts w:hint="eastAsia" w:ascii="Times New Roman" w:hAnsi="Times New Roman" w:eastAsia="Times New Roman" w:cs="Times New Roman"/>
        </w:rPr>
        <w:t>——</w:t>
      </w:r>
      <w:r>
        <w:rPr>
          <w:rFonts w:hint="eastAsia" w:ascii="Times New Roman" w:hAnsi="Times New Roman" w:eastAsia="FangSong" w:cs="Times New Roman"/>
        </w:rPr>
        <w:t>进攻右边的醛形成五元环</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进攻左边的形成四元环</w:t>
      </w:r>
      <w:r>
        <w:rPr>
          <w:rFonts w:hint="eastAsia" w:ascii="Times New Roman" w:hAnsi="Times New Roman" w:eastAsia="Times New Roman" w:cs="Times New Roman"/>
        </w:rPr>
        <w:t>（</w:t>
      </w:r>
      <w:r>
        <w:rPr>
          <w:rFonts w:hint="eastAsia" w:ascii="Times New Roman" w:hAnsi="Times New Roman" w:eastAsia="FangSong" w:cs="Times New Roman"/>
        </w:rPr>
        <w:t>张力大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动力学和热力学均有利</w:t>
      </w:r>
      <w:r>
        <w:rPr>
          <w:rFonts w:hint="eastAsia" w:ascii="Times New Roman" w:hAnsi="Times New Roman" w:eastAsia="Times New Roman" w:cs="Times New Roman"/>
        </w:rPr>
        <w:t>：</w:t>
      </w:r>
      <w:r>
        <w:rPr>
          <w:rFonts w:hint="eastAsia" w:ascii="Times New Roman" w:hAnsi="Times New Roman" w:eastAsia="FangSong" w:cs="Times New Roman"/>
        </w:rPr>
        <w:t>五元环形成更快</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且更稳定</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氰基硼氢化钠的选择性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在弱酸性条件下稳定</w:t>
      </w:r>
      <w:r>
        <w:rPr>
          <w:rFonts w:hint="eastAsia" w:ascii="Times New Roman" w:hAnsi="Times New Roman" w:eastAsia="Times New Roman" w:cs="Times New Roman"/>
        </w:rPr>
        <w:t>，</w:t>
      </w:r>
      <w:r>
        <w:rPr>
          <w:rFonts w:hint="eastAsia" w:ascii="Times New Roman" w:hAnsi="Times New Roman" w:eastAsia="FangSong" w:cs="Times New Roman"/>
        </w:rPr>
        <w:t>只还原亚胺</w:t>
      </w:r>
      <w:r>
        <w:rPr>
          <w:rFonts w:hint="eastAsia" w:ascii="Times New Roman" w:hAnsi="Times New Roman" w:eastAsia="Times New Roman" w:cs="Times New Roman"/>
        </w:rPr>
        <w:t>（C=N）</w:t>
      </w:r>
      <w:r>
        <w:rPr>
          <w:rFonts w:hint="eastAsia" w:ascii="Times New Roman" w:hAnsi="Times New Roman" w:eastAsia="FangSong" w:cs="Times New Roman"/>
        </w:rPr>
        <w:t>而不还原醛</w:t>
      </w:r>
      <w:r>
        <w:rPr>
          <w:rFonts w:hint="eastAsia" w:ascii="Times New Roman" w:hAnsi="Times New Roman" w:eastAsia="Times New Roman" w:cs="Times New Roman"/>
        </w:rPr>
        <w:t>（C=O）</w:t>
      </w:r>
    </w:p>
    <w:p>
      <w:pPr>
        <w:spacing w:before="160" w:after="80"/>
      </w:pPr>
      <w:r>
        <w:pict>
          <v:rect style="width:0;height:1.5pt" o:hralign="center" o:hrstd="t" o:hr="t"/>
        </w:pict>
      </w:r>
    </w:p>
    <w:bookmarkEnd w:id="54"/>
    <w:bookmarkStart w:id="76" w:name="ch28-p5-反应失败分析"/>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Ch28-P5-</w:t>
      </w:r>
      <w:r>
        <w:rPr>
          <w:rFonts w:hint="eastAsia" w:ascii="Times New Roman" w:hAnsi="Times New Roman" w:eastAsia="SimHei" w:cs="Times New Roman"/>
        </w:rPr>
        <w:t>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56" name="Picture"/>
            <a:graphic>
              <a:graphicData uri="http://schemas.openxmlformats.org/drawingml/2006/picture">
                <pic:pic>
                  <pic:nvPicPr>
                    <pic:cNvPr descr="89c8ef98fe420d781adfd427ce0d04d310d358888466d967826e598bb363c0f5.jpg" id="57" name="Picture"/>
                    <pic:cNvPicPr>
                      <a:picLocks noChangeArrowheads="1" noChangeAspect="1"/>
                    </pic:cNvPicPr>
                  </pic:nvPicPr>
                  <pic:blipFill>
                    <a:blip r:embed="rId55"/>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59" name="Picture"/>
            <a:graphic>
              <a:graphicData uri="http://schemas.openxmlformats.org/drawingml/2006/picture">
                <pic:pic>
                  <pic:nvPicPr>
                    <pic:cNvPr descr="e51d5c0cb5395719b5ae3986ebd7b6cba1db34b315fb77d0533dee2fd74a31fa.jpg" id="60" name="Picture"/>
                    <pic:cNvPicPr>
                      <a:picLocks noChangeArrowheads="1" noChangeAspect="1"/>
                    </pic:cNvPicPr>
                  </pic:nvPicPr>
                  <pic:blipFill>
                    <a:blip r:embed="rId58"/>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2" name="Picture"/>
            <a:graphic>
              <a:graphicData uri="http://schemas.openxmlformats.org/drawingml/2006/picture">
                <pic:pic>
                  <pic:nvPicPr>
                    <pic:cNvPr descr="3d0bf839ad56ad9b5bc988e4ef87b8d7fdfcb2530536060e4be64699b81495dd.jpg" id="63" name="Picture"/>
                    <pic:cNvPicPr>
                      <a:picLocks noChangeArrowheads="1" noChangeAspect="1"/>
                    </pic:cNvPicPr>
                  </pic:nvPicPr>
                  <pic:blipFill>
                    <a:blip r:embed="rId61"/>
                    <a:stretch>
                      <a:fillRect/>
                    </a:stretch>
                  </pic:blipFill>
                  <pic:spPr bwMode="auto">
                    <a:xfrm>
                      <a:off x="0" y="0"/>
                      <a:ext cx="3600000" cy="110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Case 1</w:t>
      </w:r>
      <w:r>
        <w:rPr>
          <w:rFonts w:ascii="Times New Roman" w:hAnsi="Times New Roman" w:eastAsia="Times New Roman" w:cs="Times New Roman"/>
        </w:rPr>
        <w:t xml:space="preserve">: Aldol reaction planned but enol formation occurred on the wrong side in acid. Use base instead.</w:t>
      </w:r>
    </w:p>
    <w:p>
      <w:pPr>
        <w:pStyle w:val="BodyText"/>
        <w:spacing w:before="160" w:after="80"/>
        <w:jc w:val="center"/>
      </w:pPr>
      <w:r>
        <w:rPr>
          <w:rFonts w:ascii="Times New Roman" w:hAnsi="Times New Roman" w:eastAsia="Times New Roman" w:cs="Times New Roman"/>
        </w:rPr>
        <w:drawing>
          <wp:inline>
            <wp:extent cx="3600000" cy="587525"/>
            <wp:effectExtent b="0" l="0" r="0" t="0"/>
            <wp:docPr descr="" title="" id="65" name="Picture"/>
            <a:graphic>
              <a:graphicData uri="http://schemas.openxmlformats.org/drawingml/2006/picture">
                <pic:pic>
                  <pic:nvPicPr>
                    <pic:cNvPr descr="99d0f18597efefe4e1f48fa610702327b79cd7eb36899aea7d4c4183661259c8.jpg" id="66" name="Picture"/>
                    <pic:cNvPicPr>
                      <a:picLocks noChangeArrowheads="1" noChangeAspect="1"/>
                    </pic:cNvPicPr>
                  </pic:nvPicPr>
                  <pic:blipFill>
                    <a:blip r:embed="rId64"/>
                    <a:stretch>
                      <a:fillRect/>
                    </a:stretch>
                  </pic:blipFill>
                  <pic:spPr bwMode="auto">
                    <a:xfrm>
                      <a:off x="0" y="0"/>
                      <a:ext cx="3600000" cy="587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2</w:t>
      </w:r>
      <w:r>
        <w:rPr>
          <w:rFonts w:ascii="Times New Roman" w:hAnsi="Times New Roman" w:eastAsia="Times New Roman" w:cs="Times New Roman"/>
        </w:rPr>
        <w:t xml:space="preserve">: Alkylation of the enolate of the ketone was planned but the chloro-ester forms its enolate more easily. The Darzens condensation occurred instead. Use a specific enolate of the ketone (enamine or beta-ketoester).</w:t>
      </w:r>
    </w:p>
    <w:p>
      <w:pPr>
        <w:pStyle w:val="BodyText"/>
        <w:spacing w:before="160" w:after="80"/>
        <w:jc w:val="center"/>
      </w:pPr>
      <w:r>
        <w:rPr>
          <w:rFonts w:ascii="Times New Roman" w:hAnsi="Times New Roman" w:eastAsia="Times New Roman" w:cs="Times New Roman"/>
        </w:rPr>
        <w:drawing>
          <wp:inline>
            <wp:extent cx="3600000" cy="960891"/>
            <wp:effectExtent b="0" l="0" r="0" t="0"/>
            <wp:docPr descr="" title="" id="68" name="Picture"/>
            <a:graphic>
              <a:graphicData uri="http://schemas.openxmlformats.org/drawingml/2006/picture">
                <pic:pic>
                  <pic:nvPicPr>
                    <pic:cNvPr descr="30dd6d450c3328ce73557cfed89622f4e61d287cfb269b5e74642115d1fc7e47.jpg" id="69" name="Picture"/>
                    <pic:cNvPicPr>
                      <a:picLocks noChangeArrowheads="1" noChangeAspect="1"/>
                    </pic:cNvPicPr>
                  </pic:nvPicPr>
                  <pic:blipFill>
                    <a:blip r:embed="rId67"/>
                    <a:stretch>
                      <a:fillRect/>
                    </a:stretch>
                  </pic:blipFill>
                  <pic:spPr bwMode="auto">
                    <a:xfrm>
                      <a:off x="0" y="0"/>
                      <a:ext cx="3600000" cy="960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3</w:t>
      </w:r>
      <w:r>
        <w:rPr>
          <w:rFonts w:ascii="Times New Roman" w:hAnsi="Times New Roman" w:eastAsia="Times New Roman" w:cs="Times New Roman"/>
        </w:rPr>
        <w:t xml:space="preserve">: The cyclopentanone self-condensed and ignored the enone. Use a specific enolate (beta-ketoester). The six-membered ring is formed by intramolecular aldol (Robinson annellation). Finally hydrolyze and decarboxylate.</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71" name="Picture"/>
            <a:graphic>
              <a:graphicData uri="http://schemas.openxmlformats.org/drawingml/2006/picture">
                <pic:pic>
                  <pic:nvPicPr>
                    <pic:cNvPr descr="ce181ed1082884a6f134df531fd0f886b89f7a9be94681fae44c03a015b6e29e.jpg" id="72" name="Picture"/>
                    <pic:cNvPicPr>
                      <a:picLocks noChangeArrowheads="1" noChangeAspect="1"/>
                    </pic:cNvPicPr>
                  </pic:nvPicPr>
                  <pic:blipFill>
                    <a:blip r:embed="rId70"/>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109"/>
            <wp:effectExtent b="0" l="0" r="0" t="0"/>
            <wp:docPr descr="" title="" id="74" name="Picture"/>
            <a:graphic>
              <a:graphicData uri="http://schemas.openxmlformats.org/drawingml/2006/picture">
                <pic:pic>
                  <pic:nvPicPr>
                    <pic:cNvPr descr="14ad56d4d3367e87d132a30e349cbd4f66048bd1a9175219f747f2870005b619.jpg" id="75" name="Picture"/>
                    <pic:cNvPicPr>
                      <a:picLocks noChangeArrowheads="1" noChangeAspect="1"/>
                    </pic:cNvPicPr>
                  </pic:nvPicPr>
                  <pic:blipFill>
                    <a:blip r:embed="rId73"/>
                    <a:stretch>
                      <a:fillRect/>
                    </a:stretch>
                  </pic:blipFill>
                  <pic:spPr bwMode="auto">
                    <a:xfrm>
                      <a:off x="0" y="0"/>
                      <a:ext cx="3600000" cy="62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1（Aldol</w:t>
      </w:r>
      <w:r>
        <w:rPr>
          <w:rFonts w:hint="eastAsia" w:ascii="Times New Roman" w:hAnsi="Times New Roman" w:eastAsia="FangSong" w:cs="Times New Roman"/>
          <w:b/>
          <w:bCs/>
        </w:rPr>
        <w:t>烯醇化方向错误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酸性条件下不对称酮在取代较多侧形成烯醇</w:t>
      </w:r>
      <w:r>
        <w:rPr>
          <w:rFonts w:hint="eastAsia" w:ascii="Times New Roman" w:hAnsi="Times New Roman" w:eastAsia="Times New Roman" w:cs="Times New Roman"/>
        </w:rPr>
        <w:t>→</w:t>
      </w:r>
      <w:r>
        <w:rPr>
          <w:rFonts w:hint="eastAsia" w:ascii="Times New Roman" w:hAnsi="Times New Roman" w:eastAsia="FangSong" w:cs="Times New Roman"/>
        </w:rPr>
        <w:t>产物方向错误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改用碱性条件</w:t>
      </w:r>
      <w:r>
        <w:rPr>
          <w:rFonts w:hint="eastAsia" w:ascii="Times New Roman" w:hAnsi="Times New Roman" w:eastAsia="Times New Roman" w:cs="Times New Roman"/>
        </w:rPr>
        <w:t>→</w:t>
      </w:r>
      <w:r>
        <w:rPr>
          <w:rFonts w:hint="eastAsia" w:ascii="Times New Roman" w:hAnsi="Times New Roman" w:eastAsia="FangSong" w:cs="Times New Roman"/>
        </w:rPr>
        <w:t>在取代较少侧形成烯醇负离子</w:t>
      </w:r>
      <w:r>
        <w:rPr>
          <w:rFonts w:hint="eastAsia" w:ascii="Times New Roman" w:hAnsi="Times New Roman" w:eastAsia="Times New Roman" w:cs="Times New Roman"/>
        </w:rPr>
        <w:t>→</w:t>
      </w:r>
      <w:r>
        <w:rPr>
          <w:rFonts w:hint="eastAsia" w:ascii="Times New Roman" w:hAnsi="Times New Roman" w:eastAsia="FangSong" w:cs="Times New Roman"/>
        </w:rPr>
        <w:t>正确产物</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2（Darzens</w:t>
      </w:r>
      <w:r>
        <w:rPr>
          <w:rFonts w:hint="eastAsia" w:ascii="Times New Roman" w:hAnsi="Times New Roman" w:eastAsia="FangSong" w:cs="Times New Roman"/>
          <w:b/>
          <w:bCs/>
        </w:rPr>
        <w:t>缩合而非烷基化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氯代酯更容易形成烯醇负离子</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Darzens</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用酮的特定烯醇等价物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3（</w:t>
      </w:r>
      <w:r>
        <w:rPr>
          <w:rFonts w:hint="eastAsia" w:ascii="Times New Roman" w:hAnsi="Times New Roman" w:eastAsia="FangSong" w:cs="Times New Roman"/>
          <w:b/>
          <w:bCs/>
        </w:rPr>
        <w:t>自缩合而非</w:t>
      </w:r>
      <w:r>
        <w:rPr>
          <w:rFonts w:hint="eastAsia" w:ascii="Times New Roman" w:hAnsi="Times New Roman" w:eastAsia="Times New Roman" w:cs="Times New Roman"/>
          <w:b/>
          <w:bCs/>
        </w:rPr>
        <w:t>Robinson</w:t>
      </w:r>
      <w:r>
        <w:rPr>
          <w:rFonts w:hint="eastAsia" w:ascii="Times New Roman" w:hAnsi="Times New Roman" w:eastAsia="FangSong" w:cs="Times New Roman"/>
          <w:b/>
          <w:bCs/>
        </w:rPr>
        <w:t>环化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环戊酮自缩合</w:t>
      </w:r>
      <w:r>
        <w:rPr>
          <w:rFonts w:hint="eastAsia" w:ascii="Times New Roman" w:hAnsi="Times New Roman" w:eastAsia="Times New Roman" w:cs="Times New Roman"/>
        </w:rPr>
        <w:t>，</w:t>
      </w:r>
      <w:r>
        <w:rPr>
          <w:rFonts w:hint="eastAsia" w:ascii="Times New Roman" w:hAnsi="Times New Roman" w:eastAsia="FangSong" w:cs="Times New Roman"/>
        </w:rPr>
        <w:t>没有与不饱和酮反应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Aldol（Robinson</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脱羧</w:t>
      </w:r>
    </w:p>
    <w:p>
      <w:pPr>
        <w:pStyle w:val="BodyText"/>
      </w:pPr>
      <w:r>
        <w:rPr>
          <w:rFonts w:hint="eastAsia" w:ascii="Times New Roman" w:hAnsi="Times New Roman" w:eastAsia="FangSong" w:cs="Times New Roman"/>
        </w:rPr>
        <w:t>核心教训</w:t>
      </w:r>
      <w:r>
        <w:rPr>
          <w:rFonts w:hint="eastAsia" w:ascii="Times New Roman" w:hAnsi="Times New Roman" w:eastAsia="Times New Roman" w:cs="Times New Roman"/>
        </w:rPr>
        <w:t>：</w:t>
      </w:r>
      <w:r>
        <w:rPr>
          <w:rFonts w:hint="eastAsia" w:ascii="Times New Roman" w:hAnsi="Times New Roman" w:eastAsia="FangSong" w:cs="Times New Roman"/>
        </w:rPr>
        <w:t>多个可能形成烯醇负离子的位置或多个亲电体时</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必须用特定烯醇等价物控制选择性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5" w:name="ch28-p6-nuciferal全合成逆合成分析"/>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Times New Roman" w:cs="Times New Roman"/>
        </w:rPr>
        <w:t>Ch28-P6-Nuciferal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8" name="Picture"/>
            <a:graphic>
              <a:graphicData uri="http://schemas.openxmlformats.org/drawingml/2006/picture">
                <pic:pic>
                  <pic:nvPicPr>
                    <pic:cNvPr descr="c7a541d924eaf51b0bfaa4cc734b802f4d03ec5f92eec05b25bc6d50fc9b9caa.jpg" id="79" name="Picture"/>
                    <pic:cNvPicPr>
                      <a:picLocks noChangeArrowheads="1" noChangeAspect="1"/>
                    </pic:cNvPicPr>
                  </pic:nvPicPr>
                  <pic:blipFill>
                    <a:blip r:embed="rId77"/>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Grignard reagents are made from the corresponding halide. Simple C-X disconnections.</w:t>
      </w:r>
    </w:p>
    <w:p>
      <w:pPr>
        <w:pStyle w:val="FirstParagraph"/>
        <w:spacing w:before="160" w:after="80"/>
        <w:jc w:val="center"/>
      </w:pPr>
      <w:r>
        <w:rPr>
          <w:rFonts w:ascii="Times New Roman" w:hAnsi="Times New Roman" w:eastAsia="Times New Roman" w:cs="Times New Roman"/>
        </w:rPr>
        <w:drawing>
          <wp:inline>
            <wp:extent cx="3600000" cy="677378"/>
            <wp:effectExtent b="0" l="0" r="0" t="0"/>
            <wp:docPr descr="" title="" id="81" name="Picture"/>
            <a:graphic>
              <a:graphicData uri="http://schemas.openxmlformats.org/drawingml/2006/picture">
                <pic:pic>
                  <pic:nvPicPr>
                    <pic:cNvPr descr="239eac79f2095df18c4701db305ae1f26f7aa5321b297716d04b0e8d3866ebd0.jpg" id="82" name="Picture"/>
                    <pic:cNvPicPr>
                      <a:picLocks noChangeArrowheads="1" noChangeAspect="1"/>
                    </pic:cNvPicPr>
                  </pic:nvPicPr>
                  <pic:blipFill>
                    <a:blip r:embed="rId80"/>
                    <a:stretch>
                      <a:fillRect/>
                    </a:stretch>
                  </pic:blipFill>
                  <pic:spPr bwMode="auto">
                    <a:xfrm>
                      <a:off x="0" y="0"/>
                      <a:ext cx="3600000" cy="6773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HBr addition to acrolein and acetal protection can be carried out in a single step.</w:t>
      </w:r>
    </w:p>
    <w:p>
      <w:pPr>
        <w:pStyle w:val="BodyText"/>
        <w:spacing w:before="160" w:after="80"/>
        <w:jc w:val="center"/>
      </w:pPr>
      <w:r>
        <w:rPr>
          <w:rFonts w:ascii="Times New Roman" w:hAnsi="Times New Roman" w:eastAsia="Times New Roman" w:cs="Times New Roman"/>
        </w:rPr>
        <w:drawing>
          <wp:inline>
            <wp:extent cx="3600000" cy="780074"/>
            <wp:effectExtent b="0" l="0" r="0" t="0"/>
            <wp:docPr descr="" title="" id="84" name="Picture"/>
            <a:graphic>
              <a:graphicData uri="http://schemas.openxmlformats.org/drawingml/2006/picture">
                <pic:pic>
                  <pic:nvPicPr>
                    <pic:cNvPr descr="947bcbe03453163a3d637ae5720aac61b4896f7c0ea6fe471e315286c27f4fdc.jpg" id="85" name="Picture"/>
                    <pic:cNvPicPr>
                      <a:picLocks noChangeArrowheads="1" noChangeAspect="1"/>
                    </pic:cNvPicPr>
                  </pic:nvPicPr>
                  <pic:blipFill>
                    <a:blip r:embed="rId83"/>
                    <a:stretch>
                      <a:fillRect/>
                    </a:stretch>
                  </pic:blipFill>
                  <pic:spPr bwMode="auto">
                    <a:xfrm>
                      <a:off x="0" y="0"/>
                      <a:ext cx="3600000" cy="780074"/>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The Grignard adds to a ketone to give the tertiary alcohol. Eliminate the benzylic alcohol and hydrogenate. Then Wittig reaction for the last step.</w:t>
      </w:r>
    </w:p>
    <w:p>
      <w:pPr>
        <w:pStyle w:val="FirstParagraph"/>
        <w:spacing w:before="160" w:after="80"/>
        <w:jc w:val="center"/>
      </w:pPr>
      <w:r>
        <w:rPr>
          <w:rFonts w:ascii="Times New Roman" w:hAnsi="Times New Roman" w:eastAsia="Times New Roman" w:cs="Times New Roman"/>
        </w:rPr>
        <w:drawing>
          <wp:inline>
            <wp:extent cx="3600000" cy="538952"/>
            <wp:effectExtent b="0" l="0" r="0" t="0"/>
            <wp:docPr descr="" title="" id="87" name="Picture"/>
            <a:graphic>
              <a:graphicData uri="http://schemas.openxmlformats.org/drawingml/2006/picture">
                <pic:pic>
                  <pic:nvPicPr>
                    <pic:cNvPr descr="39a78ea3030a5722dabc5eb840a72b77bb0ffb88af03355e1ef75d0f9556888f.jpg" id="88" name="Picture"/>
                    <pic:cNvPicPr>
                      <a:picLocks noChangeArrowheads="1" noChangeAspect="1"/>
                    </pic:cNvPicPr>
                  </pic:nvPicPr>
                  <pic:blipFill>
                    <a:blip r:embed="rId86"/>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744"/>
            <wp:effectExtent b="0" l="0" r="0" t="0"/>
            <wp:docPr descr="" title="" id="90" name="Picture"/>
            <a:graphic>
              <a:graphicData uri="http://schemas.openxmlformats.org/drawingml/2006/picture">
                <pic:pic>
                  <pic:nvPicPr>
                    <pic:cNvPr descr="85e0562d949e618a998a6e7cc141d77f1d0d68e7b3555dc6d05b4f274dbfd0d4.jpg" id="91" name="Picture"/>
                    <pic:cNvPicPr>
                      <a:picLocks noChangeArrowheads="1" noChangeAspect="1"/>
                    </pic:cNvPicPr>
                  </pic:nvPicPr>
                  <pic:blipFill>
                    <a:blip r:embed="rId89"/>
                    <a:stretch>
                      <a:fillRect/>
                    </a:stretch>
                  </pic:blipFill>
                  <pic:spPr bwMode="auto">
                    <a:xfrm>
                      <a:off x="0" y="0"/>
                      <a:ext cx="3600000" cy="598744"/>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and (d) The retrosynthetic analysis: the starting material represents a d3 reagent (Grignard with protected aldehyde). This is needed because the 1,4 relationship between OH and CHO requires umpolung.</w:t>
      </w:r>
    </w:p>
    <w:p>
      <w:pPr>
        <w:pStyle w:val="FirstParagraph"/>
        <w:spacing w:before="160" w:after="80"/>
        <w:jc w:val="center"/>
      </w:pPr>
      <w:r>
        <w:rPr>
          <w:rFonts w:ascii="Times New Roman" w:hAnsi="Times New Roman" w:eastAsia="Times New Roman" w:cs="Times New Roman"/>
        </w:rPr>
        <w:drawing>
          <wp:inline>
            <wp:extent cx="3600000" cy="932642"/>
            <wp:effectExtent b="0" l="0" r="0" t="0"/>
            <wp:docPr descr="" title="" id="93" name="Picture"/>
            <a:graphic>
              <a:graphicData uri="http://schemas.openxmlformats.org/drawingml/2006/picture">
                <pic:pic>
                  <pic:nvPicPr>
                    <pic:cNvPr descr="f8b8d2857d9d3e85780483d329227d5702b7507ba6ce4cfc87c7857ade52fb02.jpg" id="94" name="Picture"/>
                    <pic:cNvPicPr>
                      <a:picLocks noChangeArrowheads="1" noChangeAspect="1"/>
                    </pic:cNvPicPr>
                  </pic:nvPicPr>
                  <pic:blipFill>
                    <a:blip r:embed="rId92"/>
                    <a:stretch>
                      <a:fillRect/>
                    </a:stretch>
                  </pic:blipFill>
                  <pic:spPr bwMode="auto">
                    <a:xfrm>
                      <a:off x="0" y="0"/>
                      <a:ext cx="3600000" cy="932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起始物合成</w:t>
      </w:r>
      <w:r>
        <w:rPr>
          <w:rFonts w:hint="eastAsia" w:ascii="Times New Roman" w:hAnsi="Times New Roman" w:eastAsia="Times New Roman" w:cs="Times New Roman"/>
        </w:rPr>
        <w:t>：Grignard</w:t>
      </w:r>
      <w:r>
        <w:rPr>
          <w:rFonts w:hint="eastAsia" w:ascii="Times New Roman" w:hAnsi="Times New Roman" w:eastAsia="FangSong" w:cs="Times New Roman"/>
        </w:rPr>
        <w:t>试剂由对应卤代物制备</w:t>
      </w:r>
      <w:r>
        <w:rPr>
          <w:rFonts w:hint="eastAsia" w:ascii="Times New Roman" w:hAnsi="Times New Roman" w:eastAsia="Times New Roman" w:cs="Times New Roman"/>
        </w:rPr>
        <w:t>。HBr</w:t>
      </w:r>
      <w:r>
        <w:rPr>
          <w:rFonts w:hint="eastAsia" w:ascii="Times New Roman" w:hAnsi="Times New Roman" w:eastAsia="FangSong" w:cs="Times New Roman"/>
        </w:rPr>
        <w:t>加成到丙烯醛</w:t>
      </w:r>
      <w:r>
        <w:rPr>
          <w:rFonts w:hint="eastAsia" w:ascii="Times New Roman" w:hAnsi="Times New Roman" w:eastAsia="Times New Roman" w:cs="Times New Roman"/>
        </w:rPr>
        <w:t>+</w:t>
      </w:r>
      <w:r>
        <w:rPr>
          <w:rFonts w:hint="eastAsia" w:ascii="Times New Roman" w:hAnsi="Times New Roman" w:eastAsia="FangSong" w:cs="Times New Roman"/>
        </w:rPr>
        <w:t>缩醛保护可在一步完成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各步试剂</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p>
    <w:p>
      <w:pPr>
        <w:pStyle w:val="Compact"/>
        <w:numPr>
          <w:ilvl w:val="0"/>
          <w:numId w:val="1008"/>
        </w:numPr>
      </w:pPr>
      <w:r>
        <w:rPr>
          <w:rFonts w:hint="eastAsia" w:ascii="Times New Roman" w:hAnsi="Times New Roman" w:eastAsia="FangSong" w:cs="Times New Roman"/>
        </w:rPr>
        <w:t>酸处理</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脱缩醛保护</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08"/>
        </w:numPr>
      </w:pP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饱和</w:t>
      </w:r>
    </w:p>
    <w:p>
      <w:pPr>
        <w:pStyle w:val="Compact"/>
        <w:numPr>
          <w:ilvl w:val="0"/>
          <w:numId w:val="1008"/>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最终产物</w:t>
      </w:r>
    </w:p>
    <w:p>
      <w:pPr>
        <w:pStyle w:val="FirstParagraph"/>
      </w:pPr>
      <w:r>
        <w:rPr>
          <w:rFonts w:ascii="Times New Roman" w:hAnsi="Times New Roman" w:eastAsia="Times New Roman" w:cs="Times New Roman"/>
        </w:rPr>
        <w:t xml:space="preserve">(c-d) </w:t>
      </w: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起始物是</w:t>
      </w:r>
      <w:r>
        <w:rPr>
          <w:rFonts w:hint="eastAsia" w:ascii="Times New Roman" w:hAnsi="Times New Roman" w:eastAsia="Times New Roman" w:cs="Times New Roman"/>
        </w:rPr>
        <w:t>d3</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带保护醛的</w:t>
      </w:r>
      <w:r>
        <w:rPr>
          <w:rFonts w:hint="eastAsia" w:ascii="Times New Roman" w:hAnsi="Times New Roman" w:eastAsia="Times New Roman" w:cs="Times New Roman"/>
        </w:rPr>
        <w:t>Grignard）。OH</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关系需要</w:t>
      </w:r>
      <w:r>
        <w:rPr>
          <w:rFonts w:hint="eastAsia" w:ascii="Times New Roman" w:hAnsi="Times New Roman" w:eastAsia="Times New Roman" w:cs="Times New Roman"/>
        </w:rPr>
        <w:t>umpolung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102" w:name="ch28-p10-手性蚂蚁信息素合成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Times New Roman" w:cs="Times New Roman"/>
        </w:rPr>
        <w:t>Ch28-P10-</w:t>
      </w:r>
      <w:r>
        <w:rPr>
          <w:rFonts w:hint="eastAsia" w:ascii="Times New Roman" w:hAnsi="Times New Roman" w:eastAsia="SimHei" w:cs="Times New Roman"/>
        </w:rPr>
        <w:t>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97" name="Picture"/>
            <a:graphic>
              <a:graphicData uri="http://schemas.openxmlformats.org/drawingml/2006/picture">
                <pic:pic>
                  <pic:nvPicPr>
                    <pic:cNvPr descr="ac971919e1537465d38262ff96bd54bdb33a2f908f0a1878329dd2878326c646.jpg" id="98" name="Picture"/>
                    <pic:cNvPicPr>
                      <a:picLocks noChangeArrowheads="1" noChangeAspect="1"/>
                    </pic:cNvPicPr>
                  </pic:nvPicPr>
                  <pic:blipFill>
                    <a:blip r:embed="rId96"/>
                    <a:stretch>
                      <a:fillRect/>
                    </a:stretch>
                  </pic:blipFill>
                  <pic:spPr bwMode="auto">
                    <a:xfrm>
                      <a:off x="0" y="0"/>
                      <a:ext cx="3600000" cy="849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We know what the disconnection must be, since we have been given one starting material. This looks like an enolate alkylation, and we need to use a specific enolate to stop the ketone self-condensing. The best enolate equivalent will be one that is not too basic, to avoid competing elimination. The simplest solution is probably to use a keto-ester, easily made by Claisen condensation with diethyl carbonate. After alkylation, the ester group is removed by decarboxylation.</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53965"/>
            <wp:effectExtent b="0" l="0" r="0" t="0"/>
            <wp:docPr descr="" title="" id="100" name="Picture"/>
            <a:graphic>
              <a:graphicData uri="http://schemas.openxmlformats.org/drawingml/2006/picture">
                <pic:pic>
                  <pic:nvPicPr>
                    <pic:cNvPr descr="c4075cb84eb6a6a34fb93f53d03ebe18ef0439225ff7dde99b8e494e902478fb.jpg" id="101" name="Picture"/>
                    <pic:cNvPicPr>
                      <a:picLocks noChangeArrowheads="1" noChangeAspect="1"/>
                    </pic:cNvPicPr>
                  </pic:nvPicPr>
                  <pic:blipFill>
                    <a:blip r:embed="rId99"/>
                    <a:stretch>
                      <a:fillRect/>
                    </a:stretch>
                  </pic:blipFill>
                  <pic:spPr bwMode="auto">
                    <a:xfrm>
                      <a:off x="0" y="0"/>
                      <a:ext cx="3600000" cy="853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给定对映体纯烷基溴</w:t>
      </w:r>
      <w:r>
        <w:rPr>
          <w:rFonts w:hint="eastAsia" w:ascii="Times New Roman" w:hAnsi="Times New Roman" w:eastAsia="Times New Roman" w:cs="Times New Roman"/>
        </w:rPr>
        <w:t>→</w:t>
      </w:r>
      <w:r>
        <w:rPr>
          <w:rFonts w:hint="eastAsia" w:ascii="Times New Roman" w:hAnsi="Times New Roman" w:eastAsia="FangSong" w:cs="Times New Roman"/>
        </w:rPr>
        <w:t>必然在该位点进行</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酮的烯醇负离子</w:t>
      </w:r>
      <w:r>
        <w:rPr>
          <w:rFonts w:ascii="Times New Roman" w:hAnsi="Times New Roman" w:eastAsia="Times New Roman" w:cs="Times New Roman"/>
        </w:rPr>
        <w:t xml:space="preserve"> + </w:t>
      </w:r>
      <w:r>
        <w:rPr>
          <w:rFonts w:hint="eastAsia" w:ascii="Times New Roman" w:hAnsi="Times New Roman" w:eastAsia="FangSong" w:cs="Times New Roman"/>
        </w:rPr>
        <w:t>烷基溴</w:t>
      </w:r>
      <w:r>
        <w:rPr>
          <w:rFonts w:hint="eastAsia" w:ascii="Times New Roman" w:hAnsi="Times New Roman" w:eastAsia="Times New Roman" w:cs="Times New Roman"/>
        </w:rPr>
        <w:t>=</w:t>
      </w:r>
      <w:r>
        <w:rPr>
          <w:rFonts w:hint="eastAsia" w:ascii="Times New Roman" w:hAnsi="Times New Roman" w:eastAsia="FangSong" w:cs="Times New Roman"/>
        </w:rPr>
        <w:t>烯醇负离子烷基化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酮容易自缩合</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制备</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碳酸二乙酯</w:t>
      </w:r>
      <w:r>
        <w:rPr>
          <w:rFonts w:ascii="Times New Roman" w:hAnsi="Times New Roman" w:eastAsia="Times New Roman" w:cs="Times New Roman"/>
        </w:rPr>
        <w:t xml:space="preserve"> → </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：beta-</w:t>
      </w:r>
      <w:r>
        <w:rPr>
          <w:rFonts w:hint="eastAsia" w:ascii="Times New Roman" w:hAnsi="Times New Roman" w:eastAsia="FangSong" w:cs="Times New Roman"/>
        </w:rPr>
        <w:t>酮酯的烯醇负离子</w:t>
      </w:r>
      <w:r>
        <w:rPr>
          <w:rFonts w:hint="eastAsia" w:ascii="Times New Roman" w:hAnsi="Times New Roman" w:eastAsia="Times New Roman" w:cs="Times New Roman"/>
        </w:rPr>
        <w:t>（</w:t>
      </w:r>
      <w:r>
        <w:rPr>
          <w:rFonts w:hint="eastAsia" w:ascii="Times New Roman" w:hAnsi="Times New Roman" w:eastAsia="FangSong" w:cs="Times New Roman"/>
        </w:rPr>
        <w:t>碱性不强</w:t>
      </w:r>
      <w:r>
        <w:rPr>
          <w:rFonts w:hint="eastAsia" w:ascii="Times New Roman" w:hAnsi="Times New Roman" w:eastAsia="Times New Roman" w:cs="Times New Roman"/>
        </w:rPr>
        <w:t>，</w:t>
      </w:r>
      <w:r>
        <w:rPr>
          <w:rFonts w:hint="eastAsia" w:ascii="Times New Roman" w:hAnsi="Times New Roman" w:eastAsia="FangSong" w:cs="Times New Roman"/>
        </w:rPr>
        <w:t>避免消除副反应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对映体纯烷基溴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脱羧</w:t>
      </w:r>
      <w:r>
        <w:rPr>
          <w:rFonts w:hint="eastAsia" w:ascii="Times New Roman" w:hAnsi="Times New Roman" w:eastAsia="Times New Roman" w:cs="Times New Roman"/>
        </w:rPr>
        <w:t>：</w:t>
      </w:r>
      <w:r>
        <w:rPr>
          <w:rFonts w:hint="eastAsia" w:ascii="Times New Roman" w:hAnsi="Times New Roman" w:eastAsia="FangSong" w:cs="Times New Roman"/>
        </w:rPr>
        <w:t>水解酯基</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加热脱羧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最终酮产物</w:t>
      </w:r>
    </w:p>
    <w:p>
      <w:pPr>
        <w:pStyle w:val="BodyText"/>
      </w:pPr>
      <w:r>
        <w:rPr>
          <w:rFonts w:hint="eastAsia" w:ascii="Times New Roman" w:hAnsi="Times New Roman" w:eastAsia="FangSong" w:cs="Times New Roman"/>
          <w:b/>
          <w:bCs/>
        </w:rPr>
        <w:t>为什么选择</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酸性比简单酮强</w:t>
      </w:r>
      <w:r>
        <w:rPr>
          <w:rFonts w:hint="eastAsia" w:ascii="Times New Roman" w:hAnsi="Times New Roman" w:eastAsia="Times New Roman" w:cs="Times New Roman"/>
        </w:rPr>
        <w:t>→</w:t>
      </w:r>
      <w:r>
        <w:rPr>
          <w:rFonts w:hint="eastAsia" w:ascii="Times New Roman" w:hAnsi="Times New Roman" w:eastAsia="FangSong" w:cs="Times New Roman"/>
        </w:rPr>
        <w:t>容易形成烯醇负离子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碱性不太强</w:t>
      </w:r>
      <w:r>
        <w:rPr>
          <w:rFonts w:hint="eastAsia" w:ascii="Times New Roman" w:hAnsi="Times New Roman" w:eastAsia="Times New Roman" w:cs="Times New Roman"/>
        </w:rPr>
        <w:t>→</w:t>
      </w:r>
      <w:r>
        <w:rPr>
          <w:rFonts w:hint="eastAsia" w:ascii="Times New Roman" w:hAnsi="Times New Roman" w:eastAsia="FangSong" w:cs="Times New Roman"/>
        </w:rPr>
        <w:t>避免消除烷基溴的竞争反应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烷基化后可通过脱羧移除酯基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整体策略简洁高效</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当需要在酮的</w:t>
      </w:r>
      <w:r>
        <w:rPr>
          <w:rFonts w:hint="eastAsia" w:ascii="Times New Roman" w:hAnsi="Times New Roman" w:eastAsia="Times New Roman" w:cs="Times New Roman"/>
        </w:rPr>
        <w:t>alpha</w:t>
      </w:r>
      <w:r>
        <w:rPr>
          <w:rFonts w:hint="eastAsia" w:ascii="Times New Roman" w:hAnsi="Times New Roman" w:eastAsia="FangSong" w:cs="Times New Roman"/>
        </w:rPr>
        <w:t>位引入取代基时</w:t>
      </w:r>
      <w:r>
        <w:rPr>
          <w:rFonts w:hint="eastAsia" w:ascii="Times New Roman" w:hAnsi="Times New Roman" w:eastAsia="Times New Roman" w:cs="Times New Roman"/>
        </w:rPr>
        <w:t>，beta-</w:t>
      </w:r>
      <w:r>
        <w:rPr>
          <w:rFonts w:hint="eastAsia" w:ascii="Times New Roman" w:hAnsi="Times New Roman" w:eastAsia="FangSong" w:cs="Times New Roman"/>
        </w:rPr>
        <w:t>酮酯是优秀的特定烯醇等价物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15" w:name="醋酸亚铬试剂位置第38届初赛"/>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9"/>
        </w:numPr>
      </w:pPr>
      <w:r>
        <w:rPr>
          <w:rFonts w:hint="eastAsia" w:ascii="Times New Roman" w:hAnsi="Times New Roman" w:eastAsia="FangSong" w:cs="Times New Roman"/>
        </w:rPr>
        <w:t xml:space="preserve">更长</w:t>
      </w:r>
    </w:p>
    <w:p>
      <w:pPr>
        <w:numPr>
          <w:ilvl w:val="0"/>
          <w:numId w:val="1009"/>
        </w:numPr>
      </w:pPr>
      <w:r>
        <w:rPr>
          <w:rFonts w:hint="eastAsia" w:ascii="Times New Roman" w:hAnsi="Times New Roman" w:eastAsia="FangSong" w:cs="Times New Roman"/>
        </w:rPr>
        <w:t xml:space="preserve">更短</w:t>
      </w:r>
    </w:p>
    <w:p>
      <w:pPr>
        <w:numPr>
          <w:ilvl w:val="0"/>
          <w:numId w:val="1009"/>
        </w:numPr>
      </w:pPr>
      <w:r>
        <w:rPr>
          <w:rFonts w:hint="eastAsia" w:ascii="Times New Roman" w:hAnsi="Times New Roman" w:eastAsia="FangSong" w:cs="Times New Roman"/>
        </w:rPr>
        <w:t xml:space="preserve">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C（HOAc-NaOAc</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spacing w:before="160" w:after="80"/>
        <w:jc w:val="center"/>
      </w:pPr>
      <w:r>
        <w:rPr>
          <w:rFonts w:ascii="Times New Roman" w:hAnsi="Times New Roman" w:eastAsia="Times New Roman" w:cs="Times New Roman"/>
        </w:rPr>
        <w:drawing>
          <wp:inline>
            <wp:extent cx="3600000" cy="1548881"/>
            <wp:effectExtent b="0" l="0" r="0" t="0"/>
            <wp:docPr descr="" title="" id="104" name="Picture"/>
            <a:graphic>
              <a:graphicData uri="http://schemas.openxmlformats.org/drawingml/2006/picture">
                <pic:pic>
                  <pic:nvPicPr>
                    <pic:cNvPr descr="afe03159776a120f79884ac32da50f3583667f3f9b7905f6a66c5ebc8f61a196.jpg" id="105" name="Picture"/>
                    <pic:cNvPicPr>
                      <a:picLocks noChangeArrowheads="1" noChangeAspect="1"/>
                    </pic:cNvPicPr>
                  </pic:nvPicPr>
                  <pic:blipFill>
                    <a:blip r:embed="rId103"/>
                    <a:stretch>
                      <a:fillRect/>
                    </a:stretch>
                  </pic:blipFill>
                  <pic:spPr bwMode="auto">
                    <a:xfrm>
                      <a:off x="0" y="0"/>
                      <a:ext cx="3600000" cy="15488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应将活塞</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的末端进行</w:t>
      </w:r>
      <w:r>
        <w:rPr>
          <w:rFonts w:hint="eastAsia" w:ascii="Times New Roman" w:hAnsi="Times New Roman" w:eastAsia="FangSong" w:cs="Times New Roman"/>
          <w:b/>
          <w:bCs/>
        </w:rPr>
        <w:t xml:space="preserve">水封或油封</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的作用是</w:t>
      </w:r>
      <w:r>
        <w:rPr>
          <w:rFonts w:hint="eastAsia" w:ascii="Times New Roman" w:hAnsi="Times New Roman" w:eastAsia="FangSong" w:cs="Times New Roman"/>
          <w:b/>
          <w:bCs/>
        </w:rPr>
        <w:t xml:space="preserve">过滤除去过量的金属锌粒</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溶液能进入反应瓶</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混合溶液反应</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Zn </w:t>
      </w:r>
      <w:r>
        <w:rPr>
          <w:rFonts w:hint="eastAsia" w:ascii="Times New Roman" w:hAnsi="Times New Roman" w:eastAsia="FangSong" w:cs="Times New Roman"/>
        </w:rPr>
        <w:t>被截留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327400" cy="1879600"/>
            <wp:effectExtent b="0" l="0" r="0" t="0"/>
            <wp:docPr descr="" title="" id="107" name="Picture"/>
            <a:graphic>
              <a:graphicData uri="http://schemas.openxmlformats.org/drawingml/2006/picture">
                <pic:pic>
                  <pic:nvPicPr>
                    <pic:cNvPr descr="0e68aa1b21f8b837f47c4e4f6f910f9507a43c8c29146ff248d8e557d7ff6da1.jpg" id="108" name="Picture"/>
                    <pic:cNvPicPr>
                      <a:picLocks noChangeArrowheads="1" noChangeAspect="1"/>
                    </pic:cNvPicPr>
                  </pic:nvPicPr>
                  <pic:blipFill>
                    <a:blip r:embed="rId106"/>
                    <a:stretch>
                      <a:fillRect/>
                    </a:stretch>
                  </pic:blipFill>
                  <pic:spPr bwMode="auto">
                    <a:xfrm>
                      <a:off x="0" y="0"/>
                      <a:ext cx="33274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Cr-Cr </w:t>
      </w:r>
      <w:r>
        <w:rPr>
          <w:rFonts w:hint="eastAsia" w:ascii="Times New Roman" w:hAnsi="Times New Roman" w:eastAsia="FangSong" w:cs="Times New Roman"/>
          <w:b/>
          <w:bCs/>
        </w:rPr>
        <w:t>键级</w:t>
      </w:r>
      <w:r>
        <w:rPr>
          <w:rFonts w:hint="eastAsia" w:ascii="Times New Roman" w:hAnsi="Times New Roman" w:eastAsia="Times New Roman" w:cs="Times New Roman"/>
          <w:b/>
          <w:bCs/>
        </w:rPr>
        <w:t>：4</w:t>
      </w:r>
    </w:p>
    <w:p>
      <w:pPr>
        <w:pStyle w:val="BodyText"/>
      </w:pPr>
      <w:r>
        <w:rPr>
          <w:rFonts w:hint="eastAsia" w:ascii="Times New Roman" w:hAnsi="Times New Roman" w:eastAsia="FangSong" w:cs="Times New Roman"/>
          <w:b/>
          <w:bCs/>
        </w:rPr>
        <w:t>分子轨道能级图</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110" name="Picture"/>
            <a:graphic>
              <a:graphicData uri="http://schemas.openxmlformats.org/drawingml/2006/picture">
                <pic:pic>
                  <pic:nvPicPr>
                    <pic:cNvPr descr="f3b42059bf7b2eccd195ca2c9844257b11542f099f7dacc20cbf4488c6d4d741.jpg" id="111" name="Picture"/>
                    <pic:cNvPicPr>
                      <a:picLocks noChangeArrowheads="1" noChangeAspect="1"/>
                    </pic:cNvPicPr>
                  </pic:nvPicPr>
                  <pic:blipFill>
                    <a:blip r:embed="rId109"/>
                    <a:stretch>
                      <a:fillRect/>
                    </a:stretch>
                  </pic:blipFill>
                  <pic:spPr bwMode="auto">
                    <a:xfrm>
                      <a:off x="0" y="0"/>
                      <a:ext cx="3600000" cy="166153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轨道为</w:t>
      </w:r>
      <w:r>
        <w:rPr>
          <w:rFonts w:hint="eastAsia" w:ascii="Times New Roman" w:hAnsi="Times New Roman" w:eastAsia="Times New Roman" w:cs="Times New Roman"/>
        </w:rPr>
        <w:t>：</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y</m:t>
            </m:r>
            <m:r>
              <m:t>z</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413000" cy="1816100"/>
            <wp:effectExtent b="0" l="0" r="0" t="0"/>
            <wp:docPr descr="" title="" id="113" name="Picture"/>
            <a:graphic>
              <a:graphicData uri="http://schemas.openxmlformats.org/drawingml/2006/picture">
                <pic:pic>
                  <pic:nvPicPr>
                    <pic:cNvPr descr="f13e3e91c6f446f5c51ce91366ea6975eb39abea857eae29dc0f12ffeca1183d.jpg" id="114" name="Picture"/>
                    <pic:cNvPicPr>
                      <a:picLocks noChangeArrowheads="1" noChangeAspect="1"/>
                    </pic:cNvPicPr>
                  </pic:nvPicPr>
                  <pic:blipFill>
                    <a:blip r:embed="rId112"/>
                    <a:stretch>
                      <a:fillRect/>
                    </a:stretch>
                  </pic:blipFill>
                  <pic:spPr bwMode="auto">
                    <a:xfrm>
                      <a:off x="0" y="0"/>
                      <a:ext cx="2413000" cy="181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乙酸酐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氢溴酸是</w:t>
      </w:r>
      <w:r>
        <w:rPr>
          <w:rFonts w:hint="eastAsia" w:ascii="Times New Roman" w:hAnsi="Times New Roman" w:eastAsia="FangSong" w:cs="Times New Roman"/>
          <w:b/>
          <w:bCs/>
        </w:rPr>
        <w:t xml:space="preserve">强酸</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加快金属铬溶解生成</w:t>
      </w:r>
      <w:r>
        <w:rPr>
          <w:rFonts w:ascii="Times New Roman" w:hAnsi="Times New Roman" w:eastAsia="Times New Roman" w:cs="Times New Roman"/>
          <w:b/>
          <w:bCs/>
        </w:rPr>
        <w:t xml:space="preserve"> Cr(II)</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以供醋酸配位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更短</w:t>
      </w:r>
    </w:p>
    <w:p>
      <w:pPr>
        <w:spacing w:before="160" w:after="80"/>
      </w:pPr>
      <w:r>
        <w:pict>
          <v:rect style="width:0;height:1.5pt" o:hralign="center" o:hrstd="t" o:hr="t"/>
        </w:pict>
      </w:r>
    </w:p>
    <w:bookmarkEnd w:id="115"/>
    <w:bookmarkStart w:id="117" w:name="ft0-jack-mutilin全合成"/>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：ABOC</w:t>
      </w:r>
      <w:r>
        <w:rPr>
          <w:rFonts w:ascii="Times New Roman" w:hAnsi="Times New Roman" w:eastAsia="Times New Roman" w:cs="Times New Roman"/>
        </w:rPr>
        <w:t xml:space="preserve"> </w:t>
      </w:r>
      <w:r>
        <w:rPr>
          <w:rFonts w:hint="eastAsia" w:ascii="Times New Roman" w:hAnsi="Times New Roman" w:eastAsia="FangSong" w:cs="Times New Roman"/>
        </w:rPr>
        <w:t xml:space="preserve">本书不提供</w:t>
      </w:r>
      <w:r>
        <w:rPr>
          <w:rFonts w:ascii="Times New Roman" w:hAnsi="Times New Roman" w:eastAsia="Times New Roman" w:cs="Times New Roman"/>
        </w:rPr>
        <w:t xml:space="preserve"> FT0 </w:t>
      </w:r>
      <w:r>
        <w:rPr>
          <w:rFonts w:hint="eastAsia" w:ascii="Times New Roman" w:hAnsi="Times New Roman" w:eastAsia="FangSong" w:cs="Times New Roman"/>
        </w:rPr>
        <w:t>的详细解析</w:t>
      </w:r>
      <w:r>
        <w:rPr>
          <w:rFonts w:hint="eastAsia" w:ascii="Times New Roman" w:hAnsi="Times New Roman" w:eastAsia="Times New Roman" w:cs="Times New Roman"/>
        </w:rPr>
        <w:t>。</w:t>
      </w:r>
      <w:r>
        <w:rPr>
          <w:rFonts w:hint="eastAsia" w:ascii="Times New Roman" w:hAnsi="Times New Roman" w:eastAsia="FangSong" w:cs="Times New Roman"/>
        </w:rPr>
        <w:t>以下为基于文献</w:t>
      </w:r>
      <w:r>
        <w:rPr>
          <w:rFonts w:hint="eastAsia" w:ascii="Times New Roman" w:hAnsi="Times New Roman" w:eastAsia="Times New Roman" w:cs="Times New Roman"/>
        </w:rPr>
        <w:t>（Luo</w:t>
      </w:r>
      <w:r>
        <w:rPr>
          <w:rFonts w:ascii="Times New Roman" w:hAnsi="Times New Roman" w:eastAsia="Times New Roman" w:cs="Times New Roman"/>
        </w:rPr>
        <w:t xml:space="preserve"> group, Peking University, </w:t>
      </w:r>
      <w:r>
        <w:rPr>
          <w:rFonts w:hint="eastAsia" w:ascii="Times New Roman" w:hAnsi="Times New Roman" w:eastAsia="Times New Roman" w:cs="Times New Roman"/>
        </w:rPr>
        <w:t>2022）</w:t>
      </w:r>
      <w:r>
        <w:rPr>
          <w:rFonts w:hint="eastAsia" w:ascii="Times New Roman" w:hAnsi="Times New Roman" w:eastAsia="FangSong" w:cs="Times New Roman"/>
        </w:rPr>
        <w:t>和有机化学原理的要点提示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完整解析请参考</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站</w:t>
      </w:r>
      <w:r>
        <w:rPr>
          <w:rFonts w:ascii="Times New Roman" w:hAnsi="Times New Roman" w:eastAsia="Times New Roman" w:cs="Times New Roman"/>
        </w:rPr>
        <w:t xml:space="preserve"> ArCHO </w:t>
      </w:r>
      <w:r>
        <w:rPr>
          <w:rFonts w:hint="eastAsia" w:ascii="Times New Roman" w:hAnsi="Times New Roman" w:eastAsia="FangSong" w:cs="Times New Roman"/>
        </w:rPr>
        <w:t>联考题目分析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J-1-1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为硅基保护的炔丙醇衍生物</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为联烯中间体前体</w:t>
      </w:r>
      <w:r>
        <w:rPr>
          <w:rFonts w:ascii="Times New Roman" w:hAnsi="Times New Roman" w:eastAsia="Times New Roman" w:cs="Times New Roman"/>
        </w:rPr>
        <w:t xml:space="preserve"> </w:t>
      </w:r>
      <w:r>
        <w:rPr>
          <w:rFonts w:ascii="Times New Roman" w:hAnsi="Times New Roman" w:eastAsia="Times New Roman" w:cs="Times New Roman"/>
        </w:rPr>
        <w:t>-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当量去质子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当量亲核加成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加料次序</w:t>
      </w:r>
      <w:r>
        <w:rPr>
          <w:rFonts w:hint="eastAsia" w:ascii="Times New Roman" w:hAnsi="Times New Roman" w:eastAsia="Times New Roman" w:cs="Times New Roman"/>
        </w:rPr>
        <w:t>：</w:t>
      </w:r>
      <w:r>
        <w:rPr>
          <w:rFonts w:hint="eastAsia" w:ascii="Times New Roman" w:hAnsi="Times New Roman" w:eastAsia="FangSong" w:cs="Times New Roman"/>
        </w:rPr>
        <w:t>先形成联烯</w:t>
      </w:r>
      <w:r>
        <w:rPr>
          <w:rFonts w:hint="eastAsia" w:ascii="Times New Roman" w:hAnsi="Times New Roman" w:eastAsia="Times New Roman" w:cs="Times New Roman"/>
        </w:rPr>
        <w:t>，</w:t>
      </w:r>
      <w:r>
        <w:rPr>
          <w:rFonts w:hint="eastAsia" w:ascii="Times New Roman" w:hAnsi="Times New Roman" w:eastAsia="FangSong" w:cs="Times New Roman"/>
        </w:rPr>
        <w:t>再与亲双烯体反应</w:t>
      </w:r>
      <w:r>
        <w:rPr>
          <w:rFonts w:ascii="Times New Roman" w:hAnsi="Times New Roman" w:eastAsia="Times New Roman" w:cs="Times New Roman"/>
        </w:rPr>
        <w:t xml:space="preserve"> </w:t>
      </w:r>
      <w:r>
        <w:rPr>
          <w:rFonts w:ascii="Times New Roman" w:hAnsi="Times New Roman" w:eastAsia="Times New Roman" w:cs="Times New Roman"/>
        </w:rPr>
        <w:t xml:space="preserve">- C5 </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底物控制的立体选择性</w:t>
      </w:r>
      <w:r>
        <w:rPr>
          <w:rFonts w:hint="eastAsia" w:ascii="Times New Roman" w:hAnsi="Times New Roman" w:eastAsia="Times New Roman" w:cs="Times New Roman"/>
        </w:rPr>
        <w:t>，</w:t>
      </w:r>
      <w:r>
        <w:rPr>
          <w:rFonts w:hint="eastAsia" w:ascii="Times New Roman" w:hAnsi="Times New Roman" w:eastAsia="FangSong" w:cs="Times New Roman"/>
        </w:rPr>
        <w:t>手性辅基诱导</w:t>
      </w:r>
    </w:p>
    <w:p>
      <w:pPr>
        <w:pStyle w:val="BodyText"/>
      </w:pPr>
      <w:r>
        <w:rPr>
          <w:rFonts w:ascii="Times New Roman" w:hAnsi="Times New Roman" w:eastAsia="Times New Roman" w:cs="Times New Roman"/>
          <w:b/>
          <w:bCs/>
        </w:rPr>
        <w:t xml:space="preserve">J-1-3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为适合</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的共轭烯酮体系</w:t>
      </w:r>
    </w:p>
    <w:p>
      <w:pPr>
        <w:pStyle w:val="BodyText"/>
      </w:pPr>
      <w:r>
        <w:rPr>
          <w:rFonts w:ascii="Times New Roman" w:hAnsi="Times New Roman" w:eastAsia="Times New Roman" w:cs="Times New Roman"/>
          <w:b/>
          <w:bCs/>
        </w:rPr>
        <w:t xml:space="preserve">J-1-4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方式</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光环加成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差向异构体源于过渡态中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立体位阻最小化</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的竞争路径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正确的过渡态应使大位阻基团处于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p>
    <w:p>
      <w:pPr>
        <w:pStyle w:val="BodyText"/>
      </w:pPr>
      <w:r>
        <w:rPr>
          <w:rFonts w:ascii="Times New Roman" w:hAnsi="Times New Roman" w:eastAsia="Times New Roman" w:cs="Times New Roman"/>
          <w:b/>
          <w:bCs/>
        </w:rPr>
        <w:t xml:space="preserve">J-2-1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为硅基保护的</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羟基酮</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只有一种异构体转化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w:t>
      </w:r>
      <w:r>
        <w:rPr>
          <w:rFonts w:ascii="Times New Roman" w:hAnsi="Times New Roman" w:eastAsia="Times New Roman" w:cs="Times New Roman"/>
        </w:rPr>
        <w:t xml:space="preserve"> </w:t>
      </w:r>
      <w:r>
        <w:rPr>
          <w:rFonts w:hint="eastAsia" w:ascii="Times New Roman" w:hAnsi="Times New Roman" w:eastAsia="FangSong" w:cs="Times New Roman"/>
        </w:rPr>
        <w:t>稳定了特定构象</w:t>
      </w:r>
      <w:r>
        <w:rPr>
          <w:rFonts w:hint="eastAsia" w:ascii="Times New Roman" w:hAnsi="Times New Roman" w:eastAsia="Times New Roman" w:cs="Times New Roman"/>
        </w:rPr>
        <w:t>，</w:t>
      </w:r>
      <w:r>
        <w:rPr>
          <w:rFonts w:hint="eastAsia" w:ascii="Times New Roman" w:hAnsi="Times New Roman" w:eastAsia="FangSong" w:cs="Times New Roman"/>
        </w:rPr>
        <w:t>使脱硅在单一方向进行</w:t>
      </w:r>
    </w:p>
    <w:p>
      <w:pPr>
        <w:pStyle w:val="BodyText"/>
      </w:pPr>
      <w:r>
        <w:rPr>
          <w:rFonts w:ascii="Times New Roman" w:hAnsi="Times New Roman" w:eastAsia="Times New Roman" w:cs="Times New Roman"/>
          <w:b/>
          <w:bCs/>
        </w:rPr>
        <w:t xml:space="preserve">J-2-2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双自由基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过度还原</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重排副产物</w:t>
      </w:r>
    </w:p>
    <w:p>
      <w:pPr>
        <w:pStyle w:val="BodyText"/>
      </w:pPr>
      <w:r>
        <w:rPr>
          <w:rFonts w:ascii="Times New Roman" w:hAnsi="Times New Roman" w:eastAsia="Times New Roman" w:cs="Times New Roman"/>
          <w:b/>
          <w:bCs/>
        </w:rPr>
        <w:t xml:space="preserve">J-2-3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键比</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键断裂慢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重水中水解后</w:t>
      </w:r>
      <w:r>
        <w:rPr>
          <w:rFonts w:hint="eastAsia" w:ascii="Times New Roman" w:hAnsi="Times New Roman" w:eastAsia="Times New Roman" w:cs="Times New Roman"/>
        </w:rPr>
        <w:t>，α-</w:t>
      </w:r>
      <w:r>
        <w:rPr>
          <w:rFonts w:hint="eastAsia" w:ascii="Times New Roman" w:hAnsi="Times New Roman" w:eastAsia="FangSong" w:cs="Times New Roman"/>
        </w:rPr>
        <w:t>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后续步骤中需要断裂</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键的步骤被</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抑制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因此生成</w:t>
      </w:r>
      <w:r>
        <w:rPr>
          <w:rFonts w:ascii="Times New Roman" w:hAnsi="Times New Roman" w:eastAsia="Times New Roman" w:cs="Times New Roman"/>
        </w:rPr>
        <w:t xml:space="preserve"> 26 </w:t>
      </w:r>
      <w:r>
        <w:rPr>
          <w:rFonts w:hint="eastAsia" w:ascii="Times New Roman" w:hAnsi="Times New Roman" w:eastAsia="FangSong" w:cs="Times New Roman"/>
        </w:rPr>
        <w:t>的副反应路径</w:t>
      </w:r>
      <w:r>
        <w:rPr>
          <w:rFonts w:hint="eastAsia" w:ascii="Times New Roman" w:hAnsi="Times New Roman" w:eastAsia="Times New Roman" w:cs="Times New Roman"/>
        </w:rPr>
        <w:t>（</w:t>
      </w:r>
      <w:r>
        <w:rPr>
          <w:rFonts w:hint="eastAsia" w:ascii="Times New Roman" w:hAnsi="Times New Roman" w:eastAsia="FangSong" w:cs="Times New Roman"/>
        </w:rPr>
        <w:t>涉及该</w:t>
      </w:r>
      <w:r>
        <w:rPr>
          <w:rFonts w:ascii="Times New Roman" w:hAnsi="Times New Roman" w:eastAsia="Times New Roman" w:cs="Times New Roman"/>
        </w:rPr>
        <w:t xml:space="preserve"> C-H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被大大抑制</w:t>
      </w:r>
    </w:p>
    <w:p>
      <w:pPr>
        <w:pStyle w:val="BodyText"/>
      </w:pPr>
      <w:r>
        <w:rPr>
          <w:rFonts w:ascii="Times New Roman" w:hAnsi="Times New Roman" w:eastAsia="Times New Roman" w:cs="Times New Roman"/>
          <w:b/>
          <w:bCs/>
        </w:rPr>
        <w:t xml:space="preserve">J-3-1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TIPSOTf：</w:t>
      </w:r>
      <w:r>
        <w:rPr>
          <w:rFonts w:hint="eastAsia" w:ascii="Times New Roman" w:hAnsi="Times New Roman" w:eastAsia="FangSong" w:cs="Times New Roman"/>
          <w:b/>
          <w:bCs/>
        </w:rPr>
        <w:t xml:space="preserve">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优先在位阻较小的位点硅基化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MeI：</w:t>
      </w:r>
      <w:r>
        <w:rPr>
          <w:rFonts w:hint="eastAsia" w:ascii="Times New Roman" w:hAnsi="Times New Roman" w:eastAsia="FangSong" w:cs="Times New Roman"/>
          <w:b/>
          <w:bCs/>
        </w:rPr>
        <w:t xml:space="preserve">电子效应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位阻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烯醇负离子的区域选择性烷基化</w:t>
      </w:r>
    </w:p>
    <w:p>
      <w:pPr>
        <w:pStyle w:val="BodyText"/>
      </w:pPr>
      <w:r>
        <w:rPr>
          <w:rFonts w:ascii="Times New Roman" w:hAnsi="Times New Roman" w:eastAsia="Times New Roman" w:cs="Times New Roman"/>
          <w:b/>
          <w:bCs/>
        </w:rPr>
        <w:t xml:space="preserve">J-3-2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羟醛缩合的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Zimmerman-Traxler </w:t>
      </w:r>
      <w:r>
        <w:rPr>
          <w:rFonts w:hint="eastAsia" w:ascii="Times New Roman" w:hAnsi="Times New Roman" w:eastAsia="FangSong" w:cs="Times New Roman"/>
          <w:b/>
          <w:bCs/>
        </w:rPr>
        <w:t xml:space="preserve">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椅式六元环过渡态中</w:t>
      </w:r>
      <w:r>
        <w:rPr>
          <w:rFonts w:hint="eastAsia" w:ascii="Times New Roman" w:hAnsi="Times New Roman" w:eastAsia="Times New Roman" w:cs="Times New Roman"/>
        </w:rPr>
        <w:t>，</w:t>
      </w:r>
      <w:r>
        <w:rPr>
          <w:rFonts w:hint="eastAsia" w:ascii="Times New Roman" w:hAnsi="Times New Roman" w:eastAsia="FangSong" w:cs="Times New Roman"/>
        </w:rPr>
        <w:t>大位阻基团优先处于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由此决定新形成手性中心的构型</w:t>
      </w:r>
    </w:p>
    <w:p>
      <w:pPr>
        <w:spacing w:before="160" w:after="80"/>
      </w:pPr>
      <w:r>
        <w:pict>
          <v:rect style="width:0;height:1.5pt" o:hralign="center" o:hrstd="t" o:hr="t"/>
        </w:pict>
      </w:r>
    </w:p>
    <w:bookmarkStart w:id="116" w:name="拓展阅读"/>
    <w:p>
      <w:pPr>
        <w:pStyle w:val="Heading3"/>
        <w:spacing w:before="280" w:after="120"/>
      </w:pPr>
      <w:r>
        <w:rPr>
          <w:rFonts w:hint="eastAsia" w:ascii="Times New Roman" w:hAnsi="Times New Roman" w:eastAsia="SimHei" w:cs="Times New Roman"/>
        </w:rPr>
        <w:t xml:space="preserve">拓展阅读</w:t>
      </w:r>
    </w:p>
    <w:p>
      <w:pPr>
        <w:pStyle w:val="Compact"/>
        <w:numPr>
          <w:ilvl w:val="0"/>
          <w:numId w:val="1010"/>
        </w:numPr>
      </w:pPr>
      <w:r>
        <w:rPr>
          <w:rFonts w:hint="eastAsia" w:ascii="Times New Roman" w:hAnsi="Times New Roman" w:eastAsia="FangSong" w:cs="Times New Roman"/>
          <w:b/>
          <w:bCs/>
        </w:rPr>
        <w:t xml:space="preserve">原始文献</w:t>
      </w:r>
      <w:r>
        <w:rPr>
          <w:rFonts w:hint="eastAsia" w:ascii="Times New Roman" w:hAnsi="Times New Roman" w:eastAsia="Times New Roman" w:cs="Times New Roman"/>
        </w:rPr>
        <w:t xml:space="preserve">：Luo</w:t>
      </w:r>
      <w:r>
        <w:rPr>
          <w:rFonts w:ascii="Times New Roman" w:hAnsi="Times New Roman" w:eastAsia="Times New Roman" w:cs="Times New Roman"/>
        </w:rPr>
        <w:t xml:space="preserve"> group, Peking University, 2022 (Mutilin </w:t>
      </w:r>
      <w:r>
        <w:rPr>
          <w:rFonts w:hint="eastAsia" w:ascii="Times New Roman" w:hAnsi="Times New Roman" w:eastAsia="FangSong" w:cs="Times New Roman"/>
        </w:rPr>
        <w:t>全合成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相关</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Times New Roman" w:cs="Times New Roman"/>
        </w:rPr>
        <w:t>Mayo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全合成策略</w:t>
      </w:r>
      <w:r>
        <w:rPr>
          <w:rFonts w:hint="eastAsia" w:ascii="Times New Roman" w:hAnsi="Times New Roman" w:eastAsia="Times New Roman" w:cs="Times New Roman"/>
        </w:rPr>
        <w:t>、</w:t>
      </w:r>
      <w:r>
        <w:rPr>
          <w:rFonts w:hint="eastAsia" w:ascii="Times New Roman" w:hAnsi="Times New Roman" w:eastAsia="FangSong" w:cs="Times New Roman"/>
        </w:rPr>
        <w:t>不对称合成</w:t>
      </w:r>
    </w:p>
    <w:p>
      <w:pPr>
        <w:pStyle w:val="Compact"/>
        <w:numPr>
          <w:ilvl w:val="0"/>
          <w:numId w:val="1010"/>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站解析</w:t>
      </w:r>
      <w:r>
        <w:rPr>
          <w:rFonts w:hint="eastAsia" w:ascii="Times New Roman" w:hAnsi="Times New Roman" w:eastAsia="Times New Roman" w:cs="Times New Roman"/>
        </w:rPr>
        <w:t xml:space="preserve">：ArCHO</w:t>
      </w:r>
      <w:r>
        <w:rPr>
          <w:rFonts w:ascii="Times New Roman" w:hAnsi="Times New Roman" w:eastAsia="Times New Roman" w:cs="Times New Roman"/>
        </w:rPr>
        <w:t xml:space="preserve"> </w:t>
      </w:r>
      <w:r>
        <w:rPr>
          <w:rFonts w:hint="eastAsia" w:ascii="Times New Roman" w:hAnsi="Times New Roman" w:eastAsia="FangSong" w:cs="Times New Roman"/>
        </w:rPr>
        <w:t>联考题目分析频道</w:t>
      </w:r>
      <w:r>
        <w:rPr>
          <w:rFonts w:hint="eastAsia" w:ascii="Times New Roman" w:hAnsi="Times New Roman" w:eastAsia="Times New Roman" w:cs="Times New Roman"/>
        </w:rPr>
        <w:t>（</w:t>
      </w:r>
      <w:r>
        <w:rPr>
          <w:rFonts w:hint="eastAsia" w:ascii="Times New Roman" w:hAnsi="Times New Roman" w:eastAsia="FangSong" w:cs="Times New Roman"/>
        </w:rPr>
        <w:t>搜索</w:t>
      </w:r>
      <w:r>
        <w:rPr>
          <w:rFonts w:ascii="Times New Roman" w:hAnsi="Times New Roman" w:eastAsia="Times New Roman" w:cs="Times New Roman"/>
        </w:rPr>
        <w:t xml:space="preserve"> </w:t>
      </w:r>
      <w:r>
        <w:rPr>
          <w:rFonts w:ascii="Times New Roman" w:hAnsi="Times New Roman" w:eastAsia="Times New Roman" w:cs="Times New Roman"/>
        </w:rPr>
        <w:t xml:space="preserve">“ABOC FINAL TEST 0 Jack”</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6"/>
    <w:bookmarkEnd w:id="117"/>
    <w:bookmarkStart w:id="118" w:name="ft0-tech-jujuyane全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[Tech] 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Times New Roman" w:cs="Times New Roman"/>
        </w:rPr>
        <w:t>T-1-1：</w:t>
      </w:r>
      <w:r>
        <w:rPr>
          <w:rFonts w:hint="eastAsia" w:ascii="Times New Roman" w:hAnsi="Times New Roman" w:eastAsia="FangSong" w:cs="Times New Roman"/>
        </w:rPr>
        <w:t>关键前体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的合成涉及呋喃的</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36 </w:t>
      </w:r>
      <w:r>
        <w:rPr>
          <w:rFonts w:hint="eastAsia" w:ascii="Times New Roman" w:hAnsi="Times New Roman" w:eastAsia="FangSong" w:cs="Times New Roman"/>
        </w:rPr>
        <w:t>届初赛中的环加成策略</w:t>
      </w:r>
      <w:r>
        <w:rPr>
          <w:rFonts w:hint="eastAsia" w:ascii="Times New Roman" w:hAnsi="Times New Roman" w:eastAsia="Times New Roman" w:cs="Times New Roman"/>
        </w:rPr>
        <w:t>。</w:t>
      </w:r>
      <w:r>
        <w:rPr>
          <w:rFonts w:hint="eastAsia" w:ascii="Times New Roman" w:hAnsi="Times New Roman" w:eastAsia="FangSong" w:cs="Times New Roman"/>
        </w:rPr>
        <w:t>呋喃作为双烯体参与</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构建关键碳骨架</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T-2-1：SmI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介导的单电子还原条件下</w:t>
      </w:r>
      <w:r>
        <w:rPr>
          <w:rFonts w:hint="eastAsia" w:ascii="Times New Roman" w:hAnsi="Times New Roman" w:eastAsia="Times New Roman" w:cs="Times New Roman"/>
        </w:rPr>
        <w:t>，</w:t>
      </w:r>
      <w:r>
        <w:rPr>
          <w:rFonts w:hint="eastAsia" w:ascii="Times New Roman" w:hAnsi="Times New Roman" w:eastAsia="FangSong" w:cs="Times New Roman"/>
        </w:rPr>
        <w:t>底物倾向于发生还原而非开环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为还原产物而非预期的</w:t>
      </w:r>
      <w:r>
        <w:rPr>
          <w:rFonts w:ascii="Times New Roman" w:hAnsi="Times New Roman" w:eastAsia="Times New Roman" w:cs="Times New Roman"/>
        </w:rPr>
        <w:t xml:space="preserve"> 8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从轨道相互作用角度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开环过渡态存在不利的轨道重叠或角张力</w:t>
      </w:r>
      <w:r>
        <w:rPr>
          <w:rFonts w:hint="eastAsia" w:ascii="Times New Roman" w:hAnsi="Times New Roman" w:eastAsia="Times New Roman" w:cs="Times New Roman"/>
        </w:rPr>
        <w:t>，</w:t>
      </w:r>
      <w:r>
        <w:rPr>
          <w:rFonts w:hint="eastAsia" w:ascii="Times New Roman" w:hAnsi="Times New Roman" w:eastAsia="FangSong" w:cs="Times New Roman"/>
        </w:rPr>
        <w:t>导致还原路径在动力学上更有利</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T-2-2：</w:t>
      </w:r>
      <w:r>
        <w:rPr>
          <w:rFonts w:hint="eastAsia" w:ascii="Times New Roman" w:hAnsi="Times New Roman" w:eastAsia="FangSong" w:cs="Times New Roman"/>
        </w:rPr>
        <w:t>迂回策略可能涉及环扩张或先形成较小环再扩环到八元环的策略</w:t>
      </w:r>
      <w:r>
        <w:rPr>
          <w:rFonts w:hint="eastAsia" w:ascii="Times New Roman" w:hAnsi="Times New Roman" w:eastAsia="Times New Roman" w:cs="Times New Roman"/>
        </w:rPr>
        <w:t>（</w:t>
      </w:r>
      <w:r>
        <w:rPr>
          <w:rFonts w:hint="eastAsia" w:ascii="Times New Roman" w:hAnsi="Times New Roman" w:eastAsia="FangSong" w:cs="Times New Roman"/>
        </w:rPr>
        <w:t>如自由基环化</w:t>
      </w:r>
      <w:r>
        <w:rPr>
          <w:rFonts w:hint="eastAsia" w:ascii="Times New Roman" w:hAnsi="Times New Roman" w:eastAsia="Times New Roman" w:cs="Times New Roman"/>
        </w:rPr>
        <w:t>、</w:t>
      </w:r>
      <w:r>
        <w:rPr>
          <w:rFonts w:hint="eastAsia" w:ascii="Times New Roman" w:hAnsi="Times New Roman" w:eastAsia="FangSong" w:cs="Times New Roman"/>
        </w:rPr>
        <w:t>跨环反应等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 xml:space="preserve">T-3-2：TPAP</w:t>
      </w:r>
      <w:r>
        <w:rPr>
          <w:rFonts w:ascii="Times New Roman" w:hAnsi="Times New Roman" w:eastAsia="Times New Roman" w:cs="Times New Roman"/>
        </w:rPr>
        <w:t xml:space="preserve"> </w:t>
      </w:r>
      <w:r>
        <w:rPr>
          <w:rFonts w:hint="eastAsia" w:ascii="Times New Roman" w:hAnsi="Times New Roman" w:eastAsia="FangSong" w:cs="Times New Roman"/>
        </w:rPr>
        <w:t>氧化将醇氧化为酮后</w:t>
      </w:r>
      <w:r>
        <w:rPr>
          <w:rFonts w:hint="eastAsia" w:ascii="Times New Roman" w:hAnsi="Times New Roman" w:eastAsia="Times New Roman" w:cs="Times New Roman"/>
        </w:rPr>
        <w:t>，</w:t>
      </w:r>
      <w:r>
        <w:rPr>
          <w:rFonts w:hint="eastAsia" w:ascii="Times New Roman" w:hAnsi="Times New Roman" w:eastAsia="FangSong" w:cs="Times New Roman"/>
        </w:rPr>
        <w:t>还原时从位阻较小的一面进攻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实现羟基构型翻转</w:t>
      </w:r>
      <w:r>
        <w:rPr>
          <w:rFonts w:hint="eastAsia" w:ascii="Times New Roman" w:hAnsi="Times New Roman" w:eastAsia="Times New Roman" w:cs="Times New Roman"/>
        </w:rPr>
        <w:t>。</w:t>
      </w:r>
      <w:r>
        <w:rPr>
          <w:rFonts w:hint="eastAsia" w:ascii="Times New Roman" w:hAnsi="Times New Roman" w:eastAsia="FangSong" w:cs="Times New Roman"/>
        </w:rPr>
        <w:t>过渡态中空间位阻控制还原面的选择性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ft0-speed-taxol全合成"/>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[Speed] 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Times New Roman" w:cs="Times New Roman"/>
        </w:rPr>
        <w:t>SP-1：</w:t>
      </w:r>
      <w:r>
        <w:rPr>
          <w:rFonts w:hint="eastAsia" w:ascii="Times New Roman" w:hAnsi="Times New Roman" w:eastAsia="FangSong" w:cs="Times New Roman"/>
        </w:rPr>
        <w:t>注意硼氢化钠的</w:t>
      </w:r>
      <w:r>
        <w:rPr>
          <w:rFonts w:hint="eastAsia" w:ascii="Times New Roman" w:hAnsi="Times New Roman" w:eastAsia="Times New Roman" w:cs="Times New Roman"/>
        </w:rPr>
        <w:t>”</w:t>
      </w:r>
      <w:r>
        <w:rPr>
          <w:rFonts w:hint="eastAsia" w:ascii="Times New Roman" w:hAnsi="Times New Roman" w:eastAsia="FangSong" w:cs="Times New Roman"/>
        </w:rPr>
        <w:t>不常见反应模式</w:t>
      </w:r>
      <w:r>
        <w:rPr>
          <w:rFonts w:hint="eastAsia" w:ascii="Times New Roman" w:hAnsi="Times New Roman" w:eastAsia="Times New Roman" w:cs="Times New Roman"/>
        </w:rPr>
        <w:t>”——</w:t>
      </w:r>
      <w:r>
        <w:rPr>
          <w:rFonts w:hint="eastAsia" w:ascii="Times New Roman" w:hAnsi="Times New Roman" w:eastAsia="FangSong" w:cs="Times New Roman"/>
        </w:rPr>
        <w:t>可能涉及对不饱和键的还原或作为亲核试剂参与反应</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单电子还原可导致自由基环化或还原偶联</w:t>
      </w:r>
      <w:r>
        <w:rPr>
          <w:rFonts w:hint="eastAsia" w:ascii="Times New Roman" w:hAnsi="Times New Roman" w:eastAsia="Times New Roman" w:cs="Times New Roman"/>
        </w:rPr>
        <w:t>；</w:t>
      </w:r>
      <w:r>
        <w:rPr>
          <w:rFonts w:hint="eastAsia" w:ascii="Times New Roman" w:hAnsi="Times New Roman" w:eastAsia="FangSong" w:cs="Times New Roman"/>
        </w:rPr>
        <w:t>三光气</w:t>
      </w:r>
      <w:r>
        <w:rPr>
          <w:rFonts w:hint="eastAsia" w:ascii="Times New Roman" w:hAnsi="Times New Roman" w:eastAsia="Times New Roman" w:cs="Times New Roman"/>
        </w:rPr>
        <w:t>（BTC）</w:t>
      </w:r>
      <w:r>
        <w:rPr>
          <w:rFonts w:hint="eastAsia" w:ascii="Times New Roman" w:hAnsi="Times New Roman" w:eastAsia="FangSong" w:cs="Times New Roman"/>
        </w:rPr>
        <w:t>热解产生光气</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用于氯化或羰基化</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氧化醇到醛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作为大位阻碱用于去质子化或捕获质子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SP-2：3eq（3</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试剂的作用可能涉及多步转化中的化学计量需求</w:t>
      </w:r>
      <w:r>
        <w:rPr>
          <w:rFonts w:hint="eastAsia" w:ascii="Times New Roman" w:hAnsi="Times New Roman" w:eastAsia="Times New Roman" w:cs="Times New Roman"/>
        </w:rPr>
        <w:t>，</w:t>
      </w:r>
      <w:r>
        <w:rPr>
          <w:rFonts w:hint="eastAsia" w:ascii="Times New Roman" w:hAnsi="Times New Roman" w:eastAsia="FangSong" w:cs="Times New Roman"/>
        </w:rPr>
        <w:t>或作为牺牲还原剂</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SP-3-1：Y1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的能量比较需考虑自由基中间体的稳定性</w:t>
      </w:r>
      <w:r>
        <w:rPr>
          <w:rFonts w:hint="eastAsia" w:ascii="Times New Roman" w:hAnsi="Times New Roman" w:eastAsia="Times New Roman" w:cs="Times New Roman"/>
        </w:rPr>
        <w:t>（</w:t>
      </w:r>
      <w:r>
        <w:rPr>
          <w:rFonts w:hint="eastAsia" w:ascii="Times New Roman" w:hAnsi="Times New Roman" w:eastAsia="FangSong" w:cs="Times New Roman"/>
        </w:rPr>
        <w:t>如与羰基的共轭</w:t>
      </w:r>
      <w:r>
        <w:rPr>
          <w:rFonts w:hint="eastAsia" w:ascii="Times New Roman" w:hAnsi="Times New Roman" w:eastAsia="Times New Roman" w:cs="Times New Roman"/>
        </w:rPr>
        <w:t>、</w:t>
      </w:r>
      <w:r>
        <w:rPr>
          <w:rFonts w:hint="eastAsia" w:ascii="Times New Roman" w:hAnsi="Times New Roman" w:eastAsia="FangSong" w:cs="Times New Roman"/>
        </w:rPr>
        <w:t>空间位阻等</w:t>
      </w:r>
      <w:r>
        <w:rPr>
          <w:rFonts w:hint="eastAsia" w:ascii="Times New Roman" w:hAnsi="Times New Roman" w:eastAsia="Times New Roman" w:cs="Times New Roman"/>
        </w:rPr>
        <w:t>）。</w:t>
      </w:r>
      <w:r>
        <w:rPr>
          <w:rFonts w:hint="eastAsia" w:ascii="Times New Roman" w:hAnsi="Times New Roman" w:eastAsia="FangSong" w:cs="Times New Roman"/>
        </w:rPr>
        <w:t>吡啶的作用可能是作为配体稳定金属催化剂</w:t>
      </w:r>
      <w:r>
        <w:rPr>
          <w:rFonts w:hint="eastAsia" w:ascii="Times New Roman" w:hAnsi="Times New Roman" w:eastAsia="Times New Roman" w:cs="Times New Roman"/>
        </w:rPr>
        <w:t>、</w:t>
      </w:r>
      <w:r>
        <w:rPr>
          <w:rFonts w:hint="eastAsia" w:ascii="Times New Roman" w:hAnsi="Times New Roman" w:eastAsia="FangSong" w:cs="Times New Roman"/>
        </w:rPr>
        <w:t>捕获副产物酸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或调节反应</w:t>
      </w:r>
      <w:r>
        <w:rPr>
          <w:rFonts w:ascii="Times New Roman" w:hAnsi="Times New Roman" w:eastAsia="Times New Roman" w:cs="Times New Roman"/>
        </w:rPr>
        <w:t xml:space="preserve"> pH。</w:t>
      </w:r>
    </w:p>
    <w:p>
      <w:pPr>
        <w:pStyle w:val="Compact"/>
        <w:numPr>
          <w:ilvl w:val="0"/>
          <w:numId w:val="1012"/>
        </w:numPr>
      </w:pPr>
      <w:r>
        <w:rPr>
          <w:rFonts w:hint="eastAsia" w:ascii="Times New Roman" w:hAnsi="Times New Roman" w:eastAsia="Times New Roman" w:cs="Times New Roman"/>
        </w:rPr>
        <w:t>SP-3-2：</w:t>
      </w:r>
      <w:r>
        <w:rPr>
          <w:rFonts w:hint="eastAsia" w:ascii="Times New Roman" w:hAnsi="Times New Roman" w:eastAsia="FangSong" w:cs="Times New Roman"/>
        </w:rPr>
        <w:t>酰碲化物</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telluride）</w:t>
      </w:r>
      <w:r>
        <w:rPr>
          <w:rFonts w:hint="eastAsia" w:ascii="Times New Roman" w:hAnsi="Times New Roman" w:eastAsia="FangSong" w:cs="Times New Roman"/>
        </w:rPr>
        <w:t>作为自由基前体</w:t>
      </w:r>
      <w:r>
        <w:rPr>
          <w:rFonts w:hint="eastAsia" w:ascii="Times New Roman" w:hAnsi="Times New Roman" w:eastAsia="Times New Roman" w:cs="Times New Roman"/>
        </w:rPr>
        <w:t>，</w:t>
      </w:r>
      <w:r>
        <w:rPr>
          <w:rFonts w:hint="eastAsia" w:ascii="Times New Roman" w:hAnsi="Times New Roman" w:eastAsia="FangSong" w:cs="Times New Roman"/>
        </w:rPr>
        <w:t>在自由基引发下产生酰基自由基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（Giese</w:t>
      </w:r>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手性中心的保留</w:t>
      </w:r>
      <w:r>
        <w:rPr>
          <w:rFonts w:hint="eastAsia" w:ascii="Times New Roman" w:hAnsi="Times New Roman" w:eastAsia="Times New Roman" w:cs="Times New Roman"/>
        </w:rPr>
        <w:t>/</w:t>
      </w:r>
      <w:r>
        <w:rPr>
          <w:rFonts w:hint="eastAsia" w:ascii="Times New Roman" w:hAnsi="Times New Roman" w:eastAsia="FangSong" w:cs="Times New Roman"/>
        </w:rPr>
        <w:t>翻转取决于含氧环大小对自由基中间体构象的限制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ft1-p3-ex1-nodulisporic-acid-d全合成"/>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13"/>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Ch.12 </w:t>
      </w:r>
      <w:r>
        <w:rPr>
          <w:rFonts w:hint="eastAsia" w:ascii="Times New Roman" w:hAnsi="Times New Roman" w:eastAsia="FangSong" w:cs="Times New Roman"/>
        </w:rPr>
        <w:t>点睛思路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A-B </w:t>
      </w:r>
      <w:r>
        <w:rPr>
          <w:rFonts w:hint="eastAsia" w:ascii="Times New Roman" w:hAnsi="Times New Roman" w:eastAsia="FangSong" w:cs="Times New Roman"/>
        </w:rPr>
        <w:t>步骤的反应条件可能涉及保护基操作或官能团转化</w:t>
      </w:r>
      <w:r>
        <w:rPr>
          <w:rFonts w:hint="eastAsia" w:ascii="Times New Roman" w:hAnsi="Times New Roman" w:eastAsia="Times New Roman" w:cs="Times New Roman"/>
        </w:rPr>
        <w:t>，</w:t>
      </w:r>
      <w:r>
        <w:rPr>
          <w:rFonts w:hint="eastAsia" w:ascii="Times New Roman" w:hAnsi="Times New Roman" w:eastAsia="FangSong" w:cs="Times New Roman"/>
        </w:rPr>
        <w:t>为后续步骤做准备</w:t>
      </w:r>
      <w:r>
        <w:rPr>
          <w:rFonts w:ascii="Times New Roman" w:hAnsi="Times New Roman" w:eastAsia="Times New Roman" w:cs="Times New Roman"/>
        </w:rPr>
        <w:t xml:space="preserve"> </w:t>
      </w:r>
      <w:r>
        <w:rPr>
          <w:rFonts w:ascii="Times New Roman" w:hAnsi="Times New Roman" w:eastAsia="Times New Roman" w:cs="Times New Roman"/>
        </w:rPr>
        <w:t xml:space="preserve">2. Grubbs 2nd Gen </w:t>
      </w:r>
      <w:r>
        <w:rPr>
          <w:rFonts w:hint="eastAsia" w:ascii="Times New Roman" w:hAnsi="Times New Roman" w:eastAsia="FangSong" w:cs="Times New Roman"/>
        </w:rPr>
        <w:t>催化的烯烃复分解反应</w:t>
      </w:r>
      <w:r>
        <w:rPr>
          <w:rFonts w:hint="eastAsia" w:ascii="Times New Roman" w:hAnsi="Times New Roman" w:eastAsia="Times New Roman" w:cs="Times New Roman"/>
        </w:rPr>
        <w:t>（RCM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构建碳碳双键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3. F-G </w:t>
      </w:r>
      <w:r>
        <w:rPr>
          <w:rFonts w:hint="eastAsia" w:ascii="Times New Roman" w:hAnsi="Times New Roman" w:eastAsia="FangSong" w:cs="Times New Roman"/>
        </w:rPr>
        <w:t>步骤的副产物为烯烃复分解的特征小分子副产物</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DCM </w:t>
      </w:r>
      <w:r>
        <w:rPr>
          <w:rFonts w:hint="eastAsia" w:ascii="Times New Roman" w:hAnsi="Times New Roman" w:eastAsia="FangSong" w:cs="Times New Roman"/>
        </w:rPr>
        <w:t>中伯醇氧化伴随异构化</w:t>
      </w:r>
      <w:r>
        <w:rPr>
          <w:rFonts w:hint="eastAsia" w:ascii="Times New Roman" w:hAnsi="Times New Roman" w:eastAsia="Times New Roman" w:cs="Times New Roman"/>
        </w:rPr>
        <w:t>，</w:t>
      </w:r>
      <w:r>
        <w:rPr>
          <w:rFonts w:hint="eastAsia" w:ascii="Times New Roman" w:hAnsi="Times New Roman" w:eastAsia="FangSong" w:cs="Times New Roman"/>
        </w:rPr>
        <w:t>可能通过氧化</w:t>
      </w:r>
      <w:r>
        <w:rPr>
          <w:rFonts w:hint="eastAsia" w:ascii="Times New Roman" w:hAnsi="Times New Roman" w:eastAsia="Times New Roman" w:cs="Times New Roman"/>
        </w:rPr>
        <w:t>-</w:t>
      </w:r>
      <w:r>
        <w:rPr>
          <w:rFonts w:hint="eastAsia" w:ascii="Times New Roman" w:hAnsi="Times New Roman" w:eastAsia="FangSong" w:cs="Times New Roman"/>
        </w:rPr>
        <w:t>还原平衡或烯醇化途径</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L </w:t>
      </w:r>
      <w:r>
        <w:rPr>
          <w:rFonts w:hint="eastAsia" w:ascii="Times New Roman" w:hAnsi="Times New Roman" w:eastAsia="FangSong" w:cs="Times New Roman"/>
        </w:rPr>
        <w:t xml:space="preserve">涉及六元环状氢转移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水的加入可能通过氢键稳定某一构象或淬灭副反应</w:t>
      </w:r>
      <w:r>
        <w:rPr>
          <w:rFonts w:hint="eastAsia" w:ascii="Times New Roman" w:hAnsi="Times New Roman" w:eastAsia="Times New Roman" w:cs="Times New Roman"/>
        </w:rPr>
        <w:t>，</w:t>
      </w:r>
      <w:r>
        <w:rPr>
          <w:rFonts w:hint="eastAsia" w:ascii="Times New Roman" w:hAnsi="Times New Roman" w:eastAsia="FangSong" w:cs="Times New Roman"/>
        </w:rPr>
        <w:t>阻止异构化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分步偶联中的稳定中间体</w:t>
      </w:r>
      <w:r>
        <w:rPr>
          <w:rFonts w:ascii="Times New Roman" w:hAnsi="Times New Roman" w:eastAsia="Times New Roman" w:cs="Times New Roman"/>
        </w:rPr>
        <w:t xml:space="preserve"> M </w:t>
      </w:r>
      <w:r>
        <w:rPr>
          <w:rFonts w:hint="eastAsia" w:ascii="Times New Roman" w:hAnsi="Times New Roman" w:eastAsia="FangSong" w:cs="Times New Roman"/>
        </w:rPr>
        <w:t>可能为有机金属试剂</w:t>
      </w:r>
      <w:r>
        <w:rPr>
          <w:rFonts w:hint="eastAsia" w:ascii="Times New Roman" w:hAnsi="Times New Roman" w:eastAsia="Times New Roman" w:cs="Times New Roman"/>
        </w:rPr>
        <w:t>（</w:t>
      </w:r>
      <w:r>
        <w:rPr>
          <w:rFonts w:hint="eastAsia" w:ascii="Times New Roman" w:hAnsi="Times New Roman" w:eastAsia="FangSong" w:cs="Times New Roman"/>
        </w:rPr>
        <w:t>如有机硼</w:t>
      </w:r>
      <w:r>
        <w:rPr>
          <w:rFonts w:hint="eastAsia" w:ascii="Times New Roman" w:hAnsi="Times New Roman" w:eastAsia="Times New Roman" w:cs="Times New Roman"/>
        </w:rPr>
        <w:t>、</w:t>
      </w:r>
      <w:r>
        <w:rPr>
          <w:rFonts w:hint="eastAsia" w:ascii="Times New Roman" w:hAnsi="Times New Roman" w:eastAsia="FangSong" w:cs="Times New Roman"/>
        </w:rPr>
        <w:t>有机锌或烯醇盐</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49" w:name="有机合成与机理第35届初赛"/>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122" name="Picture"/>
            <a:graphic>
              <a:graphicData uri="http://schemas.openxmlformats.org/drawingml/2006/picture">
                <pic:pic>
                  <pic:nvPicPr>
                    <pic:cNvPr descr="15158d8abc69b1f8a0127c1ef9f5dfb10dd5382e7847974ac3d0054d968df841.jpg" id="123" name="Picture"/>
                    <pic:cNvPicPr>
                      <a:picLocks noChangeArrowheads="1" noChangeAspect="1"/>
                    </pic:cNvPicPr>
                  </pic:nvPicPr>
                  <pic:blipFill>
                    <a:blip r:embed="rId121"/>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125" name="Picture"/>
            <a:graphic>
              <a:graphicData uri="http://schemas.openxmlformats.org/drawingml/2006/picture">
                <pic:pic>
                  <pic:nvPicPr>
                    <pic:cNvPr descr="fac9394e59d0eb13a9f8a6596532895b17de29e07eb7a81caabccd8965f36417.jpg" id="126" name="Picture"/>
                    <pic:cNvPicPr>
                      <a:picLocks noChangeArrowheads="1" noChangeAspect="1"/>
                    </pic:cNvPicPr>
                  </pic:nvPicPr>
                  <pic:blipFill>
                    <a:blip r:embed="rId124"/>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28" name="Picture"/>
            <a:graphic>
              <a:graphicData uri="http://schemas.openxmlformats.org/drawingml/2006/picture">
                <pic:pic>
                  <pic:nvPicPr>
                    <pic:cNvPr descr="dccb82d937f7e363d1f1213d579d4863438b98edb1807dc7464c5b3a91ba7d69.jpg" id="129" name="Picture"/>
                    <pic:cNvPicPr>
                      <a:picLocks noChangeArrowheads="1" noChangeAspect="1"/>
                    </pic:cNvPicPr>
                  </pic:nvPicPr>
                  <pic:blipFill>
                    <a:blip r:embed="rId127"/>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31" name="Picture"/>
            <a:graphic>
              <a:graphicData uri="http://schemas.openxmlformats.org/drawingml/2006/picture">
                <pic:pic>
                  <pic:nvPicPr>
                    <pic:cNvPr descr="67b08cc52ed0e2c8583df64f64ffd900f6b8d75dfa5c608fcdc968316f9dc5d5.jpg" id="132" name="Picture"/>
                    <pic:cNvPicPr>
                      <a:picLocks noChangeArrowheads="1" noChangeAspect="1"/>
                    </pic:cNvPicPr>
                  </pic:nvPicPr>
                  <pic:blipFill>
                    <a:blip r:embed="rId130"/>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34" name="Picture"/>
            <a:graphic>
              <a:graphicData uri="http://schemas.openxmlformats.org/drawingml/2006/picture">
                <pic:pic>
                  <pic:nvPicPr>
                    <pic:cNvPr descr="8d0cd06f5052f583eda49bbfaa3691f948d163cacfff9c6765a162c387561221.jpg" id="135" name="Picture"/>
                    <pic:cNvPicPr>
                      <a:picLocks noChangeArrowheads="1" noChangeAspect="1"/>
                    </pic:cNvPicPr>
                  </pic:nvPicPr>
                  <pic:blipFill>
                    <a:blip r:embed="rId133"/>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37" name="Picture"/>
            <a:graphic>
              <a:graphicData uri="http://schemas.openxmlformats.org/drawingml/2006/picture">
                <pic:pic>
                  <pic:nvPicPr>
                    <pic:cNvPr descr="6021dc5ce22613d47c2a0abf558fa0117f010eaa13ac9f49606af9ffe8af0f02.jpg" id="138" name="Picture"/>
                    <pic:cNvPicPr>
                      <a:picLocks noChangeArrowheads="1" noChangeAspect="1"/>
                    </pic:cNvPicPr>
                  </pic:nvPicPr>
                  <pic:blipFill>
                    <a:blip r:embed="rId136"/>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40" name="Picture"/>
            <a:graphic>
              <a:graphicData uri="http://schemas.openxmlformats.org/drawingml/2006/picture">
                <pic:pic>
                  <pic:nvPicPr>
                    <pic:cNvPr descr="8795674213c15fc3a037fa4078d0c29ff9455373239c327fa23bba2935e2269c.jpg" id="141" name="Picture"/>
                    <pic:cNvPicPr>
                      <a:picLocks noChangeArrowheads="1" noChangeAspect="1"/>
                    </pic:cNvPicPr>
                  </pic:nvPicPr>
                  <pic:blipFill>
                    <a:blip r:embed="rId139"/>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43" name="Picture"/>
            <a:graphic>
              <a:graphicData uri="http://schemas.openxmlformats.org/drawingml/2006/picture">
                <pic:pic>
                  <pic:nvPicPr>
                    <pic:cNvPr descr="fee6b6a4f9c6741194d172504b7230c270b297a8643c4b5c2bd1e8251d701834.jpg" id="144" name="Picture"/>
                    <pic:cNvPicPr>
                      <a:picLocks noChangeArrowheads="1" noChangeAspect="1"/>
                    </pic:cNvPicPr>
                  </pic:nvPicPr>
                  <pic:blipFill>
                    <a:blip r:embed="rId142"/>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45" w:name="酰胺的共振式"/>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酰胺的共振式</w:t>
      </w:r>
    </w:p>
    <w:p>
      <w:pPr>
        <w:pStyle w:val="FirstParagraph"/>
      </w:pPr>
      <w:r>
        <w:rPr>
          <w:rFonts w:hint="eastAsia" w:ascii="Times New Roman" w:hAnsi="Times New Roman" w:eastAsia="FangSong" w:cs="Times New Roman"/>
        </w:rPr>
        <w:t>酰胺中的氨基具有给电子共轭效应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从结构的视角来看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孤对电子所处的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因此有共振式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r>
            <m:rPr>
              <m:sty m:val="p"/>
            </m:rPr>
            <m:t>↔</m:t>
          </m: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主要共振极限式包括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主要贡献者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次要贡献者</w:t>
      </w:r>
      <w:r>
        <w:rPr>
          <w:rFonts w:hint="eastAsia" w:ascii="Times New Roman" w:hAnsi="Times New Roman" w:eastAsia="Times New Roman" w:cs="Times New Roman"/>
        </w:rPr>
        <w:t>，</w:t>
      </w:r>
      <w:r>
        <w:rPr>
          <w:rFonts w:hint="eastAsia" w:ascii="Times New Roman" w:hAnsi="Times New Roman" w:eastAsia="FangSong" w:cs="Times New Roman"/>
        </w:rPr>
        <w:t>但解释了</w:t>
      </w:r>
      <w:r>
        <w:rPr>
          <w:rFonts w:ascii="Times New Roman" w:hAnsi="Times New Roman" w:eastAsia="Times New Roman" w:cs="Times New Roman"/>
        </w:rPr>
        <w:t xml:space="preserve"> C-N </w:t>
      </w:r>
      <w:r>
        <w:rPr>
          <w:rFonts w:hint="eastAsia" w:ascii="Times New Roman" w:hAnsi="Times New Roman" w:eastAsia="FangSong" w:cs="Times New Roman"/>
        </w:rPr>
        <w:t>键的部分双键性质</w:t>
      </w:r>
      <w:r>
        <w:rPr>
          <w:rFonts w:hint="eastAsia" w:ascii="Times New Roman" w:hAnsi="Times New Roman" w:eastAsia="Times New Roman" w:cs="Times New Roman"/>
        </w:rPr>
        <w:t>）</w:t>
      </w:r>
    </w:p>
    <w:bookmarkEnd w:id="145"/>
    <w:bookmarkStart w:id="146" w:name="端基效应anomeric-effect"/>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FirstParagraph"/>
      </w:pPr>
      <w:r>
        <w:rPr>
          <w:rFonts w:ascii="Times New Roman" w:hAnsi="Times New Roman" w:eastAsia="Times New Roman" w:cs="Times New Roman"/>
          <w:b/>
          <w:bCs/>
        </w:rPr>
        <w:t xml:space="preserve">10-2-1 </w:t>
      </w:r>
      <w:r>
        <w:rPr>
          <w:rFonts w:hint="eastAsia" w:ascii="Times New Roman" w:hAnsi="Times New Roman" w:eastAsia="FangSong" w:cs="Times New Roman"/>
          <w:b/>
          <w:bCs/>
        </w:rPr>
        <w:t xml:space="preserve">最强端基效应</w:t>
      </w:r>
    </w:p>
    <w:p>
      <w:pPr>
        <w:pStyle w:val="BodyText"/>
      </w:pP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原子上连有两个电负性较大的杂原子时</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端基效应</w:t>
      </w:r>
      <w:r>
        <w:rPr>
          <w:rFonts w:hint="eastAsia" w:ascii="Times New Roman" w:hAnsi="Times New Roman" w:eastAsia="Times New Roman" w:cs="Times New Roman"/>
        </w:rPr>
        <w:t>」。</w:t>
      </w:r>
      <w:r>
        <w:rPr>
          <w:rFonts w:hint="eastAsia" w:ascii="Times New Roman" w:hAnsi="Times New Roman" w:eastAsia="FangSong" w:cs="Times New Roman"/>
        </w:rPr>
        <w:t>对于均属于第二周期的元素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同一周期从左到右电负性逐渐增加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原子成键的反键轨道能级逐渐降低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杂原子电负性的增大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N-Z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成键轨道向</w:t>
      </w:r>
      <w:r>
        <w:rPr>
          <w:rFonts w:ascii="Times New Roman" w:hAnsi="Times New Roman" w:eastAsia="Times New Roman" w:cs="Times New Roman"/>
        </w:rPr>
        <w:t xml:space="preserve"> Z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反键轨道向</w:t>
      </w:r>
      <w:r>
        <w:rPr>
          <w:rFonts w:ascii="Times New Roman" w:hAnsi="Times New Roman" w:eastAsia="Times New Roman" w:cs="Times New Roman"/>
        </w:rPr>
        <w:t xml:space="preserve"> N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n</m:t>
            </m:r>
          </m:e>
          <m:sub>
            <m:r>
              <m:rPr>
                <m:sty m:val="p"/>
              </m:rPr>
              <m:t>O</m:t>
            </m:r>
          </m:sub>
        </m:sSub>
        <m:r>
          <m:rPr>
            <m:sty m:val="p"/>
          </m:rPr>
          <m:t>→</m:t>
        </m:r>
        <m:sSubSup>
          <m:e>
            <m:r>
              <m:t>σ</m:t>
            </m:r>
          </m:e>
          <m:sub>
            <m:r>
              <m:rPr>
                <m:sty m:val="p"/>
              </m:rPr>
              <m:t>N</m:t>
            </m:r>
            <m:r>
              <m:rPr>
                <m:sty m:val="p"/>
              </m:rPr>
              <m:t>−</m:t>
            </m:r>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的轨道重叠程度最好</w:t>
      </w:r>
      <w:r>
        <w:rPr>
          <w:rFonts w:hint="eastAsia" w:ascii="Times New Roman" w:hAnsi="Times New Roman" w:eastAsia="Times New Roman" w:cs="Times New Roman"/>
        </w:rPr>
        <w:t>、</w:t>
      </w:r>
      <w:r>
        <w:rPr>
          <w:rFonts w:hint="eastAsia" w:ascii="Times New Roman" w:hAnsi="Times New Roman" w:eastAsia="FangSong" w:cs="Times New Roman"/>
        </w:rPr>
        <w:t>体系的能量降低幅度最大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w:t>
      </w:r>
      <w:r>
        <w:rPr>
          <w:rFonts w:hint="eastAsia" w:ascii="Times New Roman" w:hAnsi="Times New Roman" w:eastAsia="FangSong" w:cs="Times New Roman"/>
          <w:b/>
          <w:bCs/>
        </w:rPr>
        <w:t>为氟原子取代的酰胺具有最强的端基效应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磺酰基与羰基相比</w:t>
      </w:r>
      <w:r>
        <w:rPr>
          <w:rFonts w:hint="eastAsia" w:ascii="Times New Roman" w:hAnsi="Times New Roman" w:eastAsia="Times New Roman" w:cs="Times New Roman"/>
        </w:rPr>
        <w:t>，</w:t>
      </w:r>
      <w:r>
        <w:rPr>
          <w:rFonts w:hint="eastAsia" w:ascii="Times New Roman" w:hAnsi="Times New Roman" w:eastAsia="FangSong" w:cs="Times New Roman"/>
        </w:rPr>
        <w:t>具有更好的吸电子诱导效应和吸电子共轭效应</w:t>
      </w:r>
      <w:r>
        <w:rPr>
          <w:rFonts w:hint="eastAsia" w:ascii="Times New Roman" w:hAnsi="Times New Roman" w:eastAsia="Times New Roman" w:cs="Times New Roman"/>
        </w:rPr>
        <w:t>，</w:t>
      </w:r>
      <w:r>
        <w:rPr>
          <w:rFonts w:hint="eastAsia" w:ascii="Times New Roman" w:hAnsi="Times New Roman" w:eastAsia="FangSong" w:cs="Times New Roman"/>
        </w:rPr>
        <w:t>这导致逆转了</w:t>
      </w:r>
      <w:r>
        <w:rPr>
          <w:rFonts w:ascii="Times New Roman" w:hAnsi="Times New Roman" w:eastAsia="Times New Roman" w:cs="Times New Roman"/>
        </w:rPr>
        <w:t xml:space="preserve"> N-Z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使得基团</w:t>
      </w:r>
      <w:r>
        <w:rPr>
          <w:rFonts w:ascii="Times New Roman" w:hAnsi="Times New Roman" w:eastAsia="Times New Roman" w:cs="Times New Roman"/>
        </w:rPr>
        <w:t xml:space="preserve"> Z </w:t>
      </w:r>
      <w:r>
        <w:rPr>
          <w:rFonts w:hint="eastAsia" w:ascii="Times New Roman" w:hAnsi="Times New Roman" w:eastAsia="FangSong" w:cs="Times New Roman"/>
        </w:rPr>
        <w:t>不再以负离子的形式离去</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反而更容易以正离子</w:t>
      </w:r>
      <w:r>
        <w:rPr>
          <w:rFonts w:ascii="Times New Roman" w:hAnsi="Times New Roman" w:eastAsia="Times New Roman" w:cs="Times New Roman"/>
        </w:rPr>
        <w:t xml:space="preserve"> </w:t>
      </w:r>
      <m:oMath>
        <m:sSup>
          <m:e>
            <m:r>
              <m:rPr>
                <m:sty m:val="p"/>
              </m:rP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端基效应被大幅削弱</w:t>
      </w:r>
      <w:r>
        <w:rPr>
          <w:rFonts w:hint="eastAsia" w:ascii="Times New Roman" w:hAnsi="Times New Roman" w:eastAsia="Times New Roman" w:cs="Times New Roman"/>
        </w:rPr>
        <w:t>。</w:t>
      </w:r>
    </w:p>
    <w:bookmarkEnd w:id="146"/>
    <w:bookmarkStart w:id="147" w:name="分子编辑氮原子删除"/>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分子编辑</w:t>
      </w:r>
      <w:r>
        <w:rPr>
          <w:rFonts w:hint="eastAsia" w:ascii="Times New Roman" w:hAnsi="Times New Roman" w:eastAsia="Times New Roman" w:cs="Times New Roman"/>
        </w:rPr>
        <w:t>：</w:t>
      </w:r>
      <w:r>
        <w:rPr>
          <w:rFonts w:hint="eastAsia" w:ascii="Times New Roman" w:hAnsi="Times New Roman" w:eastAsia="SimHei" w:cs="Times New Roman"/>
        </w:rPr>
        <w:t>氮原子删除</w:t>
      </w:r>
    </w:p>
    <w:p>
      <w:pPr>
        <w:pStyle w:val="FirstParagraph"/>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End w:id="147"/>
    <w:bookmarkStart w:id="148"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End w:id="149"/>
    <w:bookmarkStart w:id="174" w:name="氧化反应选择性第37届初赛"/>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51" name="Picture"/>
            <a:graphic>
              <a:graphicData uri="http://schemas.openxmlformats.org/drawingml/2006/picture">
                <pic:pic>
                  <pic:nvPicPr>
                    <pic:cNvPr descr="4034dd8322aa7eb20fe8d9fa718ec2d6d30e533cdab63b2baafb38738c63f2c2.jpg" id="152" name="Picture"/>
                    <pic:cNvPicPr>
                      <a:picLocks noChangeArrowheads="1" noChangeAspect="1"/>
                    </pic:cNvPicPr>
                  </pic:nvPicPr>
                  <pic:blipFill>
                    <a:blip r:embed="rId150"/>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3529"/>
            <wp:effectExtent b="0" l="0" r="0" t="0"/>
            <wp:docPr descr="" title="" id="154" name="Picture"/>
            <a:graphic>
              <a:graphicData uri="http://schemas.openxmlformats.org/drawingml/2006/picture">
                <pic:pic>
                  <pic:nvPicPr>
                    <pic:cNvPr descr="6b355ffef7609b4b71e79326afc5c3da674344d095ec013e853b93cafa4613d8.jpg" id="155" name="Picture"/>
                    <pic:cNvPicPr>
                      <a:picLocks noChangeArrowheads="1" noChangeAspect="1"/>
                    </pic:cNvPicPr>
                  </pic:nvPicPr>
                  <pic:blipFill>
                    <a:blip r:embed="rId153"/>
                    <a:stretch>
                      <a:fillRect/>
                    </a:stretch>
                  </pic:blipFill>
                  <pic:spPr bwMode="auto">
                    <a:xfrm>
                      <a:off x="0" y="0"/>
                      <a:ext cx="3600000" cy="92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m-CPBA </w:t>
      </w:r>
      <w:r>
        <w:rPr>
          <w:rFonts w:hint="eastAsia" w:ascii="Times New Roman" w:hAnsi="Times New Roman" w:eastAsia="FangSong" w:cs="Times New Roman"/>
        </w:rPr>
        <w:t>优先氧化更富电子的双键</w:t>
      </w:r>
      <w:r>
        <w:rPr>
          <w:rFonts w:hint="eastAsia" w:ascii="Times New Roman" w:hAnsi="Times New Roman" w:eastAsia="Times New Roman" w:cs="Times New Roman"/>
        </w:rPr>
        <w:t>（</w:t>
      </w:r>
      <w:r>
        <w:rPr>
          <w:rFonts w:hint="eastAsia" w:ascii="Times New Roman" w:hAnsi="Times New Roman" w:eastAsia="FangSong" w:cs="Times New Roman"/>
        </w:rPr>
        <w:t>连有烷基较多的双键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4736"/>
            <wp:effectExtent b="0" l="0" r="0" t="0"/>
            <wp:docPr descr="" title="" id="157" name="Picture"/>
            <a:graphic>
              <a:graphicData uri="http://schemas.openxmlformats.org/drawingml/2006/picture">
                <pic:pic>
                  <pic:nvPicPr>
                    <pic:cNvPr descr="1efc3a177d4dacba88d87a174ae91d9152de62542ed947e7030a4b2c4e627ceb.jpg" id="158" name="Picture"/>
                    <pic:cNvPicPr>
                      <a:picLocks noChangeArrowheads="1" noChangeAspect="1"/>
                    </pic:cNvPicPr>
                  </pic:nvPicPr>
                  <pic:blipFill>
                    <a:blip r:embed="rId156"/>
                    <a:stretch>
                      <a:fillRect/>
                    </a:stretch>
                  </pic:blipFill>
                  <pic:spPr bwMode="auto">
                    <a:xfrm>
                      <a:off x="0" y="0"/>
                      <a:ext cx="3600000" cy="6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HO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亲核进攻连有强吸电子基团</w:t>
      </w:r>
      <w:r>
        <w:rPr>
          <w:rFonts w:hint="eastAsia" w:ascii="Times New Roman" w:hAnsi="Times New Roman" w:eastAsia="Times New Roman" w:cs="Times New Roman"/>
        </w:rPr>
        <w:t>（</w:t>
      </w:r>
      <m:oMath>
        <m:r>
          <m:t>S</m:t>
        </m:r>
        <m:sSub>
          <m:e>
            <m:r>
              <m:t>O</m:t>
            </m:r>
          </m:e>
          <m:sub>
            <m:r>
              <m:t>2</m:t>
            </m:r>
          </m:sub>
        </m:sSub>
        <m:r>
          <m:t>P</m:t>
        </m:r>
        <m:r>
          <m:t>h</m:t>
        </m:r>
      </m:oMath>
      <w:r>
        <w:rPr>
          <w:rFonts w:hint="eastAsia" w:ascii="Times New Roman" w:hAnsi="Times New Roman" w:eastAsia="Times New Roman" w:cs="Times New Roman"/>
        </w:rPr>
        <w:t>）</w:t>
      </w:r>
      <w:r>
        <w:rPr>
          <w:rFonts w:hint="eastAsia" w:ascii="Times New Roman" w:hAnsi="Times New Roman" w:eastAsia="FangSong" w:cs="Times New Roman"/>
        </w:rPr>
        <w:t>的双键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ascii="Times New Roman" w:hAnsi="Times New Roman" w:eastAsia="Times New Roman" w:cs="Times New Roman"/>
              </w:rPr>
              <w:t xml:space="preserve">m-CPBA</w:t>
            </w:r>
          </w:p>
        </w:tc>
        <w:tc>
          <w:tcPr/>
          <w:p>
            <w:pPr>
              <w:pStyle w:val="Compact"/>
              <w:jc w:val="center"/>
            </w:pPr>
            <w:r>
              <w:rPr>
                <w:rFonts w:hint="eastAsia" w:ascii="Times New Roman" w:hAnsi="Times New Roman" w:eastAsia="FangSong" w:cs="Times New Roman"/>
              </w:rPr>
              <w:t>协同过程</w:t>
            </w:r>
            <w:r>
              <w:rPr>
                <w:rFonts w:hint="eastAsia" w:ascii="Times New Roman" w:hAnsi="Times New Roman" w:eastAsia="Times New Roman" w:cs="Times New Roman"/>
              </w:rPr>
              <w:t>，</w:t>
            </w:r>
            <w:r>
              <w:rPr>
                <w:rFonts w:hint="eastAsia" w:ascii="Times New Roman" w:hAnsi="Times New Roman" w:eastAsia="FangSong" w:cs="Times New Roman"/>
              </w:rPr>
              <w:t>过氧酸环氧化</w:t>
            </w:r>
          </w:p>
        </w:tc>
        <w:tc>
          <w:tcPr/>
          <w:p>
            <w:pPr>
              <w:pStyle w:val="Compact"/>
              <w:jc w:val="center"/>
            </w:pPr>
            <w:r>
              <w:rPr>
                <w:rFonts w:hint="eastAsia" w:ascii="Times New Roman" w:hAnsi="Times New Roman" w:eastAsia="FangSong" w:cs="Times New Roman"/>
              </w:rPr>
              <w:t xml:space="preserve">优先氧化更富电子的双键</w:t>
            </w:r>
          </w:p>
        </w:tc>
      </w:tr>
      <w:tr>
        <w:tc>
          <w:tcPr/>
          <w:p>
            <w:pPr>
              <w:pStyle w:val="Compact"/>
              <w:jc w:val="center"/>
            </w:pPr>
            <m:oMath>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离子型机理</w:t>
            </w:r>
            <w:r>
              <w:rPr>
                <w:rFonts w:hint="eastAsia" w:ascii="Times New Roman" w:hAnsi="Times New Roman" w:eastAsia="Times New Roman" w:cs="Times New Roman"/>
              </w:rPr>
              <w:t>，HO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亲核加成</w:t>
            </w:r>
          </w:p>
        </w:tc>
        <w:tc>
          <w:tcPr/>
          <w:p>
            <w:pPr>
              <w:pStyle w:val="Compact"/>
              <w:jc w:val="center"/>
            </w:pPr>
            <w:r>
              <w:rPr>
                <w:rFonts w:hint="eastAsia" w:ascii="Times New Roman" w:hAnsi="Times New Roman" w:eastAsia="FangSong" w:cs="Times New Roman"/>
              </w:rPr>
              <w:t xml:space="preserve">优先氧化连有吸电子基团的双键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不同试剂对双键的选择性氧化</w:t>
            </w:r>
          </w:p>
        </w:tc>
      </w:tr>
      <w:tr>
        <w:tc>
          <w:tcPr/>
          <w:p>
            <w:pPr>
              <w:pStyle w:val="Compact"/>
              <w:jc w:val="center"/>
            </w:pPr>
            <w:r>
              <w:rPr>
                <w:rFonts w:hint="eastAsia" w:ascii="Times New Roman" w:hAnsi="Times New Roman" w:eastAsia="Times New Roman" w:cs="Times New Roman"/>
              </w:rPr>
              <w:t>m-CPBA</w:t>
            </w:r>
            <w:r>
              <w:rPr>
                <w:rFonts w:hint="eastAsia" w:ascii="Times New Roman" w:hAnsi="Times New Roman" w:eastAsia="FangSong" w:cs="Times New Roman"/>
              </w:rPr>
              <w:t>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协同机理</w:t>
            </w:r>
            <w:r>
              <w:rPr>
                <w:rFonts w:hint="eastAsia" w:ascii="Times New Roman" w:hAnsi="Times New Roman" w:eastAsia="Times New Roman" w:cs="Times New Roman"/>
              </w:rPr>
              <w:t>，</w:t>
            </w:r>
            <w:r>
              <w:rPr>
                <w:rFonts w:hint="eastAsia" w:ascii="Times New Roman" w:hAnsi="Times New Roman" w:eastAsia="FangSong" w:cs="Times New Roman"/>
              </w:rPr>
              <w:t>前线轨道控制</w:t>
            </w:r>
          </w:p>
        </w:tc>
      </w:tr>
      <w:tr>
        <w:tc>
          <w:tcPr/>
          <w:p>
            <w:pPr>
              <w:pStyle w:val="Compact"/>
              <w:jc w:val="center"/>
            </w:pPr>
            <w:r>
              <w:rPr>
                <w:rFonts w:hint="eastAsia" w:ascii="Times New Roman" w:hAnsi="Times New Roman" w:eastAsia="FangSong" w:cs="Times New Roman"/>
              </w:rPr>
              <w:t xml:space="preserve">亲核环氧化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HO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w:t>
            </w:r>
            <w:r>
              <w:rPr>
                <w:rFonts w:hint="eastAsia" w:ascii="Times New Roman" w:hAnsi="Times New Roman" w:eastAsia="Times New Roman" w:cs="Times New Roman"/>
              </w:rPr>
              <w:t>Michael</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前线轨道理论</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HOMO-LUMO</w:t>
            </w:r>
            <w:r>
              <w:rPr>
                <w:rFonts w:hint="eastAsia" w:ascii="Times New Roman" w:hAnsi="Times New Roman" w:eastAsia="FangSong" w:cs="Times New Roman"/>
              </w:rPr>
              <w:t>相互作用解释选择性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锂试剂对羰基的加成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环氧基团控制进攻方向</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主产物与副产物为非对映异构体</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主产物之间为对映关系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[3,3]-σ </w:t>
      </w:r>
      <w:r>
        <w:rPr>
          <w:rFonts w:hint="eastAsia" w:ascii="Times New Roman" w:hAnsi="Times New Roman" w:eastAsia="FangSong" w:cs="Times New Roman"/>
          <w:b/>
          <w:bCs/>
        </w:rPr>
        <w:t xml:space="preserve">迁移反应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Ireland-Claisen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σ </w:t>
      </w:r>
      <w:r>
        <w:rPr>
          <w:rFonts w:hint="eastAsia" w:ascii="Times New Roman" w:hAnsi="Times New Roman" w:eastAsia="FangSong" w:cs="Times New Roman"/>
        </w:rPr>
        <w:t>迁移重排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0"/>
          <w:numId w:val="10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KHMDS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强碱攫取酯羰基的</w:t>
      </w:r>
      <w:r>
        <w:rPr>
          <w:rFonts w:ascii="Times New Roman" w:hAnsi="Times New Roman" w:eastAsia="Times New Roman" w:cs="Times New Roman"/>
        </w:rPr>
        <w:t xml:space="preserve"> α-H </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烯醇负离子与三甲基氯硅烷</w:t>
      </w:r>
      <w:r>
        <w:rPr>
          <w:rFonts w:ascii="Times New Roman" w:hAnsi="Times New Roman" w:eastAsia="Times New Roman" w:cs="Times New Roman"/>
        </w:rPr>
        <w:t xml:space="preserve"> TMSCl </w:t>
      </w:r>
      <w:r>
        <w:rPr>
          <w:rFonts w:hint="eastAsia" w:ascii="Times New Roman" w:hAnsi="Times New Roman" w:eastAsia="FangSong" w:cs="Times New Roman"/>
        </w:rPr>
        <w:t>反应得到烯醇硅醚</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烯醇硅醚具有</w:t>
      </w:r>
      <w:r>
        <w:rPr>
          <w:rFonts w:ascii="Times New Roman" w:hAnsi="Times New Roman" w:eastAsia="Times New Roman" w:cs="Times New Roman"/>
        </w:rPr>
        <w:t xml:space="preserve"> [3,3]-σ </w:t>
      </w:r>
      <w:r>
        <w:rPr>
          <w:rFonts w:hint="eastAsia" w:ascii="Times New Roman" w:hAnsi="Times New Roman" w:eastAsia="FangSong" w:cs="Times New Roman"/>
        </w:rPr>
        <w:t>迁移所要求的特征结构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4325"/>
            <wp:effectExtent b="0" l="0" r="0" t="0"/>
            <wp:docPr descr="" title="" id="160" name="Picture"/>
            <a:graphic>
              <a:graphicData uri="http://schemas.openxmlformats.org/drawingml/2006/picture">
                <pic:pic>
                  <pic:nvPicPr>
                    <pic:cNvPr descr="2ee1ccc0daaacf422769acad0af3e780359f64a98ebece9a6ce53010d99c06dc.jpg" id="161" name="Picture"/>
                    <pic:cNvPicPr>
                      <a:picLocks noChangeArrowheads="1" noChangeAspect="1"/>
                    </pic:cNvPicPr>
                  </pic:nvPicPr>
                  <pic:blipFill>
                    <a:blip r:embed="rId159"/>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552700"/>
            <wp:effectExtent b="0" l="0" r="0" t="0"/>
            <wp:docPr descr="" title="" id="163" name="Picture"/>
            <a:graphic>
              <a:graphicData uri="http://schemas.openxmlformats.org/drawingml/2006/picture">
                <pic:pic>
                  <pic:nvPicPr>
                    <pic:cNvPr descr="c8145c78297bc26a335f24c79843690f8a43149882e686f70455c8db638ce094.jpg" id="164" name="Picture"/>
                    <pic:cNvPicPr>
                      <a:picLocks noChangeArrowheads="1" noChangeAspect="1"/>
                    </pic:cNvPicPr>
                  </pic:nvPicPr>
                  <pic:blipFill>
                    <a:blip r:embed="rId162"/>
                    <a:stretch>
                      <a:fillRect/>
                    </a:stretch>
                  </pic:blipFill>
                  <pic:spPr bwMode="auto">
                    <a:xfrm>
                      <a:off x="0" y="0"/>
                      <a:ext cx="2692400" cy="2552700"/>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 xml:space="preserve">反应体系从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恢复至室温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[3,3]-σ </w:t>
      </w:r>
      <w:r>
        <w:rPr>
          <w:rFonts w:hint="eastAsia" w:ascii="Times New Roman" w:hAnsi="Times New Roman" w:eastAsia="FangSong" w:cs="Times New Roman"/>
        </w:rPr>
        <w:t xml:space="preserve">迁移反应得到中间体</w:t>
      </w:r>
      <w:r>
        <w:rPr>
          <w:rFonts w:ascii="Times New Roman" w:hAnsi="Times New Roman" w:eastAsia="Times New Roman" w:cs="Times New Roman"/>
        </w:rPr>
        <w:t xml:space="preserve"> E。</w:t>
      </w:r>
    </w:p>
    <w:p>
      <w:pPr>
        <w:pStyle w:val="FirstParagraph"/>
        <w:spacing w:after="80"/>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六元环过渡态取能量较低的椅式构象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反应具有高度的立体选择性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大基团尽量放置在平伏位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[3,3]-σ</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反应的归类</w:t>
            </w:r>
          </w:p>
        </w:tc>
      </w:tr>
      <w:tr>
        <w:tc>
          <w:tcPr/>
          <w:p>
            <w:pPr>
              <w:pStyle w:val="Compact"/>
              <w:jc w:val="center"/>
            </w:pPr>
            <w:r>
              <w:rPr>
                <w:rFonts w:hint="eastAsia" w:ascii="Times New Roman" w:hAnsi="Times New Roman" w:eastAsia="Times New Roman" w:cs="Times New Roman"/>
              </w:rPr>
              <w:t>Ireland-Claisen</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烯醇硅醚的</w:t>
            </w:r>
            <w:r>
              <w:rPr>
                <w:rFonts w:hint="eastAsia" w:ascii="Times New Roman" w:hAnsi="Times New Roman" w:eastAsia="Times New Roman" w:cs="Times New Roman"/>
              </w:rPr>
              <w:t>[3,3]-σ</w:t>
            </w:r>
            <w:r>
              <w:rPr>
                <w:rFonts w:hint="eastAsia" w:ascii="Times New Roman" w:hAnsi="Times New Roman" w:eastAsia="FangSong" w:cs="Times New Roman"/>
              </w:rPr>
              <w:t>迁移</w:t>
            </w:r>
          </w:p>
        </w:tc>
      </w:tr>
      <w:tr>
        <w:tc>
          <w:tcPr/>
          <w:p>
            <w:pPr>
              <w:pStyle w:val="Compact"/>
              <w:jc w:val="center"/>
            </w:pPr>
            <w:r>
              <w:rPr>
                <w:rFonts w:hint="eastAsia" w:ascii="Times New Roman" w:hAnsi="Times New Roman" w:eastAsia="FangSong" w:cs="Times New Roman"/>
              </w:rPr>
              <w:t xml:space="preserve">椅式过渡态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六元环过渡态的构象分析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椅式过渡态控制产物立体化学</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的反应为酸催化下的分子内</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羧基作为亲核试剂进攻双键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双键移位</w:t>
      </w:r>
      <w:r>
        <w:rPr>
          <w:rFonts w:hint="eastAsia" w:ascii="Times New Roman" w:hAnsi="Times New Roman" w:eastAsia="Times New Roman" w:cs="Times New Roman"/>
        </w:rPr>
        <w:t>，</w:t>
      </w:r>
      <w:r>
        <w:rPr>
          <w:rFonts w:hint="eastAsia" w:ascii="Times New Roman" w:hAnsi="Times New Roman" w:eastAsia="FangSong" w:cs="Times New Roman"/>
        </w:rPr>
        <w:t>促使质子化的环氧正离子开环</w:t>
      </w:r>
    </w:p>
    <w:p>
      <w:pPr>
        <w:pStyle w:val="BodyText"/>
        <w:spacing w:before="160" w:after="80"/>
        <w:jc w:val="center"/>
      </w:pPr>
      <w:r>
        <w:rPr>
          <w:rFonts w:ascii="Times New Roman" w:hAnsi="Times New Roman" w:eastAsia="Times New Roman" w:cs="Times New Roman"/>
        </w:rPr>
        <w:drawing>
          <wp:inline>
            <wp:extent cx="3600000" cy="2002742"/>
            <wp:effectExtent b="0" l="0" r="0" t="0"/>
            <wp:docPr descr="" title="" id="166" name="Picture"/>
            <a:graphic>
              <a:graphicData uri="http://schemas.openxmlformats.org/drawingml/2006/picture">
                <pic:pic>
                  <pic:nvPicPr>
                    <pic:cNvPr descr="7f077e185881f76b3390448710fee0a81ac12162e6d76668072f689dd8290354.jpg" id="167" name="Picture"/>
                    <pic:cNvPicPr>
                      <a:picLocks noChangeArrowheads="1" noChangeAspect="1"/>
                    </pic:cNvPicPr>
                  </pic:nvPicPr>
                  <pic:blipFill>
                    <a:blip r:embed="rId165"/>
                    <a:stretch>
                      <a:fillRect/>
                    </a:stretch>
                  </pic:blipFill>
                  <pic:spPr bwMode="auto">
                    <a:xfrm>
                      <a:off x="0" y="0"/>
                      <a:ext cx="3600000" cy="200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亲核基团羧基与环氧处于同侧时</w:t>
      </w:r>
      <w:r>
        <w:rPr>
          <w:rFonts w:hint="eastAsia" w:ascii="Times New Roman" w:hAnsi="Times New Roman" w:eastAsia="Times New Roman" w:cs="Times New Roman"/>
        </w:rPr>
        <w:t>，</w:t>
      </w:r>
      <w:r>
        <w:rPr>
          <w:rFonts w:hint="eastAsia" w:ascii="Times New Roman" w:hAnsi="Times New Roman" w:eastAsia="FangSong" w:cs="Times New Roman"/>
        </w:rPr>
        <w:t>反应构象存在明显的</w:t>
      </w:r>
      <w:r>
        <w:rPr>
          <w:rFonts w:ascii="Times New Roman" w:hAnsi="Times New Roman" w:eastAsia="Times New Roman" w:cs="Times New Roman"/>
        </w:rPr>
        <w:t xml:space="preserve"> </w:t>
      </w:r>
      <m:oMath>
        <m:sSup>
          <m:e>
            <m:r>
              <m:t>A</m:t>
            </m:r>
          </m:e>
          <m:sup>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主产物为同侧取代的</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G1 </w:t>
      </w:r>
      <w:r>
        <w:rPr>
          <w:rFonts w:hint="eastAsia" w:ascii="Times New Roman" w:hAnsi="Times New Roman" w:eastAsia="FangSong" w:cs="Times New Roman"/>
          <w:b/>
          <w:bCs/>
        </w:rPr>
        <w:t xml:space="preserve">中三个手性中心的绝对构型</w:t>
      </w:r>
      <w:r>
        <w:rPr>
          <w:rFonts w:hint="eastAsia"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159000" cy="3505200"/>
            <wp:effectExtent b="0" l="0" r="0" t="0"/>
            <wp:docPr descr="" title="" id="169" name="Picture"/>
            <a:graphic>
              <a:graphicData uri="http://schemas.openxmlformats.org/drawingml/2006/picture">
                <pic:pic>
                  <pic:nvPicPr>
                    <pic:cNvPr descr="b142a024c5cdd03e0a50ad75488f978495e8f6345db445b7c525f459757fa9d1.jpg" id="170" name="Picture"/>
                    <pic:cNvPicPr>
                      <a:picLocks noChangeArrowheads="1" noChangeAspect="1"/>
                    </pic:cNvPicPr>
                  </pic:nvPicPr>
                  <pic:blipFill>
                    <a:blip r:embed="rId168"/>
                    <a:stretch>
                      <a:fillRect/>
                    </a:stretch>
                  </pic:blipFill>
                  <pic:spPr bwMode="auto">
                    <a:xfrm>
                      <a:off x="0" y="0"/>
                      <a:ext cx="2159000" cy="35052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分子内亲核取代伴随双键迁移</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同侧</w:t>
            </w:r>
            <w:r>
              <w:rPr>
                <w:rFonts w:hint="eastAsia" w:ascii="Times New Roman" w:hAnsi="Times New Roman" w:eastAsia="Times New Roman" w:cs="Times New Roman"/>
              </w:rPr>
              <w:t>/</w:t>
            </w:r>
            <w:r>
              <w:rPr>
                <w:rFonts w:hint="eastAsia" w:ascii="Times New Roman" w:hAnsi="Times New Roman" w:eastAsia="FangSong" w:cs="Times New Roman"/>
              </w:rPr>
              <w:t>异侧取代的选择性</w:t>
            </w:r>
          </w:p>
        </w:tc>
      </w:tr>
      <w:tr>
        <w:tc>
          <w:tcPr/>
          <w:p>
            <w:pPr>
              <w:pStyle w:val="Compact"/>
              <w:jc w:val="center"/>
            </w:pPr>
            <w:r>
              <w:rPr>
                <w:rFonts w:hint="eastAsia" w:ascii="Times New Roman" w:hAnsi="Times New Roman" w:eastAsia="FangSong" w:cs="Times New Roman"/>
              </w:rPr>
              <w:t xml:space="preserve">绝对构型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构型的判断</w:t>
            </w:r>
          </w:p>
        </w:tc>
      </w:tr>
      <w:tr>
        <w:tc>
          <w:tcPr/>
          <w:p>
            <w:pPr>
              <w:pStyle w:val="Compact"/>
              <w:jc w:val="center"/>
            </w:pPr>
            <w:r>
              <w:rPr>
                <w:rFonts w:hint="eastAsia" w:ascii="Times New Roman" w:hAnsi="Times New Roman" w:eastAsia="Times New Roman" w:cs="Times New Roman"/>
              </w:rPr>
              <w:t>A1,3</w:t>
            </w:r>
            <w:r>
              <w:rPr>
                <w:rFonts w:hint="eastAsia" w:ascii="Times New Roman" w:hAnsi="Times New Roman" w:eastAsia="FangSong" w:cs="Times New Roman"/>
              </w:rPr>
              <w:t>斥力</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构象分析中的</w:t>
            </w:r>
            <w:r>
              <w:rPr>
                <w:rFonts w:hint="eastAsia" w:ascii="Times New Roman" w:hAnsi="Times New Roman" w:eastAsia="Times New Roman" w:cs="Times New Roman"/>
              </w:rPr>
              <w:t>1,3-</w:t>
            </w:r>
            <w:r>
              <w:rPr>
                <w:rFonts w:hint="eastAsia" w:ascii="Times New Roman" w:hAnsi="Times New Roman" w:eastAsia="FangSong" w:cs="Times New Roman"/>
              </w:rPr>
              <w:t>双直立键相互作用</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反应机理分析</w:t>
      </w:r>
      <w:r>
        <w:rPr>
          <w:rFonts w:hint="eastAsia"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环氧基团结合</w:t>
      </w:r>
      <w:r>
        <w:rPr>
          <w:rFonts w:ascii="Times New Roman" w:hAnsi="Times New Roman" w:eastAsia="Times New Roman" w:cs="Times New Roman"/>
        </w:rPr>
        <w:t xml:space="preserve"> Lewis </w:t>
      </w:r>
      <w:r>
        <w:rPr>
          <w:rFonts w:hint="eastAsia" w:ascii="Times New Roman" w:hAnsi="Times New Roman" w:eastAsia="FangSong" w:cs="Times New Roman"/>
        </w:rPr>
        <w:t>酸生成氧正离子</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带有给电子基团甲氧基的苯环作为亲核试剂</w:t>
      </w:r>
      <w:r>
        <w:rPr>
          <w:rFonts w:hint="eastAsia" w:ascii="Times New Roman" w:hAnsi="Times New Roman" w:eastAsia="Times New Roman" w:cs="Times New Roman"/>
        </w:rPr>
        <w:t>，</w:t>
      </w:r>
      <w:r>
        <w:rPr>
          <w:rFonts w:hint="eastAsia" w:ascii="Times New Roman" w:hAnsi="Times New Roman" w:eastAsia="FangSong" w:cs="Times New Roman"/>
        </w:rPr>
        <w:t>与环氧正离子发生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烷基化过程需符合</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反应的立体选择性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关键中间体和产物</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632330"/>
            <wp:effectExtent b="0" l="0" r="0" t="0"/>
            <wp:docPr descr="" title="" id="172" name="Picture"/>
            <a:graphic>
              <a:graphicData uri="http://schemas.openxmlformats.org/drawingml/2006/picture">
                <pic:pic>
                  <pic:nvPicPr>
                    <pic:cNvPr descr="61b000c3bc7024fe878ffdbb3bd03732a262146a7d1ea836435e287370d51607.jpg" id="173" name="Picture"/>
                    <pic:cNvPicPr>
                      <a:picLocks noChangeArrowheads="1" noChangeAspect="1"/>
                    </pic:cNvPicPr>
                  </pic:nvPicPr>
                  <pic:blipFill>
                    <a:blip r:embed="rId171"/>
                    <a:stretch>
                      <a:fillRect/>
                    </a:stretch>
                  </pic:blipFill>
                  <pic:spPr bwMode="auto">
                    <a:xfrm>
                      <a:off x="0" y="0"/>
                      <a:ext cx="3600000" cy="26323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b/>
          <w:bCs/>
        </w:rPr>
        <w:t xml:space="preserve">区域选择性分析</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ascii="Times New Roman" w:hAnsi="Times New Roman" w:eastAsia="Times New Roman" w:cs="Times New Roman"/>
        </w:rPr>
        <w:t xml:space="preserve"> 4 </w:t>
      </w:r>
      <w:r>
        <w:rPr>
          <w:rFonts w:hint="eastAsia" w:ascii="Times New Roman" w:hAnsi="Times New Roman" w:eastAsia="FangSong" w:cs="Times New Roman"/>
        </w:rPr>
        <w:t>最合理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选择上方的甲氧基参与</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反应位点在</w:t>
      </w:r>
      <w:r>
        <w:rPr>
          <w:rFonts w:ascii="Times New Roman" w:hAnsi="Times New Roman" w:eastAsia="Times New Roman" w:cs="Times New Roman"/>
        </w:rPr>
        <w:t xml:space="preserve"> C2、S-C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首先得到螺环中间体</w:t>
      </w:r>
      <w:r>
        <w:rPr>
          <w:rFonts w:ascii="Times New Roman" w:hAnsi="Times New Roman" w:eastAsia="Times New Roman" w:cs="Times New Roman"/>
        </w:rPr>
        <w:t xml:space="preserve"> I</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恢复苯环芳香体系</w:t>
      </w:r>
      <w:r>
        <w:rPr>
          <w:rFonts w:hint="eastAsia" w:ascii="Times New Roman" w:hAnsi="Times New Roman" w:eastAsia="Times New Roman" w:cs="Times New Roman"/>
        </w:rPr>
        <w:t>，</w:t>
      </w:r>
      <w:r>
        <w:rPr>
          <w:rFonts w:hint="eastAsia" w:ascii="Times New Roman" w:hAnsi="Times New Roman" w:eastAsia="FangSong" w:cs="Times New Roman"/>
        </w:rPr>
        <w:t>开环得到中间体</w:t>
      </w:r>
      <w:r>
        <w:rPr>
          <w:rFonts w:ascii="Times New Roman" w:hAnsi="Times New Roman" w:eastAsia="Times New Roman" w:cs="Times New Roman"/>
        </w:rPr>
        <w:t xml:space="preserve"> J</w:t>
      </w:r>
      <w:r>
        <w:rPr>
          <w:rFonts w:ascii="Times New Roman" w:hAnsi="Times New Roman" w:eastAsia="Times New Roman" w:cs="Times New Roman"/>
        </w:rPr>
        <w:t xml:space="preserve"> </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可通过羟基捕获亚胺正离子生成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或再次发生</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烷基化生成</w:t>
      </w:r>
      <w:r>
        <w:rPr>
          <w:rFonts w:ascii="Times New Roman" w:hAnsi="Times New Roman" w:eastAsia="Times New Roman" w:cs="Times New Roman"/>
        </w:rPr>
        <w:t xml:space="preserve"> 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苯环对环氧正离子的亲核进攻</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两个甲氧基和两个环氧</w:t>
            </w:r>
            <w:r>
              <w:rPr>
                <w:rFonts w:hint="eastAsia" w:ascii="Times New Roman" w:hAnsi="Times New Roman" w:eastAsia="Times New Roman" w:cs="Times New Roman"/>
              </w:rPr>
              <w:t>C</w:t>
            </w:r>
            <w:r>
              <w:rPr>
                <w:rFonts w:hint="eastAsia" w:ascii="Times New Roman" w:hAnsi="Times New Roman" w:eastAsia="FangSong" w:cs="Times New Roman"/>
              </w:rPr>
              <w:t>的选择</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开环的立体化学</w:t>
            </w:r>
          </w:p>
        </w:tc>
      </w:tr>
      <w:tr>
        <w:tc>
          <w:tcPr/>
          <w:p>
            <w:pPr>
              <w:pStyle w:val="Compact"/>
              <w:jc w:val="center"/>
            </w:pPr>
            <w:r>
              <w:rPr>
                <w:rFonts w:hint="eastAsia" w:ascii="Times New Roman" w:hAnsi="Times New Roman" w:eastAsia="FangSong" w:cs="Times New Roman"/>
              </w:rPr>
              <w:t xml:space="preserve">螺环中间体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为螺环结构</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K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的区别主要由最后一步</w:t>
      </w:r>
      <w:r>
        <w:rPr>
          <w:rFonts w:ascii="Times New Roman" w:hAnsi="Times New Roman" w:eastAsia="Times New Roman" w:cs="Times New Roman"/>
        </w:rPr>
        <w:t xml:space="preserve"> J </w:t>
      </w:r>
      <w:r>
        <w:rPr>
          <w:rFonts w:hint="eastAsia" w:ascii="Times New Roman" w:hAnsi="Times New Roman" w:eastAsia="FangSong" w:cs="Times New Roman"/>
        </w:rPr>
        <w:t>的反应性控制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TMSOTf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键具有更多的共价键性质</w:t>
      </w:r>
      <w:r>
        <w:rPr>
          <w:rFonts w:ascii="Times New Roman" w:hAnsi="Times New Roman" w:eastAsia="Times New Roman" w:cs="Times New Roman"/>
        </w:rPr>
        <w:t xml:space="preserve"> </w:t>
      </w:r>
      <w:r>
        <w:rPr>
          <w:rFonts w:ascii="Times New Roman" w:hAnsi="Times New Roman" w:eastAsia="Times New Roman" w:cs="Times New Roman"/>
        </w:rPr>
        <w:t xml:space="preserve">- ROTMS </w:t>
      </w:r>
      <w:r>
        <w:rPr>
          <w:rFonts w:hint="eastAsia" w:ascii="Times New Roman" w:hAnsi="Times New Roman" w:eastAsia="FangSong" w:cs="Times New Roman"/>
        </w:rPr>
        <w:t xml:space="preserve">的亲核性相比</w:t>
      </w:r>
      <w:r>
        <w:rPr>
          <w:rFonts w:ascii="Times New Roman" w:hAnsi="Times New Roman" w:eastAsia="Times New Roman" w:cs="Times New Roman"/>
        </w:rPr>
        <w:t xml:space="preserve"> ROH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很难再亲核进攻亚胺正离子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为主</w:t>
      </w:r>
    </w:p>
    <w:p>
      <w:pPr>
        <w:pStyle w:val="BodyText"/>
        <w:spacing w:after="80"/>
      </w:pP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与氧结合得到的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键以离子键性质为主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R</m:t>
        </m:r>
        <m:r>
          <m:t>O</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的亲核能力较强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其捕获亚胺正离子的反应较快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酸性质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TMS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的不同成键性质</w:t>
            </w:r>
          </w:p>
        </w:tc>
      </w:tr>
      <w:tr>
        <w:tc>
          <w:tcPr/>
          <w:p>
            <w:pPr>
              <w:pStyle w:val="Compact"/>
              <w:jc w:val="center"/>
            </w:pPr>
            <w:r>
              <w:rPr>
                <w:rFonts w:hint="eastAsia" w:ascii="Times New Roman" w:hAnsi="Times New Roman" w:eastAsia="FangSong" w:cs="Times New Roman"/>
              </w:rPr>
              <w:t xml:space="preserve">亲核性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[ROBF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vs </w:t>
            </w:r>
            <w:r>
              <w:rPr>
                <w:rFonts w:hint="eastAsia" w:ascii="Times New Roman" w:hAnsi="Times New Roman" w:eastAsia="Times New Roman" w:cs="Times New Roman"/>
              </w:rPr>
              <w:t>ROTMS</w:t>
            </w:r>
            <w:r>
              <w:rPr>
                <w:rFonts w:hint="eastAsia" w:ascii="Times New Roman" w:hAnsi="Times New Roman" w:eastAsia="FangSong" w:cs="Times New Roman"/>
              </w:rPr>
              <w:t>的亲核性差异</w:t>
            </w:r>
          </w:p>
        </w:tc>
      </w:tr>
      <w:tr>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B-O</w:t>
            </w:r>
            <w:r>
              <w:rPr>
                <w:rFonts w:hint="eastAsia" w:ascii="Times New Roman" w:hAnsi="Times New Roman" w:eastAsia="FangSong" w:cs="Times New Roman"/>
              </w:rPr>
              <w:t>键的离子性</w:t>
            </w:r>
            <w:r>
              <w:rPr>
                <w:rFonts w:ascii="Times New Roman" w:hAnsi="Times New Roman" w:eastAsia="Times New Roman" w:cs="Times New Roman"/>
              </w:rPr>
              <w:t xml:space="preserve"> vs </w:t>
            </w:r>
            <w:r>
              <w:rPr>
                <w:rFonts w:hint="eastAsia" w:ascii="Times New Roman" w:hAnsi="Times New Roman" w:eastAsia="Times New Roman" w:cs="Times New Roman"/>
              </w:rPr>
              <w:t>Si-O</w:t>
            </w:r>
            <w:r>
              <w:rPr>
                <w:rFonts w:hint="eastAsia" w:ascii="Times New Roman" w:hAnsi="Times New Roman" w:eastAsia="FangSong" w:cs="Times New Roman"/>
              </w:rPr>
              <w:t>键的共价性</w:t>
            </w:r>
          </w:p>
        </w:tc>
      </w:tr>
      <w:tr>
        <w:tc>
          <w:tcPr/>
          <w:p>
            <w:pPr>
              <w:pStyle w:val="Compact"/>
              <w:jc w:val="center"/>
            </w:pPr>
            <w:r>
              <w:rPr>
                <w:rFonts w:hint="eastAsia" w:ascii="Times New Roman" w:hAnsi="Times New Roman" w:eastAsia="FangSong" w:cs="Times New Roman"/>
              </w:rPr>
              <w:t xml:space="preserve">反应选择性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亲核捕获</w:t>
            </w:r>
            <w:r>
              <w:rPr>
                <w:rFonts w:ascii="Times New Roman" w:hAnsi="Times New Roman" w:eastAsia="Times New Roman" w:cs="Times New Roman"/>
              </w:rPr>
              <w:t xml:space="preserve"> vs </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r>
    </w:tbl>
    <w:p>
      <w:pPr>
        <w:spacing w:before="160" w:after="80"/>
      </w:pPr>
      <w:r>
        <w:pict>
          <v:rect style="width:0;height:1.5pt" o:hralign="center" o:hrstd="t" o:hr="t"/>
        </w:pict>
      </w:r>
    </w:p>
    <w:bookmarkEnd w:id="174"/>
    <w:bookmarkEnd w:id="17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6" Type="http://schemas.openxmlformats.org/officeDocument/2006/relationships/image" Target="media/rId106.jpg"/><Relationship Id="rId73" Type="http://schemas.openxmlformats.org/officeDocument/2006/relationships/image" Target="media/rId73.jpg"/><Relationship Id="rId121" Type="http://schemas.openxmlformats.org/officeDocument/2006/relationships/image" Target="media/rId121.jpg"/><Relationship Id="rId35" Type="http://schemas.openxmlformats.org/officeDocument/2006/relationships/image" Target="media/rId35.jpg"/><Relationship Id="rId156" Type="http://schemas.openxmlformats.org/officeDocument/2006/relationships/image" Target="media/rId156.jpg"/><Relationship Id="rId80" Type="http://schemas.openxmlformats.org/officeDocument/2006/relationships/image" Target="media/rId80.jpg"/><Relationship Id="rId159" Type="http://schemas.openxmlformats.org/officeDocument/2006/relationships/image" Target="media/rId159.jpg"/><Relationship Id="rId67" Type="http://schemas.openxmlformats.org/officeDocument/2006/relationships/image" Target="media/rId67.jpg"/><Relationship Id="rId86" Type="http://schemas.openxmlformats.org/officeDocument/2006/relationships/image" Target="media/rId86.jpg"/><Relationship Id="rId61" Type="http://schemas.openxmlformats.org/officeDocument/2006/relationships/image" Target="media/rId61.jpg"/><Relationship Id="rId150" Type="http://schemas.openxmlformats.org/officeDocument/2006/relationships/image" Target="media/rId150.jpg"/><Relationship Id="rId51" Type="http://schemas.openxmlformats.org/officeDocument/2006/relationships/image" Target="media/rId51.jpg"/><Relationship Id="rId45" Type="http://schemas.openxmlformats.org/officeDocument/2006/relationships/image" Target="media/rId45.jpg"/><Relationship Id="rId136" Type="http://schemas.openxmlformats.org/officeDocument/2006/relationships/image" Target="media/rId136.jpg"/><Relationship Id="rId171" Type="http://schemas.openxmlformats.org/officeDocument/2006/relationships/image" Target="media/rId171.jpg"/><Relationship Id="rId130" Type="http://schemas.openxmlformats.org/officeDocument/2006/relationships/image" Target="media/rId130.jpg"/><Relationship Id="rId14" Type="http://schemas.openxmlformats.org/officeDocument/2006/relationships/image" Target="media/rId14.jpg"/><Relationship Id="rId153" Type="http://schemas.openxmlformats.org/officeDocument/2006/relationships/image" Target="media/rId153.jpg"/><Relationship Id="rId17" Type="http://schemas.openxmlformats.org/officeDocument/2006/relationships/image" Target="media/rId17.jpg"/><Relationship Id="rId20" Type="http://schemas.openxmlformats.org/officeDocument/2006/relationships/image" Target="media/rId20.jpg"/><Relationship Id="rId165" Type="http://schemas.openxmlformats.org/officeDocument/2006/relationships/image" Target="media/rId165.jpg"/><Relationship Id="rId9" Type="http://schemas.openxmlformats.org/officeDocument/2006/relationships/image" Target="media/rId9.jpg"/><Relationship Id="rId89" Type="http://schemas.openxmlformats.org/officeDocument/2006/relationships/image" Target="media/rId89.jpg"/><Relationship Id="rId139" Type="http://schemas.openxmlformats.org/officeDocument/2006/relationships/image" Target="media/rId139.jpg"/><Relationship Id="rId29" Type="http://schemas.openxmlformats.org/officeDocument/2006/relationships/image" Target="media/rId29.jpg"/><Relationship Id="rId55" Type="http://schemas.openxmlformats.org/officeDocument/2006/relationships/image" Target="media/rId55.jpg"/><Relationship Id="rId133" Type="http://schemas.openxmlformats.org/officeDocument/2006/relationships/image" Target="media/rId133.jpg"/><Relationship Id="rId83" Type="http://schemas.openxmlformats.org/officeDocument/2006/relationships/image" Target="media/rId83.jpg"/><Relationship Id="rId64" Type="http://schemas.openxmlformats.org/officeDocument/2006/relationships/image" Target="media/rId64.jpg"/><Relationship Id="rId48" Type="http://schemas.openxmlformats.org/officeDocument/2006/relationships/image" Target="media/rId48.jpg"/><Relationship Id="rId96" Type="http://schemas.openxmlformats.org/officeDocument/2006/relationships/image" Target="media/rId96.jpg"/><Relationship Id="rId103" Type="http://schemas.openxmlformats.org/officeDocument/2006/relationships/image" Target="media/rId103.jpg"/><Relationship Id="rId168" Type="http://schemas.openxmlformats.org/officeDocument/2006/relationships/image" Target="media/rId168.jpg"/><Relationship Id="rId23" Type="http://schemas.openxmlformats.org/officeDocument/2006/relationships/image" Target="media/rId23.jpg"/><Relationship Id="rId99" Type="http://schemas.openxmlformats.org/officeDocument/2006/relationships/image" Target="media/rId99.jpg"/><Relationship Id="rId77" Type="http://schemas.openxmlformats.org/officeDocument/2006/relationships/image" Target="media/rId77.jpg"/><Relationship Id="rId162" Type="http://schemas.openxmlformats.org/officeDocument/2006/relationships/image" Target="media/rId162.jpg"/><Relationship Id="rId70" Type="http://schemas.openxmlformats.org/officeDocument/2006/relationships/image" Target="media/rId70.jpg"/><Relationship Id="rId41" Type="http://schemas.openxmlformats.org/officeDocument/2006/relationships/image" Target="media/rId41.jpg"/><Relationship Id="rId127" Type="http://schemas.openxmlformats.org/officeDocument/2006/relationships/image" Target="media/rId127.jpg"/><Relationship Id="rId38" Type="http://schemas.openxmlformats.org/officeDocument/2006/relationships/image" Target="media/rId38.jpg"/><Relationship Id="rId58" Type="http://schemas.openxmlformats.org/officeDocument/2006/relationships/image" Target="media/rId58.jpg"/><Relationship Id="rId26" Type="http://schemas.openxmlformats.org/officeDocument/2006/relationships/image" Target="media/rId26.jpg"/><Relationship Id="rId112" Type="http://schemas.openxmlformats.org/officeDocument/2006/relationships/image" Target="media/rId112.jpg"/><Relationship Id="rId109" Type="http://schemas.openxmlformats.org/officeDocument/2006/relationships/image" Target="media/rId109.jpg"/><Relationship Id="rId92" Type="http://schemas.openxmlformats.org/officeDocument/2006/relationships/image" Target="media/rId92.jpg"/><Relationship Id="rId124" Type="http://schemas.openxmlformats.org/officeDocument/2006/relationships/image" Target="media/rId124.jpg"/><Relationship Id="rId142" Type="http://schemas.openxmlformats.org/officeDocument/2006/relationships/image" Target="media/rId14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2026-09-01T02:38:25Z</dcterms:created>
  <dcterms:modified xsi:type="dcterms:W3CDTF">2026-09-01T02:38:25Z</dcterms:modified>
</cp:coreProperties>
</file>

<file path=docProps/custom.xml><?xml version="1.0" encoding="utf-8"?>
<Properties xmlns="http://schemas.openxmlformats.org/officeDocument/2006/custom-properties" xmlns:vt="http://schemas.openxmlformats.org/officeDocument/2006/docPropsVTypes"/>
</file>