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经典物理困境与玻尔微观量子化模型"/>
    <w:p>
      <w:pPr>
        <w:pStyle w:val="Heading2"/>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经典物理困境与玻尔微观量子化模型</w:t>
      </w:r>
    </w:p>
    <w:p>
      <w:pPr>
        <w:pStyle w:val="FirstParagraph"/>
        <w:spacing w:after="80"/>
        <w:ind w:firstLine="420"/>
      </w:pPr>
      <w:r>
        <w:rPr>
          <w:rFonts w:hint="eastAsia" w:ascii="Times New Roman" w:hAnsi="Times New Roman" w:eastAsia="FangSong" w:cs="Times New Roman"/>
        </w:rPr>
        <w:t>经典电动力学与原子机械稳定性的内在冲突构成了微观力学革命的起点</w:t>
      </w:r>
      <w:r>
        <w:rPr>
          <w:rFonts w:hint="eastAsia" w:ascii="Times New Roman" w:hAnsi="Times New Roman" w:eastAsia="Times New Roman" w:cs="Times New Roman"/>
        </w:rPr>
        <w:t>。</w:t>
      </w:r>
      <w:r>
        <w:rPr>
          <w:rFonts w:hint="eastAsia" w:ascii="Times New Roman" w:hAnsi="Times New Roman" w:eastAsia="FangSong" w:cs="Times New Roman"/>
        </w:rPr>
        <w:t>根据经典麦克斯韦电磁理论</w:t>
      </w:r>
      <w:r>
        <w:rPr>
          <w:rFonts w:hint="eastAsia" w:ascii="Times New Roman" w:hAnsi="Times New Roman" w:eastAsia="Times New Roman" w:cs="Times New Roman"/>
        </w:rPr>
        <w:t>，</w:t>
      </w:r>
      <w:r>
        <w:rPr>
          <w:rFonts w:hint="eastAsia" w:ascii="Times New Roman" w:hAnsi="Times New Roman" w:eastAsia="FangSong" w:cs="Times New Roman"/>
        </w:rPr>
        <w:t>做加速运动的带电粒子必将持续向外辐射电磁波并损失机械能</w:t>
      </w:r>
      <w:r>
        <w:rPr>
          <w:rFonts w:hint="eastAsia" w:ascii="Times New Roman" w:hAnsi="Times New Roman" w:eastAsia="Times New Roman" w:cs="Times New Roman"/>
        </w:rPr>
        <w:t>；</w:t>
      </w:r>
      <w:r>
        <w:rPr>
          <w:rFonts w:hint="eastAsia" w:ascii="Times New Roman" w:hAnsi="Times New Roman" w:eastAsia="FangSong" w:cs="Times New Roman"/>
        </w:rPr>
        <w:t>若电子绕原子核作经典的圆周轨道运转</w:t>
      </w:r>
      <w:r>
        <w:rPr>
          <w:rFonts w:hint="eastAsia" w:ascii="Times New Roman" w:hAnsi="Times New Roman" w:eastAsia="Times New Roman" w:cs="Times New Roman"/>
        </w:rPr>
        <w:t>，</w:t>
      </w:r>
      <w:r>
        <w:rPr>
          <w:rFonts w:hint="eastAsia" w:ascii="Times New Roman" w:hAnsi="Times New Roman" w:eastAsia="FangSong" w:cs="Times New Roman"/>
        </w:rPr>
        <w:t>其向心加速度将导致体系在约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11</m:t>
            </m:r>
          </m:sup>
        </m:sSup>
        <m: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的极短时间内发生能量耗散与轨道收缩</w:t>
      </w:r>
      <w:r>
        <w:rPr>
          <w:rFonts w:hint="eastAsia" w:ascii="Times New Roman" w:hAnsi="Times New Roman" w:eastAsia="Times New Roman" w:cs="Times New Roman"/>
        </w:rPr>
        <w:t>，</w:t>
      </w:r>
      <w:r>
        <w:rPr>
          <w:rFonts w:hint="eastAsia" w:ascii="Times New Roman" w:hAnsi="Times New Roman" w:eastAsia="FangSong" w:cs="Times New Roman"/>
        </w:rPr>
        <w:t>最终使电子不可逆转地坍塌坠入原子核</w:t>
      </w:r>
      <w:r>
        <w:rPr>
          <w:rFonts w:hint="eastAsia" w:ascii="Times New Roman" w:hAnsi="Times New Roman" w:eastAsia="Times New Roman" w:cs="Times New Roman"/>
        </w:rPr>
        <w:t>，</w:t>
      </w:r>
      <w:r>
        <w:rPr>
          <w:rFonts w:hint="eastAsia" w:ascii="Times New Roman" w:hAnsi="Times New Roman" w:eastAsia="FangSong" w:cs="Times New Roman"/>
        </w:rPr>
        <w:t>且辐射出的电磁频谱应为连续谱</w:t>
      </w:r>
      <w:r>
        <w:rPr>
          <w:rFonts w:hint="eastAsia" w:ascii="Times New Roman" w:hAnsi="Times New Roman" w:eastAsia="Times New Roman" w:cs="Times New Roman"/>
        </w:rPr>
        <w:t>。</w:t>
      </w:r>
      <w:r>
        <w:rPr>
          <w:rFonts w:hint="eastAsia" w:ascii="Times New Roman" w:hAnsi="Times New Roman" w:eastAsia="FangSong" w:cs="Times New Roman"/>
        </w:rPr>
        <w:t>然而实验观测表明</w:t>
      </w:r>
      <w:r>
        <w:rPr>
          <w:rFonts w:hint="eastAsia" w:ascii="Times New Roman" w:hAnsi="Times New Roman" w:eastAsia="Times New Roman" w:cs="Times New Roman"/>
        </w:rPr>
        <w:t>，</w:t>
      </w:r>
      <w:r>
        <w:rPr>
          <w:rFonts w:hint="eastAsia" w:ascii="Times New Roman" w:hAnsi="Times New Roman" w:eastAsia="FangSong" w:cs="Times New Roman"/>
        </w:rPr>
        <w:t>低压氢气放电管发射光谱呈现严格分立的锐线光谱</w:t>
      </w:r>
      <w:r>
        <w:rPr>
          <w:rFonts w:hint="eastAsia" w:ascii="Times New Roman" w:hAnsi="Times New Roman" w:eastAsia="Times New Roman" w:cs="Times New Roman"/>
        </w:rPr>
        <w:t>，</w:t>
      </w:r>
      <w:r>
        <w:rPr>
          <w:rFonts w:hint="eastAsia" w:ascii="Times New Roman" w:hAnsi="Times New Roman" w:eastAsia="FangSong" w:cs="Times New Roman"/>
        </w:rPr>
        <w:t>处于基态的孤立原子表现出绝对的机械与热力学稳定性</w:t>
      </w:r>
      <w:r>
        <w:rPr>
          <w:rFonts w:hint="eastAsia" w:ascii="Times New Roman" w:hAnsi="Times New Roman" w:eastAsia="Times New Roman" w:cs="Times New Roman"/>
        </w:rPr>
        <w:t>。</w:t>
      </w:r>
      <w:r>
        <w:rPr>
          <w:rFonts w:hint="eastAsia" w:ascii="Times New Roman" w:hAnsi="Times New Roman" w:eastAsia="FangSong" w:cs="Times New Roman"/>
        </w:rPr>
        <w:t>这一尖锐的理论矛盾直接宣告了经典物理在原子尺度上的局限性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氢原子分立可见光谱</w:t>
            </w:r>
            <w:r>
              <w:rPr>
                <w:rFonts w:hint="eastAsia" w:ascii="Times New Roman" w:hAnsi="Times New Roman" w:eastAsia="Times New Roman" w:cs="Times New Roman"/>
                <w:b/>
              </w:rPr>
              <w:t>（</w:t>
            </w:r>
            <w:r>
              <w:rPr>
                <w:rFonts w:hint="eastAsia" w:ascii="Times New Roman" w:hAnsi="Times New Roman" w:eastAsia="SimHei" w:cs="Times New Roman"/>
                <w:b/>
              </w:rPr>
              <w:t>巴耳末系特征谱线</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实验室氢气体放电管激发装置实物</w:t>
            </w:r>
          </w:p>
        </w:tc>
      </w:tr>
      <w:tr>
        <w:tc>
          <w:tcPr/>
          <w:p>
            <w:pPr>
              <w:pStyle w:val="Compact"/>
              <w:jc w:val="center"/>
            </w:pPr>
            <w:r>
              <w:rPr>
                <w:rFonts w:ascii="Times New Roman" w:hAnsi="Times New Roman" w:eastAsia="Times New Roman" w:cs="Times New Roman"/>
              </w:rPr>
              <w:drawing>
                <wp:inline>
                  <wp:extent cx="2381250" cy="2884774"/>
                  <wp:effectExtent b="0" l="0" r="0" t="0"/>
                  <wp:docPr descr="" title="" id="10" name="Picture"/>
                  <a:graphic>
                    <a:graphicData uri="http://schemas.openxmlformats.org/drawingml/2006/picture">
                      <pic:pic>
                        <pic:nvPicPr>
                          <pic:cNvPr descr="59637c6b6a8cabd2ecc3dc921e61d349d1eb6f6ece5738691ad0c4973b354765.jpg" id="11" name="Picture"/>
                          <pic:cNvPicPr>
                            <a:picLocks noChangeArrowheads="1" noChangeAspect="1"/>
                          </pic:cNvPicPr>
                        </pic:nvPicPr>
                        <pic:blipFill>
                          <a:blip r:embed="rId9"/>
                          <a:stretch>
                            <a:fillRect/>
                          </a:stretch>
                        </pic:blipFill>
                        <pic:spPr bwMode="auto">
                          <a:xfrm>
                            <a:off x="0" y="0"/>
                            <a:ext cx="2381250" cy="2884774"/>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28035"/>
                  <wp:effectExtent b="0" l="0" r="0" t="0"/>
                  <wp:docPr descr="" title="" id="13" name="Picture"/>
                  <a:graphic>
                    <a:graphicData uri="http://schemas.openxmlformats.org/drawingml/2006/picture">
                      <pic:pic>
                        <pic:nvPicPr>
                          <pic:cNvPr descr="c1eebff25b1e08d50416697253536059c7845e577e91e4d28f58612f4d1c918b.jpg" id="14" name="Picture"/>
                          <pic:cNvPicPr>
                            <a:picLocks noChangeArrowheads="1" noChangeAspect="1"/>
                          </pic:cNvPicPr>
                        </pic:nvPicPr>
                        <pic:blipFill>
                          <a:blip r:embed="rId12"/>
                          <a:stretch>
                            <a:fillRect/>
                          </a:stretch>
                        </pic:blipFill>
                        <pic:spPr bwMode="auto">
                          <a:xfrm>
                            <a:off x="0" y="0"/>
                            <a:ext cx="2381250" cy="142803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w:t>
            </w:r>
            <w:r>
              <w:rPr>
                <w:rFonts w:hint="eastAsia" w:ascii="Times New Roman" w:hAnsi="Times New Roman" w:eastAsia="FangSong" w:cs="Times New Roman"/>
              </w:rPr>
              <w:t>氢原子可见光谱与巴耳末系特征谱线</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氢气体放电管光谱激发装置实物</w:t>
            </w:r>
          </w:p>
        </w:tc>
      </w:tr>
    </w:tbl>
    <w:p>
      <w:pPr>
        <w:pStyle w:val="BodyText"/>
        <w:spacing w:before="120"/>
        <w:ind w:firstLine="420"/>
      </w:pPr>
      <w:r>
        <w:rPr>
          <w:rFonts w:hint="eastAsia" w:ascii="Times New Roman" w:hAnsi="Times New Roman" w:eastAsia="FangSong" w:cs="Times New Roman"/>
        </w:rPr>
        <w:t>玻尔在卢瑟福有核模型的基础上吸纳了普朗克量子假设与爱因斯坦光子学说</w:t>
      </w:r>
      <w:r>
        <w:rPr>
          <w:rFonts w:hint="eastAsia" w:ascii="Times New Roman" w:hAnsi="Times New Roman" w:eastAsia="Times New Roman" w:cs="Times New Roman"/>
        </w:rPr>
        <w:t>，</w:t>
      </w:r>
      <w:r>
        <w:rPr>
          <w:rFonts w:hint="eastAsia" w:ascii="Times New Roman" w:hAnsi="Times New Roman" w:eastAsia="FangSong" w:cs="Times New Roman"/>
        </w:rPr>
        <w:t>建立了半经典的玻尔微观原子模型</w:t>
      </w:r>
      <w:r>
        <w:rPr>
          <w:rFonts w:hint="eastAsia" w:ascii="Times New Roman" w:hAnsi="Times New Roman" w:eastAsia="Times New Roman" w:cs="Times New Roman"/>
        </w:rPr>
        <w:t>。</w:t>
      </w:r>
      <w:r>
        <w:rPr>
          <w:rFonts w:hint="eastAsia" w:ascii="Times New Roman" w:hAnsi="Times New Roman" w:eastAsia="FangSong" w:cs="Times New Roman"/>
        </w:rPr>
        <w:t>该模型建立在三大基本假说之上</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定态假说</w:t>
      </w:r>
      <w:r>
        <w:rPr>
          <w:rFonts w:hint="eastAsia" w:ascii="Times New Roman" w:hAnsi="Times New Roman" w:eastAsia="Times New Roman" w:cs="Times New Roman"/>
        </w:rPr>
        <w:t>，</w:t>
      </w:r>
      <w:r>
        <w:rPr>
          <w:rFonts w:hint="eastAsia" w:ascii="Times New Roman" w:hAnsi="Times New Roman" w:eastAsia="FangSong" w:cs="Times New Roman"/>
        </w:rPr>
        <w:t>指出核外电子只能在一系列分立的特许圆轨道上运动</w:t>
      </w:r>
      <w:r>
        <w:rPr>
          <w:rFonts w:hint="eastAsia" w:ascii="Times New Roman" w:hAnsi="Times New Roman" w:eastAsia="Times New Roman" w:cs="Times New Roman"/>
        </w:rPr>
        <w:t>，</w:t>
      </w:r>
      <w:r>
        <w:rPr>
          <w:rFonts w:hint="eastAsia" w:ascii="Times New Roman" w:hAnsi="Times New Roman" w:eastAsia="FangSong" w:cs="Times New Roman"/>
        </w:rPr>
        <w:t>处于定态轨道上的电子不辐射亦不吸收电磁能量</w:t>
      </w:r>
      <w:r>
        <w:rPr>
          <w:rFonts w:hint="eastAsia" w:ascii="Times New Roman" w:hAnsi="Times New Roman" w:eastAsia="Times New Roman" w:cs="Times New Roman"/>
        </w:rPr>
        <w:t>，</w:t>
      </w:r>
      <w:r>
        <w:rPr>
          <w:rFonts w:hint="eastAsia" w:ascii="Times New Roman" w:hAnsi="Times New Roman" w:eastAsia="FangSong" w:cs="Times New Roman"/>
        </w:rPr>
        <w:t>体系具有确定的能量本征值</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频率条件</w:t>
      </w:r>
      <w:r>
        <w:rPr>
          <w:rFonts w:hint="eastAsia" w:ascii="Times New Roman" w:hAnsi="Times New Roman" w:eastAsia="Times New Roman" w:cs="Times New Roman"/>
        </w:rPr>
        <w:t>，</w:t>
      </w:r>
      <w:r>
        <w:rPr>
          <w:rFonts w:hint="eastAsia" w:ascii="Times New Roman" w:hAnsi="Times New Roman" w:eastAsia="FangSong" w:cs="Times New Roman"/>
        </w:rPr>
        <w:t>断言当电子在不同定态轨道间发生跃迁时</w:t>
      </w:r>
      <w:r>
        <w:rPr>
          <w:rFonts w:hint="eastAsia" w:ascii="Times New Roman" w:hAnsi="Times New Roman" w:eastAsia="Times New Roman" w:cs="Times New Roman"/>
        </w:rPr>
        <w:t>，</w:t>
      </w:r>
      <w:r>
        <w:rPr>
          <w:rFonts w:hint="eastAsia" w:ascii="Times New Roman" w:hAnsi="Times New Roman" w:eastAsia="FangSong" w:cs="Times New Roman"/>
        </w:rPr>
        <w:t>释放或吸收的电磁辐射能量为单光子能量量子</w:t>
      </w:r>
      <w:r>
        <w:rPr>
          <w:rFonts w:hint="eastAsia" w:ascii="Times New Roman" w:hAnsi="Times New Roman" w:eastAsia="Times New Roman" w:cs="Times New Roman"/>
        </w:rPr>
        <w:t>，</w:t>
      </w:r>
      <w:r>
        <w:rPr>
          <w:rFonts w:hint="eastAsia" w:ascii="Times New Roman" w:hAnsi="Times New Roman" w:eastAsia="FangSong" w:cs="Times New Roman"/>
        </w:rPr>
        <w:t>满足关系式</w:t>
      </w:r>
      <w:r>
        <w:rPr>
          <w:rFonts w:ascii="Times New Roman" w:hAnsi="Times New Roman" w:eastAsia="Times New Roman" w:cs="Times New Roman"/>
        </w:rPr>
        <w:t xml:space="preserve"> </w:t>
      </w:r>
      <m:oMath>
        <m:oMathPr>
          <m:ctrlPr>
            <w:rPr>
              <w:sz w:val="28"/>
              <w:szCs w:val="28"/>
            </w:rPr>
          </m:ctrlPr>
        </m:oMathPr>
        <m:r>
          <m:rPr>
            <m:sty m:val="p"/>
          </m:rPr>
          <m:t>Δ</m:t>
        </m:r>
        <m:r>
          <m:t>E</m:t>
        </m:r>
        <m:r>
          <m:rPr>
            <m:sty m:val="p"/>
          </m:rPr>
          <m:t>=</m:t>
        </m:r>
        <m:sSub>
          <m:e>
            <m:r>
              <m:t>E</m:t>
            </m:r>
          </m:e>
          <m:sub>
            <m:sSub>
              <m:e>
                <m:r>
                  <m:t>n</m:t>
                </m:r>
              </m:e>
              <m:sub>
                <m:r>
                  <m:t>2</m:t>
                </m:r>
              </m:sub>
            </m:sSub>
          </m:sub>
        </m:sSub>
        <m:r>
          <m:rPr>
            <m:sty m:val="p"/>
          </m:rPr>
          <m:t>−</m:t>
        </m:r>
        <m:sSub>
          <m:e>
            <m:r>
              <m:t>E</m:t>
            </m:r>
          </m:e>
          <m:sub>
            <m:sSub>
              <m:e>
                <m:r>
                  <m:t>n</m:t>
                </m:r>
              </m:e>
              <m:sub>
                <m:r>
                  <m:t>1</m:t>
                </m:r>
              </m:sub>
            </m:sSub>
          </m:sub>
        </m:sSub>
        <m:r>
          <m:rPr>
            <m:sty m:val="p"/>
          </m:rPr>
          <m:t>=</m:t>
        </m:r>
        <m:r>
          <m:t>h</m:t>
        </m:r>
        <m:r>
          <m:t>ν</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轨道角动量量子化假说</w:t>
      </w:r>
      <w:r>
        <w:rPr>
          <w:rFonts w:hint="eastAsia" w:ascii="Times New Roman" w:hAnsi="Times New Roman" w:eastAsia="Times New Roman" w:cs="Times New Roman"/>
        </w:rPr>
        <w:t>，</w:t>
      </w:r>
      <w:r>
        <w:rPr>
          <w:rFonts w:hint="eastAsia" w:ascii="Times New Roman" w:hAnsi="Times New Roman" w:eastAsia="FangSong" w:cs="Times New Roman"/>
        </w:rPr>
        <w:t>设定电子绕核运动的轨道角动量只能取普朗克常数的整数倍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L</m:t>
        </m:r>
        <m:r>
          <m:rPr>
            <m:sty m:val="p"/>
          </m:rPr>
          <m:t>=</m:t>
        </m:r>
        <m:sSub>
          <m:e>
            <m:r>
              <m:t>m</m:t>
            </m:r>
          </m:e>
          <m:sub>
            <m:r>
              <m:t>e</m:t>
            </m:r>
          </m:sub>
        </m:sSub>
        <m:r>
          <m:t>v</m:t>
        </m:r>
        <m:r>
          <m:t>r</m:t>
        </m:r>
        <m:r>
          <m:rPr>
            <m:sty m:val="p"/>
          </m:rPr>
          <m:t>=</m:t>
        </m:r>
        <m:r>
          <m:t>n</m:t>
        </m:r>
        <m:r>
          <m:rPr>
            <m:sty m:val="p"/>
          </m:rPr>
          <m:t>ℏ</m:t>
        </m:r>
        <m:r>
          <m:rPr>
            <m:sty m:val="p"/>
          </m:rPr>
          <m:t>=</m:t>
        </m:r>
        <m:r>
          <m:t>n</m:t>
        </m:r>
        <m:f>
          <m:fPr>
            <m:type m:val="bar"/>
          </m:fPr>
          <m:num>
            <m:r>
              <m:t>h</m:t>
            </m:r>
          </m:num>
          <m:den>
            <m:r>
              <m:t>2</m:t>
            </m:r>
            <m:r>
              <m:t>π</m:t>
            </m:r>
          </m:den>
        </m:f>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为主量子数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考虑核电荷数为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的单电子类氢离子体系</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H</m:t>
        </m:r>
        <m:sSup>
          <m:e>
            <m:r>
              <m:rPr>
                <m:sty m:val="p"/>
              </m:rPr>
              <m:t>e</m:t>
            </m:r>
          </m:e>
          <m:sup>
            <m:r>
              <m:rPr>
                <m:sty m:val="p"/>
              </m:rPr>
              <m:t>+</m:t>
            </m:r>
          </m:sup>
        </m:sSup>
        <m:r>
          <m:rPr>
            <m:sty m:val="p"/>
          </m:rPr>
          <m:t>,</m:t>
        </m:r>
        <m:r>
          <m:rPr>
            <m:sty m:val="p"/>
          </m:rPr>
          <m:t>L</m:t>
        </m:r>
        <m:sSup>
          <m:e>
            <m:r>
              <m:rPr>
                <m:sty m:val="p"/>
              </m:rPr>
              <m:t>i</m:t>
            </m:r>
          </m:e>
          <m:sup>
            <m:r>
              <m:rPr>
                <m:sty m:val="p"/>
              </m:rPr>
              <m:t>2</m:t>
            </m:r>
            <m:r>
              <m:rPr>
                <m:sty m:val="p"/>
              </m:rPr>
              <m:t>+</m:t>
            </m:r>
          </m:sup>
        </m:sSup>
        <m:r>
          <m:rPr>
            <m:sty m:val="p"/>
          </m:rPr>
          <m:t>,</m:t>
        </m:r>
        <m:r>
          <m:rPr>
            <m:sty m:val="p"/>
          </m:rPr>
          <m:t>B</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处于稳态时电子受到的库仑静电引力恰好提供圆周运动向心力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sSub>
                <m:e>
                  <m:r>
                    <m:t>m</m:t>
                  </m:r>
                </m:e>
                <m:sub>
                  <m:r>
                    <m:t>e</m:t>
                  </m:r>
                </m:sub>
              </m:sSub>
              <m:sSup>
                <m:e>
                  <m:r>
                    <m:t>v</m:t>
                  </m:r>
                </m:e>
                <m:sup>
                  <m:r>
                    <m:t>2</m:t>
                  </m:r>
                </m:sup>
              </m:sSup>
            </m:num>
            <m:den>
              <m:r>
                <m:t>r</m:t>
              </m:r>
            </m:den>
          </m:f>
          <m:r>
            <m:rPr>
              <m:sty m:val="p"/>
            </m:rPr>
            <m:t>=</m:t>
          </m:r>
          <m:f>
            <m:fPr>
              <m:type m:val="bar"/>
            </m:fPr>
            <m:num>
              <m:r>
                <m:t>Z</m:t>
              </m:r>
              <m:sSup>
                <m:e>
                  <m:r>
                    <m:t>e</m:t>
                  </m:r>
                </m:e>
                <m:sup>
                  <m:r>
                    <m:t>2</m:t>
                  </m:r>
                </m:sup>
              </m:sSup>
            </m:num>
            <m:den>
              <m:r>
                <m:t>4</m:t>
              </m:r>
              <m:r>
                <m:t>π</m:t>
              </m:r>
              <m:sSub>
                <m:e>
                  <m:r>
                    <m:t>ε</m:t>
                  </m:r>
                </m:e>
                <m:sub>
                  <m:r>
                    <m:t>0</m:t>
                  </m:r>
                </m:sub>
              </m:sSub>
              <m:sSup>
                <m:e>
                  <m:r>
                    <m:t>r</m:t>
                  </m:r>
                </m:e>
                <m:sup>
                  <m:r>
                    <m:t>2</m:t>
                  </m:r>
                </m:sup>
              </m:sSup>
            </m:den>
          </m:f>
        </m:oMath>
      </m:oMathPara>
    </w:p>
    <w:p>
      <w:pPr>
        <w:pStyle w:val="FirstParagraph"/>
        <w:ind w:firstLine="420"/>
      </w:pPr>
      <w:r>
        <w:rPr>
          <w:rFonts w:hint="eastAsia" w:ascii="Times New Roman" w:hAnsi="Times New Roman" w:eastAsia="FangSong" w:cs="Times New Roman"/>
        </w:rPr>
        <w:t xml:space="preserve">将角动量量子化条件</w:t>
      </w:r>
      <w:r>
        <w:rPr>
          <w:rFonts w:ascii="Times New Roman" w:hAnsi="Times New Roman" w:eastAsia="Times New Roman" w:cs="Times New Roman"/>
        </w:rPr>
        <w:t xml:space="preserve"> </w:t>
      </w:r>
      <m:oMath>
        <m:oMathPr>
          <m:ctrlPr>
            <w:rPr>
              <w:sz w:val="28"/>
              <w:szCs w:val="28"/>
            </w:rPr>
          </m:ctrlPr>
        </m:oMathPr>
        <m:r>
          <m:t>v</m:t>
        </m:r>
        <m:r>
          <m:rPr>
            <m:sty m:val="p"/>
          </m:rPr>
          <m:t>=</m:t>
        </m:r>
        <m:f>
          <m:fPr>
            <m:type m:val="bar"/>
          </m:fPr>
          <m:num>
            <m:r>
              <m:t>n</m:t>
            </m:r>
            <m:r>
              <m:rPr>
                <m:sty m:val="p"/>
              </m:rPr>
              <m:t>ℏ</m:t>
            </m:r>
          </m:num>
          <m:den>
            <m:sSub>
              <m:e>
                <m:r>
                  <m:t>m</m:t>
                </m:r>
              </m:e>
              <m:sub>
                <m:r>
                  <m:t>e</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代入该平衡方程</w:t>
      </w:r>
      <w:r>
        <w:rPr>
          <w:rFonts w:hint="eastAsia" w:ascii="Times New Roman" w:hAnsi="Times New Roman" w:eastAsia="Times New Roman" w:cs="Times New Roman"/>
        </w:rPr>
        <w:t>，</w:t>
      </w:r>
      <w:r>
        <w:rPr>
          <w:rFonts w:hint="eastAsia" w:ascii="Times New Roman" w:hAnsi="Times New Roman" w:eastAsia="FangSong" w:cs="Times New Roman"/>
        </w:rPr>
        <w:t>消去线速度项</w:t>
      </w:r>
      <w:r>
        <w:rPr>
          <w:rFonts w:hint="eastAsia" w:ascii="Times New Roman" w:hAnsi="Times New Roman" w:eastAsia="Times New Roman" w:cs="Times New Roman"/>
        </w:rPr>
        <w:t>，</w:t>
      </w:r>
      <w:r>
        <w:rPr>
          <w:rFonts w:hint="eastAsia" w:ascii="Times New Roman" w:hAnsi="Times New Roman" w:eastAsia="FangSong" w:cs="Times New Roman"/>
        </w:rPr>
        <w:t>即可严格解得类氢离子第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定态轨道的轨道半径表达式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t>n</m:t>
              </m:r>
            </m:sub>
          </m:sSub>
          <m:r>
            <m:rPr>
              <m:sty m:val="p"/>
            </m:rPr>
            <m:t>=</m:t>
          </m:r>
          <m:f>
            <m:fPr>
              <m:type m:val="bar"/>
            </m:fPr>
            <m:num>
              <m:r>
                <m:t>4</m:t>
              </m:r>
              <m:r>
                <m:t>π</m:t>
              </m:r>
              <m:sSub>
                <m:e>
                  <m:r>
                    <m:t>ε</m:t>
                  </m:r>
                </m:e>
                <m:sub>
                  <m:r>
                    <m:t>0</m:t>
                  </m:r>
                </m:sub>
              </m:sSub>
              <m:sSup>
                <m:e>
                  <m:r>
                    <m:rPr>
                      <m:sty m:val="p"/>
                    </m:rPr>
                    <m:t>ℏ</m:t>
                  </m:r>
                </m:e>
                <m:sup>
                  <m:r>
                    <m:t>2</m:t>
                  </m:r>
                </m:sup>
              </m:sSup>
            </m:num>
            <m:den>
              <m:sSub>
                <m:e>
                  <m:r>
                    <m:t>m</m:t>
                  </m:r>
                </m:e>
                <m:sub>
                  <m:r>
                    <m:t>e</m:t>
                  </m:r>
                </m:sub>
              </m:sSub>
              <m:sSup>
                <m:e>
                  <m:r>
                    <m:t>e</m:t>
                  </m:r>
                </m:e>
                <m:sup>
                  <m:r>
                    <m:t>2</m:t>
                  </m:r>
                </m:sup>
              </m:sSup>
            </m:den>
          </m:f>
          <m:r>
            <m:rPr>
              <m:sty m:val="p"/>
            </m:rPr>
            <m:t>⋅</m:t>
          </m:r>
          <m:f>
            <m:fPr>
              <m:type m:val="bar"/>
            </m:fPr>
            <m:num>
              <m:sSup>
                <m:e>
                  <m:r>
                    <m:t>n</m:t>
                  </m:r>
                </m:e>
                <m:sup>
                  <m:r>
                    <m:t>2</m:t>
                  </m:r>
                </m:sup>
              </m:sSup>
            </m:num>
            <m:den>
              <m:r>
                <m:t>Z</m:t>
              </m:r>
            </m:den>
          </m:f>
          <m:r>
            <m:rPr>
              <m:sty m:val="p"/>
            </m:rPr>
            <m:t>=</m:t>
          </m:r>
          <m:sSub>
            <m:e>
              <m:r>
                <m:t>a</m:t>
              </m:r>
            </m:e>
            <m:sub>
              <m:r>
                <m:t>0</m:t>
              </m:r>
            </m:sub>
          </m:sSub>
          <m:r>
            <m:rPr>
              <m:sty m:val="p"/>
            </m:rPr>
            <m:t>⋅</m:t>
          </m:r>
          <m:f>
            <m:fPr>
              <m:type m:val="bar"/>
            </m:fPr>
            <m:num>
              <m:sSup>
                <m:e>
                  <m:r>
                    <m:t>n</m:t>
                  </m:r>
                </m:e>
                <m:sup>
                  <m:r>
                    <m:t>2</m:t>
                  </m:r>
                </m:sup>
              </m:sSup>
            </m:num>
            <m:den>
              <m:r>
                <m:t>Z</m:t>
              </m:r>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f>
          <m:fPr>
            <m:type m:val="bar"/>
          </m:fPr>
          <m:num>
            <m:r>
              <m:t>4</m:t>
            </m:r>
            <m:r>
              <m:t>π</m:t>
            </m:r>
            <m:sSub>
              <m:e>
                <m:r>
                  <m:t>ε</m:t>
                </m:r>
              </m:e>
              <m:sub>
                <m:r>
                  <m:t>0</m:t>
                </m:r>
              </m:sub>
            </m:sSub>
            <m:sSup>
              <m:e>
                <m:r>
                  <m:rPr>
                    <m:sty m:val="p"/>
                  </m:rPr>
                  <m:t>ℏ</m:t>
                </m:r>
              </m:e>
              <m:sup>
                <m:r>
                  <m:t>2</m:t>
                </m:r>
              </m:sup>
            </m:sSup>
          </m:num>
          <m:den>
            <m:sSub>
              <m:e>
                <m:r>
                  <m:t>m</m:t>
                </m:r>
              </m:e>
              <m:sub>
                <m:r>
                  <m:t>e</m:t>
                </m:r>
              </m:sub>
            </m:sSub>
            <m:sSup>
              <m:e>
                <m:r>
                  <m:t>e</m:t>
                </m:r>
              </m:e>
              <m:sup>
                <m:r>
                  <m:t>2</m:t>
                </m:r>
              </m:sup>
            </m:sSup>
          </m:den>
        </m:f>
        <m:r>
          <m:rPr>
            <m:sty m:val="p"/>
          </m:rPr>
          <m:t>≈</m:t>
        </m:r>
        <m:r>
          <m:t>52.9177</m:t>
        </m:r>
        <m:r>
          <m:t> </m:t>
        </m:r>
        <m:r>
          <m:rPr>
            <m:sty m:val="p"/>
          </m:rPr>
          <m:t>p</m:t>
        </m:r>
        <m:r>
          <m:rPr>
            <m:sty m:val="p"/>
          </m:rPr>
          <m:t>m</m:t>
        </m:r>
        <m:r>
          <m:rPr>
            <m:sty m:val="p"/>
          </m:rPr>
          <m:t>=</m:t>
        </m:r>
        <m:r>
          <m:t>0.5292</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称为玻尔半径</w:t>
      </w:r>
      <w:r>
        <w:rPr>
          <w:rFonts w:hint="eastAsia" w:ascii="Times New Roman" w:hAnsi="Times New Roman" w:eastAsia="Times New Roman" w:cs="Times New Roman"/>
        </w:rPr>
        <w:t>，</w:t>
      </w:r>
      <w:r>
        <w:rPr>
          <w:rFonts w:hint="eastAsia" w:ascii="Times New Roman" w:hAnsi="Times New Roman" w:eastAsia="FangSong" w:cs="Times New Roman"/>
        </w:rPr>
        <w:t>在物理上代表氢原子基态电子出现几率最大的最可几球壳半径</w:t>
      </w:r>
      <w:r>
        <w:rPr>
          <w:rFonts w:hint="eastAsia" w:ascii="Times New Roman" w:hAnsi="Times New Roman" w:eastAsia="Times New Roman" w:cs="Times New Roman"/>
        </w:rPr>
        <w:t>。</w:t>
      </w:r>
      <w:r>
        <w:rPr>
          <w:rFonts w:hint="eastAsia" w:ascii="Times New Roman" w:hAnsi="Times New Roman" w:eastAsia="FangSong" w:cs="Times New Roman"/>
        </w:rPr>
        <w:t>将解得的定态轨道半径代回速度方程</w:t>
      </w:r>
      <w:r>
        <w:rPr>
          <w:rFonts w:hint="eastAsia" w:ascii="Times New Roman" w:hAnsi="Times New Roman" w:eastAsia="Times New Roman" w:cs="Times New Roman"/>
        </w:rPr>
        <w:t>，</w:t>
      </w:r>
      <w:r>
        <w:rPr>
          <w:rFonts w:hint="eastAsia" w:ascii="Times New Roman" w:hAnsi="Times New Roman" w:eastAsia="FangSong" w:cs="Times New Roman"/>
        </w:rPr>
        <w:t>得到电子在第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轨道上的运动线速度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v</m:t>
              </m:r>
            </m:e>
            <m:sub>
              <m:r>
                <m:t>n</m:t>
              </m:r>
            </m:sub>
          </m:sSub>
          <m:r>
            <m:rPr>
              <m:sty m:val="p"/>
            </m:rPr>
            <m:t>=</m:t>
          </m:r>
          <m:f>
            <m:fPr>
              <m:type m:val="bar"/>
            </m:fPr>
            <m:num>
              <m:r>
                <m:t>Z</m:t>
              </m:r>
              <m:sSup>
                <m:e>
                  <m:r>
                    <m:t>e</m:t>
                  </m:r>
                </m:e>
                <m:sup>
                  <m:r>
                    <m:t>2</m:t>
                  </m:r>
                </m:sup>
              </m:sSup>
            </m:num>
            <m:den>
              <m:r>
                <m:t>4</m:t>
              </m:r>
              <m:r>
                <m:t>π</m:t>
              </m:r>
              <m:sSub>
                <m:e>
                  <m:r>
                    <m:t>ε</m:t>
                  </m:r>
                </m:e>
                <m:sub>
                  <m:r>
                    <m:t>0</m:t>
                  </m:r>
                </m:sub>
              </m:sSub>
              <m:r>
                <m:t>n</m:t>
              </m:r>
              <m:r>
                <m:rPr>
                  <m:sty m:val="p"/>
                </m:rPr>
                <m:t>ℏ</m:t>
              </m:r>
            </m:den>
          </m:f>
          <m:r>
            <m:rPr>
              <m:sty m:val="p"/>
            </m:rPr>
            <m:t>=</m:t>
          </m:r>
          <m:f>
            <m:fPr>
              <m:type m:val="bar"/>
            </m:fPr>
            <m:num>
              <m:r>
                <m:t>Z</m:t>
              </m:r>
            </m:num>
            <m:den>
              <m:r>
                <m:t>n</m:t>
              </m:r>
            </m:den>
          </m:f>
          <m:r>
            <m:rPr>
              <m:sty m:val="p"/>
            </m:rPr>
            <m:t>⋅</m:t>
          </m:r>
          <m:r>
            <m:t>α</m:t>
          </m:r>
          <m:r>
            <m:t>c</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为真空中光速</w:t>
      </w:r>
      <w:r>
        <w:rPr>
          <w:rFonts w:hint="eastAsia" w:ascii="Times New Roman" w:hAnsi="Times New Roman" w:eastAsia="Times New Roman" w:cs="Times New Roman"/>
        </w:rPr>
        <w:t>，</w:t>
      </w:r>
      <m:oMath>
        <m:oMathPr>
          <m:ctrlPr>
            <w:rPr>
              <w:sz w:val="28"/>
              <w:szCs w:val="28"/>
            </w:rPr>
          </m:ctrlPr>
        </m:oMathPr>
        <m:r>
          <m:t>α</m:t>
        </m:r>
        <m:r>
          <m:rPr>
            <m:sty m:val="p"/>
          </m:rPr>
          <m:t>=</m:t>
        </m:r>
        <m:f>
          <m:fPr>
            <m:type m:val="bar"/>
          </m:fPr>
          <m:num>
            <m:sSup>
              <m:e>
                <m:r>
                  <m:t>e</m:t>
                </m:r>
              </m:e>
              <m:sup>
                <m:r>
                  <m:t>2</m:t>
                </m:r>
              </m:sup>
            </m:sSup>
          </m:num>
          <m:den>
            <m:r>
              <m:t>4</m:t>
            </m:r>
            <m:r>
              <m:t>π</m:t>
            </m:r>
            <m:sSub>
              <m:e>
                <m:r>
                  <m:t>ε</m:t>
                </m:r>
              </m:e>
              <m:sub>
                <m:r>
                  <m:t>0</m:t>
                </m:r>
              </m:sub>
            </m:sSub>
            <m:r>
              <m:rPr>
                <m:sty m:val="p"/>
              </m:rPr>
              <m:t>ℏ</m:t>
            </m:r>
            <m:r>
              <m:t>c</m:t>
            </m:r>
          </m:den>
        </m:f>
        <m:r>
          <m:rPr>
            <m:sty m:val="p"/>
          </m:rPr>
          <m:t>≈</m:t>
        </m:r>
        <m:f>
          <m:fPr>
            <m:type m:val="bar"/>
          </m:fPr>
          <m:num>
            <m:r>
              <m:t>1</m:t>
            </m:r>
          </m:num>
          <m:den>
            <m:r>
              <m:t>137.036</m:t>
            </m:r>
          </m:den>
        </m:f>
      </m:oMath>
      <w:r>
        <w:rPr>
          <w:rFonts w:ascii="Times New Roman" w:hAnsi="Times New Roman" w:eastAsia="Times New Roman" w:cs="Times New Roman"/>
        </w:rPr>
        <w:t xml:space="preserve"> </w:t>
      </w:r>
      <w:r>
        <w:rPr>
          <w:rFonts w:hint="eastAsia" w:ascii="Times New Roman" w:hAnsi="Times New Roman" w:eastAsia="FangSong" w:cs="Times New Roman"/>
        </w:rPr>
        <w:t>为无量纲的微细结构常数</w:t>
      </w:r>
      <w:r>
        <w:rPr>
          <w:rFonts w:hint="eastAsia" w:ascii="Times New Roman" w:hAnsi="Times New Roman" w:eastAsia="Times New Roman" w:cs="Times New Roman"/>
        </w:rPr>
        <w:t>。</w:t>
      </w:r>
      <w:r>
        <w:rPr>
          <w:rFonts w:hint="eastAsia" w:ascii="Times New Roman" w:hAnsi="Times New Roman" w:eastAsia="FangSong" w:cs="Times New Roman"/>
        </w:rPr>
        <w:t>氢原子基态</w:t>
      </w:r>
      <w:r>
        <w:rPr>
          <w:rFonts w:hint="eastAsia" w:ascii="Times New Roman" w:hAnsi="Times New Roman" w:eastAsia="Times New Roman" w:cs="Times New Roman"/>
        </w:rPr>
        <w:t>（</w:t>
      </w:r>
      <m:oMath>
        <m:oMathPr>
          <m:ctrlPr>
            <w:rPr>
              <w:sz w:val="28"/>
              <w:szCs w:val="28"/>
            </w:rPr>
          </m:ctrlPr>
        </m:oMathPr>
        <m:r>
          <m:t>Z</m:t>
        </m:r>
        <m:r>
          <m:rPr>
            <m:sty m:val="p"/>
          </m:rPr>
          <m:t>=</m:t>
        </m:r>
        <m:r>
          <m:t>1</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电子的速度约为</w:t>
      </w:r>
      <w:r>
        <w:rPr>
          <w:rFonts w:ascii="Times New Roman" w:hAnsi="Times New Roman" w:eastAsia="Times New Roman" w:cs="Times New Roman"/>
        </w:rPr>
        <w:t xml:space="preserve"> </w:t>
      </w:r>
      <m:oMath>
        <m:oMathPr>
          <m:ctrlPr>
            <w:rPr>
              <w:sz w:val="28"/>
              <w:szCs w:val="28"/>
            </w:rPr>
          </m:ctrlPr>
        </m:oMathPr>
        <m:r>
          <m:t>2.19</m:t>
        </m:r>
        <m:r>
          <m:rPr>
            <m:sty m:val="p"/>
          </m:rPr>
          <m:t>×</m:t>
        </m:r>
        <m:sSup>
          <m:e>
            <m:r>
              <m:t>10</m:t>
            </m:r>
          </m:e>
          <m:sup>
            <m:r>
              <m:t>6</m:t>
            </m:r>
          </m:sup>
        </m:sSup>
        <m:r>
          <m:t> </m:t>
        </m:r>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占光速的</w:t>
      </w:r>
      <w:r>
        <w:rPr>
          <w:rFonts w:ascii="Times New Roman" w:hAnsi="Times New Roman" w:eastAsia="Times New Roman" w:cs="Times New Roman"/>
        </w:rPr>
        <w:t xml:space="preserve"> </w:t>
      </w:r>
      <m:oMath>
        <m:r>
          <m:t>0.73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非相对论力学在此仍能保持优异精度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处于库仑吸引力场中的电子</w:t>
      </w:r>
      <w:r>
        <w:rPr>
          <w:rFonts w:hint="eastAsia" w:ascii="Times New Roman" w:hAnsi="Times New Roman" w:eastAsia="Times New Roman" w:cs="Times New Roman"/>
        </w:rPr>
        <w:t>，</w:t>
      </w:r>
      <w:r>
        <w:rPr>
          <w:rFonts w:hint="eastAsia" w:ascii="Times New Roman" w:hAnsi="Times New Roman" w:eastAsia="FangSong" w:cs="Times New Roman"/>
        </w:rPr>
        <w:t>其定态机械能由动能</w:t>
      </w:r>
      <w:r>
        <w:rPr>
          <w:rFonts w:ascii="Times New Roman" w:hAnsi="Times New Roman" w:eastAsia="Times New Roman" w:cs="Times New Roman"/>
        </w:rPr>
        <w:t xml:space="preserve"> </w:t>
      </w:r>
      <m:oMath>
        <m:sSub>
          <m:e>
            <m:r>
              <m:t>E</m:t>
            </m:r>
          </m:e>
          <m:sub>
            <m:r>
              <m:t>k</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与电势能</w:t>
      </w:r>
      <w:r>
        <w:rPr>
          <w:rFonts w:ascii="Times New Roman" w:hAnsi="Times New Roman" w:eastAsia="Times New Roman" w:cs="Times New Roman"/>
        </w:rPr>
        <w:t xml:space="preserve"> </w:t>
      </w:r>
      <m:oMath>
        <m:sSub>
          <m:e>
            <m:r>
              <m:t>E</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共同构成</w:t>
      </w:r>
      <w:r>
        <w:rPr>
          <w:rFonts w:hint="eastAsia" w:ascii="Times New Roman" w:hAnsi="Times New Roman" w:eastAsia="Times New Roman" w:cs="Times New Roman"/>
        </w:rPr>
        <w:t>。</w:t>
      </w:r>
      <w:r>
        <w:rPr>
          <w:rFonts w:hint="eastAsia" w:ascii="Times New Roman" w:hAnsi="Times New Roman" w:eastAsia="FangSong" w:cs="Times New Roman"/>
        </w:rPr>
        <w:t>由库仑定律势能表达式</w:t>
      </w:r>
      <w:r>
        <w:rPr>
          <w:rFonts w:ascii="Times New Roman" w:hAnsi="Times New Roman" w:eastAsia="Times New Roman" w:cs="Times New Roman"/>
        </w:rPr>
        <w:t xml:space="preserve"> </w:t>
      </w:r>
      <m:oMath>
        <m:oMathPr>
          <m:ctrlPr>
            <w:rPr>
              <w:sz w:val="28"/>
              <w:szCs w:val="28"/>
            </w:rPr>
          </m:ctrlPr>
        </m:oMathPr>
        <m:sSub>
          <m:e>
            <m:r>
              <m:t>E</m:t>
            </m:r>
          </m:e>
          <m:sub>
            <m:r>
              <m:t>p</m:t>
            </m:r>
          </m:sub>
        </m:sSub>
        <m:r>
          <m:rPr>
            <m:sty m:val="p"/>
          </m:rPr>
          <m:t>=</m:t>
        </m:r>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与向心平衡方程</w:t>
      </w:r>
      <w:r>
        <w:rPr>
          <w:rFonts w:ascii="Times New Roman" w:hAnsi="Times New Roman" w:eastAsia="Times New Roman" w:cs="Times New Roman"/>
        </w:rPr>
        <w:t xml:space="preserve"> </w:t>
      </w:r>
      <m:oMath>
        <m:oMathPr>
          <m:ctrlPr>
            <w:rPr>
              <w:sz w:val="28"/>
              <w:szCs w:val="28"/>
            </w:rPr>
          </m:ctrlPr>
        </m:oMathPr>
        <m:sSub>
          <m:e>
            <m:r>
              <m:t>m</m:t>
            </m:r>
          </m:e>
          <m:sub>
            <m:r>
              <m:t>e</m:t>
            </m:r>
          </m:sub>
        </m:sSub>
        <m:sSup>
          <m:e>
            <m:r>
              <m:t>v</m:t>
            </m:r>
          </m:e>
          <m:sup>
            <m:r>
              <m:t>2</m:t>
            </m:r>
          </m:sup>
        </m:sSup>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动能严格等于负半个势能</w:t>
      </w:r>
      <w:r>
        <w:rPr>
          <w:rFonts w:hint="eastAsia" w:ascii="Times New Roman" w:hAnsi="Times New Roman" w:eastAsia="Times New Roman" w:cs="Times New Roman"/>
        </w:rPr>
        <w:t>，</w:t>
      </w:r>
      <w:r>
        <w:rPr>
          <w:rFonts w:hint="eastAsia" w:ascii="Times New Roman" w:hAnsi="Times New Roman" w:eastAsia="FangSong" w:cs="Times New Roman"/>
        </w:rPr>
        <w:t>满足中心库仑场下的维里定理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k</m:t>
              </m:r>
            </m:sub>
          </m:sSub>
          <m:r>
            <m:rPr>
              <m:sty m:val="p"/>
            </m:rPr>
            <m:t>=</m:t>
          </m:r>
          <m:f>
            <m:fPr>
              <m:type m:val="bar"/>
            </m:fPr>
            <m:num>
              <m:r>
                <m:t>1</m:t>
              </m:r>
            </m:num>
            <m:den>
              <m:r>
                <m:t>2</m:t>
              </m:r>
            </m:den>
          </m:f>
          <m:sSub>
            <m:e>
              <m:r>
                <m:t>m</m:t>
              </m:r>
            </m:e>
            <m:sub>
              <m:r>
                <m:t>e</m:t>
              </m:r>
            </m:sub>
          </m:sSub>
          <m:sSup>
            <m:e>
              <m:r>
                <m:t>v</m:t>
              </m:r>
            </m:e>
            <m:sup>
              <m:r>
                <m:t>2</m:t>
              </m:r>
            </m:sup>
          </m:sSup>
          <m:r>
            <m:rPr>
              <m:sty m:val="p"/>
            </m:rPr>
            <m:t>=</m:t>
          </m:r>
          <m:f>
            <m:fPr>
              <m:type m:val="bar"/>
            </m:fPr>
            <m:num>
              <m:r>
                <m:t>Z</m:t>
              </m:r>
              <m:sSup>
                <m:e>
                  <m:r>
                    <m:t>e</m:t>
                  </m:r>
                </m:e>
                <m:sup>
                  <m:r>
                    <m:t>2</m:t>
                  </m:r>
                </m:sup>
              </m:sSup>
            </m:num>
            <m:den>
              <m:r>
                <m:t>8</m:t>
              </m:r>
              <m:r>
                <m:t>π</m:t>
              </m:r>
              <m:sSub>
                <m:e>
                  <m:r>
                    <m:t>ε</m:t>
                  </m:r>
                </m:e>
                <m:sub>
                  <m:r>
                    <m:t>0</m:t>
                  </m:r>
                </m:sub>
              </m:sSub>
              <m:r>
                <m:t>r</m:t>
              </m:r>
            </m:den>
          </m:f>
          <m:r>
            <m:rPr>
              <m:sty m:val="p"/>
            </m:rPr>
            <m:t>=</m:t>
          </m:r>
          <m:r>
            <m:rPr>
              <m:sty m:val="p"/>
            </m:rPr>
            <m:t>−</m:t>
          </m:r>
          <m:f>
            <m:fPr>
              <m:type m:val="bar"/>
            </m:fPr>
            <m:num>
              <m:r>
                <m:t>1</m:t>
              </m:r>
            </m:num>
            <m:den>
              <m:r>
                <m:t>2</m:t>
              </m:r>
            </m:den>
          </m:f>
          <m:sSub>
            <m:e>
              <m:r>
                <m:t>E</m:t>
              </m:r>
            </m:e>
            <m:sub>
              <m:r>
                <m:t>p</m:t>
              </m:r>
            </m:sub>
          </m:sSub>
        </m:oMath>
      </m:oMathPara>
    </w:p>
    <w:p>
      <w:pPr>
        <w:pStyle w:val="FirstParagraph"/>
        <w:ind w:firstLine="420"/>
      </w:pPr>
      <w:r>
        <w:rPr>
          <w:rFonts w:hint="eastAsia" w:ascii="Times New Roman" w:hAnsi="Times New Roman" w:eastAsia="FangSong" w:cs="Times New Roman"/>
        </w:rPr>
        <w:t xml:space="preserve">由此严格推导出第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定态体系的总能量本征值公式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n</m:t>
              </m:r>
            </m:sub>
          </m:sSub>
          <m:r>
            <m:rPr>
              <m:sty m:val="p"/>
            </m:rPr>
            <m:t>=</m:t>
          </m:r>
          <m:sSub>
            <m:e>
              <m:r>
                <m:t>E</m:t>
              </m:r>
            </m:e>
            <m:sub>
              <m:r>
                <m:t>k</m:t>
              </m:r>
            </m:sub>
          </m:sSub>
          <m:r>
            <m:rPr>
              <m:sty m:val="p"/>
            </m:rPr>
            <m:t>+</m:t>
          </m:r>
          <m:sSub>
            <m:e>
              <m:r>
                <m:t>E</m:t>
              </m:r>
            </m:e>
            <m:sub>
              <m:r>
                <m:t>p</m:t>
              </m:r>
            </m:sub>
          </m:sSub>
          <m:r>
            <m:rPr>
              <m:sty m:val="p"/>
            </m:rPr>
            <m:t>=</m:t>
          </m:r>
          <m:r>
            <m:rPr>
              <m:sty m:val="p"/>
            </m:rPr>
            <m:t>−</m:t>
          </m:r>
          <m:f>
            <m:fPr>
              <m:type m:val="bar"/>
            </m:fPr>
            <m:num>
              <m:r>
                <m:t>Z</m:t>
              </m:r>
              <m:sSup>
                <m:e>
                  <m:r>
                    <m:t>e</m:t>
                  </m:r>
                </m:e>
                <m:sup>
                  <m:r>
                    <m:t>2</m:t>
                  </m:r>
                </m:sup>
              </m:sSup>
            </m:num>
            <m:den>
              <m:r>
                <m:t>8</m:t>
              </m:r>
              <m:r>
                <m:t>π</m:t>
              </m:r>
              <m:sSub>
                <m:e>
                  <m:r>
                    <m:t>ε</m:t>
                  </m:r>
                </m:e>
                <m:sub>
                  <m:r>
                    <m:t>0</m:t>
                  </m:r>
                </m:sub>
              </m:sSub>
              <m:sSub>
                <m:e>
                  <m:r>
                    <m:t>r</m:t>
                  </m:r>
                </m:e>
                <m:sub>
                  <m:r>
                    <m:t>n</m:t>
                  </m:r>
                </m:sub>
              </m:sSub>
            </m:den>
          </m:f>
          <m:r>
            <m:rPr>
              <m:sty m:val="p"/>
            </m:rPr>
            <m:t>=</m:t>
          </m:r>
          <m:r>
            <m:rPr>
              <m:sty m:val="p"/>
            </m:rPr>
            <m:t>−</m:t>
          </m:r>
          <m:f>
            <m:fPr>
              <m:type m:val="bar"/>
            </m:fPr>
            <m:num>
              <m:sSub>
                <m:e>
                  <m:r>
                    <m:t>m</m:t>
                  </m:r>
                </m:e>
                <m:sub>
                  <m:r>
                    <m:t>e</m:t>
                  </m:r>
                </m:sub>
              </m:sSub>
              <m:sSup>
                <m:e>
                  <m:r>
                    <m:t>Z</m:t>
                  </m:r>
                </m:e>
                <m:sup>
                  <m:r>
                    <m:t>2</m:t>
                  </m:r>
                </m:sup>
              </m:sSup>
              <m:sSup>
                <m:e>
                  <m:r>
                    <m:t>e</m:t>
                  </m:r>
                </m:e>
                <m:sup>
                  <m:r>
                    <m:t>4</m:t>
                  </m:r>
                </m:sup>
              </m:sSup>
            </m:num>
            <m:den>
              <m:r>
                <m:t>32</m:t>
              </m:r>
              <m:sSup>
                <m:e>
                  <m:r>
                    <m:t>π</m:t>
                  </m:r>
                </m:e>
                <m:sup>
                  <m:r>
                    <m:t>2</m:t>
                  </m:r>
                </m:sup>
              </m:sSup>
              <m:sSubSup>
                <m:e>
                  <m:r>
                    <m:t>ε</m:t>
                  </m:r>
                </m:e>
                <m:sub>
                  <m:r>
                    <m:t>0</m:t>
                  </m:r>
                </m:sub>
                <m:sup>
                  <m:r>
                    <m:t>2</m:t>
                  </m:r>
                </m:sup>
              </m:sSubSup>
              <m:sSup>
                <m:e>
                  <m:r>
                    <m:rPr>
                      <m:sty m:val="p"/>
                    </m:rPr>
                    <m:t>ℏ</m:t>
                  </m:r>
                </m:e>
                <m:sup>
                  <m:r>
                    <m:t>2</m:t>
                  </m:r>
                </m:sup>
              </m:sSup>
              <m:sSup>
                <m:e>
                  <m:r>
                    <m:t>n</m:t>
                  </m:r>
                </m:e>
                <m:sup>
                  <m:r>
                    <m:t>2</m:t>
                  </m:r>
                </m:sup>
              </m:sSup>
            </m:den>
          </m:f>
          <m:r>
            <m:rPr>
              <m:sty m:val="p"/>
            </m:rPr>
            <m:t>=</m:t>
          </m:r>
          <m:r>
            <m:rPr>
              <m:sty m:val="p"/>
            </m:rPr>
            <m:t>−</m:t>
          </m:r>
          <m:f>
            <m:fPr>
              <m:type m:val="bar"/>
            </m:fPr>
            <m:num>
              <m:sSup>
                <m:e>
                  <m:r>
                    <m:t>Z</m:t>
                  </m:r>
                </m:e>
                <m:sup>
                  <m:r>
                    <m:t>2</m:t>
                  </m:r>
                </m:sup>
              </m:sSup>
              <m:sSub>
                <m:e>
                  <m:r>
                    <m:t>R</m:t>
                  </m:r>
                </m:e>
                <m:sub>
                  <m:r>
                    <m:t>H</m:t>
                  </m:r>
                </m:sub>
              </m:sSub>
              <m:r>
                <m:t>h</m:t>
              </m:r>
              <m:r>
                <m:t>c</m:t>
              </m:r>
            </m:num>
            <m:den>
              <m:sSup>
                <m:e>
                  <m:r>
                    <m:t>n</m:t>
                  </m:r>
                </m:e>
                <m:sup>
                  <m:r>
                    <m:t>2</m:t>
                  </m:r>
                </m:sup>
              </m:sSup>
            </m:den>
          </m:f>
          <m:r>
            <m:rPr>
              <m:sty m:val="p"/>
            </m:rPr>
            <m:t>=</m:t>
          </m:r>
          <m:r>
            <m:rPr>
              <m:sty m:val="p"/>
            </m:rPr>
            <m:t>−</m:t>
          </m:r>
          <m:f>
            <m:fPr>
              <m:type m:val="bar"/>
            </m:fPr>
            <m:num>
              <m:r>
                <m:t>13.606</m:t>
              </m:r>
              <m:r>
                <m:rPr>
                  <m:sty m:val="p"/>
                </m:rPr>
                <m:t>⋅</m:t>
              </m:r>
              <m:sSup>
                <m:e>
                  <m:r>
                    <m:t>Z</m:t>
                  </m:r>
                </m:e>
                <m:sup>
                  <m:r>
                    <m:t>2</m:t>
                  </m:r>
                </m:sup>
              </m:sSup>
            </m:num>
            <m:den>
              <m:sSup>
                <m:e>
                  <m:r>
                    <m:t>n</m:t>
                  </m:r>
                </m:e>
                <m:sup>
                  <m:r>
                    <m:t>2</m:t>
                  </m:r>
                </m:sup>
              </m:sSup>
            </m:den>
          </m:f>
          <m:r>
            <m:t> </m:t>
          </m:r>
          <m:r>
            <m:rPr>
              <m:sty m:val="p"/>
            </m:rPr>
            <m:t>e</m:t>
          </m:r>
          <m:r>
            <m:rPr>
              <m:sty m:val="p"/>
            </m:rPr>
            <m:t>V</m:t>
          </m:r>
        </m:oMath>
      </m:oMathPara>
    </w:p>
    <w:p>
      <w:pPr>
        <w:pStyle w:val="FirstParagraph"/>
        <w:spacing w:after="80"/>
        <w:ind w:firstLine="420"/>
      </w:pPr>
      <w:r>
        <w:rPr>
          <w:rFonts w:hint="eastAsia" w:ascii="Times New Roman" w:hAnsi="Times New Roman" w:eastAsia="FangSong" w:cs="Times New Roman"/>
        </w:rPr>
        <w:t xml:space="preserve">此式表明类氢离子的能量与</w:t>
      </w:r>
      <w:r>
        <w:rPr>
          <w:rFonts w:ascii="Times New Roman" w:hAnsi="Times New Roman" w:eastAsia="Times New Roman" w:cs="Times New Roman"/>
        </w:rPr>
        <w:t xml:space="preserve"> </w:t>
      </w:r>
      <m:oMath>
        <m:sSup>
          <m:e>
            <m:r>
              <m:t>n</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成反比</w:t>
      </w:r>
      <w:r>
        <w:rPr>
          <w:rFonts w:hint="eastAsia" w:ascii="Times New Roman" w:hAnsi="Times New Roman" w:eastAsia="Times New Roman" w:cs="Times New Roman"/>
        </w:rPr>
        <w:t>，</w:t>
      </w:r>
      <w:r>
        <w:rPr>
          <w:rFonts w:hint="eastAsia" w:ascii="Times New Roman" w:hAnsi="Times New Roman" w:eastAsia="FangSong" w:cs="Times New Roman"/>
        </w:rPr>
        <w:t>能量本征值为负值</w:t>
      </w:r>
      <w:r>
        <w:rPr>
          <w:rFonts w:hint="eastAsia" w:ascii="Times New Roman" w:hAnsi="Times New Roman" w:eastAsia="Times New Roman" w:cs="Times New Roman"/>
        </w:rPr>
        <w:t>，</w:t>
      </w:r>
      <w:r>
        <w:rPr>
          <w:rFonts w:hint="eastAsia" w:ascii="Times New Roman" w:hAnsi="Times New Roman" w:eastAsia="FangSong" w:cs="Times New Roman"/>
        </w:rPr>
        <w:t>表示束缚态</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E</m:t>
            </m:r>
          </m:e>
          <m:sub>
            <m:r>
              <m:rPr>
                <m:sty m:val="p"/>
              </m:rPr>
              <m:t>∞</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体系发生电离解离为自由电子与裸核</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氢原子定态能级跃迁与光谱线系分布</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玻尔轨道模型定态能级阶跃演化</w:t>
            </w:r>
          </w:p>
        </w:tc>
      </w:tr>
      <w:tr>
        <w:tc>
          <w:tcPr/>
          <w:p>
            <w:pPr>
              <w:pStyle w:val="Compact"/>
              <w:jc w:val="center"/>
            </w:pPr>
            <w:r>
              <w:rPr>
                <w:rFonts w:ascii="Times New Roman" w:hAnsi="Times New Roman" w:eastAsia="Times New Roman" w:cs="Times New Roman"/>
              </w:rPr>
              <w:drawing>
                <wp:inline>
                  <wp:extent cx="2381250" cy="1632061"/>
                  <wp:effectExtent b="0" l="0" r="0" t="0"/>
                  <wp:docPr descr="" title="" id="16" name="Picture"/>
                  <a:graphic>
                    <a:graphicData uri="http://schemas.openxmlformats.org/drawingml/2006/picture">
                      <pic:pic>
                        <pic:nvPicPr>
                          <pic:cNvPr descr="3d9b7ea39f05416f0691bcc4b3988d4d7f297495e226ec02dfb781a61fe55bd6.png" id="17" name="Picture"/>
                          <pic:cNvPicPr>
                            <a:picLocks noChangeArrowheads="1" noChangeAspect="1"/>
                          </pic:cNvPicPr>
                        </pic:nvPicPr>
                        <pic:blipFill>
                          <a:blip r:embed="rId15"/>
                          <a:stretch>
                            <a:fillRect/>
                          </a:stretch>
                        </pic:blipFill>
                        <pic:spPr bwMode="auto">
                          <a:xfrm>
                            <a:off x="0" y="0"/>
                            <a:ext cx="2381250" cy="163206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91405"/>
                  <wp:effectExtent b="0" l="0" r="0" t="0"/>
                  <wp:docPr descr="" title="" id="19" name="Picture"/>
                  <a:graphic>
                    <a:graphicData uri="http://schemas.openxmlformats.org/drawingml/2006/picture">
                      <pic:pic>
                        <pic:nvPicPr>
                          <pic:cNvPr descr="abbea513d5a3bcdcdbfe84a38ef9d8ad67ac214951e768db1cc9f1d0fc2b0612.jpg" id="20" name="Picture"/>
                          <pic:cNvPicPr>
                            <a:picLocks noChangeArrowheads="1" noChangeAspect="1"/>
                          </pic:cNvPicPr>
                        </pic:nvPicPr>
                        <pic:blipFill>
                          <a:blip r:embed="rId18"/>
                          <a:stretch>
                            <a:fillRect/>
                          </a:stretch>
                        </pic:blipFill>
                        <pic:spPr bwMode="auto">
                          <a:xfrm>
                            <a:off x="0" y="0"/>
                            <a:ext cx="2381250" cy="1491405"/>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氢原子能级跃迁与谱线线系分布</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玻尔定态能级与轨道半径阶跃演化</w:t>
            </w:r>
          </w:p>
        </w:tc>
      </w:tr>
    </w:tbl>
    <w:p>
      <w:pPr>
        <w:pStyle w:val="BodyText"/>
        <w:spacing w:before="120"/>
        <w:ind w:firstLine="420"/>
      </w:pPr>
      <w:r>
        <w:rPr>
          <w:rFonts w:hint="eastAsia" w:ascii="Times New Roman" w:hAnsi="Times New Roman" w:eastAsia="FangSong" w:cs="Times New Roman"/>
        </w:rPr>
        <w:t xml:space="preserve">当电子自高能态</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跃迁至低能态</w:t>
      </w:r>
      <w:r>
        <w:rPr>
          <w:rFonts w:ascii="Times New Roman" w:hAnsi="Times New Roman" w:eastAsia="Times New Roman" w:cs="Times New Roman"/>
        </w:rPr>
        <w:t xml:space="preserve"> </w:t>
      </w:r>
      <m:oMath>
        <m:sSub>
          <m:e>
            <m:r>
              <m:t>n</m:t>
            </m:r>
          </m:e>
          <m:sub>
            <m:r>
              <m:t>1</m:t>
            </m:r>
          </m:sub>
        </m:sSub>
      </m:oMath>
      <w:r>
        <w:rPr>
          <w:rFonts w:hint="eastAsia" w:ascii="Times New Roman" w:hAnsi="Times New Roman" w:eastAsia="Times New Roman" w:cs="Times New Roman"/>
        </w:rPr>
        <w:t xml:space="preserve">（</w:t>
      </w:r>
      <m:oMath>
        <m:sSub>
          <m:e>
            <m:r>
              <m:t>n</m:t>
            </m:r>
          </m:e>
          <m:sub>
            <m:r>
              <m:t>2</m:t>
            </m:r>
          </m:sub>
        </m:sSub>
        <m:r>
          <m:rPr>
            <m:sty m:val="p"/>
          </m:rPr>
          <m:t>&gt;</m:t>
        </m:r>
        <m:sSub>
          <m:e>
            <m:r>
              <m:t>n</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向外发射单光子</w:t>
      </w:r>
      <w:r>
        <w:rPr>
          <w:rFonts w:hint="eastAsia" w:ascii="Times New Roman" w:hAnsi="Times New Roman" w:eastAsia="Times New Roman" w:cs="Times New Roman"/>
        </w:rPr>
        <w:t>，</w:t>
      </w:r>
      <w:r>
        <w:rPr>
          <w:rFonts w:hint="eastAsia" w:ascii="Times New Roman" w:hAnsi="Times New Roman" w:eastAsia="FangSong" w:cs="Times New Roman"/>
        </w:rPr>
        <w:t>其波数</w:t>
      </w:r>
      <w:r>
        <w:rPr>
          <w:rFonts w:ascii="Times New Roman" w:hAnsi="Times New Roman" w:eastAsia="Times New Roman" w:cs="Times New Roman"/>
        </w:rPr>
        <w:t xml:space="preserve"> </w:t>
      </w:r>
      <m:oMath>
        <m:acc>
          <m:accPr>
            <m:chr m:val="̃"/>
          </m:accPr>
          <m:e>
            <m:r>
              <m:t>ν</m:t>
            </m:r>
          </m:e>
        </m:acc>
        <m:r>
          <m:rPr>
            <m:sty m:val="p"/>
          </m:rPr>
          <m:t>=</m:t>
        </m:r>
        <m:r>
          <m:t>1</m:t>
        </m:r>
        <m:r>
          <m:rPr>
            <m:sty m:val="p"/>
          </m:rPr>
          <m:t>/</m:t>
        </m:r>
        <m:r>
          <m:t>λ</m:t>
        </m:r>
      </m:oMath>
      <w:r>
        <w:rPr>
          <w:rFonts w:ascii="Times New Roman" w:hAnsi="Times New Roman" w:eastAsia="Times New Roman" w:cs="Times New Roman"/>
        </w:rPr>
        <w:t xml:space="preserve"> </w:t>
      </w:r>
      <w:r>
        <w:rPr>
          <w:rFonts w:hint="eastAsia" w:ascii="Times New Roman" w:hAnsi="Times New Roman" w:eastAsia="FangSong" w:cs="Times New Roman"/>
        </w:rPr>
        <w:t>服从里德伯</w:t>
      </w:r>
      <w:r>
        <w:rPr>
          <w:rFonts w:hint="eastAsia" w:ascii="Times New Roman" w:hAnsi="Times New Roman" w:eastAsia="Times New Roman" w:cs="Times New Roman"/>
        </w:rPr>
        <w:t>-</w:t>
      </w:r>
      <w:r>
        <w:rPr>
          <w:rFonts w:hint="eastAsia" w:ascii="Times New Roman" w:hAnsi="Times New Roman" w:eastAsia="FangSong" w:cs="Times New Roman"/>
        </w:rPr>
        <w:t>里兹公式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λ</m:t>
              </m:r>
            </m:den>
          </m:f>
          <m:r>
            <m:rPr>
              <m:sty m:val="p"/>
            </m:rPr>
            <m:t>=</m:t>
          </m:r>
          <m:f>
            <m:fPr>
              <m:type m:val="bar"/>
            </m:fPr>
            <m:num>
              <m:r>
                <m:rPr>
                  <m:sty m:val="p"/>
                </m:rPr>
                <m:t>Δ</m:t>
              </m:r>
              <m:r>
                <m:t>E</m:t>
              </m:r>
            </m:num>
            <m:den>
              <m:r>
                <m:t>h</m:t>
              </m:r>
              <m:r>
                <m:t>c</m:t>
              </m:r>
            </m:den>
          </m:f>
          <m:r>
            <m:rPr>
              <m:sty m:val="p"/>
            </m:rPr>
            <m:t>=</m:t>
          </m:r>
          <m:sSup>
            <m:e>
              <m:r>
                <m:t>Z</m:t>
              </m:r>
            </m:e>
            <m:sup>
              <m:r>
                <m:t>2</m:t>
              </m:r>
            </m:sup>
          </m:sSup>
          <m:sSub>
            <m:e>
              <m:r>
                <m:t>R</m:t>
              </m:r>
            </m:e>
            <m:sub>
              <m:r>
                <m:rPr>
                  <m:sty m:val="p"/>
                </m:rPr>
                <m:t>∞</m:t>
              </m:r>
            </m:sub>
          </m:sSub>
          <m:d>
            <m:dPr>
              <m:begChr m:val="("/>
              <m:sepChr m:val=""/>
              <m:endChr m:val=")"/>
              <m:grow/>
            </m:dPr>
            <m:e>
              <m:f>
                <m:fPr>
                  <m:type m:val="bar"/>
                </m:fPr>
                <m:num>
                  <m:r>
                    <m:t>1</m:t>
                  </m:r>
                </m:num>
                <m:den>
                  <m:sSubSup>
                    <m:e>
                      <m:r>
                        <m:t>n</m:t>
                      </m:r>
                    </m:e>
                    <m:sub>
                      <m:r>
                        <m:t>1</m:t>
                      </m:r>
                    </m:sub>
                    <m:sup>
                      <m:r>
                        <m:t>2</m:t>
                      </m:r>
                    </m:sup>
                  </m:sSubSup>
                </m:den>
              </m:f>
              <m:r>
                <m:rPr>
                  <m:sty m:val="p"/>
                </m:rPr>
                <m:t>−</m:t>
              </m:r>
              <m:f>
                <m:fPr>
                  <m:type m:val="bar"/>
                </m:fPr>
                <m:num>
                  <m:r>
                    <m:t>1</m:t>
                  </m:r>
                </m:num>
                <m:den>
                  <m:sSubSup>
                    <m:e>
                      <m:r>
                        <m:t>n</m:t>
                      </m:r>
                    </m:e>
                    <m:sub>
                      <m:r>
                        <m:t>2</m:t>
                      </m:r>
                    </m:sub>
                    <m:sup>
                      <m:r>
                        <m:t>2</m:t>
                      </m:r>
                    </m:sup>
                  </m:sSubSup>
                </m:den>
              </m:f>
            </m:e>
          </m:d>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f>
          <m:fPr>
            <m:type m:val="bar"/>
          </m:fPr>
          <m:num>
            <m:sSub>
              <m:e>
                <m:r>
                  <m:t>m</m:t>
                </m:r>
              </m:e>
              <m:sub>
                <m:r>
                  <m:t>e</m:t>
                </m:r>
              </m:sub>
            </m:sSub>
            <m:sSup>
              <m:e>
                <m:r>
                  <m:t>e</m:t>
                </m:r>
              </m:e>
              <m:sup>
                <m:r>
                  <m:t>4</m:t>
                </m:r>
              </m:sup>
            </m:sSup>
          </m:num>
          <m:den>
            <m:r>
              <m:t>8</m:t>
            </m:r>
            <m:sSubSup>
              <m:e>
                <m:r>
                  <m:t>ε</m:t>
                </m:r>
              </m:e>
              <m:sub>
                <m:r>
                  <m:t>0</m:t>
                </m:r>
              </m:sub>
              <m:sup>
                <m:r>
                  <m:t>2</m:t>
                </m:r>
              </m:sup>
            </m:sSubSup>
            <m:sSup>
              <m:e>
                <m:r>
                  <m:t>h</m:t>
                </m:r>
              </m:e>
              <m:sup>
                <m:r>
                  <m:t>3</m:t>
                </m:r>
              </m:sup>
            </m:sSup>
            <m:r>
              <m:t>c</m:t>
            </m:r>
          </m:den>
        </m:f>
        <m:r>
          <m:rPr>
            <m:sty m:val="p"/>
          </m:rPr>
          <m:t>≈</m:t>
        </m:r>
        <m:r>
          <m:t>1.097373</m:t>
        </m:r>
        <m:r>
          <m:rPr>
            <m:sty m:val="p"/>
          </m:rPr>
          <m:t>×</m:t>
        </m:r>
        <m:sSup>
          <m:e>
            <m:r>
              <m:t>10</m:t>
            </m:r>
          </m:e>
          <m:sup>
            <m:r>
              <m:t>7</m:t>
            </m:r>
          </m:sup>
        </m:sSup>
        <m:r>
          <m:t> </m:t>
        </m:r>
        <m:sSup>
          <m:e>
            <m:r>
              <m:rPr>
                <m:sty m:val="p"/>
              </m:rPr>
              <m:t>m</m:t>
            </m:r>
          </m:e>
          <m:sup>
            <m:r>
              <m:rPr>
                <m:sty m:val="p"/>
              </m:rPr>
              <m:t>−</m:t>
            </m:r>
            <m:r>
              <m:rPr>
                <m:sty m:val="p"/>
              </m:rPr>
              <m:t>1</m:t>
            </m:r>
          </m:sup>
        </m:sSup>
        <m:r>
          <m:rPr>
            <m:sty m:val="p"/>
          </m:rPr>
          <m:t>=</m:t>
        </m:r>
        <m:r>
          <m:t>1.097373</m:t>
        </m:r>
        <m:r>
          <m:rPr>
            <m:sty m:val="p"/>
          </m:rPr>
          <m:t>×</m:t>
        </m:r>
        <m:sSup>
          <m:e>
            <m:r>
              <m:t>10</m:t>
            </m:r>
          </m:e>
          <m:sup>
            <m:r>
              <m:t>5</m:t>
            </m:r>
          </m:sup>
        </m:sSup>
        <m:r>
          <m:t> </m:t>
        </m:r>
        <m:r>
          <m:rPr>
            <m:sty m:val="p"/>
          </m:rPr>
          <m:t>c</m:t>
        </m:r>
        <m:sSup>
          <m:e>
            <m:r>
              <m:rPr>
                <m:sty m:val="p"/>
              </m:rPr>
              <m:t>m</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为重核无限质量近似下的里德伯常数</w:t>
      </w:r>
      <w:r>
        <w:rPr>
          <w:rFonts w:hint="eastAsia" w:ascii="Times New Roman" w:hAnsi="Times New Roman" w:eastAsia="Times New Roman" w:cs="Times New Roman"/>
        </w:rPr>
        <w:t>。</w:t>
      </w:r>
      <w:r>
        <w:rPr>
          <w:rFonts w:hint="eastAsia" w:ascii="Times New Roman" w:hAnsi="Times New Roman" w:eastAsia="FangSong" w:cs="Times New Roman"/>
        </w:rPr>
        <w:t>按终态能级</w:t>
      </w:r>
      <w:r>
        <w:rPr>
          <w:rFonts w:ascii="Times New Roman" w:hAnsi="Times New Roman" w:eastAsia="Times New Roman" w:cs="Times New Roman"/>
        </w:rPr>
        <w:t xml:space="preserve"> </w:t>
      </w:r>
      <m:oMath>
        <m:sSub>
          <m:e>
            <m:r>
              <m:t>n</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的不同</w:t>
      </w:r>
      <w:r>
        <w:rPr>
          <w:rFonts w:hint="eastAsia" w:ascii="Times New Roman" w:hAnsi="Times New Roman" w:eastAsia="Times New Roman" w:cs="Times New Roman"/>
        </w:rPr>
        <w:t>，</w:t>
      </w:r>
      <w:r>
        <w:rPr>
          <w:rFonts w:hint="eastAsia" w:ascii="Times New Roman" w:hAnsi="Times New Roman" w:eastAsia="FangSong" w:cs="Times New Roman"/>
        </w:rPr>
        <w:t>氢原子发射光谱被严谨划分为五大特征线系</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莱曼系</w:t>
      </w:r>
      <w:r>
        <w:rPr>
          <w:rFonts w:hint="eastAsia" w:ascii="Times New Roman" w:hAnsi="Times New Roman" w:eastAsia="Times New Roman" w:cs="Times New Roman"/>
        </w:rPr>
        <w:t>（Lyman</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1</m:t>
        </m:r>
      </m:oMath>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r>
          <m:t>2</m:t>
        </m:r>
        <m:r>
          <m:rPr>
            <m:sty m:val="p"/>
          </m:rPr>
          <m:t>,</m:t>
        </m:r>
        <m:r>
          <m:t>3</m:t>
        </m:r>
        <m:r>
          <m:rPr>
            <m:sty m:val="p"/>
          </m:rPr>
          <m:t>,</m:t>
        </m:r>
        <m:r>
          <m:t>4</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跃迁能级差巨大</w:t>
      </w:r>
      <w:r>
        <w:rPr>
          <w:rFonts w:hint="eastAsia" w:ascii="Times New Roman" w:hAnsi="Times New Roman" w:eastAsia="Times New Roman" w:cs="Times New Roman"/>
        </w:rPr>
        <w:t>，</w:t>
      </w:r>
      <w:r>
        <w:rPr>
          <w:rFonts w:hint="eastAsia" w:ascii="Times New Roman" w:hAnsi="Times New Roman" w:eastAsia="FangSong" w:cs="Times New Roman"/>
        </w:rPr>
        <w:t>全系谱线落入真空紫外区</w:t>
      </w:r>
      <w:r>
        <w:rPr>
          <w:rFonts w:hint="eastAsia" w:ascii="Times New Roman" w:hAnsi="Times New Roman" w:eastAsia="Times New Roman" w:cs="Times New Roman"/>
        </w:rPr>
        <w:t>，</w:t>
      </w:r>
      <w:r>
        <w:rPr>
          <w:rFonts w:hint="eastAsia" w:ascii="Times New Roman" w:hAnsi="Times New Roman" w:eastAsia="FangSong" w:cs="Times New Roman"/>
        </w:rPr>
        <w:t>其线系极限波长对应基态电离阈值</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巴耳末系</w:t>
      </w:r>
      <w:r>
        <w:rPr>
          <w:rFonts w:hint="eastAsia" w:ascii="Times New Roman" w:hAnsi="Times New Roman" w:eastAsia="Times New Roman" w:cs="Times New Roman"/>
        </w:rPr>
        <w:t>（Balmer</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2</m:t>
        </m:r>
      </m:oMath>
      <w:r>
        <w:rPr>
          <w:rFonts w:hint="eastAsia" w:ascii="Times New Roman" w:hAnsi="Times New Roman" w:eastAsia="Times New Roman" w:cs="Times New Roman"/>
        </w:rPr>
        <w:t xml:space="preserve">（</w:t>
      </w:r>
      <m:oMath>
        <m:oMathPr>
          <m:ctrlPr>
            <w:rPr>
              <w:sz w:val="28"/>
              <w:szCs w:val="28"/>
            </w:rPr>
          </m:ctrlPr>
        </m:oMathPr>
        <m:sSub>
          <m:e>
            <m:r>
              <m:t>n</m:t>
            </m:r>
          </m:e>
          <m:sub>
            <m:r>
              <m:t>2</m:t>
            </m:r>
          </m:sub>
        </m:sSub>
        <m:r>
          <m:rPr>
            <m:sty m:val="p"/>
          </m:rPr>
          <m:t>=</m:t>
        </m:r>
        <m:r>
          <m:t>3</m:t>
        </m:r>
        <m:r>
          <m:rPr>
            <m:sty m:val="p"/>
          </m:rPr>
          <m:t>,</m:t>
        </m:r>
        <m:r>
          <m:t>4</m:t>
        </m:r>
        <m:r>
          <m:rPr>
            <m:sty m:val="p"/>
          </m:rPr>
          <m:t>,</m:t>
        </m:r>
        <m:r>
          <m:t>5</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特征谱线落入可见光及近紫外区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H</m:t>
            </m:r>
          </m:e>
          <m:sub>
            <m:r>
              <m:t>α</m:t>
            </m:r>
          </m:sub>
        </m:sSub>
      </m:oMath>
      <w:r>
        <w:rPr>
          <w:rFonts w:hint="eastAsia" w:ascii="Times New Roman" w:hAnsi="Times New Roman" w:eastAsia="Times New Roman" w:cs="Times New Roman"/>
        </w:rPr>
        <w:t xml:space="preserve">（</w:t>
      </w:r>
      <m:oMath>
        <m:r>
          <m:t>3</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656.3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红线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t>H</m:t>
            </m:r>
          </m:e>
          <m:sub>
            <m:r>
              <m:t>β</m:t>
            </m:r>
          </m:sub>
        </m:sSub>
      </m:oMath>
      <w:r>
        <w:rPr>
          <w:rFonts w:hint="eastAsia" w:ascii="Times New Roman" w:hAnsi="Times New Roman" w:eastAsia="Times New Roman" w:cs="Times New Roman"/>
        </w:rPr>
        <w:t xml:space="preserve">（</w:t>
      </w:r>
      <m:oMath>
        <m:r>
          <m:t>4</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486.1</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蓝绿线</w:t>
      </w:r>
      <w:r>
        <w:rPr>
          <w:rFonts w:hint="eastAsia" w:ascii="Times New Roman" w:hAnsi="Times New Roman" w:eastAsia="Times New Roman" w:cs="Times New Roman"/>
        </w:rPr>
        <w:t>）</w:t>
      </w:r>
      <w:r>
        <w:rPr>
          <w:rFonts w:hint="eastAsia" w:ascii="Times New Roman" w:hAnsi="Times New Roman" w:eastAsia="FangSong" w:cs="Times New Roman"/>
        </w:rPr>
        <w:t>是光谱定性分析的基准</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帕邢系</w:t>
      </w:r>
      <w:r>
        <w:rPr>
          <w:rFonts w:hint="eastAsia" w:ascii="Times New Roman" w:hAnsi="Times New Roman" w:eastAsia="Times New Roman" w:cs="Times New Roman"/>
        </w:rPr>
        <w:t>（Paschen</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全系落在红外区</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布拉开系</w:t>
      </w:r>
      <w:r>
        <w:rPr>
          <w:rFonts w:hint="eastAsia" w:ascii="Times New Roman" w:hAnsi="Times New Roman" w:eastAsia="Times New Roman" w:cs="Times New Roman"/>
        </w:rPr>
        <w:t>（Brackett</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位于中红外区</w:t>
      </w:r>
      <w:r>
        <w:rPr>
          <w:rFonts w:hint="eastAsia" w:ascii="Times New Roman" w:hAnsi="Times New Roman" w:eastAsia="Times New Roman" w:cs="Times New Roman"/>
        </w:rPr>
        <w:t>；</w:t>
      </w:r>
      <w:r>
        <w:rPr>
          <w:rFonts w:hint="eastAsia" w:ascii="Times New Roman" w:hAnsi="Times New Roman" w:eastAsia="FangSong" w:cs="Times New Roman"/>
        </w:rPr>
        <w:t>其五</w:t>
      </w:r>
      <w:r>
        <w:rPr>
          <w:rFonts w:hint="eastAsia" w:ascii="Times New Roman" w:hAnsi="Times New Roman" w:eastAsia="Times New Roman" w:cs="Times New Roman"/>
        </w:rPr>
        <w:t>，</w:t>
      </w:r>
      <w:r>
        <w:rPr>
          <w:rFonts w:hint="eastAsia" w:ascii="Times New Roman" w:hAnsi="Times New Roman" w:eastAsia="FangSong" w:cs="Times New Roman"/>
        </w:rPr>
        <w:t>普丰德系</w:t>
      </w:r>
      <w:r>
        <w:rPr>
          <w:rFonts w:hint="eastAsia" w:ascii="Times New Roman" w:hAnsi="Times New Roman" w:eastAsia="Times New Roman" w:cs="Times New Roman"/>
        </w:rPr>
        <w:t>（Pfund</w:t>
      </w:r>
      <w:r>
        <w:rPr>
          <w:rFonts w:ascii="Times New Roman" w:hAnsi="Times New Roman" w:eastAsia="Times New Roman" w:cs="Times New Roman"/>
        </w:rPr>
        <w:t xml:space="preserve"> </w:t>
      </w:r>
      <w:r>
        <w:rPr>
          <w:rFonts w:hint="eastAsia" w:ascii="Times New Roman" w:hAnsi="Times New Roman" w:eastAsia="Times New Roman" w:cs="Times New Roman"/>
        </w:rPr>
        <w:t>series），</w:t>
      </w:r>
      <w:r>
        <w:rPr>
          <w:rFonts w:hint="eastAsia" w:ascii="Times New Roman" w:hAnsi="Times New Roman" w:eastAsia="FangSong" w:cs="Times New Roman"/>
        </w:rPr>
        <w:t>终态</w:t>
      </w:r>
      <w:r>
        <w:rPr>
          <w:rFonts w:ascii="Times New Roman" w:hAnsi="Times New Roman" w:eastAsia="Times New Roman" w:cs="Times New Roman"/>
        </w:rPr>
        <w:t xml:space="preserve"> </w:t>
      </w:r>
      <m:oMath>
        <m:sSub>
          <m:e>
            <m:r>
              <m:t>n</m:t>
            </m:r>
          </m:e>
          <m:sub>
            <m:r>
              <m:t>1</m:t>
            </m:r>
          </m:sub>
        </m:sSub>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位于远红外区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玻尔理论成功地从物理第一性原理定量导出了氢光谱里德伯常数与基态电离能</w:t>
      </w:r>
      <w:r>
        <w:rPr>
          <w:rFonts w:hint="eastAsia" w:ascii="Times New Roman" w:hAnsi="Times New Roman" w:eastAsia="Times New Roman" w:cs="Times New Roman"/>
        </w:rPr>
        <w:t>（</w:t>
      </w:r>
      <m:oMath>
        <m:oMathPr>
          <m:ctrlPr>
            <w:rPr>
              <w:sz w:val="28"/>
              <w:szCs w:val="28"/>
            </w:rPr>
          </m:ctrlPr>
        </m:oMathPr>
        <m:r>
          <m:rPr>
            <m:sty m:val="p"/>
          </m:rPr>
          <m:t>−</m:t>
        </m:r>
        <m:r>
          <m:t>13.6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开启了原子结构的量子化时代</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该模型本质上是一个拼合了经典力学与量子假设的半经典理论</w:t>
      </w:r>
      <w:r>
        <w:rPr>
          <w:rFonts w:hint="eastAsia" w:ascii="Times New Roman" w:hAnsi="Times New Roman" w:eastAsia="Times New Roman" w:cs="Times New Roman"/>
        </w:rPr>
        <w:t>，</w:t>
      </w:r>
      <w:r>
        <w:rPr>
          <w:rFonts w:hint="eastAsia" w:ascii="Times New Roman" w:hAnsi="Times New Roman" w:eastAsia="FangSong" w:cs="Times New Roman"/>
        </w:rPr>
        <w:t>存在根本性的局限性</w:t>
      </w:r>
      <w:r>
        <w:rPr>
          <w:rFonts w:hint="eastAsia" w:ascii="Times New Roman" w:hAnsi="Times New Roman" w:eastAsia="Times New Roman" w:cs="Times New Roman"/>
        </w:rPr>
        <w:t>：</w:t>
      </w:r>
      <w:r>
        <w:rPr>
          <w:rFonts w:hint="eastAsia" w:ascii="Times New Roman" w:hAnsi="Times New Roman" w:eastAsia="FangSong" w:cs="Times New Roman"/>
        </w:rPr>
        <w:t>无法解释氦原子及一切多电子体系的光谱精细结构与电子屏蔽关联</w:t>
      </w:r>
      <w:r>
        <w:rPr>
          <w:rFonts w:hint="eastAsia" w:ascii="Times New Roman" w:hAnsi="Times New Roman" w:eastAsia="Times New Roman" w:cs="Times New Roman"/>
        </w:rPr>
        <w:t>；</w:t>
      </w:r>
      <w:r>
        <w:rPr>
          <w:rFonts w:hint="eastAsia" w:ascii="Times New Roman" w:hAnsi="Times New Roman" w:eastAsia="FangSong" w:cs="Times New Roman"/>
        </w:rPr>
        <w:t>无法解释谱线在外磁场中的反常塞曼分裂与谱线跃迁几率</w:t>
      </w:r>
      <w:r>
        <w:rPr>
          <w:rFonts w:hint="eastAsia" w:ascii="Times New Roman" w:hAnsi="Times New Roman" w:eastAsia="Times New Roman" w:cs="Times New Roman"/>
        </w:rPr>
        <w:t>；</w:t>
      </w:r>
      <w:r>
        <w:rPr>
          <w:rFonts w:hint="eastAsia" w:ascii="Times New Roman" w:hAnsi="Times New Roman" w:eastAsia="FangSong" w:cs="Times New Roman"/>
        </w:rPr>
        <w:t>逻辑上自相矛盾</w:t>
      </w:r>
      <w:r>
        <w:rPr>
          <w:rFonts w:hint="eastAsia" w:ascii="Times New Roman" w:hAnsi="Times New Roman" w:eastAsia="Times New Roman" w:cs="Times New Roman"/>
        </w:rPr>
        <w:t>，</w:t>
      </w:r>
      <w:r>
        <w:rPr>
          <w:rFonts w:hint="eastAsia" w:ascii="Times New Roman" w:hAnsi="Times New Roman" w:eastAsia="FangSong" w:cs="Times New Roman"/>
        </w:rPr>
        <w:t>既假定电子作经典封闭轨道运动</w:t>
      </w:r>
      <w:r>
        <w:rPr>
          <w:rFonts w:hint="eastAsia" w:ascii="Times New Roman" w:hAnsi="Times New Roman" w:eastAsia="Times New Roman" w:cs="Times New Roman"/>
        </w:rPr>
        <w:t>，</w:t>
      </w:r>
      <w:r>
        <w:rPr>
          <w:rFonts w:hint="eastAsia" w:ascii="Times New Roman" w:hAnsi="Times New Roman" w:eastAsia="FangSong" w:cs="Times New Roman"/>
        </w:rPr>
        <w:t>又强行禁止定态辐射</w:t>
      </w:r>
      <w:r>
        <w:rPr>
          <w:rFonts w:hint="eastAsia" w:ascii="Times New Roman" w:hAnsi="Times New Roman" w:eastAsia="Times New Roman" w:cs="Times New Roman"/>
        </w:rPr>
        <w:t>，</w:t>
      </w:r>
      <w:r>
        <w:rPr>
          <w:rFonts w:hint="eastAsia" w:ascii="Times New Roman" w:hAnsi="Times New Roman" w:eastAsia="FangSong" w:cs="Times New Roman"/>
        </w:rPr>
        <w:t>违背了微观波粒二象性本质</w:t>
      </w:r>
      <w:r>
        <w:rPr>
          <w:rFonts w:hint="eastAsia" w:ascii="Times New Roman" w:hAnsi="Times New Roman" w:eastAsia="Times New Roman" w:cs="Times New Roman"/>
        </w:rPr>
        <w:t>。</w:t>
      </w:r>
    </w:p>
    <w:bookmarkEnd w:id="21"/>
    <w:bookmarkStart w:id="46" w:name="波粒二象性测不准原理与薛定谔波动方程"/>
    <w:p>
      <w:pPr>
        <w:pStyle w:val="Heading2"/>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波粒二象性</w:t>
      </w:r>
      <w:r>
        <w:rPr>
          <w:rFonts w:hint="eastAsia" w:ascii="Times New Roman" w:hAnsi="Times New Roman" w:eastAsia="Times New Roman" w:cs="Times New Roman"/>
        </w:rPr>
        <w:t>、</w:t>
      </w:r>
      <w:r>
        <w:rPr>
          <w:rFonts w:hint="eastAsia" w:ascii="Times New Roman" w:hAnsi="Times New Roman" w:eastAsia="SimHei" w:cs="Times New Roman"/>
        </w:rPr>
        <w:t>测不准原理与薛定谔波动方程</w:t>
      </w:r>
    </w:p>
    <w:p>
      <w:pPr>
        <w:pStyle w:val="FirstParagraph"/>
        <w:ind w:firstLine="420"/>
      </w:pPr>
      <w:r>
        <w:rPr>
          <w:rFonts w:hint="eastAsia" w:ascii="Times New Roman" w:hAnsi="Times New Roman" w:eastAsia="Times New Roman" w:cs="Times New Roman"/>
        </w:rPr>
        <w:t>1924</w:t>
      </w:r>
      <w:r>
        <w:rPr>
          <w:rFonts w:hint="eastAsia" w:ascii="Times New Roman" w:hAnsi="Times New Roman" w:eastAsia="FangSong" w:cs="Times New Roman"/>
        </w:rPr>
        <w:t>年路易</w:t>
      </w:r>
      <w:r>
        <w:rPr>
          <w:rFonts w:hint="eastAsia" w:ascii="Times New Roman" w:hAnsi="Times New Roman" w:eastAsia="Times New Roman" w:cs="Times New Roman"/>
        </w:rPr>
        <w:t>·</w:t>
      </w:r>
      <w:r>
        <w:rPr>
          <w:rFonts w:hint="eastAsia" w:ascii="Times New Roman" w:hAnsi="Times New Roman" w:eastAsia="FangSong" w:cs="Times New Roman"/>
        </w:rPr>
        <w:t>德布罗意基于辐射与实物的对称性提出物质波假说</w:t>
      </w:r>
      <w:r>
        <w:rPr>
          <w:rFonts w:hint="eastAsia" w:ascii="Times New Roman" w:hAnsi="Times New Roman" w:eastAsia="Times New Roman" w:cs="Times New Roman"/>
        </w:rPr>
        <w:t>，</w:t>
      </w:r>
      <w:r>
        <w:rPr>
          <w:rFonts w:hint="eastAsia" w:ascii="Times New Roman" w:hAnsi="Times New Roman" w:eastAsia="FangSong" w:cs="Times New Roman"/>
        </w:rPr>
        <w:t>指出实物微观粒子同样兼具波动与粒子双重属性</w:t>
      </w:r>
      <w:r>
        <w:rPr>
          <w:rFonts w:hint="eastAsia" w:ascii="Times New Roman" w:hAnsi="Times New Roman" w:eastAsia="Times New Roman" w:cs="Times New Roman"/>
        </w:rPr>
        <w:t>。</w:t>
      </w:r>
      <w:r>
        <w:rPr>
          <w:rFonts w:hint="eastAsia" w:ascii="Times New Roman" w:hAnsi="Times New Roman" w:eastAsia="FangSong" w:cs="Times New Roman"/>
        </w:rPr>
        <w:t>对于动量为</w:t>
      </w:r>
      <w:r>
        <w:rPr>
          <w:rFonts w:ascii="Times New Roman" w:hAnsi="Times New Roman" w:eastAsia="Times New Roman" w:cs="Times New Roman"/>
        </w:rPr>
        <w:t xml:space="preserve"> </w:t>
      </w:r>
      <m:oMath>
        <m:r>
          <m:t>p</m:t>
        </m:r>
        <m:r>
          <m:rPr>
            <m:sty m:val="p"/>
          </m:rPr>
          <m:t>=</m:t>
        </m:r>
        <m:r>
          <m:t>m</m:t>
        </m:r>
        <m:r>
          <m:t>v</m:t>
        </m:r>
      </m:oMath>
      <w:r>
        <w:rPr>
          <w:rFonts w:ascii="Times New Roman" w:hAnsi="Times New Roman" w:eastAsia="Times New Roman" w:cs="Times New Roman"/>
        </w:rPr>
        <w:t xml:space="preserve"> </w:t>
      </w:r>
      <w:r>
        <w:rPr>
          <w:rFonts w:hint="eastAsia" w:ascii="Times New Roman" w:hAnsi="Times New Roman" w:eastAsia="FangSong" w:cs="Times New Roman"/>
        </w:rPr>
        <w:t>的实物微粒</w:t>
      </w:r>
      <w:r>
        <w:rPr>
          <w:rFonts w:hint="eastAsia" w:ascii="Times New Roman" w:hAnsi="Times New Roman" w:eastAsia="Times New Roman" w:cs="Times New Roman"/>
        </w:rPr>
        <w:t>，</w:t>
      </w:r>
      <w:r>
        <w:rPr>
          <w:rFonts w:hint="eastAsia" w:ascii="Times New Roman" w:hAnsi="Times New Roman" w:eastAsia="FangSong" w:cs="Times New Roman"/>
        </w:rPr>
        <w:t>其相伴物质波的波长</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hint="eastAsia" w:ascii="Times New Roman" w:hAnsi="Times New Roman" w:eastAsia="FangSong" w:cs="Times New Roman"/>
        </w:rPr>
        <w:t>与微观动量满足德布罗意基本关系式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λ</m:t>
          </m:r>
          <m:r>
            <m:rPr>
              <m:sty m:val="p"/>
            </m:rPr>
            <m:t>=</m:t>
          </m:r>
          <m:f>
            <m:fPr>
              <m:type m:val="bar"/>
            </m:fPr>
            <m:num>
              <m:r>
                <m:t>h</m:t>
              </m:r>
            </m:num>
            <m:den>
              <m:r>
                <m:t>p</m:t>
              </m:r>
            </m:den>
          </m:f>
          <m:r>
            <m:rPr>
              <m:sty m:val="p"/>
            </m:rPr>
            <m:t>=</m:t>
          </m:r>
          <m:f>
            <m:fPr>
              <m:type m:val="bar"/>
            </m:fPr>
            <m:num>
              <m:r>
                <m:t>h</m:t>
              </m:r>
            </m:num>
            <m:den>
              <m:r>
                <m:t>m</m:t>
              </m:r>
              <m:r>
                <m:t>v</m:t>
              </m:r>
            </m:den>
          </m:f>
        </m:oMath>
      </m:oMathPara>
    </w:p>
    <w:p>
      <w:pPr>
        <w:pStyle w:val="FirstParagraph"/>
        <w:ind w:firstLine="420"/>
      </w:pPr>
      <w:r>
        <w:rPr>
          <w:rFonts w:hint="eastAsia" w:ascii="Times New Roman" w:hAnsi="Times New Roman" w:eastAsia="FangSong" w:cs="Times New Roman"/>
        </w:rPr>
        <w:t>宏观物体的质量过大导致其德布罗意波长远小于原子尺度</w:t>
      </w:r>
      <w:r>
        <w:rPr>
          <w:rFonts w:hint="eastAsia" w:ascii="Times New Roman" w:hAnsi="Times New Roman" w:eastAsia="Times New Roman" w:cs="Times New Roman"/>
        </w:rPr>
        <w:t>（</w:t>
      </w:r>
      <w:r>
        <w:rPr>
          <w:rFonts w:hint="eastAsia" w:ascii="Times New Roman" w:hAnsi="Times New Roman" w:eastAsia="FangSong" w:cs="Times New Roman"/>
        </w:rPr>
        <w:t>例如质量为</w:t>
      </w:r>
      <w:r>
        <w:rPr>
          <w:rFonts w:ascii="Times New Roman" w:hAnsi="Times New Roman" w:eastAsia="Times New Roman" w:cs="Times New Roman"/>
        </w:rPr>
        <w:t xml:space="preserve"> </w:t>
      </w:r>
      <m:oMath>
        <m:r>
          <m:t>0.1</m:t>
        </m:r>
        <m:r>
          <m:t> </m:t>
        </m:r>
        <m:r>
          <m:rPr>
            <m:sty m:val="p"/>
          </m:rPr>
          <m:t>k</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的物体其波长仅约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34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完全表现为经典质点轨迹</w:t>
      </w:r>
      <w:r>
        <w:rPr>
          <w:rFonts w:hint="eastAsia" w:ascii="Times New Roman" w:hAnsi="Times New Roman" w:eastAsia="Times New Roman" w:cs="Times New Roman"/>
        </w:rPr>
        <w:t>）；</w:t>
      </w:r>
      <w:r>
        <w:rPr>
          <w:rFonts w:hint="eastAsia" w:ascii="Times New Roman" w:hAnsi="Times New Roman" w:eastAsia="FangSong" w:cs="Times New Roman"/>
        </w:rPr>
        <w:t>而对于以</w:t>
      </w:r>
      <w:r>
        <w:rPr>
          <w:rFonts w:ascii="Times New Roman" w:hAnsi="Times New Roman" w:eastAsia="Times New Roman" w:cs="Times New Roman"/>
        </w:rPr>
        <w:t xml:space="preserve"> </w:t>
      </w:r>
      <m:oMath>
        <m:oMathPr>
          <m:ctrlPr>
            <w:rPr>
              <w:sz w:val="28"/>
              <w:szCs w:val="28"/>
            </w:rPr>
          </m:ctrlPr>
        </m:oMathPr>
        <m:sSup>
          <m:e>
            <m:r>
              <m:t>10</m:t>
            </m:r>
          </m:e>
          <m:sup>
            <m:r>
              <m:t>6</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运动的微观电子</w:t>
      </w:r>
      <w:r>
        <w:rPr>
          <w:rFonts w:hint="eastAsia" w:ascii="Times New Roman" w:hAnsi="Times New Roman" w:eastAsia="Times New Roman" w:cs="Times New Roman"/>
        </w:rPr>
        <w:t>，</w:t>
      </w:r>
      <w:r>
        <w:rPr>
          <w:rFonts w:hint="eastAsia" w:ascii="Times New Roman" w:hAnsi="Times New Roman" w:eastAsia="FangSong" w:cs="Times New Roman"/>
        </w:rPr>
        <w:t>其物质波长达到</w:t>
      </w:r>
      <w:r>
        <w:rPr>
          <w:rFonts w:ascii="Times New Roman" w:hAnsi="Times New Roman" w:eastAsia="Times New Roman" w:cs="Times New Roman"/>
        </w:rPr>
        <w:t xml:space="preserve"> </w:t>
      </w:r>
      <m:oMath>
        <m:oMathPr>
          <m:ctrlPr>
            <w:rPr>
              <w:sz w:val="28"/>
              <w:szCs w:val="28"/>
            </w:rPr>
          </m:ctrlPr>
        </m:oMathPr>
        <m:r>
          <m:t>0.73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与晶体点阵周期处于同一量级</w:t>
      </w:r>
      <w:r>
        <w:rPr>
          <w:rFonts w:hint="eastAsia" w:ascii="Times New Roman" w:hAnsi="Times New Roman" w:eastAsia="Times New Roman" w:cs="Times New Roman"/>
        </w:rPr>
        <w:t>。</w:t>
      </w:r>
      <w:r>
        <w:rPr>
          <w:rFonts w:hint="eastAsia" w:ascii="Times New Roman" w:hAnsi="Times New Roman" w:eastAsia="FangSong" w:cs="Times New Roman"/>
        </w:rPr>
        <w:t>戴维孙</w:t>
      </w:r>
      <w:r>
        <w:rPr>
          <w:rFonts w:hint="eastAsia" w:ascii="Times New Roman" w:hAnsi="Times New Roman" w:eastAsia="Times New Roman" w:cs="Times New Roman"/>
        </w:rPr>
        <w:t>-</w:t>
      </w:r>
      <w:r>
        <w:rPr>
          <w:rFonts w:hint="eastAsia" w:ascii="Times New Roman" w:hAnsi="Times New Roman" w:eastAsia="FangSong" w:cs="Times New Roman"/>
        </w:rPr>
        <w:t>革末电子衍射实验与汤姆逊薄膜衍射实验彻底证实了电子的波动本性</w:t>
      </w:r>
      <w:r>
        <w:rPr>
          <w:rFonts w:hint="eastAsia" w:ascii="Times New Roman" w:hAnsi="Times New Roman" w:eastAsia="Times New Roman" w:cs="Times New Roman"/>
        </w:rPr>
        <w:t>，</w:t>
      </w:r>
      <w:r>
        <w:rPr>
          <w:rFonts w:hint="eastAsia" w:ascii="Times New Roman" w:hAnsi="Times New Roman" w:eastAsia="FangSong" w:cs="Times New Roman"/>
        </w:rPr>
        <w:t>宣告了微观粒子确定性经典轨道的破灭</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1927</w:t>
      </w:r>
      <w:r>
        <w:rPr>
          <w:rFonts w:hint="eastAsia" w:ascii="Times New Roman" w:hAnsi="Times New Roman" w:eastAsia="FangSong" w:cs="Times New Roman"/>
        </w:rPr>
        <w:t>年维尔纳</w:t>
      </w:r>
      <w:r>
        <w:rPr>
          <w:rFonts w:hint="eastAsia" w:ascii="Times New Roman" w:hAnsi="Times New Roman" w:eastAsia="Times New Roman" w:cs="Times New Roman"/>
        </w:rPr>
        <w:t>·</w:t>
      </w:r>
      <w:r>
        <w:rPr>
          <w:rFonts w:hint="eastAsia" w:ascii="Times New Roman" w:hAnsi="Times New Roman" w:eastAsia="FangSong" w:cs="Times New Roman"/>
        </w:rPr>
        <w:t>海森堡从量子测量与算符对易关系证明</w:t>
      </w:r>
      <w:r>
        <w:rPr>
          <w:rFonts w:hint="eastAsia" w:ascii="Times New Roman" w:hAnsi="Times New Roman" w:eastAsia="Times New Roman" w:cs="Times New Roman"/>
        </w:rPr>
        <w:t>，</w:t>
      </w:r>
      <w:r>
        <w:rPr>
          <w:rFonts w:hint="eastAsia" w:ascii="Times New Roman" w:hAnsi="Times New Roman" w:eastAsia="FangSong" w:cs="Times New Roman"/>
        </w:rPr>
        <w:t>微观粒子的空间共轭坐标</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与动量分量</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无法同时具有确定的精确观测值</w:t>
      </w:r>
      <w:r>
        <w:rPr>
          <w:rFonts w:hint="eastAsia" w:ascii="Times New Roman" w:hAnsi="Times New Roman" w:eastAsia="Times New Roman" w:cs="Times New Roman"/>
        </w:rPr>
        <w:t>，</w:t>
      </w:r>
      <w:r>
        <w:rPr>
          <w:rFonts w:hint="eastAsia" w:ascii="Times New Roman" w:hAnsi="Times New Roman" w:eastAsia="FangSong" w:cs="Times New Roman"/>
        </w:rPr>
        <w:t>二者的测量不确定度乘积满足不确定性原理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x</m:t>
          </m:r>
          <m:r>
            <m:rPr>
              <m:sty m:val="p"/>
            </m:rPr>
            <m:t>⋅</m:t>
          </m:r>
          <m:r>
            <m:rPr>
              <m:sty m:val="p"/>
            </m:rPr>
            <m:t>Δ</m:t>
          </m:r>
          <m:sSub>
            <m:e>
              <m:r>
                <m:t>p</m:t>
              </m:r>
            </m:e>
            <m:sub>
              <m:r>
                <m:t>x</m:t>
              </m:r>
            </m:sub>
          </m:sSub>
          <m:r>
            <m:rPr>
              <m:sty m:val="p"/>
            </m:rPr>
            <m:t>≥</m:t>
          </m:r>
          <m:f>
            <m:fPr>
              <m:type m:val="bar"/>
            </m:fPr>
            <m:num>
              <m:r>
                <m:rPr>
                  <m:sty m:val="p"/>
                </m:rPr>
                <m:t>ℏ</m:t>
              </m:r>
            </m:num>
            <m:den>
              <m:r>
                <m:t>2</m:t>
              </m:r>
            </m:den>
          </m:f>
          <m:r>
            <m:rPr>
              <m:sty m:val="p"/>
            </m:rPr>
            <m:t>=</m:t>
          </m:r>
          <m:f>
            <m:fPr>
              <m:type m:val="bar"/>
            </m:fPr>
            <m:num>
              <m:r>
                <m:t>h</m:t>
              </m:r>
            </m:num>
            <m:den>
              <m:r>
                <m:t>4</m:t>
              </m:r>
              <m:r>
                <m:t>π</m:t>
              </m:r>
            </m:den>
          </m:f>
        </m:oMath>
      </m:oMathPara>
    </w:p>
    <w:p>
      <w:pPr>
        <w:pStyle w:val="FirstParagraph"/>
        <w:ind w:firstLine="420"/>
      </w:pPr>
      <w:r>
        <w:rPr>
          <w:rFonts w:hint="eastAsia" w:ascii="Times New Roman" w:hAnsi="Times New Roman" w:eastAsia="FangSong" w:cs="Times New Roman"/>
        </w:rPr>
        <w:t>不确定性原理并非实验仪器的测量误差</w:t>
      </w:r>
      <w:r>
        <w:rPr>
          <w:rFonts w:hint="eastAsia" w:ascii="Times New Roman" w:hAnsi="Times New Roman" w:eastAsia="Times New Roman" w:cs="Times New Roman"/>
        </w:rPr>
        <w:t>，</w:t>
      </w:r>
      <w:r>
        <w:rPr>
          <w:rFonts w:hint="eastAsia" w:ascii="Times New Roman" w:hAnsi="Times New Roman" w:eastAsia="FangSong" w:cs="Times New Roman"/>
        </w:rPr>
        <w:t>而是波动力学傅里叶共轭量的内禀数学属性</w:t>
      </w:r>
      <w:r>
        <w:rPr>
          <w:rFonts w:hint="eastAsia" w:ascii="Times New Roman" w:hAnsi="Times New Roman" w:eastAsia="Times New Roman" w:cs="Times New Roman"/>
        </w:rPr>
        <w:t>。</w:t>
      </w:r>
      <w:r>
        <w:rPr>
          <w:rFonts w:hint="eastAsia" w:ascii="Times New Roman" w:hAnsi="Times New Roman" w:eastAsia="FangSong" w:cs="Times New Roman"/>
        </w:rPr>
        <w:t>由此可定量反证为何原子核内绝对不存在电子</w:t>
      </w:r>
      <w:r>
        <w:rPr>
          <w:rFonts w:hint="eastAsia" w:ascii="Times New Roman" w:hAnsi="Times New Roman" w:eastAsia="Times New Roman" w:cs="Times New Roman"/>
        </w:rPr>
        <w:t>：</w:t>
      </w:r>
      <w:r>
        <w:rPr>
          <w:rFonts w:hint="eastAsia" w:ascii="Times New Roman" w:hAnsi="Times New Roman" w:eastAsia="FangSong" w:cs="Times New Roman"/>
        </w:rPr>
        <w:t>假定将电子禁锢在半径约</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14</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的原子核尺度内</w:t>
      </w:r>
      <w:r>
        <w:rPr>
          <w:rFonts w:hint="eastAsia" w:ascii="Times New Roman" w:hAnsi="Times New Roman" w:eastAsia="Times New Roman" w:cs="Times New Roman"/>
        </w:rPr>
        <w:t>，</w:t>
      </w:r>
      <w:r>
        <w:rPr>
          <w:rFonts w:hint="eastAsia" w:ascii="Times New Roman" w:hAnsi="Times New Roman" w:eastAsia="FangSong" w:cs="Times New Roman"/>
        </w:rPr>
        <w:t>则电子位置不确定度</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sSup>
          <m:e>
            <m:r>
              <m:t>10</m:t>
            </m:r>
          </m:e>
          <m:sup>
            <m:r>
              <m:rPr>
                <m:sty m:val="p"/>
              </m:rPr>
              <m:t>−</m:t>
            </m:r>
            <m:r>
              <m:t>14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由此导出动量不确定度至少为</w:t>
      </w:r>
      <w:r>
        <w:rPr>
          <w:rFonts w:ascii="Times New Roman" w:hAnsi="Times New Roman" w:eastAsia="Times New Roman" w:cs="Times New Roman"/>
        </w:rPr>
        <w:t xml:space="preserve"> </w:t>
      </w:r>
      <m:oMath>
        <m:oMathPr>
          <m:ctrlPr>
            <w:rPr>
              <w:sz w:val="28"/>
              <w:szCs w:val="28"/>
            </w:rPr>
          </m:ctrlPr>
        </m:oMathPr>
        <m:r>
          <m:rPr>
            <m:sty m:val="p"/>
          </m:rPr>
          <m:t>Δ</m:t>
        </m:r>
        <m:r>
          <m:t>p</m:t>
        </m:r>
        <m:r>
          <m:rPr>
            <m:sty m:val="p"/>
          </m:rPr>
          <m:t>≈</m:t>
        </m:r>
        <m:r>
          <m:t>5.3</m:t>
        </m:r>
        <m:r>
          <m:rPr>
            <m:sty m:val="p"/>
          </m:rPr>
          <m:t>×</m:t>
        </m:r>
        <m:sSup>
          <m:e>
            <m:r>
              <m:t>10</m:t>
            </m:r>
          </m:e>
          <m:sup>
            <m:r>
              <m:rPr>
                <m:sty m:val="p"/>
              </m:rPr>
              <m:t>−</m:t>
            </m:r>
            <m:r>
              <m:t>21</m:t>
            </m:r>
          </m:sup>
        </m:sSup>
        <m:r>
          <m:t> </m:t>
        </m:r>
        <m:r>
          <m:rPr>
            <m:sty m:val="p"/>
          </m:rPr>
          <m:t>k</m:t>
        </m:r>
        <m:r>
          <m:rPr>
            <m:sty m:val="p"/>
          </m:rPr>
          <m:t>g</m:t>
        </m:r>
        <m:r>
          <m:rPr>
            <m:sty m:val="p"/>
          </m:rPr>
          <m:t>⋅</m:t>
        </m:r>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利用相对论质能关系</w:t>
      </w:r>
      <w:r>
        <w:rPr>
          <w:rFonts w:ascii="Times New Roman" w:hAnsi="Times New Roman" w:eastAsia="Times New Roman" w:cs="Times New Roman"/>
        </w:rPr>
        <w:t xml:space="preserve"> </w:t>
      </w:r>
      <m:oMath>
        <m:r>
          <m:t>E</m:t>
        </m:r>
        <m:r>
          <m:rPr>
            <m:sty m:val="p"/>
          </m:rPr>
          <m:t>≈</m:t>
        </m:r>
        <m:r>
          <m:t>p</m:t>
        </m:r>
        <m:r>
          <m:t>c</m:t>
        </m:r>
      </m:oMath>
      <w:r>
        <w:rPr>
          <w:rFonts w:hint="eastAsia" w:ascii="Times New Roman" w:hAnsi="Times New Roman" w:eastAsia="Times New Roman" w:cs="Times New Roman"/>
        </w:rPr>
        <w:t>，</w:t>
      </w:r>
      <w:r>
        <w:rPr>
          <w:rFonts w:hint="eastAsia" w:ascii="Times New Roman" w:hAnsi="Times New Roman" w:eastAsia="FangSong" w:cs="Times New Roman"/>
        </w:rPr>
        <w:t>该极高动量对应的电子动能将高达数以百计的兆电子伏特</w:t>
      </w:r>
      <w:r>
        <w:rPr>
          <w:rFonts w:hint="eastAsia" w:ascii="Times New Roman" w:hAnsi="Times New Roman" w:eastAsia="Times New Roman" w:cs="Times New Roman"/>
        </w:rPr>
        <w:t>（</w:t>
      </w:r>
      <m:oMath>
        <m:r>
          <m:rPr>
            <m:sty m:val="p"/>
          </m:rPr>
          <m:t>M</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远远超过原子核库仑引力势阱对轻子的束缚深度</w:t>
      </w:r>
      <w:r>
        <w:rPr>
          <w:rFonts w:hint="eastAsia" w:ascii="Times New Roman" w:hAnsi="Times New Roman" w:eastAsia="Times New Roman" w:cs="Times New Roman"/>
        </w:rPr>
        <w:t>，</w:t>
      </w:r>
      <w:r>
        <w:rPr>
          <w:rFonts w:hint="eastAsia" w:ascii="Times New Roman" w:hAnsi="Times New Roman" w:eastAsia="FangSong" w:cs="Times New Roman"/>
        </w:rPr>
        <w:t>电子必将瞬间隧穿逃逸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原子内部电子只能以弥散的三维概率几率波形式分布于核外空间</w:t>
      </w:r>
      <w:r>
        <w:rPr>
          <w:rFonts w:hint="eastAsia" w:ascii="Times New Roman" w:hAnsi="Times New Roman" w:eastAsia="Times New Roman" w:cs="Times New Roman"/>
        </w:rPr>
        <w:t>，</w:t>
      </w:r>
      <w:r>
        <w:rPr>
          <w:rFonts w:hint="eastAsia" w:ascii="Times New Roman" w:hAnsi="Times New Roman" w:eastAsia="FangSong" w:cs="Times New Roman"/>
        </w:rPr>
        <w:t>彻底颠覆了经典玻尔轨道的概念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描述非相对论微观粒子运动状态的核心力学方程为埃尔温</w:t>
      </w:r>
      <w:r>
        <w:rPr>
          <w:rFonts w:hint="eastAsia" w:ascii="Times New Roman" w:hAnsi="Times New Roman" w:eastAsia="Times New Roman" w:cs="Times New Roman"/>
        </w:rPr>
        <w:t>·</w:t>
      </w:r>
      <w:r>
        <w:rPr>
          <w:rFonts w:hint="eastAsia" w:ascii="Times New Roman" w:hAnsi="Times New Roman" w:eastAsia="FangSong" w:cs="Times New Roman"/>
        </w:rPr>
        <w:t>薛定谔建立的定态波动方程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H</m:t>
              </m:r>
            </m:e>
          </m:acc>
          <m:r>
            <m:t>ψ</m:t>
          </m:r>
          <m:r>
            <m:rPr>
              <m:sty m:val="p"/>
            </m:rPr>
            <m:t>=</m:t>
          </m:r>
          <m:r>
            <m:t>E</m:t>
          </m:r>
          <m:r>
            <m:t>ψ</m:t>
          </m:r>
        </m:oMath>
      </m:oMathPara>
    </w:p>
    <w:p>
      <w:pPr>
        <w:pStyle w:val="FirstParagraph"/>
        <w:spacing w:after="80"/>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acc>
          <m:accPr>
            <m:chr m:val="̂"/>
          </m:accPr>
          <m:e>
            <m:r>
              <m:t>H</m:t>
            </m:r>
          </m:e>
        </m:acc>
        <m:r>
          <m:rPr>
            <m:sty m:val="p"/>
          </m:rPr>
          <m:t>=</m:t>
        </m:r>
        <m:r>
          <m:rPr>
            <m:sty m:val="p"/>
          </m:rPr>
          <m:t>−</m:t>
        </m:r>
        <m:f>
          <m:fPr>
            <m:type m:val="bar"/>
          </m:fPr>
          <m:num>
            <m:sSup>
              <m:e>
                <m:r>
                  <m:rPr>
                    <m:sty m:val="p"/>
                  </m:rPr>
                  <m:t>ℏ</m:t>
                </m:r>
              </m:e>
              <m:sup>
                <m:r>
                  <m:t>2</m:t>
                </m:r>
              </m:sup>
            </m:sSup>
          </m:num>
          <m:den>
            <m:r>
              <m:t>2</m:t>
            </m:r>
            <m:sSub>
              <m:e>
                <m:r>
                  <m:t>m</m:t>
                </m:r>
              </m:e>
              <m:sub>
                <m:r>
                  <m:t>e</m:t>
                </m:r>
              </m:sub>
            </m:sSub>
          </m:den>
        </m:f>
        <m:sSup>
          <m:e>
            <m:r>
              <m:rPr>
                <m:sty m:val="p"/>
              </m:rPr>
              <m:t>∇</m:t>
            </m:r>
          </m:e>
          <m:sup>
            <m:r>
              <m:t>2</m:t>
            </m:r>
          </m:sup>
        </m:sSup>
        <m:r>
          <m:rPr>
            <m:sty m:val="p"/>
          </m:rPr>
          <m:t>+</m:t>
        </m:r>
        <m:r>
          <m:t>V</m:t>
        </m:r>
        <m:r>
          <m:rPr>
            <m:sty m:val="p"/>
          </m:rPr>
          <m:t>(</m:t>
        </m:r>
        <m:r>
          <m:rPr>
            <m:sty m:val="bi"/>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为哈密顿算符</w:t>
      </w:r>
      <w:r>
        <w:rPr>
          <w:rFonts w:hint="eastAsia" w:ascii="Times New Roman" w:hAnsi="Times New Roman" w:eastAsia="Times New Roman" w:cs="Times New Roman"/>
        </w:rPr>
        <w:t>，</w:t>
      </w:r>
      <m:oMath>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为三维拉普拉斯算符</w:t>
      </w:r>
      <w:r>
        <w:rPr>
          <w:rFonts w:hint="eastAsia" w:ascii="Times New Roman" w:hAnsi="Times New Roman" w:eastAsia="Times New Roman" w:cs="Times New Roman"/>
        </w:rPr>
        <w:t>，</w:t>
      </w:r>
      <m:oMath>
        <m:oMathPr>
          <m:ctrlPr>
            <w:rPr>
              <w:sz w:val="28"/>
              <w:szCs w:val="28"/>
            </w:rPr>
          </m:ctrlPr>
        </m:oMathPr>
        <m:r>
          <m:t>V</m:t>
        </m:r>
        <m:r>
          <m:rPr>
            <m:sty m:val="p"/>
          </m:rPr>
          <m:t>(</m:t>
        </m:r>
        <m:r>
          <m:rPr>
            <m:sty m:val="bi"/>
          </m:rPr>
          <m:t>r</m:t>
        </m:r>
        <m:r>
          <m:rPr>
            <m:sty m:val="p"/>
          </m:rPr>
          <m:t>)</m:t>
        </m:r>
        <m:r>
          <m:rPr>
            <m:sty m:val="p"/>
          </m:rPr>
          <m:t>=</m:t>
        </m:r>
        <m:r>
          <m:rPr>
            <m:sty m:val="p"/>
          </m:rPr>
          <m:t>−</m:t>
        </m:r>
        <m:f>
          <m:fPr>
            <m:type m:val="bar"/>
          </m:fPr>
          <m:num>
            <m:r>
              <m:t>Z</m:t>
            </m:r>
            <m:sSup>
              <m:e>
                <m:r>
                  <m:t>e</m:t>
                </m:r>
              </m:e>
              <m:sup>
                <m:r>
                  <m:t>2</m:t>
                </m:r>
              </m:sup>
            </m:sSup>
          </m:num>
          <m:den>
            <m:r>
              <m:t>4</m:t>
            </m:r>
            <m:r>
              <m:t>π</m:t>
            </m:r>
            <m:sSub>
              <m:e>
                <m:r>
                  <m:t>ε</m:t>
                </m:r>
              </m:e>
              <m:sub>
                <m:r>
                  <m:t>0</m:t>
                </m:r>
              </m:sub>
            </m:sSub>
            <m:r>
              <m:t>r</m:t>
            </m:r>
          </m:den>
        </m:f>
      </m:oMath>
      <w:r>
        <w:rPr>
          <w:rFonts w:ascii="Times New Roman" w:hAnsi="Times New Roman" w:eastAsia="Times New Roman" w:cs="Times New Roman"/>
        </w:rPr>
        <w:t xml:space="preserve"> </w:t>
      </w:r>
      <w:r>
        <w:rPr>
          <w:rFonts w:hint="eastAsia" w:ascii="Times New Roman" w:hAnsi="Times New Roman" w:eastAsia="FangSong" w:cs="Times New Roman"/>
        </w:rPr>
        <w:t>为类氢体系的库仑吸引势能函数</w:t>
      </w:r>
      <w:r>
        <w:rPr>
          <w:rFonts w:hint="eastAsia" w:ascii="Times New Roman" w:hAnsi="Times New Roman" w:eastAsia="Times New Roman" w:cs="Times New Roman"/>
        </w:rPr>
        <w:t>，</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为单电子波函数</w:t>
      </w:r>
      <w:r>
        <w:rPr>
          <w:rFonts w:hint="eastAsia" w:ascii="Times New Roman" w:hAnsi="Times New Roman" w:eastAsia="Times New Roman" w:cs="Times New Roman"/>
        </w:rPr>
        <w:t>（</w:t>
      </w:r>
      <w:r>
        <w:rPr>
          <w:rFonts w:hint="eastAsia" w:ascii="Times New Roman" w:hAnsi="Times New Roman" w:eastAsia="FangSong" w:cs="Times New Roman"/>
        </w:rPr>
        <w:t>又称原子轨道</w:t>
      </w:r>
      <w:r>
        <w:rPr>
          <w:rFonts w:hint="eastAsia" w:ascii="Times New Roman" w:hAnsi="Times New Roman" w:eastAsia="Times New Roman" w:cs="Times New Roman"/>
        </w:rPr>
        <w:t>），</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为体系能量本征值</w:t>
      </w:r>
      <w:r>
        <w:rPr>
          <w:rFonts w:hint="eastAsia" w:ascii="Times New Roman" w:hAnsi="Times New Roman" w:eastAsia="Times New Roman" w:cs="Times New Roman"/>
        </w:rPr>
        <w:t>。</w:t>
      </w:r>
      <w:r>
        <w:rPr>
          <w:rFonts w:hint="eastAsia" w:ascii="Times New Roman" w:hAnsi="Times New Roman" w:eastAsia="FangSong" w:cs="Times New Roman"/>
        </w:rPr>
        <w:t>物理上可接受的波函数必须满足单值</w:t>
      </w:r>
      <w:r>
        <w:rPr>
          <w:rFonts w:hint="eastAsia" w:ascii="Times New Roman" w:hAnsi="Times New Roman" w:eastAsia="Times New Roman" w:cs="Times New Roman"/>
        </w:rPr>
        <w:t>、</w:t>
      </w:r>
      <w:r>
        <w:rPr>
          <w:rFonts w:hint="eastAsia" w:ascii="Times New Roman" w:hAnsi="Times New Roman" w:eastAsia="FangSong" w:cs="Times New Roman"/>
        </w:rPr>
        <w:t>连续</w:t>
      </w:r>
      <w:r>
        <w:rPr>
          <w:rFonts w:hint="eastAsia" w:ascii="Times New Roman" w:hAnsi="Times New Roman" w:eastAsia="Times New Roman" w:cs="Times New Roman"/>
        </w:rPr>
        <w:t>、</w:t>
      </w:r>
      <w:r>
        <w:rPr>
          <w:rFonts w:hint="eastAsia" w:ascii="Times New Roman" w:hAnsi="Times New Roman" w:eastAsia="FangSong" w:cs="Times New Roman"/>
        </w:rPr>
        <w:t>平方可积</w:t>
      </w:r>
      <w:r>
        <w:rPr>
          <w:rFonts w:hint="eastAsia" w:ascii="Times New Roman" w:hAnsi="Times New Roman" w:eastAsia="Times New Roman" w:cs="Times New Roman"/>
        </w:rPr>
        <w:t>（</w:t>
      </w:r>
      <w:r>
        <w:rPr>
          <w:rFonts w:hint="eastAsia" w:ascii="Times New Roman" w:hAnsi="Times New Roman" w:eastAsia="FangSong" w:cs="Times New Roman"/>
        </w:rPr>
        <w:t>归一化条件</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ψ</m:t>
        </m:r>
        <m:sSup>
          <m:e>
            <m:r>
              <m:rPr>
                <m:sty m:val="p"/>
              </m:rPr>
              <m:t>|</m:t>
            </m:r>
          </m:e>
          <m:sup>
            <m:r>
              <m:t>2</m:t>
            </m:r>
          </m:sup>
        </m:sSup>
        <m:r>
          <m:t>d</m:t>
        </m:r>
        <m:r>
          <m:t>τ</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的标准条件</w:t>
      </w:r>
      <w:r>
        <w:rPr>
          <w:rFonts w:hint="eastAsia" w:ascii="Times New Roman" w:hAnsi="Times New Roman" w:eastAsia="Times New Roman" w:cs="Times New Roman"/>
        </w:rPr>
        <w:t>。</w:t>
      </w:r>
      <w:r>
        <w:rPr>
          <w:rFonts w:hint="eastAsia" w:ascii="Times New Roman" w:hAnsi="Times New Roman" w:eastAsia="FangSong" w:cs="Times New Roman"/>
        </w:rPr>
        <w:t>波函数本身的物理意义在于其模方</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表示在三维微体积元</w:t>
      </w:r>
      <w:r>
        <w:rPr>
          <w:rFonts w:ascii="Times New Roman" w:hAnsi="Times New Roman" w:eastAsia="Times New Roman" w:cs="Times New Roman"/>
        </w:rPr>
        <w:t xml:space="preserve"> </w:t>
      </w:r>
      <m:oMath>
        <m:oMathPr>
          <m:ctrlPr>
            <w:rPr>
              <w:sz w:val="28"/>
              <w:szCs w:val="28"/>
            </w:rPr>
          </m:ctrlPr>
        </m:oMathPr>
        <m:r>
          <m:t>d</m:t>
        </m:r>
        <m:r>
          <m:t>τ</m:t>
        </m:r>
        <m:r>
          <m:rPr>
            <m:sty m:val="p"/>
          </m:rPr>
          <m:t>=</m:t>
        </m:r>
        <m:r>
          <m:t>d</m:t>
        </m:r>
        <m:r>
          <m:t>x</m:t>
        </m:r>
        <m:r>
          <m:t>d</m:t>
        </m:r>
        <m:r>
          <m:t>y</m:t>
        </m:r>
        <m:r>
          <m:t>d</m:t>
        </m:r>
        <m:r>
          <m:t>z</m:t>
        </m:r>
      </m:oMath>
      <w:r>
        <w:rPr>
          <w:rFonts w:ascii="Times New Roman" w:hAnsi="Times New Roman" w:eastAsia="Times New Roman" w:cs="Times New Roman"/>
        </w:rPr>
        <w:t xml:space="preserve"> </w:t>
      </w:r>
      <w:r>
        <w:rPr>
          <w:rFonts w:hint="eastAsia" w:ascii="Times New Roman" w:hAnsi="Times New Roman" w:eastAsia="FangSong" w:cs="Times New Roman"/>
        </w:rPr>
        <w:t>内发现电子的概率几率密度</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t>ψ</m:t>
        </m:r>
        <m:sSup>
          <m:e>
            <m:r>
              <m:rPr>
                <m:sty m:val="p"/>
              </m:rPr>
              <m:t>|</m:t>
            </m:r>
          </m:e>
          <m:sup>
            <m:r>
              <m:t>2</m:t>
            </m:r>
          </m:sup>
        </m:sSup>
        <m:r>
          <m:rPr>
            <m:sty m:val="p"/>
          </m:rPr>
          <m:t>=</m:t>
        </m:r>
        <m:f>
          <m:fPr>
            <m:type m:val="bar"/>
          </m:fPr>
          <m:num>
            <m:r>
              <m:t>d</m:t>
            </m:r>
            <m:r>
              <m:t>P</m:t>
            </m:r>
          </m:num>
          <m:den>
            <m:r>
              <m:t>d</m:t>
            </m:r>
            <m:r>
              <m:t>τ</m:t>
            </m:r>
          </m:den>
        </m:f>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球极坐标</w:t>
            </w:r>
          </w:p>
        </w:tc>
      </w:tr>
      <w:tr>
        <w:tc>
          <w:tcPr/>
          <w:p>
            <w:pPr>
              <w:pStyle w:val="Compact"/>
              <w:jc w:val="center"/>
            </w:pPr>
            <w:r>
              <w:rPr>
                <w:rFonts w:ascii="Times New Roman" w:hAnsi="Times New Roman" w:eastAsia="Times New Roman" w:cs="Times New Roman"/>
              </w:rPr>
              <w:drawing>
                <wp:inline>
                  <wp:extent cx="2667000" cy="1721922"/>
                  <wp:effectExtent b="0" l="0" r="0" t="0"/>
                  <wp:docPr descr="" title="" id="23" name="Picture"/>
                  <a:graphic>
                    <a:graphicData uri="http://schemas.openxmlformats.org/drawingml/2006/picture">
                      <pic:pic>
                        <pic:nvPicPr>
                          <pic:cNvPr descr="254be3ff50e01093f4d7a015f57f61a564539cb88dec0dc267fb773a5cea4c05.png" id="24" name="Picture"/>
                          <pic:cNvPicPr>
                            <a:picLocks noChangeArrowheads="1" noChangeAspect="1"/>
                          </pic:cNvPicPr>
                        </pic:nvPicPr>
                        <pic:blipFill>
                          <a:blip r:embed="rId22"/>
                          <a:stretch>
                            <a:fillRect/>
                          </a:stretch>
                        </pic:blipFill>
                        <pic:spPr bwMode="auto">
                          <a:xfrm>
                            <a:off x="0" y="0"/>
                            <a:ext cx="2667000" cy="172192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球极坐标与空间直角坐标投影关系</w:t>
            </w:r>
          </w:p>
        </w:tc>
      </w:tr>
    </w:tbl>
    <w:p>
      <w:pPr>
        <w:pStyle w:val="BodyText"/>
        <w:spacing w:before="120"/>
        <w:ind w:firstLine="420"/>
      </w:pPr>
      <w:r>
        <w:rPr>
          <w:rFonts w:hint="eastAsia" w:ascii="Times New Roman" w:hAnsi="Times New Roman" w:eastAsia="FangSong" w:cs="Times New Roman"/>
        </w:rPr>
        <w:t>由于原子势能场具有球面对称性</w:t>
      </w:r>
      <w:r>
        <w:rPr>
          <w:rFonts w:hint="eastAsia" w:ascii="Times New Roman" w:hAnsi="Times New Roman" w:eastAsia="Times New Roman" w:cs="Times New Roman"/>
        </w:rPr>
        <w:t>（</w:t>
      </w:r>
      <w:r>
        <w:rPr>
          <w:rFonts w:hint="eastAsia" w:ascii="Times New Roman" w:hAnsi="Times New Roman" w:eastAsia="FangSong" w:cs="Times New Roman"/>
        </w:rPr>
        <w:t>仅依赖核间距</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而与空间角度无关</w:t>
      </w:r>
      <w:r>
        <w:rPr>
          <w:rFonts w:hint="eastAsia" w:ascii="Times New Roman" w:hAnsi="Times New Roman" w:eastAsia="Times New Roman" w:cs="Times New Roman"/>
        </w:rPr>
        <w:t>），</w:t>
      </w:r>
      <w:r>
        <w:rPr>
          <w:rFonts w:hint="eastAsia" w:ascii="Times New Roman" w:hAnsi="Times New Roman" w:eastAsia="FangSong" w:cs="Times New Roman"/>
        </w:rPr>
        <w:t>在直角坐标系中求解偏微分方程繁复</w:t>
      </w:r>
      <w:r>
        <w:rPr>
          <w:rFonts w:hint="eastAsia" w:ascii="Times New Roman" w:hAnsi="Times New Roman" w:eastAsia="Times New Roman" w:cs="Times New Roman"/>
        </w:rPr>
        <w:t>，</w:t>
      </w:r>
      <w:r>
        <w:rPr>
          <w:rFonts w:hint="eastAsia" w:ascii="Times New Roman" w:hAnsi="Times New Roman" w:eastAsia="FangSong" w:cs="Times New Roman"/>
        </w:rPr>
        <w:t>必须采用球极坐标变换</w:t>
      </w:r>
      <w:r>
        <w:rPr>
          <w:rFonts w:hint="eastAsia" w:ascii="Times New Roman" w:hAnsi="Times New Roman" w:eastAsia="Times New Roman" w:cs="Times New Roman"/>
        </w:rPr>
        <w:t>：</w:t>
      </w:r>
      <m:oMath>
        <m:oMathPr>
          <m:ctrlPr>
            <w:rPr>
              <w:sz w:val="28"/>
              <w:szCs w:val="28"/>
            </w:rPr>
          </m:ctrlPr>
        </m:oMathPr>
        <m:r>
          <m:t>x</m:t>
        </m:r>
        <m:r>
          <m:rPr>
            <m:sty m:val="p"/>
          </m:rPr>
          <m:t>=</m:t>
        </m:r>
        <m:r>
          <m:t>r</m:t>
        </m:r>
        <m:r>
          <m:rPr>
            <m:sty m:val="p"/>
          </m:rPr>
          <m:t>sin</m:t>
        </m:r>
        <m:r>
          <m:t>θ</m:t>
        </m:r>
        <m:r>
          <m:rPr>
            <m:sty m:val="p"/>
          </m:rPr>
          <m:t>cos</m:t>
        </m:r>
        <m:r>
          <m:t>ϕ</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r</m:t>
        </m:r>
        <m:r>
          <m:rPr>
            <m:sty m:val="p"/>
          </m:rPr>
          <m:t>sin</m:t>
        </m:r>
        <m:r>
          <m:t>θ</m:t>
        </m:r>
        <m:r>
          <m:rPr>
            <m:sty m:val="p"/>
          </m:rPr>
          <m:t>sin</m:t>
        </m:r>
        <m:r>
          <m:t>ϕ</m:t>
        </m:r>
      </m:oMath>
      <w:r>
        <w:rPr>
          <w:rFonts w:hint="eastAsia" w:ascii="Times New Roman" w:hAnsi="Times New Roman" w:eastAsia="Times New Roman" w:cs="Times New Roman"/>
        </w:rPr>
        <w:t xml:space="preserve">，</w:t>
      </w:r>
      <m:oMath>
        <m:oMathPr>
          <m:ctrlPr>
            <w:rPr>
              <w:sz w:val="28"/>
              <w:szCs w:val="28"/>
            </w:rPr>
          </m:ctrlPr>
        </m:oMathPr>
        <m:r>
          <m:t>z</m:t>
        </m:r>
        <m:r>
          <m:rPr>
            <m:sty m:val="p"/>
          </m:rPr>
          <m:t>=</m:t>
        </m:r>
        <m:r>
          <m:t>r</m:t>
        </m:r>
        <m:r>
          <m:rPr>
            <m:sty m:val="p"/>
          </m:rPr>
          <m:t>cos</m:t>
        </m:r>
        <m:r>
          <m:t>θ</m:t>
        </m:r>
      </m:oMath>
      <w:r>
        <w:rPr>
          <w:rFonts w:hint="eastAsia" w:ascii="Times New Roman" w:hAnsi="Times New Roman" w:eastAsia="Times New Roman" w:cs="Times New Roman"/>
        </w:rPr>
        <w:t>。</w:t>
      </w:r>
      <w:r>
        <w:rPr>
          <w:rFonts w:hint="eastAsia" w:ascii="Times New Roman" w:hAnsi="Times New Roman" w:eastAsia="FangSong" w:cs="Times New Roman"/>
        </w:rPr>
        <w:t>在此坐标系下拉普拉斯算符展开为径向偏导与角向偏导两项</w:t>
      </w:r>
      <w:r>
        <w:rPr>
          <w:rFonts w:hint="eastAsia" w:ascii="Times New Roman" w:hAnsi="Times New Roman" w:eastAsia="Times New Roman" w:cs="Times New Roman"/>
        </w:rPr>
        <w:t>，</w:t>
      </w:r>
      <w:r>
        <w:rPr>
          <w:rFonts w:hint="eastAsia" w:ascii="Times New Roman" w:hAnsi="Times New Roman" w:eastAsia="FangSong" w:cs="Times New Roman"/>
        </w:rPr>
        <w:t>波函数可精确分离变量为仅依赖距离的径向函数</w:t>
      </w:r>
      <w:r>
        <w:rPr>
          <w:rFonts w:ascii="Times New Roman" w:hAnsi="Times New Roman" w:eastAsia="Times New Roman" w:cs="Times New Roman"/>
        </w:rPr>
        <w:t xml:space="preserve"> </w:t>
      </w:r>
      <m:oMath>
        <m:r>
          <m:t>R</m:t>
        </m:r>
        <m:r>
          <m:rPr>
            <m:sty m:val="p"/>
          </m:rPr>
          <m:t>(</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与仅依赖空间方位的角向球谐函数</w:t>
      </w:r>
      <w:r>
        <w:rPr>
          <w:rFonts w:ascii="Times New Roman" w:hAnsi="Times New Roman" w:eastAsia="Times New Roman" w:cs="Times New Roman"/>
        </w:rPr>
        <w:t xml:space="preserve"> </w:t>
      </w:r>
      <m:oMath>
        <m:oMathPr>
          <m:ctrlPr>
            <w:rPr>
              <w:sz w:val="28"/>
              <w:szCs w:val="28"/>
            </w:rPr>
          </m:ctrlPr>
        </m:oMathPr>
        <m:r>
          <m:t>Y</m:t>
        </m:r>
        <m:r>
          <m:rPr>
            <m:sty m:val="p"/>
          </m:rPr>
          <m:t>(</m:t>
        </m:r>
        <m:r>
          <m:t>θ</m:t>
        </m:r>
        <m:r>
          <m:rPr>
            <m:sty m:val="p"/>
          </m:rPr>
          <m:t>,</m:t>
        </m:r>
        <m:r>
          <m:t>ϕ</m:t>
        </m:r>
        <m:r>
          <m:rPr>
            <m:sty m:val="p"/>
          </m:rPr>
          <m:t>)</m:t>
        </m:r>
        <m:r>
          <m:rPr>
            <m:sty m:val="p"/>
          </m:rPr>
          <m:t>=</m:t>
        </m:r>
        <m:r>
          <m:rPr>
            <m:sty m:val="p"/>
          </m:rPr>
          <m:t>Θ</m:t>
        </m:r>
        <m:r>
          <m:rPr>
            <m:sty m:val="p"/>
          </m:rPr>
          <m:t>(</m:t>
        </m:r>
        <m:r>
          <m:t>θ</m:t>
        </m:r>
        <m:r>
          <m:rPr>
            <m:sty m:val="p"/>
          </m:rPr>
          <m:t>)</m:t>
        </m:r>
        <m:r>
          <m:rPr>
            <m:sty m:val="p"/>
          </m:rPr>
          <m:t>Φ</m:t>
        </m:r>
        <m:r>
          <m:rPr>
            <m:sty m:val="p"/>
          </m:rPr>
          <m:t>(</m:t>
        </m:r>
        <m:r>
          <m:t>ϕ</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ψ</m:t>
              </m:r>
            </m:e>
            <m:sub>
              <m:r>
                <m:t>n</m:t>
              </m:r>
              <m:r>
                <m:rPr>
                  <m:sty m:val="p"/>
                </m:rPr>
                <m:t>,</m:t>
              </m:r>
              <m:r>
                <m:t>l</m:t>
              </m:r>
              <m:r>
                <m:rPr>
                  <m:sty m:val="p"/>
                </m:rPr>
                <m:t>,</m:t>
              </m:r>
              <m:sSub>
                <m:e>
                  <m:r>
                    <m:t>m</m:t>
                  </m:r>
                </m:e>
                <m:sub>
                  <m:r>
                    <m:t>l</m:t>
                  </m:r>
                </m:sub>
              </m:sSub>
            </m:sub>
          </m:sSub>
          <m:r>
            <m:rPr>
              <m:sty m:val="p"/>
            </m:rPr>
            <m:t>(</m:t>
          </m:r>
          <m:r>
            <m:t>r</m:t>
          </m:r>
          <m:r>
            <m:rPr>
              <m:sty m:val="p"/>
            </m:rPr>
            <m:t>,</m:t>
          </m:r>
          <m:r>
            <m:t>θ</m:t>
          </m:r>
          <m:r>
            <m:rPr>
              <m:sty m:val="p"/>
            </m:rPr>
            <m:t>,</m:t>
          </m:r>
          <m:r>
            <m:t>ϕ</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t>Y</m:t>
              </m:r>
            </m:e>
            <m:sub>
              <m:r>
                <m:t>l</m:t>
              </m:r>
              <m:r>
                <m:rPr>
                  <m:sty m:val="p"/>
                </m:rPr>
                <m:t>,</m:t>
              </m:r>
              <m:sSub>
                <m:e>
                  <m:r>
                    <m:t>m</m:t>
                  </m:r>
                </m:e>
                <m:sub>
                  <m:r>
                    <m:t>l</m:t>
                  </m:r>
                </m:sub>
              </m:sSub>
            </m:sub>
          </m:sSub>
          <m:r>
            <m:rPr>
              <m:sty m:val="p"/>
            </m:rPr>
            <m:t>(</m:t>
          </m:r>
          <m:r>
            <m:t>θ</m:t>
          </m:r>
          <m:r>
            <m:rPr>
              <m:sty m:val="p"/>
            </m:rPr>
            <m:t>,</m:t>
          </m:r>
          <m:r>
            <m:t>ϕ</m:t>
          </m:r>
          <m:r>
            <m:rPr>
              <m:sty m:val="p"/>
            </m:rPr>
            <m:t>)</m:t>
          </m:r>
          <m:r>
            <m:rPr>
              <m:sty m:val="p"/>
            </m:rPr>
            <m:t>=</m:t>
          </m:r>
          <m:sSub>
            <m:e>
              <m:r>
                <m:t>R</m:t>
              </m:r>
            </m:e>
            <m:sub>
              <m:r>
                <m:t>n</m:t>
              </m:r>
              <m:r>
                <m:rPr>
                  <m:sty m:val="p"/>
                </m:rPr>
                <m:t>,</m:t>
              </m:r>
              <m:r>
                <m:t>l</m:t>
              </m:r>
            </m:sub>
          </m:sSub>
          <m:r>
            <m:rPr>
              <m:sty m:val="p"/>
            </m:rPr>
            <m:t>(</m:t>
          </m:r>
          <m:r>
            <m:t>r</m:t>
          </m:r>
          <m:r>
            <m:rPr>
              <m:sty m:val="p"/>
            </m:rPr>
            <m:t>)</m:t>
          </m:r>
          <m:r>
            <m:rPr>
              <m:sty m:val="p"/>
            </m:rPr>
            <m:t>⋅</m:t>
          </m:r>
          <m:sSub>
            <m:e>
              <m:r>
                <m:rPr>
                  <m:sty m:val="p"/>
                </m:rPr>
                <m:t>Θ</m:t>
              </m:r>
            </m:e>
            <m:sub>
              <m:r>
                <m:t>l</m:t>
              </m:r>
              <m:r>
                <m:rPr>
                  <m:sty m:val="p"/>
                </m:rPr>
                <m:t>,</m:t>
              </m:r>
              <m:sSub>
                <m:e>
                  <m:r>
                    <m:t>m</m:t>
                  </m:r>
                </m:e>
                <m:sub>
                  <m:r>
                    <m:t>l</m:t>
                  </m:r>
                </m:sub>
              </m:sSub>
            </m:sub>
          </m:sSub>
          <m:r>
            <m:rPr>
              <m:sty m:val="p"/>
            </m:rPr>
            <m:t>(</m:t>
          </m:r>
          <m:r>
            <m:t>θ</m:t>
          </m:r>
          <m:r>
            <m:rPr>
              <m:sty m:val="p"/>
            </m:rPr>
            <m:t>)</m:t>
          </m:r>
          <m:r>
            <m:rPr>
              <m:sty m:val="p"/>
            </m:rPr>
            <m:t>⋅</m:t>
          </m:r>
          <m:sSub>
            <m:e>
              <m:r>
                <m:rPr>
                  <m:sty m:val="p"/>
                </m:rPr>
                <m:t>Φ</m:t>
              </m:r>
            </m:e>
            <m:sub>
              <m:sSub>
                <m:e>
                  <m:r>
                    <m:t>m</m:t>
                  </m:r>
                </m:e>
                <m:sub>
                  <m:r>
                    <m:t>l</m:t>
                  </m:r>
                </m:sub>
              </m:sSub>
            </m:sub>
          </m:sSub>
          <m:r>
            <m:rPr>
              <m:sty m:val="p"/>
            </m:rPr>
            <m:t>(</m:t>
          </m:r>
          <m:r>
            <m:t>ϕ</m:t>
          </m:r>
          <m:r>
            <m:rPr>
              <m:sty m:val="p"/>
            </m:rPr>
            <m:t>)</m:t>
          </m:r>
        </m:oMath>
      </m:oMathPara>
    </w:p>
    <w:p>
      <w:pPr>
        <w:pStyle w:val="FirstParagraph"/>
        <w:ind w:firstLine="420"/>
      </w:pPr>
      <w:r>
        <w:rPr>
          <w:rFonts w:hint="eastAsia" w:ascii="Times New Roman" w:hAnsi="Times New Roman" w:eastAsia="FangSong" w:cs="Times New Roman"/>
        </w:rPr>
        <w:t>在求解这三个互相解耦的二阶常微分方程时</w:t>
      </w:r>
      <w:r>
        <w:rPr>
          <w:rFonts w:hint="eastAsia" w:ascii="Times New Roman" w:hAnsi="Times New Roman" w:eastAsia="Times New Roman" w:cs="Times New Roman"/>
        </w:rPr>
        <w:t>，</w:t>
      </w:r>
      <w:r>
        <w:rPr>
          <w:rFonts w:hint="eastAsia" w:ascii="Times New Roman" w:hAnsi="Times New Roman" w:eastAsia="FangSong" w:cs="Times New Roman"/>
        </w:rPr>
        <w:t>为了保证解在全空间物理边界上处处有限</w:t>
      </w:r>
      <w:r>
        <w:rPr>
          <w:rFonts w:hint="eastAsia" w:ascii="Times New Roman" w:hAnsi="Times New Roman" w:eastAsia="Times New Roman" w:cs="Times New Roman"/>
        </w:rPr>
        <w:t>、</w:t>
      </w:r>
      <w:r>
        <w:rPr>
          <w:rFonts w:hint="eastAsia" w:ascii="Times New Roman" w:hAnsi="Times New Roman" w:eastAsia="FangSong" w:cs="Times New Roman"/>
        </w:rPr>
        <w:t>连续且单值</w:t>
      </w:r>
      <w:r>
        <w:rPr>
          <w:rFonts w:hint="eastAsia" w:ascii="Times New Roman" w:hAnsi="Times New Roman" w:eastAsia="Times New Roman" w:cs="Times New Roman"/>
        </w:rPr>
        <w:t>，</w:t>
      </w:r>
      <w:r>
        <w:rPr>
          <w:rFonts w:hint="eastAsia" w:ascii="Times New Roman" w:hAnsi="Times New Roman" w:eastAsia="FangSong" w:cs="Times New Roman"/>
        </w:rPr>
        <w:t>数学边界条件必然引入三个整数量子数</w:t>
      </w:r>
      <w:r>
        <w:rPr>
          <w:rFonts w:hint="eastAsia" w:ascii="Times New Roman" w:hAnsi="Times New Roman" w:eastAsia="Times New Roman" w:cs="Times New Roman"/>
        </w:rPr>
        <w:t>，</w:t>
      </w:r>
      <w:r>
        <w:rPr>
          <w:rFonts w:hint="eastAsia" w:ascii="Times New Roman" w:hAnsi="Times New Roman" w:eastAsia="FangSong" w:cs="Times New Roman"/>
        </w:rPr>
        <w:t>直接赋予了微观状态离散量子化的物理基础</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四个量子数的微观内涵与严格数学约束如下</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源于径向方程渐近级数收敛的截断条件</w:t>
      </w:r>
      <w:r>
        <w:rPr>
          <w:rFonts w:hint="eastAsia" w:ascii="Times New Roman" w:hAnsi="Times New Roman" w:eastAsia="Times New Roman" w:cs="Times New Roman"/>
        </w:rPr>
        <w:t>，</w:t>
      </w:r>
      <w:r>
        <w:rPr>
          <w:rFonts w:hint="eastAsia" w:ascii="Times New Roman" w:hAnsi="Times New Roman" w:eastAsia="FangSong" w:cs="Times New Roman"/>
        </w:rPr>
        <w:t>决定了类氢离子的主能量本征值与电子云在核外延展的主要空间尺度</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 xml:space="preserve">（</w:t>
      </w:r>
      <m:oMath>
        <m:oMathPr>
          <m:ctrlPr>
            <w:rPr>
              <w:sz w:val="28"/>
              <w:szCs w:val="28"/>
            </w:rPr>
          </m:ctrlPr>
        </m:oMathPr>
        <m:r>
          <m:t>l</m:t>
        </m:r>
        <m:r>
          <m:rPr>
            <m:sty m:val="p"/>
          </m:rPr>
          <m:t>=</m:t>
        </m:r>
        <m:r>
          <m:t>0</m:t>
        </m:r>
        <m:r>
          <m:rPr>
            <m:sty m:val="p"/>
          </m:rPr>
          <m:t>,</m:t>
        </m:r>
        <m:r>
          <m:t>1</m:t>
        </m:r>
        <m:r>
          <m:rPr>
            <m:sty m:val="p"/>
          </m:rPr>
          <m:t>,</m:t>
        </m:r>
        <m:r>
          <m:t>2</m:t>
        </m:r>
        <m:r>
          <m:rPr>
            <m:sty m:val="p"/>
          </m:rPr>
          <m:t>,</m:t>
        </m:r>
        <m:r>
          <m:rPr>
            <m:sty m:val="p"/>
          </m:rPr>
          <m:t>…</m:t>
        </m:r>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源于极角方程连带勒让德多项式有界性条件</w:t>
      </w:r>
      <w:r>
        <w:rPr>
          <w:rFonts w:hint="eastAsia" w:ascii="Times New Roman" w:hAnsi="Times New Roman" w:eastAsia="Times New Roman" w:cs="Times New Roman"/>
        </w:rPr>
        <w:t>，</w:t>
      </w:r>
      <w:r>
        <w:rPr>
          <w:rFonts w:hint="eastAsia" w:ascii="Times New Roman" w:hAnsi="Times New Roman" w:eastAsia="FangSong" w:cs="Times New Roman"/>
        </w:rPr>
        <w:t>决定了原子轨道的几何空间对称性形态与轨道角动量模值的大小</w:t>
      </w:r>
      <w:r>
        <w:rPr>
          <w:rFonts w:hint="eastAsia" w:ascii="Times New Roman" w:hAnsi="Times New Roman" w:eastAsia="Times New Roman" w:cs="Times New Roman"/>
        </w:rPr>
        <w:t>，</w:t>
      </w:r>
      <w:r>
        <w:rPr>
          <w:rFonts w:hint="eastAsia" w:ascii="Times New Roman" w:hAnsi="Times New Roman" w:eastAsia="FangSong" w:cs="Times New Roman"/>
        </w:rPr>
        <w:t>轨道角动量的大小满足</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rPr>
            <m:sty m:val="p"/>
          </m:rPr>
          <m:t>=</m:t>
        </m:r>
        <m:rad>
          <m:radPr>
            <m:degHide m:val="on"/>
          </m:radPr>
          <m:deg/>
          <m:e>
            <m:r>
              <m:t>l</m:t>
            </m:r>
            <m:r>
              <m:rPr>
                <m:sty m:val="p"/>
              </m:rPr>
              <m:t>(</m:t>
            </m:r>
            <m:r>
              <m:t>l</m:t>
            </m:r>
            <m:r>
              <m:rPr>
                <m:sty m:val="p"/>
              </m:rPr>
              <m:t>+</m:t>
            </m:r>
            <m:r>
              <m:t>1</m:t>
            </m:r>
            <m:r>
              <m:rPr>
                <m:sty m:val="p"/>
              </m:rPr>
              <m:t>)</m:t>
            </m:r>
          </m:e>
        </m:rad>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磁量子数</w:t>
      </w:r>
      <w:r>
        <w:rPr>
          <w:rFonts w:ascii="Times New Roman" w:hAnsi="Times New Roman" w:eastAsia="Times New Roman" w:cs="Times New Roman"/>
        </w:rPr>
        <w:t xml:space="preserve"> </w:t>
      </w:r>
      <m:oMath>
        <m:sSub>
          <m:e>
            <m:r>
              <m:t>m</m:t>
            </m:r>
          </m:e>
          <m:sub>
            <m:r>
              <m:t>l</m:t>
            </m:r>
          </m:sub>
        </m:sSub>
      </m:oMath>
      <w:r>
        <w:rPr>
          <w:rFonts w:hint="eastAsia" w:ascii="Times New Roman" w:hAnsi="Times New Roman" w:eastAsia="Times New Roman" w:cs="Times New Roman"/>
        </w:rPr>
        <w:t xml:space="preserve">（</w:t>
      </w:r>
      <m:oMath>
        <m:oMathPr>
          <m:ctrlPr>
            <w:rPr>
              <w:sz w:val="28"/>
              <w:szCs w:val="28"/>
            </w:rPr>
          </m:ctrlPr>
        </m:oMathPr>
        <m:sSub>
          <m:e>
            <m:r>
              <m:t>m</m:t>
            </m:r>
          </m:e>
          <m:sub>
            <m:r>
              <m:t>l</m:t>
            </m:r>
          </m:sub>
        </m:sSub>
        <m:r>
          <m:rPr>
            <m:sty m:val="p"/>
          </m:rPr>
          <m:t>=</m:t>
        </m:r>
        <m:r>
          <m:t>0</m:t>
        </m:r>
        <m:r>
          <m:rPr>
            <m:sty m:val="p"/>
          </m:rPr>
          <m:t>,</m:t>
        </m:r>
        <m:r>
          <m:rPr>
            <m:sty m:val="p"/>
          </m:rPr>
          <m:t>±</m:t>
        </m:r>
        <m:r>
          <m:t>1</m:t>
        </m:r>
        <m:r>
          <m:rPr>
            <m:sty m:val="p"/>
          </m:rPr>
          <m:t>,</m:t>
        </m:r>
        <m:r>
          <m:rPr>
            <m:sty m:val="p"/>
          </m:rPr>
          <m:t>±</m:t>
        </m:r>
        <m:r>
          <m:t>2</m:t>
        </m:r>
        <m:r>
          <m:rPr>
            <m:sty m:val="p"/>
          </m:rPr>
          <m:t>,</m:t>
        </m:r>
        <m:r>
          <m:rPr>
            <m:sty m:val="p"/>
          </m:rPr>
          <m:t>…</m:t>
        </m:r>
        <m:r>
          <m:rPr>
            <m:sty m:val="p"/>
          </m:rPr>
          <m:t>,</m:t>
        </m:r>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源于方位角方程单值周期性边界条件</w:t>
      </w:r>
      <w:r>
        <w:rPr>
          <w:rFonts w:hint="eastAsia" w:ascii="Times New Roman" w:hAnsi="Times New Roman" w:eastAsia="Times New Roman" w:cs="Times New Roman"/>
        </w:rPr>
        <w:t>，</w:t>
      </w:r>
      <w:r>
        <w:rPr>
          <w:rFonts w:hint="eastAsia" w:ascii="Times New Roman" w:hAnsi="Times New Roman" w:eastAsia="FangSong" w:cs="Times New Roman"/>
        </w:rPr>
        <w:t>决定了原子轨道在空间外加磁场定向轴上的投影方向与空间取向简并度</w:t>
      </w:r>
      <w:r>
        <w:rPr>
          <w:rFonts w:hint="eastAsia" w:ascii="Times New Roman" w:hAnsi="Times New Roman" w:eastAsia="Times New Roman" w:cs="Times New Roman"/>
        </w:rPr>
        <w:t>，</w:t>
      </w:r>
      <w:r>
        <w:rPr>
          <w:rFonts w:hint="eastAsia" w:ascii="Times New Roman" w:hAnsi="Times New Roman" w:eastAsia="FangSong" w:cs="Times New Roman"/>
        </w:rPr>
        <w:t>轨道角动量在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轴的分量被严格量子化为</w:t>
      </w:r>
      <w:r>
        <w:rPr>
          <w:rFonts w:ascii="Times New Roman" w:hAnsi="Times New Roman" w:eastAsia="Times New Roman" w:cs="Times New Roman"/>
        </w:rPr>
        <w:t xml:space="preserve"> </w:t>
      </w:r>
      <m:oMath>
        <m:oMathPr>
          <m:ctrlPr>
            <w:rPr>
              <w:sz w:val="28"/>
              <w:szCs w:val="28"/>
            </w:rPr>
          </m:ctrlPr>
        </m:oMathPr>
        <m:sSub>
          <m:e>
            <m:r>
              <m:t>L</m:t>
            </m:r>
          </m:e>
          <m:sub>
            <m:r>
              <m:t>z</m:t>
            </m:r>
          </m:sub>
        </m:sSub>
        <m:r>
          <m:rPr>
            <m:sty m:val="p"/>
          </m:rPr>
          <m:t>=</m:t>
        </m:r>
        <m:sSub>
          <m:e>
            <m:r>
              <m:t>m</m:t>
            </m:r>
          </m:e>
          <m:sub>
            <m:r>
              <m:t>l</m:t>
            </m:r>
          </m:sub>
        </m:sSub>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共有</w:t>
      </w:r>
      <w:r>
        <w:rPr>
          <w:rFonts w:ascii="Times New Roman" w:hAnsi="Times New Roman" w:eastAsia="Times New Roman" w:cs="Times New Roman"/>
        </w:rPr>
        <w:t xml:space="preserve"> </w:t>
      </w:r>
      <m:oMath>
        <m:oMathPr>
          <m:ctrlPr>
            <w:rPr>
              <w:sz w:val="28"/>
              <w:szCs w:val="28"/>
            </w:rPr>
          </m:ctrlPr>
        </m:oMathPr>
        <m:r>
          <m:rPr>
            <m:sty m:val="p"/>
          </m:rPr>
          <m:t>(</m:t>
        </m:r>
        <m:r>
          <m:t>2</m:t>
        </m:r>
        <m:r>
          <m:t>l</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个取值</w:t>
      </w:r>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自旋磁量子数</w:t>
      </w:r>
      <w:r>
        <w:rPr>
          <w:rFonts w:ascii="Times New Roman" w:hAnsi="Times New Roman" w:eastAsia="Times New Roman" w:cs="Times New Roman"/>
        </w:rPr>
        <w:t xml:space="preserve"> </w:t>
      </w:r>
      <m:oMath>
        <m:sSub>
          <m:e>
            <m:r>
              <m:t>m</m:t>
            </m:r>
          </m:e>
          <m:sub>
            <m:r>
              <m:t>s</m:t>
            </m:r>
          </m:sub>
        </m:sSub>
      </m:oMath>
      <w:r>
        <w:rPr>
          <w:rFonts w:hint="eastAsia" w:ascii="Times New Roman" w:hAnsi="Times New Roman" w:eastAsia="Times New Roman" w:cs="Times New Roman"/>
        </w:rPr>
        <w:t xml:space="preserve">（</w:t>
      </w:r>
      <m:oMath>
        <m:oMathPr>
          <m:ctrlPr>
            <w:rPr>
              <w:sz w:val="28"/>
              <w:szCs w:val="28"/>
            </w:rPr>
          </m:ctrlPr>
        </m:oMathPr>
        <m:sSub>
          <m:e>
            <m:r>
              <m:t>m</m:t>
            </m:r>
          </m:e>
          <m:sub>
            <m:r>
              <m:t>s</m:t>
            </m:r>
          </m:sub>
        </m:sSub>
        <m:r>
          <m:rPr>
            <m:sty m:val="p"/>
          </m:rPr>
          <m:t>=</m:t>
        </m:r>
        <m:r>
          <m:rPr>
            <m:sty m:val="p"/>
          </m:rPr>
          <m:t>+</m:t>
        </m:r>
        <m:f>
          <m:fPr>
            <m:type m:val="bar"/>
          </m:fPr>
          <m:num>
            <m:r>
              <m:t>1</m:t>
            </m:r>
          </m:num>
          <m:den>
            <m:r>
              <m:t>2</m:t>
            </m:r>
          </m:den>
        </m:f>
        <m:r>
          <m:rPr>
            <m:sty m:val="p"/>
          </m:rPr>
          <m:t>,</m:t>
        </m:r>
        <m:r>
          <m:rPr>
            <m:sty m:val="p"/>
          </m:rPr>
          <m:t>−</m:t>
        </m:r>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源于狄拉克相对论量子力学方程中电子作为费米子的自旋内禀自由度</w:t>
      </w:r>
      <w:r>
        <w:rPr>
          <w:rFonts w:hint="eastAsia" w:ascii="Times New Roman" w:hAnsi="Times New Roman" w:eastAsia="Times New Roman" w:cs="Times New Roman"/>
        </w:rPr>
        <w:t>，</w:t>
      </w:r>
      <w:r>
        <w:rPr>
          <w:rFonts w:hint="eastAsia" w:ascii="Times New Roman" w:hAnsi="Times New Roman" w:eastAsia="FangSong" w:cs="Times New Roman"/>
        </w:rPr>
        <w:t>自旋角动量在</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轴上的投影值只能取</w:t>
      </w:r>
      <w:r>
        <w:rPr>
          <w:rFonts w:ascii="Times New Roman" w:hAnsi="Times New Roman" w:eastAsia="Times New Roman" w:cs="Times New Roman"/>
        </w:rPr>
        <w:t xml:space="preserve"> </w:t>
      </w:r>
      <m:oMath>
        <m:oMathPr>
          <m:ctrlPr>
            <w:rPr>
              <w:sz w:val="28"/>
              <w:szCs w:val="28"/>
            </w:rPr>
          </m:ctrlPr>
        </m:oMathPr>
        <m:sSub>
          <m:e>
            <m:r>
              <m:t>S</m:t>
            </m:r>
          </m:e>
          <m:sub>
            <m:r>
              <m:t>z</m:t>
            </m:r>
          </m:sub>
        </m:sSub>
        <m:r>
          <m:rPr>
            <m:sty m:val="p"/>
          </m:rPr>
          <m:t>=</m:t>
        </m:r>
        <m:sSub>
          <m:e>
            <m:r>
              <m:t>m</m:t>
            </m:r>
          </m:e>
          <m:sub>
            <m:r>
              <m:t>s</m:t>
            </m:r>
          </m:sub>
        </m:sSub>
        <m:r>
          <m:rPr>
            <m:sty m:val="p"/>
          </m:rPr>
          <m:t>ℏ</m:t>
        </m:r>
        <m:r>
          <m:rPr>
            <m:sty m:val="p"/>
          </m:rPr>
          <m:t>=</m:t>
        </m:r>
        <m:r>
          <m:rPr>
            <m:sty m:val="p"/>
          </m:rPr>
          <m:t>±</m:t>
        </m:r>
        <m:f>
          <m:fPr>
            <m:type m:val="bar"/>
          </m:fPr>
          <m:num>
            <m:r>
              <m:t>1</m:t>
            </m:r>
          </m:num>
          <m:den>
            <m:r>
              <m:t>2</m:t>
            </m:r>
          </m:den>
        </m:f>
        <m:r>
          <m:rPr>
            <m:sty m:val="p"/>
          </m:rPr>
          <m:t>ℏ</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主量子数</w:t>
            </w:r>
            <w:r>
              <w:rPr>
                <w:rFonts w:ascii="Times New Roman" w:hAnsi="Times New Roman" w:eastAsia="Times New Roman" w:cs="Times New Roman"/>
                <w:b/>
              </w:rPr>
              <w:t xml:space="preserve"> </w:t>
            </w:r>
            <m:oMath>
              <m:r>
                <m:t>n</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角量子数</w:t>
            </w:r>
            <w:r>
              <w:rPr>
                <w:rFonts w:ascii="Times New Roman" w:hAnsi="Times New Roman" w:eastAsia="Times New Roman" w:cs="Times New Roman"/>
                <w:b/>
              </w:rPr>
              <w:t xml:space="preserve"> </w:t>
            </w:r>
            <m:oMath>
              <m:r>
                <m:t>l</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亚层符号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磁量子数</w:t>
            </w:r>
            <w:r>
              <w:rPr>
                <w:rFonts w:ascii="Times New Roman" w:hAnsi="Times New Roman" w:eastAsia="Times New Roman" w:cs="Times New Roman"/>
                <w:b/>
              </w:rPr>
              <w:t xml:space="preserve"> </w:t>
            </w:r>
            <m:oMath>
              <m:sSub>
                <m:e>
                  <m:r>
                    <m:t>m</m:t>
                  </m:r>
                </m:e>
                <m:sub>
                  <m:r>
                    <m:t>l</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取值</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轨道数目</w:t>
            </w:r>
            <w:r>
              <w:rPr>
                <w:rFonts w:ascii="Times New Roman" w:hAnsi="Times New Roman" w:eastAsia="Times New Roman" w:cs="Times New Roman"/>
                <w:b/>
              </w:rPr>
              <w:t xml:space="preserve"> </w:t>
            </w:r>
            <m:oMath>
              <m:r>
                <m:rPr>
                  <m:sty m:val="p"/>
                </m:rPr>
                <m:t>(</m:t>
              </m:r>
              <m:r>
                <m:t>2</m:t>
              </m:r>
              <m:r>
                <m:t>l</m:t>
              </m:r>
              <m:r>
                <m:rPr>
                  <m:sty m:val="p"/>
                </m:rPr>
                <m:t>+</m:t>
              </m:r>
              <m:r>
                <m:t>1</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亚层最大电子容量</w:t>
            </w:r>
            <w:r>
              <w:rPr>
                <w:rFonts w:ascii="Times New Roman" w:hAnsi="Times New Roman" w:eastAsia="Times New Roman" w:cs="Times New Roman"/>
                <w:b/>
              </w:rPr>
              <w:t xml:space="preserve"> </w:t>
            </w:r>
            <m:oMath>
              <m:r>
                <m:t>2</m:t>
              </m:r>
              <m:r>
                <m:rPr>
                  <m:sty m:val="p"/>
                </m:rPr>
                <m:t>(</m:t>
              </m:r>
              <m:r>
                <m:t>2</m:t>
              </m:r>
              <m:r>
                <m:t>l</m:t>
              </m:r>
              <m:r>
                <m:rPr>
                  <m:sty m:val="p"/>
                </m:rPr>
                <m:t>+</m:t>
              </m:r>
              <m:r>
                <m:t>1</m:t>
              </m:r>
              <m:r>
                <m:rPr>
                  <m:sty m:val="p"/>
                </m:rPr>
                <m:t>)</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电子层总容量</w:t>
            </w:r>
            <w:r>
              <w:rPr>
                <w:rFonts w:ascii="Times New Roman" w:hAnsi="Times New Roman" w:eastAsia="Times New Roman" w:cs="Times New Roman"/>
                <w:b/>
              </w:rPr>
              <w:t xml:space="preserve"> </w:t>
            </w:r>
            <m:oMath>
              <m:r>
                <m:t>2</m:t>
              </m:r>
              <m:sSup>
                <m:e>
                  <m:r>
                    <m:t>n</m:t>
                  </m:r>
                </m:e>
                <m:sup>
                  <m:r>
                    <m:t>2</m:t>
                  </m:r>
                </m:sup>
              </m:sSup>
            </m:oMath>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2p</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3s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3p</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3d</w:t>
            </w:r>
          </w:p>
        </w:tc>
        <w:tc>
          <w:tcPr/>
          <w:p>
            <w:pPr>
              <w:pStyle w:val="Compact"/>
              <w:jc w:val="center"/>
            </w:pPr>
            <w:r>
              <w:rPr>
                <w:rFonts w:ascii="Times New Roman" w:hAnsi="Times New Roman" w:eastAsia="Times New Roman" w:cs="Times New Roman"/>
              </w:rPr>
              <w:t xml:space="preserve">-2, -1, 0, +1, +2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18</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4s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4p</w:t>
            </w:r>
          </w:p>
        </w:tc>
        <w:tc>
          <w:tcPr/>
          <w:p>
            <w:pPr>
              <w:pStyle w:val="Compact"/>
              <w:jc w:val="center"/>
            </w:pPr>
            <w:r>
              <w:rPr>
                <w:rFonts w:ascii="Times New Roman" w:hAnsi="Times New Roman" w:eastAsia="Times New Roman" w:cs="Times New Roman"/>
              </w:rPr>
              <w:t xml:space="preserve">-1, 0, +1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4d</w:t>
            </w:r>
          </w:p>
        </w:tc>
        <w:tc>
          <w:tcPr/>
          <w:p>
            <w:pPr>
              <w:pStyle w:val="Compact"/>
              <w:jc w:val="center"/>
            </w:pPr>
            <w:r>
              <w:rPr>
                <w:rFonts w:ascii="Times New Roman" w:hAnsi="Times New Roman" w:eastAsia="Times New Roman" w:cs="Times New Roman"/>
              </w:rPr>
              <w:t xml:space="preserve">-2, -1, 0, +1, +2</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32</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4f</w:t>
            </w:r>
          </w:p>
        </w:tc>
        <w:tc>
          <w:tcPr/>
          <w:p>
            <w:pPr>
              <w:pStyle w:val="Compact"/>
              <w:jc w:val="center"/>
            </w:pPr>
            <w:r>
              <w:rPr>
                <w:rFonts w:ascii="Times New Roman" w:hAnsi="Times New Roman" w:eastAsia="Times New Roman" w:cs="Times New Roman"/>
              </w:rPr>
              <w:t xml:space="preserve">-3, -2, -1, 0, +1, +2, +3</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32</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原子轨道角度分布三维形态</w:t>
            </w:r>
          </w:p>
        </w:tc>
        <w:tc>
          <w:tcPr>
            <w:tcBorders>
              <w:bottom w:val="single" w:sz="6" w:space="0" w:color="333333"/>
            </w:tcBorders>
          </w:tcPr>
          <w:p>
            <w:pPr>
              <w:pStyle w:val="Compact"/>
              <w:jc w:val="center"/>
            </w:pPr>
            <w:r>
              <w:rPr>
                <w:rFonts w:hint="eastAsia" w:ascii="Times New Roman" w:hAnsi="Times New Roman" w:eastAsia="SimHei" w:cs="Times New Roman"/>
                <w:b/>
              </w:rPr>
              <w:t>三条简并</w:t>
            </w:r>
            <w:r>
              <w:rPr>
                <w:rFonts w:hint="eastAsia" w:ascii="Times New Roman" w:hAnsi="Times New Roman" w:eastAsia="Times New Roman" w:cs="Times New Roman"/>
                <w:b/>
              </w:rPr>
              <w:t>p</w:t>
            </w:r>
            <w:r>
              <w:rPr>
                <w:rFonts w:hint="eastAsia" w:ascii="Times New Roman" w:hAnsi="Times New Roman" w:eastAsia="SimHei" w:cs="Times New Roman"/>
                <w:b/>
              </w:rPr>
              <w:t>轨道空间取向</w:t>
            </w:r>
          </w:p>
        </w:tc>
        <w:tc>
          <w:tcPr>
            <w:tcBorders>
              <w:bottom w:val="single" w:sz="6" w:space="0" w:color="333333"/>
            </w:tcBorders>
          </w:tcPr>
          <w:p>
            <w:pPr>
              <w:pStyle w:val="Compact"/>
              <w:jc w:val="center"/>
            </w:pPr>
            <w:r>
              <w:rPr>
                <w:rFonts w:hint="eastAsia" w:ascii="Times New Roman" w:hAnsi="Times New Roman" w:eastAsia="SimHei" w:cs="Times New Roman"/>
                <w:b/>
              </w:rPr>
              <w:t>五重简并</w:t>
            </w:r>
            <w:r>
              <w:rPr>
                <w:rFonts w:hint="eastAsia" w:ascii="Times New Roman" w:hAnsi="Times New Roman" w:eastAsia="Times New Roman" w:cs="Times New Roman"/>
                <w:b/>
              </w:rPr>
              <w:t>d</w:t>
            </w:r>
            <w:r>
              <w:rPr>
                <w:rFonts w:hint="eastAsia" w:ascii="Times New Roman" w:hAnsi="Times New Roman" w:eastAsia="SimHei" w:cs="Times New Roman"/>
                <w:b/>
              </w:rPr>
              <w:t>轨道空间取向</w:t>
            </w:r>
          </w:p>
        </w:tc>
      </w:tr>
      <w:tr>
        <w:tc>
          <w:tcPr/>
          <w:p>
            <w:pPr>
              <w:pStyle w:val="Compact"/>
              <w:jc w:val="center"/>
            </w:pPr>
            <w:r>
              <w:rPr>
                <w:rFonts w:ascii="Times New Roman" w:hAnsi="Times New Roman" w:eastAsia="Times New Roman" w:cs="Times New Roman"/>
              </w:rPr>
              <w:drawing>
                <wp:inline>
                  <wp:extent cx="1568400" cy="1270130"/>
                  <wp:effectExtent b="0" l="0" r="0" t="0"/>
                  <wp:docPr descr="" title="" id="26" name="Picture"/>
                  <a:graphic>
                    <a:graphicData uri="http://schemas.openxmlformats.org/drawingml/2006/picture">
                      <pic:pic>
                        <pic:nvPicPr>
                          <pic:cNvPr descr="9c820ca4dce57ba7e34eab51e8c7aa156e79ea8660e13c1482a4bc30f58ea042.jpg" id="27" name="Picture"/>
                          <pic:cNvPicPr>
                            <a:picLocks noChangeArrowheads="1" noChangeAspect="1"/>
                          </pic:cNvPicPr>
                        </pic:nvPicPr>
                        <pic:blipFill>
                          <a:blip r:embed="rId25"/>
                          <a:stretch>
                            <a:fillRect/>
                          </a:stretch>
                        </pic:blipFill>
                        <pic:spPr bwMode="auto">
                          <a:xfrm>
                            <a:off x="0" y="0"/>
                            <a:ext cx="1568400" cy="1270130"/>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459989"/>
                  <wp:effectExtent b="0" l="0" r="0" t="0"/>
                  <wp:docPr descr="" title="" id="29" name="Picture"/>
                  <a:graphic>
                    <a:graphicData uri="http://schemas.openxmlformats.org/drawingml/2006/picture">
                      <pic:pic>
                        <pic:nvPicPr>
                          <pic:cNvPr descr="95556298e3eec735c2d6456036eb71d80d86186ed34c873bca2066c8cfb26b80.jpg" id="30" name="Picture"/>
                          <pic:cNvPicPr>
                            <a:picLocks noChangeArrowheads="1" noChangeAspect="1"/>
                          </pic:cNvPicPr>
                        </pic:nvPicPr>
                        <pic:blipFill>
                          <a:blip r:embed="rId28"/>
                          <a:stretch>
                            <a:fillRect/>
                          </a:stretch>
                        </pic:blipFill>
                        <pic:spPr bwMode="auto">
                          <a:xfrm>
                            <a:off x="0" y="0"/>
                            <a:ext cx="1568400" cy="45998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1568400" cy="1101850"/>
                  <wp:effectExtent b="0" l="0" r="0" t="0"/>
                  <wp:docPr descr="" title="" id="32" name="Picture"/>
                  <a:graphic>
                    <a:graphicData uri="http://schemas.openxmlformats.org/drawingml/2006/picture">
                      <pic:pic>
                        <pic:nvPicPr>
                          <pic:cNvPr descr="89f7cc578e1ac1246d3cec0f6a1a807c3d6ab36e5681f563b65c14e3c48d1fed.jpg" id="33" name="Picture"/>
                          <pic:cNvPicPr>
                            <a:picLocks noChangeArrowheads="1" noChangeAspect="1"/>
                          </pic:cNvPicPr>
                        </pic:nvPicPr>
                        <pic:blipFill>
                          <a:blip r:embed="rId31"/>
                          <a:stretch>
                            <a:fillRect/>
                          </a:stretch>
                        </pic:blipFill>
                        <pic:spPr bwMode="auto">
                          <a:xfrm>
                            <a:off x="0" y="0"/>
                            <a:ext cx="1568400" cy="1101850"/>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2-6：</w:t>
            </w:r>
            <w:r>
              <w:rPr>
                <w:rFonts w:hint="eastAsia" w:ascii="Times New Roman" w:hAnsi="Times New Roman" w:eastAsia="FangSong" w:cs="Times New Roman"/>
              </w:rPr>
              <w:t>原子轨道角度分布波函数三维形态</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三条简并</w:t>
            </w:r>
            <w:r>
              <w:rPr>
                <w:rFonts w:hint="eastAsia" w:ascii="Times New Roman" w:hAnsi="Times New Roman" w:eastAsia="Times New Roman" w:cs="Times New Roman"/>
              </w:rPr>
              <w:t>p</w:t>
            </w:r>
            <w:r>
              <w:rPr>
                <w:rFonts w:hint="eastAsia" w:ascii="Times New Roman" w:hAnsi="Times New Roman" w:eastAsia="FangSong" w:cs="Times New Roman"/>
              </w:rPr>
              <w:t>轨道空间取向与对称轴</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五重简并</w:t>
            </w:r>
            <w:r>
              <w:rPr>
                <w:rFonts w:hint="eastAsia" w:ascii="Times New Roman" w:hAnsi="Times New Roman" w:eastAsia="Times New Roman" w:cs="Times New Roman"/>
              </w:rPr>
              <w:t>d</w:t>
            </w:r>
            <w:r>
              <w:rPr>
                <w:rFonts w:hint="eastAsia" w:ascii="Times New Roman" w:hAnsi="Times New Roman" w:eastAsia="FangSong" w:cs="Times New Roman"/>
              </w:rPr>
              <w:t>轨道空间取向与节面分布</w:t>
            </w:r>
          </w:p>
        </w:tc>
      </w:tr>
    </w:tbl>
    <w:p>
      <w:pPr>
        <w:pStyle w:val="BodyText"/>
        <w:spacing w:before="120"/>
        <w:ind w:firstLine="420"/>
      </w:pPr>
      <w:r>
        <w:rPr>
          <w:rFonts w:hint="eastAsia" w:ascii="Times New Roman" w:hAnsi="Times New Roman" w:eastAsia="FangSong" w:cs="Times New Roman"/>
        </w:rPr>
        <w:t xml:space="preserve">电子在距核特定距离处出现的概率不可直接用</w:t>
      </w:r>
      <w:r>
        <w:rPr>
          <w:rFonts w:ascii="Times New Roman" w:hAnsi="Times New Roman" w:eastAsia="Times New Roman" w:cs="Times New Roman"/>
        </w:rPr>
        <w:t xml:space="preserve"> </w:t>
      </w:r>
      <m:oMath>
        <m:r>
          <m:rPr>
            <m:sty m:val="p"/>
          </m:rPr>
          <m:t>|</m:t>
        </m:r>
        <m:r>
          <m:t>ψ</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简单衡量</w:t>
      </w:r>
      <w:r>
        <w:rPr>
          <w:rFonts w:hint="eastAsia" w:ascii="Times New Roman" w:hAnsi="Times New Roman" w:eastAsia="Times New Roman" w:cs="Times New Roman"/>
        </w:rPr>
        <w:t>，</w:t>
      </w:r>
      <w:r>
        <w:rPr>
          <w:rFonts w:hint="eastAsia" w:ascii="Times New Roman" w:hAnsi="Times New Roman" w:eastAsia="FangSong" w:cs="Times New Roman"/>
        </w:rPr>
        <w:t>而需对角度进行全立体角空间积分</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P</m:t>
          </m:r>
          <m:r>
            <m:rPr>
              <m:sty m:val="p"/>
            </m:rPr>
            <m:t>=</m:t>
          </m:r>
          <m:r>
            <m:rPr>
              <m:sty m:val="p"/>
            </m:rPr>
            <m:t>|</m:t>
          </m:r>
          <m:r>
            <m:t>ψ</m:t>
          </m:r>
          <m:sSup>
            <m:e>
              <m:r>
                <m:rPr>
                  <m:sty m:val="p"/>
                </m:rPr>
                <m:t>|</m:t>
              </m:r>
            </m:e>
            <m:sup>
              <m:r>
                <m:t>2</m:t>
              </m:r>
            </m:sup>
          </m:sSup>
          <m:r>
            <m:t>d</m:t>
          </m:r>
          <m:r>
            <m:t>τ</m:t>
          </m:r>
          <m:r>
            <m:rPr>
              <m:sty m:val="p"/>
            </m:rPr>
            <m:t>=</m:t>
          </m:r>
          <m:sSubSup>
            <m:e>
              <m:r>
                <m:t>R</m:t>
              </m:r>
            </m:e>
            <m:sub>
              <m:r>
                <m:t>n</m:t>
              </m:r>
              <m:r>
                <m:rPr>
                  <m:sty m:val="p"/>
                </m:rPr>
                <m:t>,</m:t>
              </m:r>
              <m:r>
                <m:t>l</m:t>
              </m:r>
            </m:sub>
            <m:sup>
              <m:r>
                <m:t>2</m:t>
              </m:r>
            </m:sup>
          </m:sSubSup>
          <m:r>
            <m:rPr>
              <m:sty m:val="p"/>
            </m:rPr>
            <m:t>(</m:t>
          </m:r>
          <m:r>
            <m:t>r</m:t>
          </m:r>
          <m:r>
            <m:rPr>
              <m:sty m:val="p"/>
            </m:rPr>
            <m:t>)</m:t>
          </m:r>
          <m:sSubSup>
            <m:e>
              <m:r>
                <m:t>Y</m:t>
              </m:r>
            </m:e>
            <m:sub>
              <m:r>
                <m:t>l</m:t>
              </m:r>
              <m:r>
                <m:rPr>
                  <m:sty m:val="p"/>
                </m:rPr>
                <m:t>,</m:t>
              </m:r>
              <m:sSub>
                <m:e>
                  <m:r>
                    <m:t>m</m:t>
                  </m:r>
                </m:e>
                <m:sub>
                  <m:r>
                    <m:t>l</m:t>
                  </m:r>
                </m:sub>
              </m:sSub>
            </m:sub>
            <m:sup>
              <m:r>
                <m:t>2</m:t>
              </m:r>
            </m:sup>
          </m:sSubSup>
          <m:r>
            <m:rPr>
              <m:sty m:val="p"/>
            </m:rPr>
            <m:t>(</m:t>
          </m:r>
          <m:r>
            <m:t>θ</m:t>
          </m:r>
          <m:r>
            <m:rPr>
              <m:sty m:val="p"/>
            </m:rPr>
            <m:t>,</m:t>
          </m:r>
          <m:r>
            <m:t>ϕ</m:t>
          </m:r>
          <m:r>
            <m:rPr>
              <m:sty m:val="p"/>
            </m:rPr>
            <m:t>)</m:t>
          </m:r>
          <m:r>
            <m:rPr>
              <m:sty m:val="p"/>
            </m:rPr>
            <m:t>⋅</m:t>
          </m:r>
          <m:sSup>
            <m:e>
              <m:r>
                <m:t>r</m:t>
              </m:r>
            </m:e>
            <m:sup>
              <m:r>
                <m:t>2</m:t>
              </m:r>
            </m:sup>
          </m:sSup>
          <m:r>
            <m:t>d</m:t>
          </m:r>
          <m:r>
            <m:t>r</m:t>
          </m:r>
          <m:r>
            <m:rPr>
              <m:sty m:val="p"/>
            </m:rPr>
            <m:t>sin</m:t>
          </m:r>
          <m:r>
            <m:t>θ</m:t>
          </m:r>
          <m:r>
            <m:t>d</m:t>
          </m:r>
          <m:r>
            <m:t>θ</m:t>
          </m:r>
          <m:r>
            <m:t>d</m:t>
          </m:r>
          <m:r>
            <m:t>ϕ</m:t>
          </m:r>
        </m:oMath>
      </m:oMathPara>
    </w:p>
    <w:p>
      <w:pPr>
        <w:pStyle w:val="FirstParagraph"/>
        <w:ind w:firstLine="420"/>
      </w:pPr>
      <w:r>
        <w:rPr>
          <w:rFonts w:hint="eastAsia" w:ascii="Times New Roman" w:hAnsi="Times New Roman" w:eastAsia="FangSong" w:cs="Times New Roman"/>
        </w:rPr>
        <w:t>将角度积分归一化消去后</w:t>
      </w:r>
      <w:r>
        <w:rPr>
          <w:rFonts w:hint="eastAsia" w:ascii="Times New Roman" w:hAnsi="Times New Roman" w:eastAsia="Times New Roman" w:cs="Times New Roman"/>
        </w:rPr>
        <w:t>，</w:t>
      </w:r>
      <w:r>
        <w:rPr>
          <w:rFonts w:hint="eastAsia" w:ascii="Times New Roman" w:hAnsi="Times New Roman" w:eastAsia="FangSong" w:cs="Times New Roman"/>
        </w:rPr>
        <w:t>在半径为</w:t>
      </w:r>
      <w:r>
        <w:rPr>
          <w:rFonts w:ascii="Times New Roman" w:hAnsi="Times New Roman" w:eastAsia="Times New Roman" w:cs="Times New Roman"/>
        </w:rPr>
        <w:t xml:space="preserve"> </w:t>
      </w:r>
      <m:oMath>
        <m:r>
          <m:t>r</m:t>
        </m:r>
      </m:oMath>
      <w:r>
        <w:rPr>
          <w:rFonts w:hint="eastAsia" w:ascii="Times New Roman" w:hAnsi="Times New Roman" w:eastAsia="Times New Roman" w:cs="Times New Roman"/>
        </w:rPr>
        <w:t>、</w:t>
      </w:r>
      <w:r>
        <w:rPr>
          <w:rFonts w:hint="eastAsia" w:ascii="Times New Roman" w:hAnsi="Times New Roman" w:eastAsia="FangSong" w:cs="Times New Roman"/>
        </w:rPr>
        <w:t>厚度为</w:t>
      </w:r>
      <w:r>
        <w:rPr>
          <w:rFonts w:ascii="Times New Roman" w:hAnsi="Times New Roman" w:eastAsia="Times New Roman" w:cs="Times New Roman"/>
        </w:rPr>
        <w:t xml:space="preserve"> </w:t>
      </w:r>
      <m:oMath>
        <m:r>
          <m:t>d</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的薄球壳层内发现电子的几率定义为径向概率密度分布函数</w:t>
      </w:r>
      <w:r>
        <w:rPr>
          <w:rFonts w:ascii="Times New Roman" w:hAnsi="Times New Roman" w:eastAsia="Times New Roman" w:cs="Times New Roman"/>
        </w:rPr>
        <w:t xml:space="preserve"> </w:t>
      </w:r>
      <m:oMath>
        <m:r>
          <m:t>D</m:t>
        </m:r>
        <m:r>
          <m:rPr>
            <m:sty m:val="p"/>
          </m:rPr>
          <m:t>(</m:t>
        </m:r>
        <m:r>
          <m:t>r</m:t>
        </m:r>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D</m:t>
          </m:r>
          <m:r>
            <m:rPr>
              <m:sty m:val="p"/>
            </m:rPr>
            <m:t>(</m:t>
          </m:r>
          <m:r>
            <m:t>r</m:t>
          </m:r>
          <m:r>
            <m:rPr>
              <m:sty m:val="p"/>
            </m:rPr>
            <m:t>)</m:t>
          </m:r>
          <m:r>
            <m:t>d</m:t>
          </m:r>
          <m:r>
            <m:t>r</m:t>
          </m:r>
          <m:r>
            <m:rPr>
              <m:sty m:val="p"/>
            </m:rPr>
            <m:t>=</m:t>
          </m:r>
          <m:sSup>
            <m:e>
              <m:r>
                <m:t>r</m:t>
              </m:r>
            </m:e>
            <m:sup>
              <m:r>
                <m:t>2</m:t>
              </m:r>
            </m:sup>
          </m:sSup>
          <m:sSubSup>
            <m:e>
              <m:r>
                <m:t>R</m:t>
              </m:r>
            </m:e>
            <m:sub>
              <m:r>
                <m:t>n</m:t>
              </m:r>
              <m:r>
                <m:rPr>
                  <m:sty m:val="p"/>
                </m:rPr>
                <m:t>,</m:t>
              </m:r>
              <m:r>
                <m:t>l</m:t>
              </m:r>
            </m:sub>
            <m:sup>
              <m:r>
                <m:t>2</m:t>
              </m:r>
            </m:sup>
          </m:sSubSup>
          <m:r>
            <m:rPr>
              <m:sty m:val="p"/>
            </m:rPr>
            <m:t>(</m:t>
          </m:r>
          <m:r>
            <m:t>r</m:t>
          </m:r>
          <m:r>
            <m:rPr>
              <m:sty m:val="p"/>
            </m:rPr>
            <m:t>)</m:t>
          </m:r>
          <m:r>
            <m:t>d</m:t>
          </m:r>
          <m:r>
            <m:t>r</m:t>
          </m:r>
        </m:oMath>
      </m:oMathPara>
    </w:p>
    <w:p>
      <w:pPr>
        <w:pStyle w:val="FirstParagraph"/>
        <w:ind w:firstLine="42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尽管波函数自身在核表面</w:t>
      </w:r>
      <w:r>
        <w:rPr>
          <w:rFonts w:hint="eastAsia" w:ascii="Times New Roman" w:hAnsi="Times New Roman" w:eastAsia="Times New Roman" w:cs="Times New Roman"/>
        </w:rPr>
        <w:t>（</w:t>
      </w:r>
      <m:oMath>
        <m:r>
          <m:t>r</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r>
          <m:t>R</m:t>
        </m:r>
        <m:r>
          <m:rPr>
            <m:sty m:val="p"/>
          </m:rPr>
          <m:t>(</m:t>
        </m:r>
        <m: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达到最大值</w:t>
      </w:r>
      <w:r>
        <w:rPr>
          <w:rFonts w:hint="eastAsia" w:ascii="Times New Roman" w:hAnsi="Times New Roman" w:eastAsia="Times New Roman" w:cs="Times New Roman"/>
        </w:rPr>
        <w:t>，</w:t>
      </w:r>
      <w:r>
        <w:rPr>
          <w:rFonts w:hint="eastAsia" w:ascii="Times New Roman" w:hAnsi="Times New Roman" w:eastAsia="FangSong" w:cs="Times New Roman"/>
        </w:rPr>
        <w:t>但因球壳体积微元正比于</w:t>
      </w:r>
      <w:r>
        <w:rPr>
          <w:rFonts w:ascii="Times New Roman" w:hAnsi="Times New Roman" w:eastAsia="Times New Roman" w:cs="Times New Roman"/>
        </w:rPr>
        <w:t xml:space="preserve"> </w:t>
      </w:r>
      <m:oMath>
        <m:sSup>
          <m:e>
            <m:r>
              <m:t>r</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核中心处的径向几率密度实际恒为零</w:t>
      </w:r>
      <w:r>
        <w:rPr>
          <w:rFonts w:hint="eastAsia" w:ascii="Times New Roman" w:hAnsi="Times New Roman" w:eastAsia="Times New Roman" w:cs="Times New Roman"/>
        </w:rPr>
        <w:t>（</w:t>
      </w:r>
      <m:oMath>
        <m:oMathPr>
          <m:ctrlPr>
            <w:rPr>
              <w:sz w:val="28"/>
              <w:szCs w:val="28"/>
            </w:rPr>
          </m:ctrlPr>
        </m:oMathPr>
        <m:r>
          <m:t>D</m:t>
        </m:r>
        <m:r>
          <m:rPr>
            <m:sty m:val="p"/>
          </m:rPr>
          <m:t>(</m:t>
        </m:r>
        <m:r>
          <m:t>0</m:t>
        </m:r>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hint="eastAsia" w:ascii="Times New Roman" w:hAnsi="Times New Roman" w:eastAsia="FangSong" w:cs="Times New Roman"/>
        </w:rPr>
        <w:t>的增大</w:t>
      </w:r>
      <w:r>
        <w:rPr>
          <w:rFonts w:hint="eastAsia" w:ascii="Times New Roman" w:hAnsi="Times New Roman" w:eastAsia="Times New Roman" w:cs="Times New Roman"/>
        </w:rPr>
        <w:t>，</w:t>
      </w:r>
      <m:oMath>
        <m:sSup>
          <m:e>
            <m:r>
              <m:t>r</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的几何扩张与指数衰减因子</w:t>
      </w:r>
      <w:r>
        <w:rPr>
          <w:rFonts w:ascii="Times New Roman" w:hAnsi="Times New Roman" w:eastAsia="Times New Roman" w:cs="Times New Roman"/>
        </w:rPr>
        <w:t xml:space="preserve"> </w:t>
      </w:r>
      <m:oMath>
        <m:oMathPr>
          <m:ctrlPr>
            <w:rPr>
              <w:sz w:val="28"/>
              <w:szCs w:val="28"/>
            </w:rPr>
          </m:ctrlPr>
        </m:oMathPr>
        <m:sSup>
          <m:e>
            <m:r>
              <m:t>e</m:t>
            </m:r>
          </m:e>
          <m:sup>
            <m:r>
              <m:rPr>
                <m:sty m:val="p"/>
              </m:rPr>
              <m:t>−</m:t>
            </m:r>
            <m:r>
              <m:t>Z</m:t>
            </m:r>
            <m:r>
              <m:t>r</m:t>
            </m:r>
            <m:r>
              <m:rPr>
                <m:sty m:val="p"/>
              </m:rPr>
              <m:t>/</m:t>
            </m:r>
            <m:r>
              <m:t>n</m:t>
            </m:r>
            <m:sSub>
              <m:e>
                <m:r>
                  <m:t>a</m:t>
                </m:r>
              </m:e>
              <m:sub>
                <m:r>
                  <m:t>0</m:t>
                </m:r>
              </m:sub>
            </m:sSub>
          </m:sup>
        </m:sSup>
      </m:oMath>
      <w:r>
        <w:rPr>
          <w:rFonts w:ascii="Times New Roman" w:hAnsi="Times New Roman" w:eastAsia="Times New Roman" w:cs="Times New Roman"/>
        </w:rPr>
        <w:t xml:space="preserve"> </w:t>
      </w:r>
      <w:r>
        <w:rPr>
          <w:rFonts w:hint="eastAsia" w:ascii="Times New Roman" w:hAnsi="Times New Roman" w:eastAsia="FangSong" w:cs="Times New Roman"/>
        </w:rPr>
        <w:t>相互制约</w:t>
      </w:r>
      <w:r>
        <w:rPr>
          <w:rFonts w:hint="eastAsia" w:ascii="Times New Roman" w:hAnsi="Times New Roman" w:eastAsia="Times New Roman" w:cs="Times New Roman"/>
        </w:rPr>
        <w:t>，</w:t>
      </w:r>
      <w:r>
        <w:rPr>
          <w:rFonts w:hint="eastAsia" w:ascii="Times New Roman" w:hAnsi="Times New Roman" w:eastAsia="FangSong" w:cs="Times New Roman"/>
        </w:rPr>
        <w:t>在特定距离处形成极大值峰</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节点拓扑是判断量子态几何振荡的核心</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hint="eastAsia" w:ascii="Times New Roman" w:hAnsi="Times New Roman" w:eastAsia="Times New Roman" w:cs="Times New Roman"/>
        </w:rPr>
        <w:t>（</w:t>
      </w:r>
      <w:r>
        <w:rPr>
          <w:rFonts w:hint="eastAsia" w:ascii="Times New Roman" w:hAnsi="Times New Roman" w:eastAsia="FangSong" w:cs="Times New Roman"/>
        </w:rPr>
        <w:t>波函数穿过零点变号的球面数</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oMathPr>
          <m:ctrlPr>
            <w:rPr>
              <w:sz w:val="28"/>
              <w:szCs w:val="28"/>
            </w:rPr>
          </m:ctrlPr>
        </m:oMathPr>
        <m:sSub>
          <m:e>
            <m:r>
              <m:t>N</m:t>
            </m:r>
          </m:e>
          <m:sub>
            <m:r>
              <m:t>r</m:t>
            </m:r>
          </m:sub>
        </m:sSub>
        <m:r>
          <m:rPr>
            <m:sty m:val="p"/>
          </m:rPr>
          <m:t>=</m:t>
        </m:r>
        <m:r>
          <m:t>n</m:t>
        </m:r>
        <m:r>
          <m:rPr>
            <m:sty m:val="p"/>
          </m:rPr>
          <m:t>−</m:t>
        </m:r>
        <m:r>
          <m:t>l</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角向节面数</w:t>
      </w:r>
      <w:r>
        <w:rPr>
          <w:rFonts w:hint="eastAsia" w:ascii="Times New Roman" w:hAnsi="Times New Roman" w:eastAsia="Times New Roman" w:cs="Times New Roman"/>
        </w:rPr>
        <w:t>（</w:t>
      </w:r>
      <w:r>
        <w:rPr>
          <w:rFonts w:hint="eastAsia" w:ascii="Times New Roman" w:hAnsi="Times New Roman" w:eastAsia="FangSong" w:cs="Times New Roman"/>
        </w:rPr>
        <w:t>穿过核的平面或圆锥面数</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w:t>
      </w:r>
      <m:oMath>
        <m:sSub>
          <m:e>
            <m:r>
              <m:t>N</m:t>
            </m:r>
          </m:e>
          <m:sub>
            <m:r>
              <m:t>θ</m:t>
            </m:r>
          </m:sub>
        </m:sSub>
        <m:r>
          <m:rPr>
            <m:sty m:val="p"/>
          </m:rPr>
          <m:t>=</m:t>
        </m:r>
        <m:r>
          <m:t>l</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空间节面总数满足</w:t>
      </w:r>
      <w:r>
        <w:rPr>
          <w:rFonts w:ascii="Times New Roman" w:hAnsi="Times New Roman" w:eastAsia="Times New Roman" w:cs="Times New Roman"/>
        </w:rPr>
        <w:t xml:space="preserve"> </w:t>
      </w:r>
      <m:oMath>
        <m:oMathPr>
          <m:ctrlPr>
            <w:rPr>
              <w:sz w:val="28"/>
              <w:szCs w:val="28"/>
            </w:rPr>
          </m:ctrlPr>
        </m:oMathPr>
        <m:sSub>
          <m:e>
            <m:r>
              <m:t>N</m:t>
            </m:r>
          </m:e>
          <m:sub>
            <m:r>
              <m:rPr>
                <m:nor/>
                <m:sty m:val="p"/>
              </m:rPr>
              <m:t>total</m:t>
            </m:r>
          </m:sub>
        </m:sSub>
        <m:r>
          <m:rPr>
            <m:sty m:val="p"/>
          </m:rPr>
          <m:t>=</m:t>
        </m:r>
        <m:sSub>
          <m:e>
            <m:r>
              <m:t>N</m:t>
            </m:r>
          </m:e>
          <m:sub>
            <m:r>
              <m:t>r</m:t>
            </m:r>
          </m:sub>
        </m:sSub>
        <m:r>
          <m:rPr>
            <m:sty m:val="p"/>
          </m:rPr>
          <m:t>+</m:t>
        </m:r>
        <m:sSub>
          <m:e>
            <m:r>
              <m:t>N</m:t>
            </m:r>
          </m:e>
          <m:sub>
            <m:r>
              <m:t>θ</m:t>
            </m:r>
          </m:sub>
        </m:sSub>
        <m:r>
          <m:rPr>
            <m:sty m:val="p"/>
          </m:rPr>
          <m:t>=</m:t>
        </m:r>
        <m:r>
          <m:t>n</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节面是几率密度恒为零的拓扑界面</w:t>
      </w:r>
      <w:r>
        <w:rPr>
          <w:rFonts w:hint="eastAsia" w:ascii="Times New Roman" w:hAnsi="Times New Roman" w:eastAsia="Times New Roman" w:cs="Times New Roman"/>
        </w:rPr>
        <w:t>，</w:t>
      </w:r>
      <w:r>
        <w:rPr>
          <w:rFonts w:hint="eastAsia" w:ascii="Times New Roman" w:hAnsi="Times New Roman" w:eastAsia="FangSong" w:cs="Times New Roman"/>
        </w:rPr>
        <w:t>节面的存在导致径向分布函数出现多个极值峰</w:t>
      </w:r>
      <w:r>
        <w:rPr>
          <w:rFonts w:hint="eastAsia" w:ascii="Times New Roman" w:hAnsi="Times New Roman" w:eastAsia="Times New Roman" w:cs="Times New Roman"/>
        </w:rPr>
        <w:t>，</w:t>
      </w:r>
      <w:r>
        <w:rPr>
          <w:rFonts w:hint="eastAsia" w:ascii="Times New Roman" w:hAnsi="Times New Roman" w:eastAsia="FangSong" w:cs="Times New Roman"/>
        </w:rPr>
        <w:t>这是理解钻穿效应与能级分裂的微观数理基础</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主量子数</w:t>
            </w:r>
            <w:r>
              <w:rPr>
                <w:rFonts w:hint="eastAsia" w:ascii="Times New Roman" w:hAnsi="Times New Roman" w:eastAsia="Times New Roman" w:cs="Times New Roman"/>
                <w:b/>
              </w:rPr>
              <w:t>n=3</w:t>
            </w:r>
            <w:r>
              <w:rPr>
                <w:rFonts w:hint="eastAsia" w:ascii="Times New Roman" w:hAnsi="Times New Roman" w:eastAsia="SimHei" w:cs="Times New Roman"/>
                <w:b/>
              </w:rPr>
              <w:t>轨道径向概率分布对比</w:t>
            </w:r>
          </w:p>
        </w:tc>
        <w:tc>
          <w:tcPr>
            <w:tcBorders>
              <w:bottom w:val="single" w:sz="6" w:space="0" w:color="333333"/>
            </w:tcBorders>
          </w:tcPr>
          <w:p>
            <w:pPr>
              <w:pStyle w:val="Compact"/>
              <w:jc w:val="center"/>
            </w:pPr>
            <w:r>
              <w:rPr>
                <w:rFonts w:hint="eastAsia" w:ascii="Times New Roman" w:hAnsi="Times New Roman" w:eastAsia="Times New Roman" w:cs="Times New Roman"/>
                <w:b/>
              </w:rPr>
              <w:t>4s</w:t>
            </w:r>
            <w:r>
              <w:rPr>
                <w:rFonts w:hint="eastAsia" w:ascii="Times New Roman" w:hAnsi="Times New Roman" w:eastAsia="SimHei" w:cs="Times New Roman"/>
                <w:b/>
              </w:rPr>
              <w:t>与</w:t>
            </w:r>
            <w:r>
              <w:rPr>
                <w:rFonts w:hint="eastAsia" w:ascii="Times New Roman" w:hAnsi="Times New Roman" w:eastAsia="Times New Roman" w:cs="Times New Roman"/>
                <w:b/>
              </w:rPr>
              <w:t>3d</w:t>
            </w:r>
            <w:r>
              <w:rPr>
                <w:rFonts w:hint="eastAsia" w:ascii="Times New Roman" w:hAnsi="Times New Roman" w:eastAsia="SimHei" w:cs="Times New Roman"/>
                <w:b/>
              </w:rPr>
              <w:t>轨道径向峰近核钻穿对比</w:t>
            </w:r>
          </w:p>
        </w:tc>
      </w:tr>
      <w:tr>
        <w:tc>
          <w:tcPr/>
          <w:p>
            <w:pPr>
              <w:pStyle w:val="Compact"/>
              <w:jc w:val="center"/>
            </w:pPr>
            <w:r>
              <w:rPr>
                <w:rFonts w:ascii="Times New Roman" w:hAnsi="Times New Roman" w:eastAsia="Times New Roman" w:cs="Times New Roman"/>
              </w:rPr>
              <w:drawing>
                <wp:inline>
                  <wp:extent cx="2381250" cy="1449969"/>
                  <wp:effectExtent b="0" l="0" r="0" t="0"/>
                  <wp:docPr descr="" title="" id="35" name="Picture"/>
                  <a:graphic>
                    <a:graphicData uri="http://schemas.openxmlformats.org/drawingml/2006/picture">
                      <pic:pic>
                        <pic:nvPicPr>
                          <pic:cNvPr descr="12419464f546774b68364c0da1f96b0b031e06a7411001efba4aabddc149c9ec.jpg" id="36" name="Picture"/>
                          <pic:cNvPicPr>
                            <a:picLocks noChangeArrowheads="1" noChangeAspect="1"/>
                          </pic:cNvPicPr>
                        </pic:nvPicPr>
                        <pic:blipFill>
                          <a:blip r:embed="rId34"/>
                          <a:stretch>
                            <a:fillRect/>
                          </a:stretch>
                        </pic:blipFill>
                        <pic:spPr bwMode="auto">
                          <a:xfrm>
                            <a:off x="0" y="0"/>
                            <a:ext cx="2381250" cy="1449969"/>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482847"/>
                  <wp:effectExtent b="0" l="0" r="0" t="0"/>
                  <wp:docPr descr="" title="" id="38" name="Picture"/>
                  <a:graphic>
                    <a:graphicData uri="http://schemas.openxmlformats.org/drawingml/2006/picture">
                      <pic:pic>
                        <pic:nvPicPr>
                          <pic:cNvPr descr="4ccc4776088a196f1aeee76c87db5da03c6658b1b72fa122007c75474509d992.jpg" id="39" name="Picture"/>
                          <pic:cNvPicPr>
                            <a:picLocks noChangeArrowheads="1" noChangeAspect="1"/>
                          </pic:cNvPicPr>
                        </pic:nvPicPr>
                        <pic:blipFill>
                          <a:blip r:embed="rId37"/>
                          <a:stretch>
                            <a:fillRect/>
                          </a:stretch>
                        </pic:blipFill>
                        <pic:spPr bwMode="auto">
                          <a:xfrm>
                            <a:off x="0" y="0"/>
                            <a:ext cx="2381250" cy="148284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2-9：</w:t>
            </w:r>
            <w:r>
              <w:rPr>
                <w:rFonts w:hint="eastAsia" w:ascii="Times New Roman" w:hAnsi="Times New Roman" w:eastAsia="FangSong" w:cs="Times New Roman"/>
              </w:rPr>
              <w:t>主量子数</w:t>
            </w:r>
            <w:r>
              <w:rPr>
                <w:rFonts w:hint="eastAsia" w:ascii="Times New Roman" w:hAnsi="Times New Roman" w:eastAsia="Times New Roman" w:cs="Times New Roman"/>
              </w:rPr>
              <w:t>n=3</w:t>
            </w:r>
            <w:r>
              <w:rPr>
                <w:rFonts w:hint="eastAsia" w:ascii="Times New Roman" w:hAnsi="Times New Roman" w:eastAsia="FangSong" w:cs="Times New Roman"/>
              </w:rPr>
              <w:t>轨道径向概率分布对比</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2-10：4s</w:t>
            </w:r>
            <w:r>
              <w:rPr>
                <w:rFonts w:hint="eastAsia" w:ascii="Times New Roman" w:hAnsi="Times New Roman" w:eastAsia="FangSong" w:cs="Times New Roman"/>
              </w:rPr>
              <w:t>与</w:t>
            </w:r>
            <w:r>
              <w:rPr>
                <w:rFonts w:hint="eastAsia" w:ascii="Times New Roman" w:hAnsi="Times New Roman" w:eastAsia="Times New Roman" w:cs="Times New Roman"/>
              </w:rPr>
              <w:t>3d</w:t>
            </w:r>
            <w:r>
              <w:rPr>
                <w:rFonts w:hint="eastAsia" w:ascii="Times New Roman" w:hAnsi="Times New Roman" w:eastAsia="FangSong" w:cs="Times New Roman"/>
              </w:rPr>
              <w:t>轨道径向峰近核钻穿对比</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不同能级</w:t>
            </w:r>
            <w:r>
              <w:rPr>
                <w:rFonts w:hint="eastAsia" w:ascii="Times New Roman" w:hAnsi="Times New Roman" w:eastAsia="Times New Roman" w:cs="Times New Roman"/>
                <w:b/>
              </w:rPr>
              <w:t>s</w:t>
            </w:r>
            <w:r>
              <w:rPr>
                <w:rFonts w:hint="eastAsia" w:ascii="Times New Roman" w:hAnsi="Times New Roman" w:eastAsia="SimHei" w:cs="Times New Roman"/>
                <w:b/>
              </w:rPr>
              <w:t>轨道径向概率分布演化</w:t>
            </w:r>
          </w:p>
        </w:tc>
        <w:tc>
          <w:tcPr>
            <w:tcBorders>
              <w:bottom w:val="single" w:sz="6" w:space="0" w:color="333333"/>
            </w:tcBorders>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轨道空间截面与电子云概率密度</w:t>
            </w:r>
          </w:p>
        </w:tc>
      </w:tr>
      <w:tr>
        <w:tc>
          <w:tcPr/>
          <w:p>
            <w:pPr>
              <w:pStyle w:val="Compact"/>
              <w:jc w:val="center"/>
            </w:pPr>
            <w:r>
              <w:rPr>
                <w:rFonts w:ascii="Times New Roman" w:hAnsi="Times New Roman" w:eastAsia="Times New Roman" w:cs="Times New Roman"/>
              </w:rPr>
              <w:drawing>
                <wp:inline>
                  <wp:extent cx="2381250" cy="1632581"/>
                  <wp:effectExtent b="0" l="0" r="0" t="0"/>
                  <wp:docPr descr="" title="" id="41" name="Picture"/>
                  <a:graphic>
                    <a:graphicData uri="http://schemas.openxmlformats.org/drawingml/2006/picture">
                      <pic:pic>
                        <pic:nvPicPr>
                          <pic:cNvPr descr="ad0bc288e1e0830ee54e485e5f5f4b16da135e0787de25581f0113a8271c38d6.jpg" id="42" name="Picture"/>
                          <pic:cNvPicPr>
                            <a:picLocks noChangeArrowheads="1" noChangeAspect="1"/>
                          </pic:cNvPicPr>
                        </pic:nvPicPr>
                        <pic:blipFill>
                          <a:blip r:embed="rId40"/>
                          <a:stretch>
                            <a:fillRect/>
                          </a:stretch>
                        </pic:blipFill>
                        <pic:spPr bwMode="auto">
                          <a:xfrm>
                            <a:off x="0" y="0"/>
                            <a:ext cx="2381250" cy="1632581"/>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1666582"/>
                  <wp:effectExtent b="0" l="0" r="0" t="0"/>
                  <wp:docPr descr="" title="" id="44" name="Picture"/>
                  <a:graphic>
                    <a:graphicData uri="http://schemas.openxmlformats.org/drawingml/2006/picture">
                      <pic:pic>
                        <pic:nvPicPr>
                          <pic:cNvPr descr="797d919bcf190820b3c6ce566193f8ec1aa0dc54f12665010f65b59d0fb58fa0.jpg" id="45" name="Picture"/>
                          <pic:cNvPicPr>
                            <a:picLocks noChangeArrowheads="1" noChangeAspect="1"/>
                          </pic:cNvPicPr>
                        </pic:nvPicPr>
                        <pic:blipFill>
                          <a:blip r:embed="rId43"/>
                          <a:stretch>
                            <a:fillRect/>
                          </a:stretch>
                        </pic:blipFill>
                        <pic:spPr bwMode="auto">
                          <a:xfrm>
                            <a:off x="0" y="0"/>
                            <a:ext cx="2381250" cy="166658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2-11：</w:t>
            </w:r>
            <w:r>
              <w:rPr>
                <w:rFonts w:hint="eastAsia" w:ascii="Times New Roman" w:hAnsi="Times New Roman" w:eastAsia="FangSong" w:cs="Times New Roman"/>
              </w:rPr>
              <w:t>不同能级</w:t>
            </w:r>
            <w:r>
              <w:rPr>
                <w:rFonts w:hint="eastAsia" w:ascii="Times New Roman" w:hAnsi="Times New Roman" w:eastAsia="Times New Roman" w:cs="Times New Roman"/>
              </w:rPr>
              <w:t>s</w:t>
            </w:r>
            <w:r>
              <w:rPr>
                <w:rFonts w:hint="eastAsia" w:ascii="Times New Roman" w:hAnsi="Times New Roman" w:eastAsia="FangSong" w:cs="Times New Roman"/>
              </w:rPr>
              <w:t>轨道径向概率分布演化</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2-12：s</w:t>
            </w:r>
            <w:r>
              <w:rPr>
                <w:rFonts w:hint="eastAsia" w:ascii="Times New Roman" w:hAnsi="Times New Roman" w:eastAsia="FangSong" w:cs="Times New Roman"/>
              </w:rPr>
              <w:t>轨道空间截面与电子云概率密度</w:t>
            </w:r>
          </w:p>
        </w:tc>
      </w:tr>
    </w:tbl>
    <w:bookmarkEnd w:id="46"/>
    <w:bookmarkStart w:id="59" w:name="多电子微观效应斯莱特定量规则与能级交错"/>
    <w:p>
      <w:pPr>
        <w:pStyle w:val="Heading2"/>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多电子微观效应</w:t>
      </w:r>
      <w:r>
        <w:rPr>
          <w:rFonts w:hint="eastAsia" w:ascii="Times New Roman" w:hAnsi="Times New Roman" w:eastAsia="Times New Roman" w:cs="Times New Roman"/>
        </w:rPr>
        <w:t>、</w:t>
      </w:r>
      <w:r>
        <w:rPr>
          <w:rFonts w:hint="eastAsia" w:ascii="Times New Roman" w:hAnsi="Times New Roman" w:eastAsia="SimHei" w:cs="Times New Roman"/>
        </w:rPr>
        <w:t>斯莱特定量规则与能级交错</w:t>
      </w:r>
    </w:p>
    <w:p>
      <w:pPr>
        <w:pStyle w:val="FirstParagraph"/>
        <w:ind w:firstLine="420"/>
      </w:pPr>
      <w:r>
        <w:rPr>
          <w:rFonts w:hint="eastAsia" w:ascii="Times New Roman" w:hAnsi="Times New Roman" w:eastAsia="FangSong" w:cs="Times New Roman"/>
        </w:rPr>
        <w:t>单电子类氢离子中</w:t>
      </w:r>
      <w:r>
        <w:rPr>
          <w:rFonts w:hint="eastAsia" w:ascii="Times New Roman" w:hAnsi="Times New Roman" w:eastAsia="Times New Roman" w:cs="Times New Roman"/>
        </w:rPr>
        <w:t>，</w:t>
      </w:r>
      <w:r>
        <w:rPr>
          <w:rFonts w:hint="eastAsia" w:ascii="Times New Roman" w:hAnsi="Times New Roman" w:eastAsia="FangSong" w:cs="Times New Roman"/>
        </w:rPr>
        <w:t>电子仅受中心核库仑场吸引</w:t>
      </w:r>
      <w:r>
        <w:rPr>
          <w:rFonts w:hint="eastAsia" w:ascii="Times New Roman" w:hAnsi="Times New Roman" w:eastAsia="Times New Roman" w:cs="Times New Roman"/>
        </w:rPr>
        <w:t>，</w:t>
      </w:r>
      <w:r>
        <w:rPr>
          <w:rFonts w:hint="eastAsia" w:ascii="Times New Roman" w:hAnsi="Times New Roman" w:eastAsia="FangSong" w:cs="Times New Roman"/>
        </w:rPr>
        <w:t>能量本征值仅由主量子数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唯一决定</w:t>
      </w:r>
      <w:r>
        <w:rPr>
          <w:rFonts w:hint="eastAsia" w:ascii="Times New Roman" w:hAnsi="Times New Roman" w:eastAsia="Times New Roman" w:cs="Times New Roman"/>
        </w:rPr>
        <w:t>，</w:t>
      </w:r>
      <w:r>
        <w:rPr>
          <w:rFonts w:hint="eastAsia" w:ascii="Times New Roman" w:hAnsi="Times New Roman" w:eastAsia="FangSong" w:cs="Times New Roman"/>
        </w:rPr>
        <w:t>同一电子层内的</w:t>
      </w:r>
      <w:r>
        <w:rPr>
          <w:rFonts w:ascii="Times New Roman" w:hAnsi="Times New Roman" w:eastAsia="Times New Roman" w:cs="Times New Roman"/>
        </w:rPr>
        <w:t xml:space="preserve"> </w:t>
      </w:r>
      <m:oMath>
        <m:oMathPr>
          <m:ctrlPr>
            <w:rPr>
              <w:sz w:val="28"/>
              <w:szCs w:val="28"/>
            </w:rPr>
          </m:ctrlPr>
        </m:oMathPr>
        <m:r>
          <m:t>s</m:t>
        </m:r>
        <m:r>
          <m:rPr>
            <m:sty m:val="p"/>
          </m:rPr>
          <m:t>,</m:t>
        </m:r>
        <m:r>
          <m:t>p</m:t>
        </m:r>
        <m:r>
          <m:rPr>
            <m:sty m:val="p"/>
          </m:rPr>
          <m:t>,</m:t>
        </m:r>
        <m:r>
          <m:t>d</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轨道彼此能量完全简并</w:t>
      </w:r>
      <w:r>
        <w:rPr>
          <w:rFonts w:hint="eastAsia" w:ascii="Times New Roman" w:hAnsi="Times New Roman" w:eastAsia="Times New Roman" w:cs="Times New Roman"/>
        </w:rPr>
        <w:t>。</w:t>
      </w:r>
      <w:r>
        <w:rPr>
          <w:rFonts w:hint="eastAsia" w:ascii="Times New Roman" w:hAnsi="Times New Roman" w:eastAsia="FangSong" w:cs="Times New Roman"/>
        </w:rPr>
        <w:t>然而在多电子原子中</w:t>
      </w:r>
      <w:r>
        <w:rPr>
          <w:rFonts w:hint="eastAsia" w:ascii="Times New Roman" w:hAnsi="Times New Roman" w:eastAsia="Times New Roman" w:cs="Times New Roman"/>
        </w:rPr>
        <w:t>，</w:t>
      </w:r>
      <w:r>
        <w:rPr>
          <w:rFonts w:hint="eastAsia" w:ascii="Times New Roman" w:hAnsi="Times New Roman" w:eastAsia="FangSong" w:cs="Times New Roman"/>
        </w:rPr>
        <w:t>哈密顿算符新增了复杂的核外电子间双粒子库仑斥力项</w:t>
      </w:r>
      <w:r>
        <w:rPr>
          <w:rFonts w:ascii="Times New Roman" w:hAnsi="Times New Roman" w:eastAsia="Times New Roman" w:cs="Times New Roman"/>
        </w:rPr>
        <w:t xml:space="preserve"> </w:t>
      </w:r>
      <m:oMath>
        <m:oMathPr>
          <m:ctrlPr>
            <w:rPr>
              <w:sz w:val="28"/>
              <w:szCs w:val="28"/>
            </w:rPr>
          </m:ctrlPr>
        </m:oMathPr>
        <m:nary>
          <m:naryPr>
            <m:chr m:val="∑"/>
            <m:limLoc m:val="undOvr"/>
            <m:subHide m:val="off"/>
            <m:supHide m:val="on"/>
          </m:naryPr>
          <m:sub>
            <m:r>
              <m:t>i</m:t>
            </m:r>
            <m:r>
              <m:rPr>
                <m:sty m:val="p"/>
              </m:rPr>
              <m:t>&lt;</m:t>
            </m:r>
            <m:r>
              <m:t>j</m:t>
            </m:r>
          </m:sub>
          <m:sup>
            <m:r>
              <m:t>​</m:t>
            </m:r>
          </m:sup>
          <m:e>
            <m:f>
              <m:fPr>
                <m:type m:val="bar"/>
              </m:fPr>
              <m:num>
                <m:sSup>
                  <m:e>
                    <m:r>
                      <m:t>e</m:t>
                    </m:r>
                  </m:e>
                  <m:sup>
                    <m:r>
                      <m:t>2</m:t>
                    </m:r>
                  </m:sup>
                </m:sSup>
              </m:num>
              <m:den>
                <m:r>
                  <m:t>4</m:t>
                </m:r>
                <m:r>
                  <m:t>π</m:t>
                </m:r>
                <m:sSub>
                  <m:e>
                    <m:r>
                      <m:t>ε</m:t>
                    </m:r>
                  </m:e>
                  <m:sub>
                    <m:r>
                      <m:t>0</m:t>
                    </m:r>
                  </m:sub>
                </m:sSub>
                <m:sSub>
                  <m:e>
                    <m:r>
                      <m:t>r</m:t>
                    </m:r>
                  </m:e>
                  <m:sub>
                    <m:r>
                      <m:t>i</m:t>
                    </m:r>
                    <m:r>
                      <m:t>j</m:t>
                    </m:r>
                  </m:sub>
                </m:sSub>
              </m:den>
            </m:f>
          </m:e>
        </m:nary>
      </m:oMath>
      <w:r>
        <w:rPr>
          <w:rFonts w:hint="eastAsia" w:ascii="Times New Roman" w:hAnsi="Times New Roman" w:eastAsia="Times New Roman" w:cs="Times New Roman"/>
        </w:rPr>
        <w:t>，</w:t>
      </w:r>
      <w:r>
        <w:rPr>
          <w:rFonts w:hint="eastAsia" w:ascii="Times New Roman" w:hAnsi="Times New Roman" w:eastAsia="FangSong" w:cs="Times New Roman"/>
        </w:rPr>
        <w:t>导致多电子薛定谔方程在数学上无法严格解析求解</w:t>
      </w:r>
      <w:r>
        <w:rPr>
          <w:rFonts w:hint="eastAsia" w:ascii="Times New Roman" w:hAnsi="Times New Roman" w:eastAsia="Times New Roman" w:cs="Times New Roman"/>
        </w:rPr>
        <w:t>。</w:t>
      </w:r>
      <w:r>
        <w:rPr>
          <w:rFonts w:hint="eastAsia" w:ascii="Times New Roman" w:hAnsi="Times New Roman" w:eastAsia="FangSong" w:cs="Times New Roman"/>
        </w:rPr>
        <w:t>在中心场近似下</w:t>
      </w:r>
      <w:r>
        <w:rPr>
          <w:rFonts w:hint="eastAsia" w:ascii="Times New Roman" w:hAnsi="Times New Roman" w:eastAsia="Times New Roman" w:cs="Times New Roman"/>
        </w:rPr>
        <w:t>，</w:t>
      </w:r>
      <w:r>
        <w:rPr>
          <w:rFonts w:hint="eastAsia" w:ascii="Times New Roman" w:hAnsi="Times New Roman" w:eastAsia="FangSong" w:cs="Times New Roman"/>
        </w:rPr>
        <w:t>将其他所有核外电子对某一特定目标电子的排斥作用平均化为一个具有静电排斥性质的中心负电荷球壳</w:t>
      </w:r>
      <w:r>
        <w:rPr>
          <w:rFonts w:hint="eastAsia" w:ascii="Times New Roman" w:hAnsi="Times New Roman" w:eastAsia="Times New Roman" w:cs="Times New Roman"/>
        </w:rPr>
        <w:t>，</w:t>
      </w:r>
      <w:r>
        <w:rPr>
          <w:rFonts w:hint="eastAsia" w:ascii="Times New Roman" w:hAnsi="Times New Roman" w:eastAsia="FangSong" w:cs="Times New Roman"/>
        </w:rPr>
        <w:t>该球壳抵消削弱了部分原子核对该电子的引力</w:t>
      </w:r>
      <w:r>
        <w:rPr>
          <w:rFonts w:hint="eastAsia" w:ascii="Times New Roman" w:hAnsi="Times New Roman" w:eastAsia="Times New Roman" w:cs="Times New Roman"/>
        </w:rPr>
        <w:t>，</w:t>
      </w:r>
      <w:r>
        <w:rPr>
          <w:rFonts w:hint="eastAsia" w:ascii="Times New Roman" w:hAnsi="Times New Roman" w:eastAsia="FangSong" w:cs="Times New Roman"/>
        </w:rPr>
        <w:t>称为屏蔽效应</w:t>
      </w:r>
      <w:r>
        <w:rPr>
          <w:rFonts w:hint="eastAsia" w:ascii="Times New Roman" w:hAnsi="Times New Roman" w:eastAsia="Times New Roman" w:cs="Times New Roman"/>
        </w:rPr>
        <w:t>。</w:t>
      </w:r>
      <w:r>
        <w:rPr>
          <w:rFonts w:hint="eastAsia" w:ascii="Times New Roman" w:hAnsi="Times New Roman" w:eastAsia="FangSong" w:cs="Times New Roman"/>
        </w:rPr>
        <w:t>此时目标电子感受到的真实静电引力相当于核电荷数由原有的</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缩减为有效核电荷数</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Z</m:t>
              </m:r>
            </m:e>
            <m:sup>
              <m:r>
                <m:rPr>
                  <m:sty m:val="p"/>
                </m:rPr>
                <m:t>*</m:t>
              </m:r>
            </m:sup>
          </m:sSup>
          <m:r>
            <m:rPr>
              <m:sty m:val="p"/>
            </m:rPr>
            <m:t>=</m:t>
          </m:r>
          <m:r>
            <m:t>Z</m:t>
          </m:r>
          <m:r>
            <m:rPr>
              <m:sty m:val="p"/>
            </m:rPr>
            <m:t>−</m:t>
          </m:r>
          <m:r>
            <m:t>σ</m:t>
          </m:r>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称为屏蔽常数</w:t>
      </w:r>
      <w:r>
        <w:rPr>
          <w:rFonts w:hint="eastAsia" w:ascii="Times New Roman" w:hAnsi="Times New Roman" w:eastAsia="Times New Roman" w:cs="Times New Roman"/>
        </w:rPr>
        <w:t>，</w:t>
      </w:r>
      <w:r>
        <w:rPr>
          <w:rFonts w:hint="eastAsia" w:ascii="Times New Roman" w:hAnsi="Times New Roman" w:eastAsia="FangSong" w:cs="Times New Roman"/>
        </w:rPr>
        <w:t>代表其他电子对该电子产生的净电荷屏蔽贡献</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Times New Roman" w:cs="Times New Roman"/>
        </w:rPr>
        <w:t>1930</w:t>
      </w:r>
      <w:r>
        <w:rPr>
          <w:rFonts w:hint="eastAsia" w:ascii="Times New Roman" w:hAnsi="Times New Roman" w:eastAsia="FangSong" w:cs="Times New Roman"/>
        </w:rPr>
        <w:t>年约翰</w:t>
      </w:r>
      <w:r>
        <w:rPr>
          <w:rFonts w:hint="eastAsia" w:ascii="Times New Roman" w:hAnsi="Times New Roman" w:eastAsia="Times New Roman" w:cs="Times New Roman"/>
        </w:rPr>
        <w:t>·</w:t>
      </w:r>
      <w:r>
        <w:rPr>
          <w:rFonts w:hint="eastAsia" w:ascii="Times New Roman" w:hAnsi="Times New Roman" w:eastAsia="FangSong" w:cs="Times New Roman"/>
        </w:rPr>
        <w:t>斯莱特</w:t>
      </w:r>
      <w:r>
        <w:rPr>
          <w:rFonts w:hint="eastAsia" w:ascii="Times New Roman" w:hAnsi="Times New Roman" w:eastAsia="Times New Roman" w:cs="Times New Roman"/>
        </w:rPr>
        <w:t>（J.</w:t>
      </w:r>
      <w:r>
        <w:rPr>
          <w:rFonts w:ascii="Times New Roman" w:hAnsi="Times New Roman" w:eastAsia="Times New Roman" w:cs="Times New Roman"/>
        </w:rPr>
        <w:t xml:space="preserve"> C. </w:t>
      </w:r>
      <w:r>
        <w:rPr>
          <w:rFonts w:hint="eastAsia" w:ascii="Times New Roman" w:hAnsi="Times New Roman" w:eastAsia="Times New Roman" w:cs="Times New Roman"/>
        </w:rPr>
        <w:t>Slater）</w:t>
      </w:r>
      <w:r>
        <w:rPr>
          <w:rFonts w:hint="eastAsia" w:ascii="Times New Roman" w:hAnsi="Times New Roman" w:eastAsia="FangSong" w:cs="Times New Roman"/>
        </w:rPr>
        <w:t>根据原子自洽场计算结果与电离能经验数据</w:t>
      </w:r>
      <w:r>
        <w:rPr>
          <w:rFonts w:hint="eastAsia" w:ascii="Times New Roman" w:hAnsi="Times New Roman" w:eastAsia="Times New Roman" w:cs="Times New Roman"/>
        </w:rPr>
        <w:t>，</w:t>
      </w:r>
      <w:r>
        <w:rPr>
          <w:rFonts w:hint="eastAsia" w:ascii="Times New Roman" w:hAnsi="Times New Roman" w:eastAsia="FangSong" w:cs="Times New Roman"/>
        </w:rPr>
        <w:t>提出了一套计算原子轨道屏蔽常数的代数规则</w:t>
      </w:r>
      <w:r>
        <w:rPr>
          <w:rFonts w:hint="eastAsia" w:ascii="Times New Roman" w:hAnsi="Times New Roman" w:eastAsia="Times New Roman" w:cs="Times New Roman"/>
        </w:rPr>
        <w:t>。</w:t>
      </w:r>
      <w:r>
        <w:rPr>
          <w:rFonts w:hint="eastAsia" w:ascii="Times New Roman" w:hAnsi="Times New Roman" w:eastAsia="FangSong" w:cs="Times New Roman"/>
        </w:rPr>
        <w:t>首先将原子核外轨道由内向外划分为特定的等价轨道组</w:t>
      </w:r>
      <w:r>
        <w:rPr>
          <w:rFonts w:hint="eastAsia" w:ascii="Times New Roman" w:hAnsi="Times New Roman" w:eastAsia="Times New Roman" w:cs="Times New Roman"/>
        </w:rPr>
        <w:t>：</w:t>
      </w:r>
      <m:oMath>
        <m:oMathPr>
          <m:ctrlPr>
            <w:rPr>
              <w:sz w:val="28"/>
              <w:szCs w:val="28"/>
            </w:rPr>
          </m:ctrlPr>
        </m:oMathPr>
        <m:r>
          <m:rPr>
            <m:sty m:val="p"/>
          </m:rPr>
          <m:t>(</m:t>
        </m:r>
        <m:r>
          <m:t>1</m:t>
        </m:r>
        <m:r>
          <m:t>s</m:t>
        </m:r>
        <m:r>
          <m:rPr>
            <m:sty m:val="p"/>
          </m:rPr>
          <m:t>)</m:t>
        </m:r>
        <m:r>
          <m:t> </m:t>
        </m:r>
        <m:r>
          <m:rPr>
            <m:sty m:val="p"/>
          </m:rPr>
          <m:t>(</m:t>
        </m:r>
        <m:r>
          <m:t>2</m:t>
        </m:r>
        <m:r>
          <m:t>s</m:t>
        </m:r>
        <m:r>
          <m:rPr>
            <m:sty m:val="p"/>
          </m:rPr>
          <m:t>,</m:t>
        </m:r>
        <m:r>
          <m:t>2</m:t>
        </m:r>
        <m:r>
          <m:t>p</m:t>
        </m:r>
        <m:r>
          <m:rPr>
            <m:sty m:val="p"/>
          </m:rPr>
          <m:t>)</m:t>
        </m:r>
        <m:r>
          <m:t> </m:t>
        </m:r>
        <m:r>
          <m:rPr>
            <m:sty m:val="p"/>
          </m:rPr>
          <m:t>(</m:t>
        </m:r>
        <m:r>
          <m:t>3</m:t>
        </m:r>
        <m:r>
          <m:t>s</m:t>
        </m:r>
        <m:r>
          <m:rPr>
            <m:sty m:val="p"/>
          </m:rPr>
          <m:t>,</m:t>
        </m:r>
        <m:r>
          <m:t>3</m:t>
        </m:r>
        <m:r>
          <m:t>p</m:t>
        </m:r>
        <m:r>
          <m:rPr>
            <m:sty m:val="p"/>
          </m:rPr>
          <m:t>)</m:t>
        </m:r>
        <m:r>
          <m:t> </m:t>
        </m:r>
        <m:r>
          <m:rPr>
            <m:sty m:val="p"/>
          </m:rPr>
          <m:t>(</m:t>
        </m:r>
        <m:r>
          <m:t>3</m:t>
        </m:r>
        <m:r>
          <m:t>d</m:t>
        </m:r>
        <m:r>
          <m:rPr>
            <m:sty m:val="p"/>
          </m:rPr>
          <m:t>)</m:t>
        </m:r>
        <m:r>
          <m:t> </m:t>
        </m:r>
        <m:r>
          <m:rPr>
            <m:sty m:val="p"/>
          </m:rPr>
          <m:t>(</m:t>
        </m:r>
        <m:r>
          <m:t>4</m:t>
        </m:r>
        <m:r>
          <m:t>s</m:t>
        </m:r>
        <m:r>
          <m:rPr>
            <m:sty m:val="p"/>
          </m:rPr>
          <m:t>,</m:t>
        </m:r>
        <m:r>
          <m:t>4</m:t>
        </m:r>
        <m:r>
          <m:t>p</m:t>
        </m:r>
        <m:r>
          <m:rPr>
            <m:sty m:val="p"/>
          </m:rPr>
          <m:t>)</m:t>
        </m:r>
        <m:r>
          <m:t> </m:t>
        </m:r>
        <m:r>
          <m:rPr>
            <m:sty m:val="p"/>
          </m:rPr>
          <m:t>(</m:t>
        </m:r>
        <m:r>
          <m:t>4</m:t>
        </m:r>
        <m:r>
          <m:t>d</m:t>
        </m:r>
        <m:r>
          <m:rPr>
            <m:sty m:val="p"/>
          </m:rPr>
          <m:t>)</m:t>
        </m:r>
        <m:r>
          <m:t> </m:t>
        </m:r>
        <m:r>
          <m:rPr>
            <m:sty m:val="p"/>
          </m:rPr>
          <m:t>(</m:t>
        </m:r>
        <m:r>
          <m:t>4</m:t>
        </m:r>
        <m:r>
          <m:t>f</m:t>
        </m:r>
        <m:r>
          <m:rPr>
            <m:sty m:val="p"/>
          </m:rPr>
          <m:t>)</m:t>
        </m:r>
        <m:r>
          <m:t> </m:t>
        </m:r>
        <m:r>
          <m:rPr>
            <m:sty m:val="p"/>
          </m:rPr>
          <m:t>(</m:t>
        </m:r>
        <m:r>
          <m:t>5</m:t>
        </m:r>
        <m:r>
          <m:t>s</m:t>
        </m:r>
        <m:r>
          <m:rPr>
            <m:sty m:val="p"/>
          </m:rPr>
          <m:t>,</m:t>
        </m:r>
        <m:r>
          <m:t>5</m:t>
        </m:r>
        <m:r>
          <m:t>p</m:t>
        </m:r>
        <m:r>
          <m:rPr>
            <m:sty m:val="p"/>
          </m:rPr>
          <m:t>)</m:t>
        </m:r>
        <m:r>
          <m:t> </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对于处于特定组内的目标参考电子</w:t>
      </w:r>
      <w:r>
        <w:rPr>
          <w:rFonts w:hint="eastAsia" w:ascii="Times New Roman" w:hAnsi="Times New Roman" w:eastAsia="Times New Roman" w:cs="Times New Roman"/>
        </w:rPr>
        <w:t>，</w:t>
      </w:r>
      <w:r>
        <w:rPr>
          <w:rFonts w:hint="eastAsia" w:ascii="Times New Roman" w:hAnsi="Times New Roman" w:eastAsia="FangSong" w:cs="Times New Roman"/>
        </w:rPr>
        <w:t>其余电子对它的屏蔽常数</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分项累加计算</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右侧原则</w:t>
      </w:r>
      <w:r>
        <w:rPr>
          <w:rFonts w:hint="eastAsia" w:ascii="Times New Roman" w:hAnsi="Times New Roman" w:eastAsia="Times New Roman" w:cs="Times New Roman"/>
        </w:rPr>
        <w:t>，</w:t>
      </w:r>
      <w:r>
        <w:rPr>
          <w:rFonts w:hint="eastAsia" w:ascii="Times New Roman" w:hAnsi="Times New Roman" w:eastAsia="FangSong" w:cs="Times New Roman"/>
        </w:rPr>
        <w:t>凡位于被研究电子所在组右侧</w:t>
      </w:r>
      <w:r>
        <w:rPr>
          <w:rFonts w:hint="eastAsia" w:ascii="Times New Roman" w:hAnsi="Times New Roman" w:eastAsia="Times New Roman" w:cs="Times New Roman"/>
        </w:rPr>
        <w:t>（</w:t>
      </w:r>
      <w:r>
        <w:rPr>
          <w:rFonts w:hint="eastAsia" w:ascii="Times New Roman" w:hAnsi="Times New Roman" w:eastAsia="FangSong" w:cs="Times New Roman"/>
        </w:rPr>
        <w:t>外层</w:t>
      </w:r>
      <w:r>
        <w:rPr>
          <w:rFonts w:hint="eastAsia" w:ascii="Times New Roman" w:hAnsi="Times New Roman" w:eastAsia="Times New Roman" w:cs="Times New Roman"/>
        </w:rPr>
        <w:t>）</w:t>
      </w:r>
      <w:r>
        <w:rPr>
          <w:rFonts w:hint="eastAsia" w:ascii="Times New Roman" w:hAnsi="Times New Roman" w:eastAsia="FangSong" w:cs="Times New Roman"/>
        </w:rPr>
        <w:t>的电子</w:t>
      </w:r>
      <w:r>
        <w:rPr>
          <w:rFonts w:hint="eastAsia" w:ascii="Times New Roman" w:hAnsi="Times New Roman" w:eastAsia="Times New Roman" w:cs="Times New Roman"/>
        </w:rPr>
        <w:t>，</w:t>
      </w:r>
      <w:r>
        <w:rPr>
          <w:rFonts w:hint="eastAsia" w:ascii="Times New Roman" w:hAnsi="Times New Roman" w:eastAsia="FangSong" w:cs="Times New Roman"/>
        </w:rPr>
        <w:t>对该电子的屏蔽常数贡献为零</w:t>
      </w:r>
      <w:r>
        <w:rPr>
          <w:rFonts w:hint="eastAsia" w:ascii="Times New Roman" w:hAnsi="Times New Roman" w:eastAsia="Times New Roman" w:cs="Times New Roman"/>
        </w:rPr>
        <w:t>（</w:t>
      </w:r>
      <m:oMath>
        <m:r>
          <m:t>σ</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同组原则</w:t>
      </w:r>
      <w:r>
        <w:rPr>
          <w:rFonts w:hint="eastAsia" w:ascii="Times New Roman" w:hAnsi="Times New Roman" w:eastAsia="Times New Roman" w:cs="Times New Roman"/>
        </w:rPr>
        <w:t>，</w:t>
      </w:r>
      <w:r>
        <w:rPr>
          <w:rFonts w:hint="eastAsia" w:ascii="Times New Roman" w:hAnsi="Times New Roman" w:eastAsia="FangSong" w:cs="Times New Roman"/>
        </w:rPr>
        <w:t>与被研究电子处于同一组的其余各电子</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ascii="Times New Roman" w:hAnsi="Times New Roman" w:eastAsia="Times New Roman" w:cs="Times New Roman"/>
        </w:rPr>
        <w:t xml:space="preserve"> </w:t>
      </w:r>
      <m:oMath>
        <m:oMathPr>
          <m:ctrlPr>
            <w:rPr>
              <w:sz w:val="28"/>
              <w:szCs w:val="28"/>
            </w:rPr>
          </m:ctrlPr>
        </m:oMathPr>
        <m:r>
          <m:t>σ</m:t>
        </m:r>
        <m:r>
          <m:rPr>
            <m:sty m:val="p"/>
          </m:rPr>
          <m:t>=</m:t>
        </m:r>
        <m:r>
          <m:t>0.35</m:t>
        </m:r>
      </m:oMath>
      <w:r>
        <w:rPr>
          <w:rFonts w:hint="eastAsia" w:ascii="Times New Roman" w:hAnsi="Times New Roman" w:eastAsia="Times New Roman" w:cs="Times New Roman"/>
        </w:rPr>
        <w:t>（</w:t>
      </w:r>
      <w:r>
        <w:rPr>
          <w:rFonts w:hint="eastAsia" w:ascii="Times New Roman" w:hAnsi="Times New Roman" w:eastAsia="FangSong" w:cs="Times New Roman"/>
        </w:rPr>
        <w:t>特例</w:t>
      </w:r>
      <w:r>
        <w:rPr>
          <w:rFonts w:hint="eastAsia" w:ascii="Times New Roman" w:hAnsi="Times New Roman" w:eastAsia="Times New Roman" w:cs="Times New Roman"/>
        </w:rPr>
        <w:t>：</w:t>
      </w:r>
      <m:oMath>
        <m:r>
          <m:t>1</m:t>
        </m:r>
        <m:r>
          <m:t>s</m:t>
        </m:r>
      </m:oMath>
      <w:r>
        <w:rPr>
          <w:rFonts w:ascii="Times New Roman" w:hAnsi="Times New Roman" w:eastAsia="Times New Roman" w:cs="Times New Roman"/>
        </w:rPr>
        <w:t xml:space="preserve"> </w:t>
      </w:r>
      <w:r>
        <w:rPr>
          <w:rFonts w:hint="eastAsia" w:ascii="Times New Roman" w:hAnsi="Times New Roman" w:eastAsia="FangSong" w:cs="Times New Roman"/>
        </w:rPr>
        <w:t>组内电子云贴近核</w:t>
      </w:r>
      <w:r>
        <w:rPr>
          <w:rFonts w:hint="eastAsia" w:ascii="Times New Roman" w:hAnsi="Times New Roman" w:eastAsia="Times New Roman" w:cs="Times New Roman"/>
        </w:rPr>
        <w:t>，</w:t>
      </w:r>
      <w:r>
        <w:rPr>
          <w:rFonts w:hint="eastAsia" w:ascii="Times New Roman" w:hAnsi="Times New Roman" w:eastAsia="FangSong" w:cs="Times New Roman"/>
        </w:rPr>
        <w:t>唯一的伴随电子贡献</w:t>
      </w:r>
      <w:r>
        <w:rPr>
          <w:rFonts w:ascii="Times New Roman" w:hAnsi="Times New Roman" w:eastAsia="Times New Roman" w:cs="Times New Roman"/>
        </w:rPr>
        <w:t xml:space="preserve"> </w:t>
      </w:r>
      <m:oMath>
        <m:oMathPr>
          <m:ctrlPr>
            <w:rPr>
              <w:sz w:val="28"/>
              <w:szCs w:val="28"/>
            </w:rPr>
          </m:ctrlPr>
        </m:oMathPr>
        <m:r>
          <m:t>σ</m:t>
        </m:r>
        <m:r>
          <m:rPr>
            <m:sty m:val="p"/>
          </m:rPr>
          <m:t>=</m:t>
        </m:r>
        <m:r>
          <m:t>0.30</m:t>
        </m:r>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主族</w:t>
      </w:r>
      <w:r>
        <w:rPr>
          <w:rFonts w:ascii="Times New Roman" w:hAnsi="Times New Roman" w:eastAsia="Times New Roman" w:cs="Times New Roman"/>
        </w:rPr>
        <w:t xml:space="preserve"> </w:t>
      </w:r>
      <m:oMath>
        <m:oMathPr>
          <m:ctrlPr>
            <w:rPr>
              <w:sz w:val="28"/>
              <w:szCs w:val="28"/>
            </w:rPr>
          </m:ctrlPr>
        </m:oMathPr>
        <m:r>
          <m:rPr>
            <m:sty m:val="p"/>
          </m:rPr>
          <m:t>(</m:t>
        </m:r>
        <m:r>
          <m:t>n</m:t>
        </m:r>
        <m:r>
          <m:t>s</m:t>
        </m:r>
        <m:r>
          <m:rPr>
            <m:sty m:val="p"/>
          </m:rPr>
          <m:t>,</m:t>
        </m:r>
        <m:r>
          <m:t>n</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内层屏蔽</w:t>
      </w:r>
      <w:r>
        <w:rPr>
          <w:rFonts w:hint="eastAsia" w:ascii="Times New Roman" w:hAnsi="Times New Roman" w:eastAsia="Times New Roman" w:cs="Times New Roman"/>
        </w:rPr>
        <w:t>，</w:t>
      </w:r>
      <w:r>
        <w:rPr>
          <w:rFonts w:hint="eastAsia" w:ascii="Times New Roman" w:hAnsi="Times New Roman" w:eastAsia="FangSong" w:cs="Times New Roman"/>
        </w:rPr>
        <w:t>当被研究电子处于</w:t>
      </w:r>
      <w:r>
        <w:rPr>
          <w:rFonts w:ascii="Times New Roman" w:hAnsi="Times New Roman" w:eastAsia="Times New Roman" w:cs="Times New Roman"/>
        </w:rPr>
        <w:t xml:space="preserve"> </w:t>
      </w:r>
      <m:oMath>
        <m:oMathPr>
          <m:ctrlPr>
            <w:rPr>
              <w:sz w:val="28"/>
              <w:szCs w:val="28"/>
            </w:rPr>
          </m:ctrlPr>
        </m:oMathPr>
        <m:r>
          <m:rPr>
            <m:sty m:val="p"/>
          </m:rPr>
          <m:t>(</m:t>
        </m:r>
        <m:r>
          <m:t>n</m:t>
        </m:r>
        <m:r>
          <m:t>s</m:t>
        </m:r>
        <m:r>
          <m:rPr>
            <m:sty m:val="p"/>
          </m:rPr>
          <m:t>,</m:t>
        </m:r>
        <m:r>
          <m:t>n</m:t>
        </m:r>
        <m:r>
          <m:t>p</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组时</w:t>
      </w:r>
      <w:r>
        <w:rPr>
          <w:rFonts w:hint="eastAsia" w:ascii="Times New Roman" w:hAnsi="Times New Roman" w:eastAsia="Times New Roman" w:cs="Times New Roman"/>
        </w:rPr>
        <w:t>，</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层的每个电子贡献</w:t>
      </w:r>
      <w:r>
        <w:rPr>
          <w:rFonts w:ascii="Times New Roman" w:hAnsi="Times New Roman" w:eastAsia="Times New Roman" w:cs="Times New Roman"/>
        </w:rPr>
        <w:t xml:space="preserve"> </w:t>
      </w:r>
      <m:oMath>
        <m:oMathPr>
          <m:ctrlPr>
            <w:rPr>
              <w:sz w:val="28"/>
              <w:szCs w:val="28"/>
            </w:rPr>
          </m:ctrlPr>
        </m:oMathPr>
        <m:r>
          <m:t>σ</m:t>
        </m:r>
        <m:r>
          <m:rPr>
            <m:sty m:val="p"/>
          </m:rPr>
          <m:t>=</m:t>
        </m:r>
        <m:r>
          <m:t>0.85</m:t>
        </m:r>
      </m:oMath>
      <w:r>
        <w:rPr>
          <w:rFonts w:hint="eastAsia" w:ascii="Times New Roman" w:hAnsi="Times New Roman" w:eastAsia="Times New Roman" w:cs="Times New Roman"/>
        </w:rPr>
        <w:t xml:space="preserve">；</w:t>
      </w:r>
      <m:oMath>
        <m:r>
          <m:rPr>
            <m:sty m:val="p"/>
          </m:rPr>
          <m:t>(</m:t>
        </m:r>
        <m:r>
          <m:t>n</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层及更深内层的所有电子</w:t>
      </w:r>
      <w:r>
        <w:rPr>
          <w:rFonts w:hint="eastAsia" w:ascii="Times New Roman" w:hAnsi="Times New Roman" w:eastAsia="Times New Roman" w:cs="Times New Roman"/>
        </w:rPr>
        <w:t>，</w:t>
      </w:r>
      <w:r>
        <w:rPr>
          <w:rFonts w:hint="eastAsia" w:ascii="Times New Roman" w:hAnsi="Times New Roman" w:eastAsia="FangSong" w:cs="Times New Roman"/>
        </w:rPr>
        <w:t>每个贡献</w:t>
      </w:r>
      <w:r>
        <w:rPr>
          <w:rFonts w:ascii="Times New Roman" w:hAnsi="Times New Roman" w:eastAsia="Times New Roman" w:cs="Times New Roman"/>
        </w:rPr>
        <w:t xml:space="preserve"> </w:t>
      </w:r>
      <m:oMath>
        <m:oMathPr>
          <m:ctrlPr>
            <w:rPr>
              <w:sz w:val="28"/>
              <w:szCs w:val="28"/>
            </w:rPr>
          </m:ctrlPr>
        </m:oMathPr>
        <m:r>
          <m:t>σ</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其四</w:t>
      </w:r>
      <w:r>
        <w:rPr>
          <w:rFonts w:hint="eastAsia" w:ascii="Times New Roman" w:hAnsi="Times New Roman" w:eastAsia="Times New Roman" w:cs="Times New Roman"/>
        </w:rPr>
        <w:t>，</w:t>
      </w:r>
      <w:r>
        <w:rPr>
          <w:rFonts w:hint="eastAsia" w:ascii="Times New Roman" w:hAnsi="Times New Roman" w:eastAsia="FangSong" w:cs="Times New Roman"/>
        </w:rPr>
        <w:t>过渡系</w:t>
      </w:r>
      <w:r>
        <w:rPr>
          <w:rFonts w:ascii="Times New Roman" w:hAnsi="Times New Roman" w:eastAsia="Times New Roman" w:cs="Times New Roman"/>
        </w:rPr>
        <w:t xml:space="preserve"> </w:t>
      </w:r>
      <m:oMath>
        <m:r>
          <m:rPr>
            <m:sty m:val="p"/>
          </m:rPr>
          <m:t>(</m:t>
        </m:r>
        <m:r>
          <m:t>n</m:t>
        </m:r>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m:t>
        </m:r>
        <m:r>
          <m:t>n</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内层屏蔽</w:t>
      </w:r>
      <w:r>
        <w:rPr>
          <w:rFonts w:hint="eastAsia" w:ascii="Times New Roman" w:hAnsi="Times New Roman" w:eastAsia="Times New Roman" w:cs="Times New Roman"/>
        </w:rPr>
        <w:t>，</w:t>
      </w:r>
      <w:r>
        <w:rPr>
          <w:rFonts w:hint="eastAsia" w:ascii="Times New Roman" w:hAnsi="Times New Roman" w:eastAsia="FangSong" w:cs="Times New Roman"/>
        </w:rPr>
        <w:t>当被研究电子处于</w:t>
      </w:r>
      <w:r>
        <w:rPr>
          <w:rFonts w:ascii="Times New Roman" w:hAnsi="Times New Roman" w:eastAsia="Times New Roman" w:cs="Times New Roman"/>
        </w:rPr>
        <w:t xml:space="preserve"> </w:t>
      </w:r>
      <m:oMath>
        <m:r>
          <m:rPr>
            <m:sty m:val="p"/>
          </m:rPr>
          <m:t>(</m:t>
        </m:r>
        <m:r>
          <m:t>n</m:t>
        </m:r>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m:t>
        </m:r>
        <m:r>
          <m:t>n</m:t>
        </m:r>
        <m:r>
          <m:t>f</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组时</w:t>
      </w:r>
      <w:r>
        <w:rPr>
          <w:rFonts w:hint="eastAsia" w:ascii="Times New Roman" w:hAnsi="Times New Roman" w:eastAsia="Times New Roman" w:cs="Times New Roman"/>
        </w:rPr>
        <w:t>，</w:t>
      </w:r>
      <w:r>
        <w:rPr>
          <w:rFonts w:hint="eastAsia" w:ascii="Times New Roman" w:hAnsi="Times New Roman" w:eastAsia="FangSong" w:cs="Times New Roman"/>
        </w:rPr>
        <w:t>其左侧所有的内层电子</w:t>
      </w:r>
      <w:r>
        <w:rPr>
          <w:rFonts w:hint="eastAsia" w:ascii="Times New Roman" w:hAnsi="Times New Roman" w:eastAsia="Times New Roman" w:cs="Times New Roman"/>
        </w:rPr>
        <w:t>（</w:t>
      </w:r>
      <w:r>
        <w:rPr>
          <w:rFonts w:hint="eastAsia" w:ascii="Times New Roman" w:hAnsi="Times New Roman" w:eastAsia="FangSong" w:cs="Times New Roman"/>
        </w:rPr>
        <w:t>无论主量子数是</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还是更深层</w:t>
      </w:r>
      <w:r>
        <w:rPr>
          <w:rFonts w:hint="eastAsia" w:ascii="Times New Roman" w:hAnsi="Times New Roman" w:eastAsia="Times New Roman" w:cs="Times New Roman"/>
        </w:rPr>
        <w:t>），</w:t>
      </w:r>
      <w:r>
        <w:rPr>
          <w:rFonts w:hint="eastAsia" w:ascii="Times New Roman" w:hAnsi="Times New Roman" w:eastAsia="FangSong" w:cs="Times New Roman"/>
        </w:rPr>
        <w:t>每个一律贡献</w:t>
      </w:r>
      <w:r>
        <w:rPr>
          <w:rFonts w:ascii="Times New Roman" w:hAnsi="Times New Roman" w:eastAsia="Times New Roman" w:cs="Times New Roman"/>
        </w:rPr>
        <w:t xml:space="preserve"> </w:t>
      </w:r>
      <m:oMath>
        <m:oMathPr>
          <m:ctrlPr>
            <w:rPr>
              <w:sz w:val="28"/>
              <w:szCs w:val="28"/>
            </w:rPr>
          </m:ctrlPr>
        </m:oMathPr>
        <m:r>
          <m:t>σ</m:t>
        </m:r>
        <m:r>
          <m:rPr>
            <m:sty m:val="p"/>
          </m:rPr>
          <m:t>=</m:t>
        </m:r>
        <m:r>
          <m:t>1.00</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924"/>
        <w:gridCol w:w="2376"/>
        <w:gridCol w:w="2376"/>
        <w:gridCol w:w="92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目标电子所在轨道组</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同组其余各电子贡献</w:t>
            </w:r>
          </w:p>
        </w:tc>
        <w:tc>
          <w:tcPr>
            <w:tcBorders>
              <w:bottom w:val="single" w:sz="6" w:space="0" w:color="333333"/>
            </w:tcBorders>
          </w:tcPr>
          <w:p>
            <w:pPr>
              <w:pStyle w:val="Compact"/>
              <w:jc w:val="center"/>
            </w:pPr>
            <m:oMath>
              <m:r>
                <m:rPr>
                  <m:sty m:val="p"/>
                </m:rPr>
                <m:t>(</m:t>
              </m:r>
              <m:r>
                <m:t>n</m:t>
              </m:r>
              <m:r>
                <m:rPr>
                  <m:sty m:val="p"/>
                </m:rPr>
                <m:t>−</m:t>
              </m:r>
              <m:r>
                <m:t>1</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层电子贡献</w:t>
            </w:r>
          </w:p>
        </w:tc>
        <w:tc>
          <w:tcPr>
            <w:tcBorders>
              <w:bottom w:val="single" w:sz="6" w:space="0" w:color="333333"/>
            </w:tcBorders>
          </w:tcPr>
          <w:p>
            <w:pPr>
              <w:pStyle w:val="Compact"/>
              <w:jc w:val="center"/>
            </w:pPr>
            <m:oMath>
              <m:r>
                <m:rPr>
                  <m:sty m:val="p"/>
                </m:rPr>
                <m:t>(</m:t>
              </m:r>
              <m:r>
                <m:t>n</m:t>
              </m:r>
              <m:r>
                <m:rPr>
                  <m:sty m:val="p"/>
                </m:rPr>
                <m:t>−</m:t>
              </m:r>
              <m:r>
                <m:t>2</m:t>
              </m:r>
              <m:r>
                <m:rPr>
                  <m:sty m:val="p"/>
                </m:rPr>
                <m:t>)</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层及更深内层电子贡献</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右侧外层各电子贡献</w:t>
            </w:r>
          </w:p>
        </w:tc>
      </w:tr>
      <w:tr>
        <w:tc>
          <w:tcPr/>
          <w:p>
            <w:pPr>
              <w:pStyle w:val="Compact"/>
              <w:jc w:val="center"/>
            </w:pPr>
            <m:oMath>
              <m:r>
                <m:t>1</m:t>
              </m:r>
              <m:r>
                <m:t>s</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w:t>
            </w:r>
          </w:p>
        </w:tc>
        <w:tc>
          <w:tcPr/>
          <w:p>
            <w:pPr>
              <w:pStyle w:val="Compact"/>
              <w:jc w:val="center"/>
            </w:pPr>
            <w:r>
              <w:rPr>
                <w:rFonts w:ascii="Times New Roman" w:hAnsi="Times New Roman" w:eastAsia="Times New Roman" w:cs="Times New Roman"/>
              </w:rPr>
              <w:t xml:space="preserve">0.30</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t>n</m:t>
              </m:r>
              <m:r>
                <m:t>s</m:t>
              </m:r>
              <m:r>
                <m:rPr>
                  <m:sty m:val="p"/>
                </m:rPr>
                <m:t>,</m:t>
              </m:r>
              <m:r>
                <m:t>n</m:t>
              </m:r>
              <m:r>
                <m:t>p</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ascii="Times New Roman" w:hAnsi="Times New Roman" w:eastAsia="Times New Roman" w:cs="Times New Roman"/>
              </w:rPr>
              <w:t xml:space="preserve">0.85</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m:oMath>
              <m:r>
                <m:rPr>
                  <m:sty m:val="p"/>
                </m:rPr>
                <m:t>(</m:t>
              </m:r>
              <m:r>
                <m:t>n</m:t>
              </m:r>
              <m:r>
                <m:t>d</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w:t>
            </w:r>
            <w:r>
              <w:rPr>
                <w:rFonts w:ascii="Times New Roman" w:hAnsi="Times New Roman" w:eastAsia="Times New Roman" w:cs="Times New Roman"/>
                <w:b/>
                <w:bCs/>
              </w:rPr>
              <w:t xml:space="preserve"> </w:t>
            </w:r>
            <m:oMath>
              <m:r>
                <m:rPr>
                  <m:sty m:val="p"/>
                </m:rPr>
                <m:t>(</m:t>
              </m:r>
              <m:r>
                <m:t>n</m:t>
              </m:r>
              <m:r>
                <m:t>f</m:t>
              </m:r>
              <m:r>
                <m:rPr>
                  <m:sty m:val="p"/>
                </m:rPr>
                <m:t>)</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轨道组</w:t>
            </w:r>
          </w:p>
        </w:tc>
        <w:tc>
          <w:tcPr/>
          <w:p>
            <w:pPr>
              <w:pStyle w:val="Compact"/>
              <w:jc w:val="center"/>
            </w:pPr>
            <w:r>
              <w:rPr>
                <w:rFonts w:ascii="Times New Roman" w:hAnsi="Times New Roman" w:eastAsia="Times New Roman" w:cs="Times New Roman"/>
              </w:rPr>
              <w:t xml:space="preserve">0.35</w:t>
            </w:r>
          </w:p>
        </w:tc>
        <w:tc>
          <w:tcPr/>
          <w:p>
            <w:pPr>
              <w:pStyle w:val="Compact"/>
              <w:jc w:val="center"/>
            </w:pPr>
            <w:r>
              <w:rPr>
                <w:rFonts w:hint="eastAsia" w:ascii="Times New Roman" w:hAnsi="Times New Roman" w:eastAsia="Times New Roman" w:cs="Times New Roman"/>
              </w:rPr>
              <w:t>1.00（</w:t>
            </w:r>
            <w:r>
              <w:rPr>
                <w:rFonts w:hint="eastAsia" w:ascii="Times New Roman" w:hAnsi="Times New Roman" w:eastAsia="FangSong" w:cs="Times New Roman"/>
              </w:rPr>
              <w:t>左侧全部电子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1.00（</w:t>
            </w:r>
            <w:r>
              <w:rPr>
                <w:rFonts w:hint="eastAsia" w:ascii="Times New Roman" w:hAnsi="Times New Roman" w:eastAsia="FangSong" w:cs="Times New Roman"/>
              </w:rPr>
              <w:t>左侧全部电子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斯莱特规则有效核电荷分步</w:t>
            </w:r>
          </w:p>
        </w:tc>
      </w:tr>
      <w:tr>
        <w:tc>
          <w:tcPr/>
          <w:p>
            <w:pPr>
              <w:pStyle w:val="Compact"/>
              <w:jc w:val="center"/>
            </w:pPr>
            <w:r>
              <w:rPr>
                <w:rFonts w:ascii="Times New Roman" w:hAnsi="Times New Roman" w:eastAsia="Times New Roman" w:cs="Times New Roman"/>
              </w:rPr>
              <w:drawing>
                <wp:inline>
                  <wp:extent cx="2520000" cy="6699617"/>
                  <wp:effectExtent b="0" l="0" r="0" t="0"/>
                  <wp:docPr descr="" title="" id="48" name="Picture"/>
                  <a:graphic>
                    <a:graphicData uri="http://schemas.openxmlformats.org/drawingml/2006/picture">
                      <pic:pic>
                        <pic:nvPicPr>
                          <pic:cNvPr descr="4d13d4e08d9d164cdd2239f2e43e6382253d59c8878786f6ccae3c1a9a847e5f.png" id="49" name="Picture"/>
                          <pic:cNvPicPr>
                            <a:picLocks noChangeArrowheads="1" noChangeAspect="1"/>
                          </pic:cNvPicPr>
                        </pic:nvPicPr>
                        <pic:blipFill>
                          <a:blip r:embed="rId47"/>
                          <a:stretch>
                            <a:fillRect/>
                          </a:stretch>
                        </pic:blipFill>
                        <pic:spPr bwMode="auto">
                          <a:xfrm>
                            <a:off x="0" y="0"/>
                            <a:ext cx="2520000" cy="6699617"/>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2-13：</w:t>
            </w:r>
            <w:r>
              <w:rPr>
                <w:rFonts w:hint="eastAsia" w:ascii="Times New Roman" w:hAnsi="Times New Roman" w:eastAsia="FangSong" w:cs="Times New Roman"/>
              </w:rPr>
              <w:t>斯莱特规则有效核电荷分步计算程序</w:t>
            </w:r>
          </w:p>
        </w:tc>
      </w:tr>
    </w:tbl>
    <w:p>
      <w:pPr>
        <w:pStyle w:val="BodyText"/>
        <w:spacing w:before="120"/>
        <w:ind w:firstLine="420"/>
      </w:pPr>
      <w:r>
        <w:rPr>
          <w:rFonts w:hint="eastAsia" w:ascii="Times New Roman" w:hAnsi="Times New Roman" w:eastAsia="FangSong" w:cs="Times New Roman"/>
        </w:rPr>
        <w:t xml:space="preserve">相同主量子数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的不同亚层轨道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3</m:t>
        </m:r>
        <m:r>
          <m:t>s</m:t>
        </m:r>
        <m:r>
          <m:rPr>
            <m:sty m:val="p"/>
          </m:rPr>
          <m:t>,</m:t>
        </m:r>
        <m:r>
          <m:t>3</m:t>
        </m:r>
        <m:r>
          <m:t>p</m:t>
        </m:r>
        <m:r>
          <m:rPr>
            <m:sty m:val="p"/>
          </m:rPr>
          <m:t>,</m:t>
        </m:r>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其角量子数</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越小</w:t>
      </w:r>
      <w:r>
        <w:rPr>
          <w:rFonts w:hint="eastAsia" w:ascii="Times New Roman" w:hAnsi="Times New Roman" w:eastAsia="Times New Roman" w:cs="Times New Roman"/>
        </w:rPr>
        <w:t>，</w:t>
      </w:r>
      <w:r>
        <w:rPr>
          <w:rFonts w:hint="eastAsia" w:ascii="Times New Roman" w:hAnsi="Times New Roman" w:eastAsia="FangSong" w:cs="Times New Roman"/>
        </w:rPr>
        <w:t>径向节面数</w:t>
      </w:r>
      <w:r>
        <w:rPr>
          <w:rFonts w:ascii="Times New Roman" w:hAnsi="Times New Roman" w:eastAsia="Times New Roman" w:cs="Times New Roman"/>
        </w:rPr>
        <w:t xml:space="preserve"> </w:t>
      </w:r>
      <m:oMath>
        <m:r>
          <m:t>n</m:t>
        </m:r>
        <m:r>
          <m:rPr>
            <m:sty m:val="p"/>
          </m:rPr>
          <m:t>−</m:t>
        </m:r>
        <m:r>
          <m:t>l</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越多</w:t>
      </w:r>
      <w:r>
        <w:rPr>
          <w:rFonts w:hint="eastAsia" w:ascii="Times New Roman" w:hAnsi="Times New Roman" w:eastAsia="Times New Roman" w:cs="Times New Roman"/>
        </w:rPr>
        <w:t>，</w:t>
      </w:r>
      <w:r>
        <w:rPr>
          <w:rFonts w:hint="eastAsia" w:ascii="Times New Roman" w:hAnsi="Times New Roman" w:eastAsia="FangSong" w:cs="Times New Roman"/>
        </w:rPr>
        <w:t>径向分布函数在紧邻原子核附近的区域具有显著的内层小峰</w:t>
      </w:r>
      <w:r>
        <w:rPr>
          <w:rFonts w:hint="eastAsia" w:ascii="Times New Roman" w:hAnsi="Times New Roman" w:eastAsia="Times New Roman" w:cs="Times New Roman"/>
        </w:rPr>
        <w:t>。</w:t>
      </w:r>
      <w:r>
        <w:rPr>
          <w:rFonts w:hint="eastAsia" w:ascii="Times New Roman" w:hAnsi="Times New Roman" w:eastAsia="FangSong" w:cs="Times New Roman"/>
        </w:rPr>
        <w:t>这种外层电子由于内层极大峰深入到内层核电荷区域的现象</w:t>
      </w:r>
      <w:r>
        <w:rPr>
          <w:rFonts w:hint="eastAsia" w:ascii="Times New Roman" w:hAnsi="Times New Roman" w:eastAsia="Times New Roman" w:cs="Times New Roman"/>
        </w:rPr>
        <w:t>，</w:t>
      </w:r>
      <w:r>
        <w:rPr>
          <w:rFonts w:hint="eastAsia" w:ascii="Times New Roman" w:hAnsi="Times New Roman" w:eastAsia="FangSong" w:cs="Times New Roman"/>
        </w:rPr>
        <w:t>称为钻穿效应</w:t>
      </w:r>
      <w:r>
        <w:rPr>
          <w:rFonts w:hint="eastAsia" w:ascii="Times New Roman" w:hAnsi="Times New Roman" w:eastAsia="Times New Roman" w:cs="Times New Roman"/>
        </w:rPr>
        <w:t>。</w:t>
      </w:r>
      <w:r>
        <w:rPr>
          <w:rFonts w:hint="eastAsia" w:ascii="Times New Roman" w:hAnsi="Times New Roman" w:eastAsia="FangSong" w:cs="Times New Roman"/>
        </w:rPr>
        <w:t>钻穿能力强弱严格依角量子数递减</w:t>
      </w:r>
      <w:r>
        <w:rPr>
          <w:rFonts w:hint="eastAsia" w:ascii="Times New Roman" w:hAnsi="Times New Roman" w:eastAsia="Times New Roman" w:cs="Times New Roman"/>
        </w:rPr>
        <w:t>：</w:t>
      </w:r>
      <m:oMath>
        <m:oMathPr>
          <m:ctrlPr>
            <w:rPr>
              <w:sz w:val="28"/>
              <w:szCs w:val="28"/>
            </w:rPr>
          </m:ctrlPr>
        </m:oMathPr>
        <m:r>
          <m:t>s</m:t>
        </m:r>
        <m:r>
          <m:rPr>
            <m:sty m:val="p"/>
          </m:rPr>
          <m:t>&gt;</m:t>
        </m:r>
        <m:r>
          <m:t>p</m:t>
        </m:r>
        <m:r>
          <m:rPr>
            <m:sty m:val="p"/>
          </m:rPr>
          <m:t>&gt;</m:t>
        </m:r>
        <m:r>
          <m:t>d</m:t>
        </m:r>
        <m:r>
          <m:rPr>
            <m:sty m:val="p"/>
          </m:rPr>
          <m:t>&gt;</m:t>
        </m:r>
        <m:r>
          <m:t>f</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电子具有钻入深层核心区域的高几率</w:t>
      </w:r>
      <w:r>
        <w:rPr>
          <w:rFonts w:hint="eastAsia" w:ascii="Times New Roman" w:hAnsi="Times New Roman" w:eastAsia="Times New Roman" w:cs="Times New Roman"/>
        </w:rPr>
        <w:t>，</w:t>
      </w:r>
      <w:r>
        <w:rPr>
          <w:rFonts w:hint="eastAsia" w:ascii="Times New Roman" w:hAnsi="Times New Roman" w:eastAsia="FangSong" w:cs="Times New Roman"/>
        </w:rPr>
        <w:t>它在该内层峰处几乎感受不到内层电子的完全屏蔽</w:t>
      </w:r>
      <w:r>
        <w:rPr>
          <w:rFonts w:hint="eastAsia" w:ascii="Times New Roman" w:hAnsi="Times New Roman" w:eastAsia="Times New Roman" w:cs="Times New Roman"/>
        </w:rPr>
        <w:t>，</w:t>
      </w:r>
      <w:r>
        <w:rPr>
          <w:rFonts w:hint="eastAsia" w:ascii="Times New Roman" w:hAnsi="Times New Roman" w:eastAsia="FangSong" w:cs="Times New Roman"/>
        </w:rPr>
        <w:t>承受了极大的裸核引力</w:t>
      </w:r>
      <w:r>
        <w:rPr>
          <w:rFonts w:hint="eastAsia" w:ascii="Times New Roman" w:hAnsi="Times New Roman" w:eastAsia="Times New Roman" w:cs="Times New Roman"/>
        </w:rPr>
        <w:t>，</w:t>
      </w:r>
      <w:r>
        <w:rPr>
          <w:rFonts w:hint="eastAsia" w:ascii="Times New Roman" w:hAnsi="Times New Roman" w:eastAsia="FangSong" w:cs="Times New Roman"/>
        </w:rPr>
        <w:t>使得整个轨道的平均有效核电荷显著升高</w:t>
      </w:r>
      <w:r>
        <w:rPr>
          <w:rFonts w:hint="eastAsia" w:ascii="Times New Roman" w:hAnsi="Times New Roman" w:eastAsia="Times New Roman" w:cs="Times New Roman"/>
        </w:rPr>
        <w:t>、</w:t>
      </w:r>
      <w:r>
        <w:rPr>
          <w:rFonts w:hint="eastAsia" w:ascii="Times New Roman" w:hAnsi="Times New Roman" w:eastAsia="FangSong" w:cs="Times New Roman"/>
        </w:rPr>
        <w:t>体系能量被剧烈拉低</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电子由于不存在紧邻核的小峰</w:t>
      </w:r>
      <w:r>
        <w:rPr>
          <w:rFonts w:hint="eastAsia" w:ascii="Times New Roman" w:hAnsi="Times New Roman" w:eastAsia="Times New Roman" w:cs="Times New Roman"/>
        </w:rPr>
        <w:t>，</w:t>
      </w:r>
      <w:r>
        <w:rPr>
          <w:rFonts w:hint="eastAsia" w:ascii="Times New Roman" w:hAnsi="Times New Roman" w:eastAsia="FangSong" w:cs="Times New Roman"/>
        </w:rPr>
        <w:t>其径向概率完全分布于外侧</w:t>
      </w:r>
      <w:r>
        <w:rPr>
          <w:rFonts w:hint="eastAsia" w:ascii="Times New Roman" w:hAnsi="Times New Roman" w:eastAsia="Times New Roman" w:cs="Times New Roman"/>
        </w:rPr>
        <w:t>，</w:t>
      </w:r>
      <w:r>
        <w:rPr>
          <w:rFonts w:hint="eastAsia" w:ascii="Times New Roman" w:hAnsi="Times New Roman" w:eastAsia="FangSong" w:cs="Times New Roman"/>
        </w:rPr>
        <w:t>受到内层封闭壳层的充分屏蔽</w:t>
      </w:r>
      <w:r>
        <w:rPr>
          <w:rFonts w:hint="eastAsia" w:ascii="Times New Roman" w:hAnsi="Times New Roman" w:eastAsia="Times New Roman" w:cs="Times New Roman"/>
        </w:rPr>
        <w:t>，</w:t>
      </w:r>
      <w:r>
        <w:rPr>
          <w:rFonts w:hint="eastAsia" w:ascii="Times New Roman" w:hAnsi="Times New Roman" w:eastAsia="FangSong" w:cs="Times New Roman"/>
        </w:rPr>
        <w:t>有效核电荷更小</w:t>
      </w:r>
      <w:r>
        <w:rPr>
          <w:rFonts w:hint="eastAsia" w:ascii="Times New Roman" w:hAnsi="Times New Roman" w:eastAsia="Times New Roman" w:cs="Times New Roman"/>
        </w:rPr>
        <w:t>、</w:t>
      </w:r>
      <w:r>
        <w:rPr>
          <w:rFonts w:hint="eastAsia" w:ascii="Times New Roman" w:hAnsi="Times New Roman" w:eastAsia="FangSong" w:cs="Times New Roman"/>
        </w:rPr>
        <w:t>能量更高</w:t>
      </w:r>
      <w:r>
        <w:rPr>
          <w:rFonts w:hint="eastAsia" w:ascii="Times New Roman" w:hAnsi="Times New Roman" w:eastAsia="Times New Roman" w:cs="Times New Roman"/>
        </w:rPr>
        <w:t>。</w:t>
      </w:r>
      <w:r>
        <w:rPr>
          <w:rFonts w:hint="eastAsia" w:ascii="Times New Roman" w:hAnsi="Times New Roman" w:eastAsia="FangSong" w:cs="Times New Roman"/>
        </w:rPr>
        <w:t>这解释了为何多电子原子中同层亚层能级发生解简并</w:t>
      </w:r>
      <w:r>
        <w:rPr>
          <w:rFonts w:hint="eastAsia" w:ascii="Times New Roman" w:hAnsi="Times New Roman" w:eastAsia="Times New Roman" w:cs="Times New Roman"/>
        </w:rPr>
        <w:t>，</w:t>
      </w:r>
      <w:r>
        <w:rPr>
          <w:rFonts w:hint="eastAsia" w:ascii="Times New Roman" w:hAnsi="Times New Roman" w:eastAsia="FangSong" w:cs="Times New Roman"/>
        </w:rPr>
        <w:t>呈现</w:t>
      </w:r>
      <w:r>
        <w:rPr>
          <w:rFonts w:ascii="Times New Roman" w:hAnsi="Times New Roman" w:eastAsia="Times New Roman" w:cs="Times New Roman"/>
        </w:rPr>
        <w:t xml:space="preserve"> </w:t>
      </w:r>
      <m:oMath>
        <m:oMathPr>
          <m:ctrlPr>
            <w:rPr>
              <w:sz w:val="28"/>
              <w:szCs w:val="28"/>
            </w:rPr>
          </m:ctrlPr>
        </m:oMathPr>
        <m:sSub>
          <m:e>
            <m:r>
              <m:t>E</m:t>
            </m:r>
          </m:e>
          <m:sub>
            <m:r>
              <m:t>n</m:t>
            </m:r>
            <m:r>
              <m:t>s</m:t>
            </m:r>
          </m:sub>
        </m:sSub>
        <m:r>
          <m:rPr>
            <m:sty m:val="p"/>
          </m:rPr>
          <m:t>&lt;</m:t>
        </m:r>
        <m:sSub>
          <m:e>
            <m:r>
              <m:t>E</m:t>
            </m:r>
          </m:e>
          <m:sub>
            <m:r>
              <m:t>n</m:t>
            </m:r>
            <m:r>
              <m:t>p</m:t>
            </m:r>
          </m:sub>
        </m:sSub>
        <m:r>
          <m:rPr>
            <m:sty m:val="p"/>
          </m:rPr>
          <m:t>&lt;</m:t>
        </m:r>
        <m:sSub>
          <m:e>
            <m:r>
              <m:t>E</m:t>
            </m:r>
          </m:e>
          <m:sub>
            <m:r>
              <m:t>n</m:t>
            </m:r>
            <m:r>
              <m:t>d</m:t>
            </m:r>
          </m:sub>
        </m:sSub>
        <m:r>
          <m:rPr>
            <m:sty m:val="p"/>
          </m:rPr>
          <m:t>&lt;</m:t>
        </m:r>
        <m:sSub>
          <m:e>
            <m:r>
              <m:t>E</m:t>
            </m:r>
          </m:e>
          <m:sub>
            <m:r>
              <m:t>n</m:t>
            </m:r>
            <m: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的规律</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n</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轨道的强钻穿效应与</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1</m:t>
        </m:r>
        <m:r>
          <m:rPr>
            <m:sty m:val="p"/>
          </m:rPr>
          <m:t>)</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轨道的外伸屏蔽效应并存</w:t>
      </w:r>
      <w:r>
        <w:rPr>
          <w:rFonts w:hint="eastAsia" w:ascii="Times New Roman" w:hAnsi="Times New Roman" w:eastAsia="Times New Roman" w:cs="Times New Roman"/>
        </w:rPr>
        <w:t>，</w:t>
      </w:r>
      <w:r>
        <w:rPr>
          <w:rFonts w:hint="eastAsia" w:ascii="Times New Roman" w:hAnsi="Times New Roman" w:eastAsia="FangSong" w:cs="Times New Roman"/>
        </w:rPr>
        <w:t>当原子序数递增至第四周期时</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轨道的能量被拉低到低于未被填满的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出现第一能级交错现象</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轨道能量被拉低到低于</w:t>
      </w:r>
      <w:r>
        <w:rPr>
          <w:rFonts w:ascii="Times New Roman" w:hAnsi="Times New Roman" w:eastAsia="Times New Roman" w:cs="Times New Roman"/>
        </w:rPr>
        <w:t xml:space="preserve"> </w:t>
      </w:r>
      <m:oMath>
        <m:r>
          <m:t>4</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5</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莱纳斯</w:t>
      </w:r>
      <w:r>
        <w:rPr>
          <w:rFonts w:hint="eastAsia" w:ascii="Times New Roman" w:hAnsi="Times New Roman" w:eastAsia="Times New Roman" w:cs="Times New Roman"/>
        </w:rPr>
        <w:t>·</w:t>
      </w:r>
      <w:r>
        <w:rPr>
          <w:rFonts w:hint="eastAsia" w:ascii="Times New Roman" w:hAnsi="Times New Roman" w:eastAsia="FangSong" w:cs="Times New Roman"/>
        </w:rPr>
        <w:t>鲍林将这一实验光谱规律总结为鲍林近似能级图</w:t>
      </w:r>
      <w:r>
        <w:rPr>
          <w:rFonts w:hint="eastAsia" w:ascii="Times New Roman" w:hAnsi="Times New Roman" w:eastAsia="Times New Roman" w:cs="Times New Roman"/>
        </w:rPr>
        <w:t>，</w:t>
      </w:r>
      <w:r>
        <w:rPr>
          <w:rFonts w:hint="eastAsia" w:ascii="Times New Roman" w:hAnsi="Times New Roman" w:eastAsia="FangSong" w:cs="Times New Roman"/>
        </w:rPr>
        <w:t>将全元素原子轨道划分为七个能级组</w:t>
      </w:r>
      <w:r>
        <w:rPr>
          <w:rFonts w:hint="eastAsia" w:ascii="Times New Roman" w:hAnsi="Times New Roman" w:eastAsia="Times New Roman" w:cs="Times New Roman"/>
        </w:rPr>
        <w:t>。</w:t>
      </w:r>
      <w:r>
        <w:rPr>
          <w:rFonts w:hint="eastAsia" w:ascii="Times New Roman" w:hAnsi="Times New Roman" w:eastAsia="FangSong" w:cs="Times New Roman"/>
        </w:rPr>
        <w:t>徐光宪先生据此提出了著名的</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能级经验规则</w:t>
      </w:r>
      <w:r>
        <w:rPr>
          <w:rFonts w:hint="eastAsia" w:ascii="Times New Roman" w:hAnsi="Times New Roman" w:eastAsia="Times New Roman" w:cs="Times New Roman"/>
        </w:rPr>
        <w:t>：</w:t>
      </w:r>
      <w:r>
        <w:rPr>
          <w:rFonts w:hint="eastAsia" w:ascii="Times New Roman" w:hAnsi="Times New Roman" w:eastAsia="FangSong" w:cs="Times New Roman"/>
        </w:rPr>
        <w:t>原子的轨道填充能量高低单调取决于特征有效量子数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若两轨道</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0.7</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整数值相同</w:t>
      </w:r>
      <w:r>
        <w:rPr>
          <w:rFonts w:hint="eastAsia" w:ascii="Times New Roman" w:hAnsi="Times New Roman" w:eastAsia="Times New Roman" w:cs="Times New Roman"/>
        </w:rPr>
        <w:t>，</w:t>
      </w:r>
      <w:r>
        <w:rPr>
          <w:rFonts w:hint="eastAsia" w:ascii="Times New Roman" w:hAnsi="Times New Roman" w:eastAsia="FangSong" w:cs="Times New Roman"/>
        </w:rPr>
        <w:t>则划入同一能级组</w:t>
      </w:r>
      <w:r>
        <w:rPr>
          <w:rFonts w:hint="eastAsia" w:ascii="Times New Roman" w:hAnsi="Times New Roman" w:eastAsia="Times New Roman" w:cs="Times New Roman"/>
        </w:rPr>
        <w:t>，</w:t>
      </w:r>
      <w:r>
        <w:rPr>
          <w:rFonts w:hint="eastAsia" w:ascii="Times New Roman" w:hAnsi="Times New Roman" w:eastAsia="FangSong" w:cs="Times New Roman"/>
        </w:rPr>
        <w:t>组内填充按主量子数或角量子数逐级递增</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r>
          <m:t>n</m:t>
        </m:r>
        <m:r>
          <m:rPr>
            <m:sty m:val="p"/>
          </m:rPr>
          <m:t>+</m:t>
        </m:r>
        <m:r>
          <m:t>0.7</m:t>
        </m:r>
        <m:r>
          <m:t>l</m:t>
        </m:r>
        <m:r>
          <m:rPr>
            <m:sty m:val="p"/>
          </m:rPr>
          <m:t>=</m:t>
        </m:r>
        <m:r>
          <m:t>4</m:t>
        </m:r>
        <m:r>
          <m:rPr>
            <m:sty m:val="p"/>
          </m:rPr>
          <m:t>+</m:t>
        </m:r>
        <m:r>
          <m:t>0.7</m:t>
        </m:r>
        <m:r>
          <m:rPr>
            <m:sty m:val="p"/>
          </m:rPr>
          <m:t>×</m:t>
        </m:r>
        <m:r>
          <m:t>0</m:t>
        </m:r>
        <m:r>
          <m:rPr>
            <m:sty m:val="p"/>
          </m:rPr>
          <m:t>=</m:t>
        </m:r>
        <m:r>
          <m:t>4.0</m:t>
        </m:r>
      </m:oMath>
      <w:r>
        <w:rPr>
          <w:rFonts w:hint="eastAsia" w:ascii="Times New Roman" w:hAnsi="Times New Roman" w:eastAsia="Times New Roman" w:cs="Times New Roman"/>
        </w:rPr>
        <w:t xml:space="preserve">；</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r>
          <m:t>n</m:t>
        </m:r>
        <m:r>
          <m:rPr>
            <m:sty m:val="p"/>
          </m:rPr>
          <m:t>+</m:t>
        </m:r>
        <m:r>
          <m:t>0.7</m:t>
        </m:r>
        <m:r>
          <m:t>l</m:t>
        </m:r>
        <m:r>
          <m:rPr>
            <m:sty m:val="p"/>
          </m:rPr>
          <m:t>=</m:t>
        </m:r>
        <m:r>
          <m:t>3</m:t>
        </m:r>
        <m:r>
          <m:rPr>
            <m:sty m:val="p"/>
          </m:rPr>
          <m:t>+</m:t>
        </m:r>
        <m:r>
          <m:t>0.7</m:t>
        </m:r>
        <m:r>
          <m:rPr>
            <m:sty m:val="p"/>
          </m:rPr>
          <m:t>×</m:t>
        </m:r>
        <m:r>
          <m:t>2</m:t>
        </m:r>
        <m:r>
          <m:rPr>
            <m:sty m:val="p"/>
          </m:rPr>
          <m:t>=</m:t>
        </m:r>
        <m:r>
          <m:t>4.4</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r>
          <m:t>4.0</m:t>
        </m:r>
        <m:r>
          <m:rPr>
            <m:sty m:val="p"/>
          </m:rPr>
          <m:t>&lt;</m:t>
        </m:r>
        <m:r>
          <m:t>4.4</m:t>
        </m:r>
      </m:oMath>
      <w:r>
        <w:rPr>
          <w:rFonts w:hint="eastAsia" w:ascii="Times New Roman" w:hAnsi="Times New Roman" w:eastAsia="Times New Roman" w:cs="Times New Roman"/>
        </w:rPr>
        <w:t>，</w:t>
      </w:r>
      <w:r>
        <w:rPr>
          <w:rFonts w:hint="eastAsia" w:ascii="Times New Roman" w:hAnsi="Times New Roman" w:eastAsia="FangSong" w:cs="Times New Roman"/>
        </w:rPr>
        <w:t>因此电子在第四能级组中先填</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后填</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构造原理原子轨道能量填充</w:t>
            </w:r>
          </w:p>
        </w:tc>
      </w:tr>
      <w:tr>
        <w:tc>
          <w:tcPr/>
          <w:p>
            <w:pPr>
              <w:pStyle w:val="Compact"/>
              <w:jc w:val="center"/>
            </w:pPr>
            <w:r>
              <w:rPr>
                <w:rFonts w:ascii="Times New Roman" w:hAnsi="Times New Roman" w:eastAsia="Times New Roman" w:cs="Times New Roman"/>
              </w:rPr>
              <w:drawing>
                <wp:inline>
                  <wp:extent cx="2667000" cy="2683002"/>
                  <wp:effectExtent b="0" l="0" r="0" t="0"/>
                  <wp:docPr descr="" title="" id="51" name="Picture"/>
                  <a:graphic>
                    <a:graphicData uri="http://schemas.openxmlformats.org/drawingml/2006/picture">
                      <pic:pic>
                        <pic:nvPicPr>
                          <pic:cNvPr descr="33bbe799e30978a1e4bd6b91bd9d5c3ac8f5178a260704056275c2a4ea273180.png" id="52" name="Picture"/>
                          <pic:cNvPicPr>
                            <a:picLocks noChangeArrowheads="1" noChangeAspect="1"/>
                          </pic:cNvPicPr>
                        </pic:nvPicPr>
                        <pic:blipFill>
                          <a:blip r:embed="rId50"/>
                          <a:stretch>
                            <a:fillRect/>
                          </a:stretch>
                        </pic:blipFill>
                        <pic:spPr bwMode="auto">
                          <a:xfrm>
                            <a:off x="0" y="0"/>
                            <a:ext cx="2667000" cy="268300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2-14：</w:t>
            </w:r>
            <w:r>
              <w:rPr>
                <w:rFonts w:hint="eastAsia" w:ascii="Times New Roman" w:hAnsi="Times New Roman" w:eastAsia="FangSong" w:cs="Times New Roman"/>
              </w:rPr>
              <w:t>构造原理原子轨道能量填充序列矩阵</w:t>
            </w:r>
          </w:p>
        </w:tc>
      </w:tr>
    </w:tbl>
    <w:p>
      <w:pPr>
        <w:spacing w:before="120" w:after="80"/>
      </w:pP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鲍林近似能级图电子填入次序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科顿能级图轨道能量演化规律</w:t>
            </w:r>
          </w:p>
        </w:tc>
      </w:tr>
      <w:tr>
        <w:tc>
          <w:tcPr/>
          <w:p>
            <w:pPr>
              <w:pStyle w:val="Compact"/>
              <w:jc w:val="center"/>
            </w:pPr>
            <w:r>
              <w:rPr>
                <w:rFonts w:ascii="Times New Roman" w:hAnsi="Times New Roman" w:eastAsia="Times New Roman" w:cs="Times New Roman"/>
              </w:rPr>
              <w:drawing>
                <wp:inline>
                  <wp:extent cx="2381250" cy="1549246"/>
                  <wp:effectExtent b="0" l="0" r="0" t="0"/>
                  <wp:docPr descr="" title="" id="54" name="Picture"/>
                  <a:graphic>
                    <a:graphicData uri="http://schemas.openxmlformats.org/drawingml/2006/picture">
                      <pic:pic>
                        <pic:nvPicPr>
                          <pic:cNvPr descr="56505a6461dac8222738c663854ba160d8101fd56bde2b456b3b690b83d1bb6e.jpg" id="55" name="Picture"/>
                          <pic:cNvPicPr>
                            <a:picLocks noChangeArrowheads="1" noChangeAspect="1"/>
                          </pic:cNvPicPr>
                        </pic:nvPicPr>
                        <pic:blipFill>
                          <a:blip r:embed="rId53"/>
                          <a:stretch>
                            <a:fillRect/>
                          </a:stretch>
                        </pic:blipFill>
                        <pic:spPr bwMode="auto">
                          <a:xfrm>
                            <a:off x="0" y="0"/>
                            <a:ext cx="2381250" cy="1549246"/>
                          </a:xfrm>
                          <a:prstGeom prst="rect">
                            <a:avLst/>
                          </a:prstGeom>
                          <a:noFill/>
                          <a:ln w="9525">
                            <a:noFill/>
                            <a:headEnd/>
                            <a:tailEnd/>
                          </a:ln>
                        </pic:spPr>
                      </pic:pic>
                    </a:graphicData>
                  </a:graphic>
                </wp:inline>
              </w:drawing>
            </w:r>
          </w:p>
        </w:tc>
        <w:tc>
          <w:tcPr/>
          <w:p>
            <w:pPr>
              <w:pStyle w:val="Compact"/>
              <w:jc w:val="center"/>
            </w:pPr>
            <w:r>
              <w:rPr>
                <w:rFonts w:ascii="Times New Roman" w:hAnsi="Times New Roman" w:eastAsia="Times New Roman" w:cs="Times New Roman"/>
              </w:rPr>
              <w:drawing>
                <wp:inline>
                  <wp:extent cx="2381250" cy="3485284"/>
                  <wp:effectExtent b="0" l="0" r="0" t="0"/>
                  <wp:docPr descr="" title="" id="57" name="Picture"/>
                  <a:graphic>
                    <a:graphicData uri="http://schemas.openxmlformats.org/drawingml/2006/picture">
                      <pic:pic>
                        <pic:nvPicPr>
                          <pic:cNvPr descr="6d0e31ece4577b0227fa26e10a8333702a494729a1963b303180d20d0b27bb2d.jpg" id="58" name="Picture"/>
                          <pic:cNvPicPr>
                            <a:picLocks noChangeArrowheads="1" noChangeAspect="1"/>
                          </pic:cNvPicPr>
                        </pic:nvPicPr>
                        <pic:blipFill>
                          <a:blip r:embed="rId56"/>
                          <a:stretch>
                            <a:fillRect/>
                          </a:stretch>
                        </pic:blipFill>
                        <pic:spPr bwMode="auto">
                          <a:xfrm>
                            <a:off x="0" y="0"/>
                            <a:ext cx="2381250" cy="3485284"/>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2-15：</w:t>
            </w:r>
            <w:r>
              <w:rPr>
                <w:rFonts w:hint="eastAsia" w:ascii="Times New Roman" w:hAnsi="Times New Roman" w:eastAsia="FangSong" w:cs="Times New Roman"/>
              </w:rPr>
              <w:t>鲍林近似能级组与电子填入次序</w:t>
            </w:r>
          </w:p>
        </w:tc>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2-16：</w:t>
            </w:r>
            <w:r>
              <w:rPr>
                <w:rFonts w:hint="eastAsia" w:ascii="Times New Roman" w:hAnsi="Times New Roman" w:eastAsia="FangSong" w:cs="Times New Roman"/>
              </w:rPr>
              <w:t>科顿能级图与轨道能量随核电荷演化</w:t>
            </w:r>
          </w:p>
        </w:tc>
      </w:tr>
    </w:tbl>
    <w:p>
      <w:pPr>
        <w:pStyle w:val="BodyText"/>
        <w:spacing w:before="120"/>
        <w:ind w:firstLine="420"/>
      </w:pPr>
      <w:r>
        <w:rPr>
          <w:rFonts w:hint="eastAsia" w:ascii="Times New Roman" w:hAnsi="Times New Roman" w:eastAsia="FangSong" w:cs="Times New Roman"/>
        </w:rPr>
        <w:t>学生在竞赛中常犯的重大概念混淆在于将</w:t>
      </w:r>
      <w:r>
        <w:rPr>
          <w:rFonts w:hint="eastAsia" w:ascii="Times New Roman" w:hAnsi="Times New Roman" w:eastAsia="Times New Roman" w:cs="Times New Roman"/>
        </w:rPr>
        <w:t>“</w:t>
      </w:r>
      <w:r>
        <w:rPr>
          <w:rFonts w:hint="eastAsia" w:ascii="Times New Roman" w:hAnsi="Times New Roman" w:eastAsia="FangSong" w:cs="Times New Roman"/>
        </w:rPr>
        <w:t>鲍林能级图的填充顺序</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原子实际轨道的绝对单电子能量</w:t>
      </w:r>
      <w:r>
        <w:rPr>
          <w:rFonts w:hint="eastAsia" w:ascii="Times New Roman" w:hAnsi="Times New Roman" w:eastAsia="Times New Roman" w:cs="Times New Roman"/>
        </w:rPr>
        <w:t>”</w:t>
      </w:r>
      <w:r>
        <w:rPr>
          <w:rFonts w:hint="eastAsia" w:ascii="Times New Roman" w:hAnsi="Times New Roman" w:eastAsia="FangSong" w:cs="Times New Roman"/>
        </w:rPr>
        <w:t>画等号</w:t>
      </w:r>
      <w:r>
        <w:rPr>
          <w:rFonts w:hint="eastAsia" w:ascii="Times New Roman" w:hAnsi="Times New Roman" w:eastAsia="Times New Roman" w:cs="Times New Roman"/>
        </w:rPr>
        <w:t>。</w:t>
      </w:r>
      <w:r>
        <w:rPr>
          <w:rFonts w:hint="eastAsia" w:ascii="Times New Roman" w:hAnsi="Times New Roman" w:eastAsia="FangSong" w:cs="Times New Roman"/>
        </w:rPr>
        <w:t>阿尔伯特</w:t>
      </w:r>
      <w:r>
        <w:rPr>
          <w:rFonts w:hint="eastAsia" w:ascii="Times New Roman" w:hAnsi="Times New Roman" w:eastAsia="Times New Roman" w:cs="Times New Roman"/>
        </w:rPr>
        <w:t>·</w:t>
      </w:r>
      <w:r>
        <w:rPr>
          <w:rFonts w:hint="eastAsia" w:ascii="Times New Roman" w:hAnsi="Times New Roman" w:eastAsia="FangSong" w:cs="Times New Roman"/>
        </w:rPr>
        <w:t>科顿</w:t>
      </w:r>
      <w:r>
        <w:rPr>
          <w:rFonts w:hint="eastAsia" w:ascii="Times New Roman" w:hAnsi="Times New Roman" w:eastAsia="Times New Roman" w:cs="Times New Roman"/>
        </w:rPr>
        <w:t>（F.</w:t>
      </w:r>
      <w:r>
        <w:rPr>
          <w:rFonts w:ascii="Times New Roman" w:hAnsi="Times New Roman" w:eastAsia="Times New Roman" w:cs="Times New Roman"/>
        </w:rPr>
        <w:t xml:space="preserve"> A. </w:t>
      </w:r>
      <w:r>
        <w:rPr>
          <w:rFonts w:hint="eastAsia" w:ascii="Times New Roman" w:hAnsi="Times New Roman" w:eastAsia="Times New Roman" w:cs="Times New Roman"/>
        </w:rPr>
        <w:t>Cotton）</w:t>
      </w:r>
      <w:r>
        <w:rPr>
          <w:rFonts w:hint="eastAsia" w:ascii="Times New Roman" w:hAnsi="Times New Roman" w:eastAsia="FangSong" w:cs="Times New Roman"/>
        </w:rPr>
        <w:t>绘制的轨道能量随原子序数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演化图揭示了微观动力学的动态本质</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在无核外电子的裸核或中性原子的空轨道状态下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Z</m:t>
        </m:r>
        <m:r>
          <m:rPr>
            <m:sty m:val="p"/>
          </m:rPr>
          <m:t>≤</m:t>
        </m:r>
        <m:r>
          <m:t>20</m:t>
        </m:r>
      </m:oMath>
      <w:r>
        <w:rPr>
          <w:rFonts w:ascii="Times New Roman" w:hAnsi="Times New Roman" w:eastAsia="Times New Roman" w:cs="Times New Roman"/>
        </w:rPr>
        <w:t xml:space="preserve"> </w:t>
      </w:r>
      <w:r>
        <w:rPr>
          <w:rFonts w:hint="eastAsia" w:ascii="Times New Roman" w:hAnsi="Times New Roman" w:eastAsia="FangSong" w:cs="Times New Roman"/>
        </w:rPr>
        <w:t>的钾</w:t>
      </w:r>
      <w:r>
        <w:rPr>
          <w:rFonts w:hint="eastAsia" w:ascii="Times New Roman" w:hAnsi="Times New Roman" w:eastAsia="Times New Roman" w:cs="Times New Roman"/>
        </w:rPr>
        <w:t>、</w:t>
      </w:r>
      <w:r>
        <w:rPr>
          <w:rFonts w:hint="eastAsia" w:ascii="Times New Roman" w:hAnsi="Times New Roman" w:eastAsia="FangSong" w:cs="Times New Roman"/>
        </w:rPr>
        <w:t>钙前置阶段</w:t>
      </w:r>
      <w:r>
        <w:rPr>
          <w:rFonts w:hint="eastAsia" w:ascii="Times New Roman" w:hAnsi="Times New Roman" w:eastAsia="Times New Roman" w:cs="Times New Roman"/>
        </w:rPr>
        <w:t>），</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因钻穿效应能量确实略低于</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一旦原子序数越过钙进入第一过渡系</w:t>
      </w:r>
      <w:r>
        <w:rPr>
          <w:rFonts w:hint="eastAsia" w:ascii="Times New Roman" w:hAnsi="Times New Roman" w:eastAsia="Times New Roman" w:cs="Times New Roman"/>
        </w:rPr>
        <w:t>（</w:t>
      </w:r>
      <m:oMath>
        <m:r>
          <m:t>Z</m:t>
        </m:r>
        <m:r>
          <m:rPr>
            <m:sty m:val="p"/>
          </m:rPr>
          <m:t>≥</m:t>
        </m:r>
        <m:r>
          <m:t>21</m:t>
        </m:r>
      </m:oMath>
      <w:r>
        <w:rPr>
          <w:rFonts w:ascii="Times New Roman" w:hAnsi="Times New Roman" w:eastAsia="Times New Roman" w:cs="Times New Roman"/>
        </w:rPr>
        <w:t xml:space="preserve"> </w:t>
      </w:r>
      <w:r>
        <w:rPr>
          <w:rFonts w:hint="eastAsia" w:ascii="Times New Roman" w:hAnsi="Times New Roman" w:eastAsia="FangSong" w:cs="Times New Roman"/>
        </w:rPr>
        <w:t>的钪</w:t>
      </w:r>
      <w:r>
        <w:rPr>
          <w:rFonts w:hint="eastAsia" w:ascii="Times New Roman" w:hAnsi="Times New Roman" w:eastAsia="Times New Roman" w:cs="Times New Roman"/>
        </w:rPr>
        <w:t>），</w:t>
      </w:r>
      <w:r>
        <w:rPr>
          <w:rFonts w:hint="eastAsia" w:ascii="Times New Roman" w:hAnsi="Times New Roman" w:eastAsia="FangSong" w:cs="Times New Roman"/>
        </w:rPr>
        <w:t>随着核电荷数的剧增与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电子开始填充</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轨道的主量子数仅为</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其整体平均空间尺寸显著小于</w:t>
      </w:r>
      <w:r>
        <w:rPr>
          <w:rFonts w:ascii="Times New Roman" w:hAnsi="Times New Roman" w:eastAsia="Times New Roman" w:cs="Times New Roman"/>
        </w:rPr>
        <w:t xml:space="preserve"> </w:t>
      </w: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r</m:t>
            </m:r>
          </m:e>
          <m:sub>
            <m:r>
              <m:t>3</m:t>
            </m:r>
            <m:r>
              <m:t>d</m:t>
            </m:r>
          </m:sub>
        </m:sSub>
        <m:r>
          <m:rPr>
            <m:sty m:val="p"/>
          </m:rPr>
          <m:t>≈</m:t>
        </m:r>
        <m:r>
          <m:t>0.5</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oMathPr>
          <m:ctrlPr>
            <w:rPr>
              <w:sz w:val="28"/>
              <w:szCs w:val="28"/>
            </w:rPr>
          </m:ctrlPr>
        </m:oMathPr>
        <m:sSub>
          <m:e>
            <m:r>
              <m:t>r</m:t>
            </m:r>
          </m:e>
          <m:sub>
            <m:r>
              <m:t>4</m:t>
            </m:r>
            <m:r>
              <m:t>s</m:t>
            </m:r>
          </m:sub>
        </m:sSub>
        <m:r>
          <m:rPr>
            <m:sty m:val="p"/>
          </m:rPr>
          <m:t>≈</m:t>
        </m:r>
        <m:r>
          <m:t>1.5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根据库仑定律</w:t>
      </w:r>
      <w:r>
        <w:rPr>
          <w:rFonts w:hint="eastAsia" w:ascii="Times New Roman" w:hAnsi="Times New Roman" w:eastAsia="Times New Roman" w:cs="Times New Roman"/>
        </w:rPr>
        <w:t>，</w:t>
      </w:r>
      <w:r>
        <w:rPr>
          <w:rFonts w:hint="eastAsia" w:ascii="Times New Roman" w:hAnsi="Times New Roman" w:eastAsia="FangSong" w:cs="Times New Roman"/>
        </w:rPr>
        <w:t>外露未完全屏蔽的核电荷对空间距离更近的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电子产生更急剧的下沉吸引力</w:t>
      </w:r>
      <w:r>
        <w:rPr>
          <w:rFonts w:hint="eastAsia" w:ascii="Times New Roman" w:hAnsi="Times New Roman" w:eastAsia="Times New Roman" w:cs="Times New Roman"/>
        </w:rPr>
        <w:t>，</w:t>
      </w:r>
      <w:r>
        <w:rPr>
          <w:rFonts w:hint="eastAsia" w:ascii="Times New Roman" w:hAnsi="Times New Roman" w:eastAsia="FangSong" w:cs="Times New Roman"/>
        </w:rPr>
        <w:t>使得在过渡金属及其阳离子中</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轨道的真实单电子能量迅速下坠并大幅度倒挂在</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轨道之下</w:t>
      </w:r>
      <w:r>
        <w:rPr>
          <w:rFonts w:hint="eastAsia" w:ascii="Times New Roman" w:hAnsi="Times New Roman" w:eastAsia="Times New Roman" w:cs="Times New Roman"/>
        </w:rPr>
        <w:t>。</w:t>
      </w:r>
    </w:p>
    <w:bookmarkEnd w:id="59"/>
    <w:bookmarkStart w:id="63" w:name="基态电子排布原理异常构型与能量竞争模型"/>
    <w:p>
      <w:pPr>
        <w:pStyle w:val="Heading2"/>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基态电子排布原理</w:t>
      </w:r>
      <w:r>
        <w:rPr>
          <w:rFonts w:hint="eastAsia" w:ascii="Times New Roman" w:hAnsi="Times New Roman" w:eastAsia="Times New Roman" w:cs="Times New Roman"/>
        </w:rPr>
        <w:t>、</w:t>
      </w:r>
      <w:r>
        <w:rPr>
          <w:rFonts w:hint="eastAsia" w:ascii="Times New Roman" w:hAnsi="Times New Roman" w:eastAsia="SimHei" w:cs="Times New Roman"/>
        </w:rPr>
        <w:t>异常构型与能量竞争模型</w:t>
      </w:r>
    </w:p>
    <w:p>
      <w:pPr>
        <w:pStyle w:val="FirstParagraph"/>
        <w:spacing w:after="80"/>
        <w:ind w:firstLine="420"/>
      </w:pPr>
      <w:r>
        <w:rPr>
          <w:rFonts w:hint="eastAsia" w:ascii="Times New Roman" w:hAnsi="Times New Roman" w:eastAsia="FangSong" w:cs="Times New Roman"/>
        </w:rPr>
        <w:t>确定中性基态自由原子及离子的核外电子排布</w:t>
      </w:r>
      <w:r>
        <w:rPr>
          <w:rFonts w:hint="eastAsia" w:ascii="Times New Roman" w:hAnsi="Times New Roman" w:eastAsia="Times New Roman" w:cs="Times New Roman"/>
        </w:rPr>
        <w:t>，</w:t>
      </w:r>
      <w:r>
        <w:rPr>
          <w:rFonts w:hint="eastAsia" w:ascii="Times New Roman" w:hAnsi="Times New Roman" w:eastAsia="FangSong" w:cs="Times New Roman"/>
        </w:rPr>
        <w:t>必须同时协同满足量子力学三大基本原理</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能量最低原理与构造原理</w:t>
      </w:r>
      <w:r>
        <w:rPr>
          <w:rFonts w:hint="eastAsia" w:ascii="Times New Roman" w:hAnsi="Times New Roman" w:eastAsia="Times New Roman" w:cs="Times New Roman"/>
        </w:rPr>
        <w:t>（Aufbau</w:t>
      </w:r>
      <w:r>
        <w:rPr>
          <w:rFonts w:ascii="Times New Roman" w:hAnsi="Times New Roman" w:eastAsia="Times New Roman" w:cs="Times New Roman"/>
        </w:rPr>
        <w:t xml:space="preserve"> </w:t>
      </w:r>
      <w:r>
        <w:rPr>
          <w:rFonts w:hint="eastAsia" w:ascii="Times New Roman" w:hAnsi="Times New Roman" w:eastAsia="Times New Roman" w:cs="Times New Roman"/>
        </w:rPr>
        <w:t>Principle），</w:t>
      </w:r>
      <w:r>
        <w:rPr>
          <w:rFonts w:hint="eastAsia" w:ascii="Times New Roman" w:hAnsi="Times New Roman" w:eastAsia="FangSong" w:cs="Times New Roman"/>
        </w:rPr>
        <w:t>要求基态原子核外电子在没有外界激发时</w:t>
      </w:r>
      <w:r>
        <w:rPr>
          <w:rFonts w:hint="eastAsia" w:ascii="Times New Roman" w:hAnsi="Times New Roman" w:eastAsia="Times New Roman" w:cs="Times New Roman"/>
        </w:rPr>
        <w:t>，</w:t>
      </w:r>
      <w:r>
        <w:rPr>
          <w:rFonts w:hint="eastAsia" w:ascii="Times New Roman" w:hAnsi="Times New Roman" w:eastAsia="FangSong" w:cs="Times New Roman"/>
        </w:rPr>
        <w:t>必须优先填充处于最低可用单电子能级的原子轨道</w:t>
      </w:r>
      <w:r>
        <w:rPr>
          <w:rFonts w:hint="eastAsia" w:ascii="Times New Roman" w:hAnsi="Times New Roman" w:eastAsia="Times New Roman" w:cs="Times New Roman"/>
        </w:rPr>
        <w:t>，</w:t>
      </w:r>
      <w:r>
        <w:rPr>
          <w:rFonts w:hint="eastAsia" w:ascii="Times New Roman" w:hAnsi="Times New Roman" w:eastAsia="FangSong" w:cs="Times New Roman"/>
        </w:rPr>
        <w:t>使孤立体系总电子结合能达到代数负极值</w:t>
      </w:r>
      <w:r>
        <w:rPr>
          <w:rFonts w:hint="eastAsia" w:ascii="Times New Roman" w:hAnsi="Times New Roman" w:eastAsia="Times New Roman" w:cs="Times New Roman"/>
        </w:rPr>
        <w:t>；</w:t>
      </w: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泡利不相容原理</w:t>
      </w:r>
      <w:r>
        <w:rPr>
          <w:rFonts w:hint="eastAsia" w:ascii="Times New Roman" w:hAnsi="Times New Roman" w:eastAsia="Times New Roman" w:cs="Times New Roman"/>
        </w:rPr>
        <w:t>（Pauli</w:t>
      </w:r>
      <w:r>
        <w:rPr>
          <w:rFonts w:ascii="Times New Roman" w:hAnsi="Times New Roman" w:eastAsia="Times New Roman" w:cs="Times New Roman"/>
        </w:rPr>
        <w:t xml:space="preserve"> Exclusion </w:t>
      </w:r>
      <w:r>
        <w:rPr>
          <w:rFonts w:hint="eastAsia" w:ascii="Times New Roman" w:hAnsi="Times New Roman" w:eastAsia="Times New Roman" w:cs="Times New Roman"/>
        </w:rPr>
        <w:t>Principle），</w:t>
      </w:r>
      <w:r>
        <w:rPr>
          <w:rFonts w:hint="eastAsia" w:ascii="Times New Roman" w:hAnsi="Times New Roman" w:eastAsia="FangSong" w:cs="Times New Roman"/>
        </w:rPr>
        <w:t>作为费米子全同粒子波函数反对称性的根本要求</w:t>
      </w:r>
      <w:r>
        <w:rPr>
          <w:rFonts w:hint="eastAsia" w:ascii="Times New Roman" w:hAnsi="Times New Roman" w:eastAsia="Times New Roman" w:cs="Times New Roman"/>
        </w:rPr>
        <w:t>，</w:t>
      </w:r>
      <w:r>
        <w:rPr>
          <w:rFonts w:hint="eastAsia" w:ascii="Times New Roman" w:hAnsi="Times New Roman" w:eastAsia="FangSong" w:cs="Times New Roman"/>
        </w:rPr>
        <w:t>确立同一原子体系内部绝对不可能存在四个量子数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sSub>
          <m:e>
            <m:r>
              <m:t>m</m:t>
            </m:r>
          </m:e>
          <m:sub>
            <m:r>
              <m:t>l</m:t>
            </m:r>
          </m:sub>
        </m:sSub>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完全相同的两个电子</w:t>
      </w:r>
      <w:r>
        <w:rPr>
          <w:rFonts w:hint="eastAsia" w:ascii="Times New Roman" w:hAnsi="Times New Roman" w:eastAsia="Times New Roman" w:cs="Times New Roman"/>
        </w:rPr>
        <w:t>，</w:t>
      </w:r>
      <w:r>
        <w:rPr>
          <w:rFonts w:hint="eastAsia" w:ascii="Times New Roman" w:hAnsi="Times New Roman" w:eastAsia="FangSong" w:cs="Times New Roman"/>
        </w:rPr>
        <w:t>由此推论每个空间轨道最多只能容纳两个自旋相反的电子</w:t>
      </w:r>
      <w:r>
        <w:rPr>
          <w:rFonts w:hint="eastAsia" w:ascii="Times New Roman" w:hAnsi="Times New Roman" w:eastAsia="Times New Roman" w:cs="Times New Roman"/>
        </w:rPr>
        <w:t>，</w:t>
      </w:r>
      <w:r>
        <w:rPr>
          <w:rFonts w:hint="eastAsia" w:ascii="Times New Roman" w:hAnsi="Times New Roman" w:eastAsia="FangSong" w:cs="Times New Roman"/>
        </w:rPr>
        <w:t>主量子数为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的主电子层所能容纳的最大极限电子容量恒为</w:t>
      </w:r>
      <w:r>
        <w:rPr>
          <w:rFonts w:ascii="Times New Roman" w:hAnsi="Times New Roman" w:eastAsia="Times New Roman" w:cs="Times New Roman"/>
        </w:rPr>
        <w:t xml:space="preserve"> </w:t>
      </w:r>
      <m:oMath>
        <m:r>
          <m:t>2</m:t>
        </m:r>
        <m:sSup>
          <m:e>
            <m:r>
              <m:t>n</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洪特规则</w:t>
      </w:r>
      <w:r>
        <w:rPr>
          <w:rFonts w:hint="eastAsia" w:ascii="Times New Roman" w:hAnsi="Times New Roman" w:eastAsia="Times New Roman" w:cs="Times New Roman"/>
        </w:rPr>
        <w:t>（Hund’s</w:t>
      </w:r>
      <w:r>
        <w:rPr>
          <w:rFonts w:ascii="Times New Roman" w:hAnsi="Times New Roman" w:eastAsia="Times New Roman" w:cs="Times New Roman"/>
        </w:rPr>
        <w:t xml:space="preserve"> </w:t>
      </w:r>
      <w:r>
        <w:rPr>
          <w:rFonts w:hint="eastAsia" w:ascii="Times New Roman" w:hAnsi="Times New Roman" w:eastAsia="Times New Roman" w:cs="Times New Roman"/>
        </w:rPr>
        <w:t>Rule），</w:t>
      </w:r>
      <w:r>
        <w:rPr>
          <w:rFonts w:hint="eastAsia" w:ascii="Times New Roman" w:hAnsi="Times New Roman" w:eastAsia="FangSong" w:cs="Times New Roman"/>
        </w:rPr>
        <w:t>在角动量或磁量子数简并的一组等价轨道上填充电子时</w:t>
      </w:r>
      <w:r>
        <w:rPr>
          <w:rFonts w:hint="eastAsia" w:ascii="Times New Roman" w:hAnsi="Times New Roman" w:eastAsia="Times New Roman" w:cs="Times New Roman"/>
        </w:rPr>
        <w:t>，</w:t>
      </w:r>
      <w:r>
        <w:rPr>
          <w:rFonts w:hint="eastAsia" w:ascii="Times New Roman" w:hAnsi="Times New Roman" w:eastAsia="FangSong" w:cs="Times New Roman"/>
        </w:rPr>
        <w:t>处于基态的电子尽可能自旋平行</w:t>
      </w:r>
      <w:r>
        <w:rPr>
          <w:rFonts w:hint="eastAsia" w:ascii="Times New Roman" w:hAnsi="Times New Roman" w:eastAsia="Times New Roman" w:cs="Times New Roman"/>
        </w:rPr>
        <w:t>（</w:t>
      </w:r>
      <w:r>
        <w:rPr>
          <w:rFonts w:hint="eastAsia" w:ascii="Times New Roman" w:hAnsi="Times New Roman" w:eastAsia="FangSong" w:cs="Times New Roman"/>
        </w:rPr>
        <w:t>同向</w:t>
      </w:r>
      <w:r>
        <w:rPr>
          <w:rFonts w:hint="eastAsia" w:ascii="Times New Roman" w:hAnsi="Times New Roman" w:eastAsia="Times New Roman" w:cs="Times New Roman"/>
        </w:rPr>
        <w:t>）</w:t>
      </w:r>
      <w:r>
        <w:rPr>
          <w:rFonts w:hint="eastAsia" w:ascii="Times New Roman" w:hAnsi="Times New Roman" w:eastAsia="FangSong" w:cs="Times New Roman"/>
        </w:rPr>
        <w:t>且分占不同的轨道</w:t>
      </w:r>
      <w:r>
        <w:rPr>
          <w:rFonts w:hint="eastAsia" w:ascii="Times New Roman" w:hAnsi="Times New Roman" w:eastAsia="Times New Roman" w:cs="Times New Roman"/>
        </w:rPr>
        <w:t>，</w:t>
      </w:r>
      <w:r>
        <w:rPr>
          <w:rFonts w:hint="eastAsia" w:ascii="Times New Roman" w:hAnsi="Times New Roman" w:eastAsia="FangSong" w:cs="Times New Roman"/>
        </w:rPr>
        <w:t>此时体系的净总自旋量子数</w:t>
      </w:r>
      <w:r>
        <w:rPr>
          <w:rFonts w:ascii="Times New Roman" w:hAnsi="Times New Roman" w:eastAsia="Times New Roman" w:cs="Times New Roman"/>
        </w:rPr>
        <w:t xml:space="preserve"> </w:t>
      </w:r>
      <m:oMath>
        <m:r>
          <m:t>S</m:t>
        </m:r>
        <m:r>
          <m:rPr>
            <m:sty m:val="p"/>
          </m:rPr>
          <m:t>=</m:t>
        </m:r>
        <m:r>
          <m:rPr>
            <m:sty m:val="p"/>
          </m:rPr>
          <m:t>∑</m:t>
        </m:r>
        <m:sSub>
          <m:e>
            <m:r>
              <m:t>m</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达到最大值</w:t>
      </w:r>
      <w:r>
        <w:rPr>
          <w:rFonts w:hint="eastAsia" w:ascii="Times New Roman" w:hAnsi="Times New Roman" w:eastAsia="Times New Roman" w:cs="Times New Roman"/>
        </w:rPr>
        <w:t>，</w:t>
      </w:r>
      <w:r>
        <w:rPr>
          <w:rFonts w:hint="eastAsia" w:ascii="Times New Roman" w:hAnsi="Times New Roman" w:eastAsia="FangSong" w:cs="Times New Roman"/>
        </w:rPr>
        <w:t>即具有最大的自旋多重度</w:t>
      </w:r>
      <w:r>
        <w:rPr>
          <w:rFonts w:ascii="Times New Roman" w:hAnsi="Times New Roman" w:eastAsia="Times New Roman" w:cs="Times New Roman"/>
        </w:rPr>
        <w:t xml:space="preserve"> </w:t>
      </w:r>
      <m:oMath>
        <m:oMathPr>
          <m:ctrlPr>
            <w:rPr>
              <w:sz w:val="28"/>
              <w:szCs w:val="28"/>
            </w:rPr>
          </m:ctrlPr>
        </m:oMathPr>
        <m:r>
          <m:rPr>
            <m:sty m:val="p"/>
          </m:rPr>
          <m:t>(</m:t>
        </m:r>
        <m:r>
          <m:t>2</m:t>
        </m:r>
        <m:r>
          <m:t>S</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洪特的特例进一步指出</w:t>
      </w:r>
      <w:r>
        <w:rPr>
          <w:rFonts w:hint="eastAsia" w:ascii="Times New Roman" w:hAnsi="Times New Roman" w:eastAsia="Times New Roman" w:cs="Times New Roman"/>
        </w:rPr>
        <w:t>，</w:t>
      </w:r>
      <w:r>
        <w:rPr>
          <w:rFonts w:hint="eastAsia" w:ascii="Times New Roman" w:hAnsi="Times New Roman" w:eastAsia="FangSong" w:cs="Times New Roman"/>
        </w:rPr>
        <w:t>等价简并亚层在处于全充满</w:t>
      </w:r>
      <w:r>
        <w:rPr>
          <w:rFonts w:hint="eastAsia" w:ascii="Times New Roman" w:hAnsi="Times New Roman" w:eastAsia="Times New Roman" w:cs="Times New Roman"/>
        </w:rPr>
        <w:t>（</w:t>
      </w:r>
      <m:oMath>
        <m:oMathPr>
          <m:ctrlPr>
            <w:rPr>
              <w:sz w:val="28"/>
              <w:szCs w:val="28"/>
            </w:rPr>
          </m:ctrlPr>
        </m:oMathPr>
        <m:sSup>
          <m:e>
            <m:r>
              <m:t>p</m:t>
            </m:r>
          </m:e>
          <m:sup>
            <m:r>
              <m:t>6</m:t>
            </m:r>
          </m:sup>
        </m:sSup>
        <m:r>
          <m:rPr>
            <m:sty m:val="p"/>
          </m:rPr>
          <m:t>,</m:t>
        </m:r>
        <m:sSup>
          <m:e>
            <m:r>
              <m:t>d</m:t>
            </m:r>
          </m:e>
          <m:sup>
            <m:r>
              <m:t>10</m:t>
            </m:r>
          </m:sup>
        </m:sSup>
        <m:r>
          <m:rPr>
            <m:sty m:val="p"/>
          </m:rPr>
          <m:t>,</m:t>
        </m:r>
        <m:sSup>
          <m:e>
            <m:r>
              <m:t>f</m:t>
            </m:r>
          </m:e>
          <m:sup>
            <m:r>
              <m:t>14</m:t>
            </m:r>
          </m:sup>
        </m:sSup>
      </m:oMath>
      <w:r>
        <w:rPr>
          <w:rFonts w:hint="eastAsia" w:ascii="Times New Roman" w:hAnsi="Times New Roman" w:eastAsia="Times New Roman" w:cs="Times New Roman"/>
        </w:rPr>
        <w:t>）、</w:t>
      </w:r>
      <w:r>
        <w:rPr>
          <w:rFonts w:hint="eastAsia" w:ascii="Times New Roman" w:hAnsi="Times New Roman" w:eastAsia="FangSong" w:cs="Times New Roman"/>
        </w:rPr>
        <w:t>半充满</w:t>
      </w:r>
      <w:r>
        <w:rPr>
          <w:rFonts w:hint="eastAsia" w:ascii="Times New Roman" w:hAnsi="Times New Roman" w:eastAsia="Times New Roman" w:cs="Times New Roman"/>
        </w:rPr>
        <w:t>（</w:t>
      </w:r>
      <m:oMath>
        <m:oMathPr>
          <m:ctrlPr>
            <w:rPr>
              <w:sz w:val="28"/>
              <w:szCs w:val="28"/>
            </w:rPr>
          </m:ctrlPr>
        </m:oMathPr>
        <m:sSup>
          <m:e>
            <m:r>
              <m:t>p</m:t>
            </m:r>
          </m:e>
          <m:sup>
            <m:r>
              <m:t>3</m:t>
            </m:r>
          </m:sup>
        </m:sSup>
        <m:r>
          <m:rPr>
            <m:sty m:val="p"/>
          </m:rPr>
          <m:t>,</m:t>
        </m:r>
        <m:sSup>
          <m:e>
            <m:r>
              <m:t>d</m:t>
            </m:r>
          </m:e>
          <m:sup>
            <m:r>
              <m:t>5</m:t>
            </m:r>
          </m:sup>
        </m:sSup>
        <m:r>
          <m:rPr>
            <m:sty m:val="p"/>
          </m:rPr>
          <m:t>,</m:t>
        </m:r>
        <m:sSup>
          <m:e>
            <m:r>
              <m:t>f</m:t>
            </m:r>
          </m:e>
          <m:sup>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或全空</w:t>
      </w:r>
      <w:r>
        <w:rPr>
          <w:rFonts w:hint="eastAsia" w:ascii="Times New Roman" w:hAnsi="Times New Roman" w:eastAsia="Times New Roman" w:cs="Times New Roman"/>
        </w:rPr>
        <w:t>（</w:t>
      </w:r>
      <m:oMath>
        <m:oMathPr>
          <m:ctrlPr>
            <w:rPr>
              <w:sz w:val="28"/>
              <w:szCs w:val="28"/>
            </w:rPr>
          </m:ctrlPr>
        </m:oMathPr>
        <m:sSup>
          <m:e>
            <m:r>
              <m:t>p</m:t>
            </m:r>
          </m:e>
          <m:sup>
            <m:r>
              <m:t>0</m:t>
            </m:r>
          </m:sup>
        </m:sSup>
        <m:r>
          <m:rPr>
            <m:sty m:val="p"/>
          </m:rPr>
          <m:t>,</m:t>
        </m:r>
        <m:sSup>
          <m:e>
            <m:r>
              <m:t>d</m:t>
            </m:r>
          </m:e>
          <m:sup>
            <m:r>
              <m:t>0</m:t>
            </m:r>
          </m:sup>
        </m:sSup>
        <m:r>
          <m:rPr>
            <m:sty m:val="p"/>
          </m:rPr>
          <m:t>,</m:t>
        </m:r>
        <m:sSup>
          <m:e>
            <m:r>
              <m:t>f</m:t>
            </m:r>
          </m:e>
          <m:sup>
            <m:r>
              <m:t>0</m:t>
            </m:r>
          </m:sup>
        </m:sSup>
      </m:oMath>
      <w:r>
        <w:rPr>
          <w:rFonts w:hint="eastAsia" w:ascii="Times New Roman" w:hAnsi="Times New Roman" w:eastAsia="Times New Roman" w:cs="Times New Roman"/>
        </w:rPr>
        <w:t>）</w:t>
      </w:r>
      <w:r>
        <w:rPr>
          <w:rFonts w:hint="eastAsia" w:ascii="Times New Roman" w:hAnsi="Times New Roman" w:eastAsia="FangSong" w:cs="Times New Roman"/>
        </w:rPr>
        <w:t>构型时</w:t>
      </w:r>
      <w:r>
        <w:rPr>
          <w:rFonts w:hint="eastAsia" w:ascii="Times New Roman" w:hAnsi="Times New Roman" w:eastAsia="Times New Roman" w:cs="Times New Roman"/>
        </w:rPr>
        <w:t>，</w:t>
      </w:r>
      <w:r>
        <w:rPr>
          <w:rFonts w:hint="eastAsia" w:ascii="Times New Roman" w:hAnsi="Times New Roman" w:eastAsia="FangSong" w:cs="Times New Roman"/>
        </w:rPr>
        <w:t>表现出显著的额外微观热力学稳定性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79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泡利原理轨道电子自旋配对</w:t>
            </w:r>
          </w:p>
        </w:tc>
      </w:tr>
      <w:tr>
        <w:tc>
          <w:tcPr/>
          <w:p>
            <w:pPr>
              <w:pStyle w:val="Compact"/>
              <w:jc w:val="center"/>
            </w:pPr>
            <w:r>
              <w:rPr>
                <w:rFonts w:ascii="Times New Roman" w:hAnsi="Times New Roman" w:eastAsia="Times New Roman" w:cs="Times New Roman"/>
              </w:rPr>
              <w:drawing>
                <wp:inline>
                  <wp:extent cx="2667000" cy="1188952"/>
                  <wp:effectExtent b="0" l="0" r="0" t="0"/>
                  <wp:docPr descr="" title="" id="61" name="Picture"/>
                  <a:graphic>
                    <a:graphicData uri="http://schemas.openxmlformats.org/drawingml/2006/picture">
                      <pic:pic>
                        <pic:nvPicPr>
                          <pic:cNvPr descr="ac594ddbe61e354a622e20ec0f60b5ad2fb9c2fe73f4517fe54c78369b509418.png" id="62" name="Picture"/>
                          <pic:cNvPicPr>
                            <a:picLocks noChangeArrowheads="1" noChangeAspect="1"/>
                          </pic:cNvPicPr>
                        </pic:nvPicPr>
                        <pic:blipFill>
                          <a:blip r:embed="rId60"/>
                          <a:stretch>
                            <a:fillRect/>
                          </a:stretch>
                        </pic:blipFill>
                        <pic:spPr bwMode="auto">
                          <a:xfrm>
                            <a:off x="0" y="0"/>
                            <a:ext cx="2667000" cy="1188952"/>
                          </a:xfrm>
                          <a:prstGeom prst="rect">
                            <a:avLst/>
                          </a:prstGeom>
                          <a:noFill/>
                          <a:ln w="9525">
                            <a:noFill/>
                            <a:headEnd/>
                            <a:tailEnd/>
                          </a:ln>
                        </pic:spPr>
                      </pic:pic>
                    </a:graphicData>
                  </a:graphic>
                </wp:inline>
              </w:drawing>
            </w:r>
          </w:p>
        </w:tc>
      </w:tr>
      <w:tr>
        <w:tc>
          <w:tcPr/>
          <w:p>
            <w:pPr>
              <w:pStyle w:val="Compact"/>
              <w:jc w:val="center"/>
            </w:pPr>
            <w:r>
              <w:rPr>
                <w:rFonts w:ascii="Times New Roman" w:hAnsi="Times New Roman" w:eastAsia="Times New Roman" w:cs="Times New Roman"/>
              </w:rPr>
              <w:t xml:space="preserve">&gt;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hint="eastAsia" w:ascii="Times New Roman" w:hAnsi="Times New Roman" w:eastAsia="Times New Roman" w:cs="Times New Roman"/>
              </w:rPr>
              <w:t>2-17：</w:t>
            </w:r>
            <w:r>
              <w:rPr>
                <w:rFonts w:hint="eastAsia" w:ascii="Times New Roman" w:hAnsi="Times New Roman" w:eastAsia="FangSong" w:cs="Times New Roman"/>
              </w:rPr>
              <w:t>泡利原理轨道电子自旋配对微观示意</w:t>
            </w:r>
          </w:p>
        </w:tc>
      </w:tr>
    </w:tbl>
    <w:p>
      <w:pPr>
        <w:pStyle w:val="BodyText"/>
        <w:spacing w:before="120"/>
        <w:ind w:firstLine="420"/>
      </w:pPr>
      <w:r>
        <w:rPr>
          <w:rFonts w:hint="eastAsia" w:ascii="Times New Roman" w:hAnsi="Times New Roman" w:eastAsia="FangSong" w:cs="Times New Roman"/>
        </w:rPr>
        <w:t>传统教学常将半充满与全充满额外稳定视为纯经验规则</w:t>
      </w:r>
      <w:r>
        <w:rPr>
          <w:rFonts w:hint="eastAsia" w:ascii="Times New Roman" w:hAnsi="Times New Roman" w:eastAsia="Times New Roman" w:cs="Times New Roman"/>
        </w:rPr>
        <w:t>，</w:t>
      </w:r>
      <w:r>
        <w:rPr>
          <w:rFonts w:hint="eastAsia" w:ascii="Times New Roman" w:hAnsi="Times New Roman" w:eastAsia="FangSong" w:cs="Times New Roman"/>
        </w:rPr>
        <w:t>现代量子化学明确揭示其微观热力学本原来自库仑积分斥力</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的最小化与交换积分</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hint="eastAsia" w:ascii="Times New Roman" w:hAnsi="Times New Roman" w:eastAsia="FangSong" w:cs="Times New Roman"/>
        </w:rPr>
        <w:t>的最大化</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w:t>
      </w:r>
      <w:r>
        <w:rPr>
          <w:rFonts w:hint="eastAsia" w:ascii="Times New Roman" w:hAnsi="Times New Roman" w:eastAsia="FangSong" w:cs="Times New Roman"/>
        </w:rPr>
        <w:t>当多个电子以相同自旋占据简并轨道的不同空间方位时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2</m:t>
        </m:r>
        <m:sSubSup>
          <m:e>
            <m:r>
              <m:t>p</m:t>
            </m:r>
          </m:e>
          <m:sub>
            <m:r>
              <m:t>x</m:t>
            </m:r>
          </m:sub>
          <m:sup>
            <m:r>
              <m:t>1</m:t>
            </m:r>
          </m:sup>
        </m:sSubSup>
        <m:r>
          <m:t>2</m:t>
        </m:r>
        <m:sSubSup>
          <m:e>
            <m:r>
              <m:t>p</m:t>
            </m:r>
          </m:e>
          <m:sub>
            <m:r>
              <m:t>y</m:t>
            </m:r>
          </m:sub>
          <m:sup>
            <m:r>
              <m:t>1</m:t>
            </m:r>
          </m:sup>
        </m:sSubSup>
        <m:r>
          <m:t>2</m:t>
        </m:r>
        <m:sSubSup>
          <m:e>
            <m:r>
              <m:t>p</m:t>
            </m:r>
          </m:e>
          <m:sub>
            <m:r>
              <m:t>z</m:t>
            </m:r>
          </m:sub>
          <m:sup>
            <m:r>
              <m:t>1</m:t>
            </m:r>
          </m:sup>
        </m:sSubSup>
      </m:oMath>
      <w:r>
        <w:rPr>
          <w:rFonts w:hint="eastAsia" w:ascii="Times New Roman" w:hAnsi="Times New Roman" w:eastAsia="Times New Roman" w:cs="Times New Roman"/>
        </w:rPr>
        <w:t>），</w:t>
      </w:r>
      <w:r>
        <w:rPr>
          <w:rFonts w:hint="eastAsia" w:ascii="Times New Roman" w:hAnsi="Times New Roman" w:eastAsia="FangSong" w:cs="Times New Roman"/>
        </w:rPr>
        <w:t>电子云在三维空间相互正交</w:t>
      </w:r>
      <w:r>
        <w:rPr>
          <w:rFonts w:hint="eastAsia" w:ascii="Times New Roman" w:hAnsi="Times New Roman" w:eastAsia="Times New Roman" w:cs="Times New Roman"/>
        </w:rPr>
        <w:t>、</w:t>
      </w:r>
      <w:r>
        <w:rPr>
          <w:rFonts w:hint="eastAsia" w:ascii="Times New Roman" w:hAnsi="Times New Roman" w:eastAsia="FangSong" w:cs="Times New Roman"/>
        </w:rPr>
        <w:t>空间重叠几率最小</w:t>
      </w:r>
      <w:r>
        <w:rPr>
          <w:rFonts w:hint="eastAsia" w:ascii="Times New Roman" w:hAnsi="Times New Roman" w:eastAsia="Times New Roman" w:cs="Times New Roman"/>
        </w:rPr>
        <w:t>，</w:t>
      </w:r>
      <w:r>
        <w:rPr>
          <w:rFonts w:hint="eastAsia" w:ascii="Times New Roman" w:hAnsi="Times New Roman" w:eastAsia="FangSong" w:cs="Times New Roman"/>
        </w:rPr>
        <w:t>电子间的平均库仑静电排斥能达到极小值</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若强行让两个电子配对进入同一轨道</w:t>
      </w:r>
      <w:r>
        <w:rPr>
          <w:rFonts w:hint="eastAsia" w:ascii="Times New Roman" w:hAnsi="Times New Roman" w:eastAsia="Times New Roman" w:cs="Times New Roman"/>
        </w:rPr>
        <w:t>，</w:t>
      </w:r>
      <w:r>
        <w:rPr>
          <w:rFonts w:hint="eastAsia" w:ascii="Times New Roman" w:hAnsi="Times New Roman" w:eastAsia="FangSong" w:cs="Times New Roman"/>
        </w:rPr>
        <w:t>必须克服极大的库仑对斥势垒</w:t>
      </w:r>
      <w:r>
        <w:rPr>
          <w:rFonts w:hint="eastAsia" w:ascii="Times New Roman" w:hAnsi="Times New Roman" w:eastAsia="Times New Roman" w:cs="Times New Roman"/>
        </w:rPr>
        <w:t>，</w:t>
      </w:r>
      <w:r>
        <w:rPr>
          <w:rFonts w:hint="eastAsia" w:ascii="Times New Roman" w:hAnsi="Times New Roman" w:eastAsia="FangSong" w:cs="Times New Roman"/>
        </w:rPr>
        <w:t>称为成对能</w:t>
      </w:r>
      <w:r>
        <w:rPr>
          <w:rFonts w:hint="eastAsia" w:ascii="Times New Roman" w:hAnsi="Times New Roman" w:eastAsia="Times New Roman" w:cs="Times New Roman"/>
        </w:rPr>
        <w:t>（Pairing</w:t>
      </w:r>
      <w:r>
        <w:rPr>
          <w:rFonts w:ascii="Times New Roman" w:hAnsi="Times New Roman" w:eastAsia="Times New Roman" w:cs="Times New Roman"/>
        </w:rPr>
        <w:t xml:space="preserve"> energy</w:t>
      </w:r>
      <w:r>
        <w:rPr>
          <w:rFonts w:ascii="Times New Roman" w:hAnsi="Times New Roman" w:eastAsia="Times New Roman" w:cs="Times New Roman"/>
        </w:rPr>
        <w:t xml:space="preserve"> </w:t>
      </w:r>
      <m:oMath>
        <m:r>
          <m:t>P</m:t>
        </m:r>
      </m:oMath>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量子力学中的自旋交换效应指出</w:t>
      </w:r>
      <w:r>
        <w:rPr>
          <w:rFonts w:hint="eastAsia" w:ascii="Times New Roman" w:hAnsi="Times New Roman" w:eastAsia="Times New Roman" w:cs="Times New Roman"/>
        </w:rPr>
        <w:t>，</w:t>
      </w:r>
      <w:r>
        <w:rPr>
          <w:rFonts w:hint="eastAsia" w:ascii="Times New Roman" w:hAnsi="Times New Roman" w:eastAsia="FangSong" w:cs="Times New Roman"/>
        </w:rPr>
        <w:t>每一个自旋平行的电子对彼此之间均贡献一个负值的交换能</w:t>
      </w:r>
      <w:r>
        <w:rPr>
          <w:rFonts w:hint="eastAsia" w:ascii="Times New Roman" w:hAnsi="Times New Roman" w:eastAsia="Times New Roman" w:cs="Times New Roman"/>
        </w:rPr>
        <w:t>（</w:t>
      </w:r>
      <m:oMath>
        <m:r>
          <m:rPr>
            <m:sty m:val="p"/>
          </m:rPr>
          <m:t>−</m:t>
        </m:r>
        <m:r>
          <m:t>K</m:t>
        </m:r>
      </m:oMath>
      <w:r>
        <w:rPr>
          <w:rFonts w:hint="eastAsia" w:ascii="Times New Roman" w:hAnsi="Times New Roman" w:eastAsia="Times New Roman" w:cs="Times New Roman"/>
        </w:rPr>
        <w:t>），</w:t>
      </w:r>
      <w:r>
        <w:rPr>
          <w:rFonts w:hint="eastAsia" w:ascii="Times New Roman" w:hAnsi="Times New Roman" w:eastAsia="FangSong" w:cs="Times New Roman"/>
        </w:rPr>
        <w:t>体系的总交换稳定化能为</w:t>
      </w:r>
      <w:r>
        <w:rPr>
          <w:rFonts w:ascii="Times New Roman" w:hAnsi="Times New Roman" w:eastAsia="Times New Roman" w:cs="Times New Roman"/>
        </w:rPr>
        <w:t xml:space="preserve"> </w:t>
      </w:r>
      <m:oMath>
        <m:oMathPr>
          <m:ctrlPr>
            <w:rPr>
              <w:sz w:val="28"/>
              <w:szCs w:val="28"/>
            </w:rPr>
          </m:ctrlPr>
        </m:oMathPr>
        <m:sSub>
          <m:e>
            <m:r>
              <m:t>E</m:t>
            </m:r>
          </m:e>
          <m:sub>
            <m:r>
              <m:rPr>
                <m:nor/>
                <m:sty m:val="p"/>
              </m:rPr>
              <m:t>ex</m:t>
            </m:r>
          </m:sub>
        </m:sSub>
        <m:r>
          <m:rPr>
            <m:sty m:val="p"/>
          </m:rPr>
          <m:t>=</m:t>
        </m:r>
        <m:r>
          <m:rPr>
            <m:sty m:val="p"/>
          </m:rPr>
          <m:t>−</m:t>
        </m:r>
        <m:f>
          <m:fPr>
            <m:type m:val="bar"/>
          </m:fPr>
          <m:num>
            <m:sSub>
              <m:e>
                <m:r>
                  <m:t>n</m:t>
                </m:r>
              </m:e>
              <m:sub>
                <m:r>
                  <m:rPr>
                    <m:sty m:val="p"/>
                  </m:rPr>
                  <m:t>∥</m:t>
                </m:r>
              </m:sub>
            </m:sSub>
            <m:r>
              <m:rPr>
                <m:sty m:val="p"/>
              </m:rPr>
              <m:t>(</m:t>
            </m:r>
            <m:sSub>
              <m:e>
                <m:r>
                  <m:t>n</m:t>
                </m:r>
              </m:e>
              <m:sub>
                <m:r>
                  <m:rPr>
                    <m:sty m:val="p"/>
                  </m:rPr>
                  <m:t>∥</m:t>
                </m:r>
              </m:sub>
            </m:sSub>
            <m:r>
              <m:rPr>
                <m:sty m:val="p"/>
              </m:rPr>
              <m:t>−</m:t>
            </m:r>
            <m:r>
              <m:t>1</m:t>
            </m:r>
            <m:r>
              <m:rPr>
                <m:sty m:val="p"/>
              </m:rPr>
              <m:t>)</m:t>
            </m:r>
          </m:num>
          <m:den>
            <m:r>
              <m:t>2</m:t>
            </m:r>
          </m:den>
        </m:f>
        <m:r>
          <m:t>K</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sSub>
          <m:e>
            <m:r>
              <m:t>n</m:t>
            </m:r>
          </m:e>
          <m:sub>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为自旋平行的电子总数</w:t>
      </w:r>
      <w:r>
        <w:rPr>
          <w:rFonts w:hint="eastAsia" w:ascii="Times New Roman" w:hAnsi="Times New Roman" w:eastAsia="Times New Roman" w:cs="Times New Roman"/>
        </w:rPr>
        <w:t>）。</w:t>
      </w:r>
      <w:r>
        <w:rPr>
          <w:rFonts w:hint="eastAsia" w:ascii="Times New Roman" w:hAnsi="Times New Roman" w:eastAsia="FangSong" w:cs="Times New Roman"/>
        </w:rPr>
        <w:t>半充满状态下自旋同向电子数达到亚层几何最大值</w:t>
      </w:r>
      <w:r>
        <w:rPr>
          <w:rFonts w:hint="eastAsia" w:ascii="Times New Roman" w:hAnsi="Times New Roman" w:eastAsia="Times New Roman" w:cs="Times New Roman"/>
        </w:rPr>
        <w:t>，</w:t>
      </w:r>
      <w:r>
        <w:rPr>
          <w:rFonts w:hint="eastAsia" w:ascii="Times New Roman" w:hAnsi="Times New Roman" w:eastAsia="FangSong" w:cs="Times New Roman"/>
        </w:rPr>
        <w:t>交换对数达到最大峰值</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p>
          <m:e>
            <m:r>
              <m:t>d</m:t>
            </m:r>
          </m:e>
          <m:sup>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w:t>
      </w:r>
      <m:oMath>
        <m:oMathPr>
          <m:ctrlPr>
            <w:rPr>
              <w:sz w:val="28"/>
              <w:szCs w:val="28"/>
            </w:rPr>
          </m:ctrlPr>
        </m:oMathPr>
        <m:r>
          <m:t>5</m:t>
        </m:r>
        <m:r>
          <m:rPr>
            <m:sty m:val="p"/>
          </m:rPr>
          <m:t>×</m:t>
        </m:r>
        <m:r>
          <m:t>4</m:t>
        </m:r>
        <m:r>
          <m:rPr>
            <m:sty m:val="p"/>
          </m:rPr>
          <m:t>/</m:t>
        </m:r>
        <m:r>
          <m:t>2</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对交换对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t>d</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仅有</w:t>
      </w:r>
      <w:r>
        <w:rPr>
          <w:rFonts w:ascii="Times New Roman" w:hAnsi="Times New Roman" w:eastAsia="Times New Roman" w:cs="Times New Roman"/>
        </w:rPr>
        <w:t xml:space="preserve"> 6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极大的交换结合能大幅度拉低了多电子原子态的总能量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许多元素的基态电子排布并不严格遵循简单的机械构造原理</w:t>
      </w:r>
      <w:r>
        <w:rPr>
          <w:rFonts w:hint="eastAsia" w:ascii="Times New Roman" w:hAnsi="Times New Roman" w:eastAsia="Times New Roman" w:cs="Times New Roman"/>
        </w:rPr>
        <w:t>，</w:t>
      </w:r>
      <w:r>
        <w:rPr>
          <w:rFonts w:hint="eastAsia" w:ascii="Times New Roman" w:hAnsi="Times New Roman" w:eastAsia="FangSong" w:cs="Times New Roman"/>
        </w:rPr>
        <w:t>最典型的例子为第四周期的铬</w:t>
      </w:r>
      <w:r>
        <w:rPr>
          <w:rFonts w:hint="eastAsia" w:ascii="Times New Roman" w:hAnsi="Times New Roman" w:eastAsia="Times New Roman" w:cs="Times New Roman"/>
        </w:rPr>
        <w:t>（Cr:</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5</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oMathPr>
          <m:ctrlPr>
            <w:rPr>
              <w:sz w:val="28"/>
              <w:szCs w:val="28"/>
            </w:rPr>
          </m:ctrlPr>
        </m:oMathPr>
        <m:r>
          <m:t>3</m:t>
        </m:r>
        <m:sSup>
          <m:e>
            <m:r>
              <m:t>d</m:t>
            </m:r>
          </m:e>
          <m:sup>
            <m:r>
              <m:t>4</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与铜</w:t>
      </w:r>
      <w:r>
        <w:rPr>
          <w:rFonts w:hint="eastAsia" w:ascii="Times New Roman" w:hAnsi="Times New Roman" w:eastAsia="Times New Roman" w:cs="Times New Roman"/>
        </w:rPr>
        <w:t>（Cu:</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r</m:t>
        </m:r>
        <m:r>
          <m:rPr>
            <m:sty m:val="p"/>
          </m:rPr>
          <m:t>]</m:t>
        </m:r>
        <m:r>
          <m:t>3</m:t>
        </m:r>
        <m:sSup>
          <m:e>
            <m:r>
              <m:t>d</m:t>
            </m:r>
          </m:e>
          <m:sup>
            <m:r>
              <m:t>10</m:t>
            </m:r>
          </m:sup>
        </m:sSup>
        <m:r>
          <m:t>4</m:t>
        </m:r>
        <m:sSup>
          <m:e>
            <m:r>
              <m:t>s</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oMathPr>
          <m:ctrlPr>
            <w:rPr>
              <w:sz w:val="28"/>
              <w:szCs w:val="28"/>
            </w:rPr>
          </m:ctrlPr>
        </m:oMathPr>
        <m:r>
          <m:t>3</m:t>
        </m:r>
        <m:sSup>
          <m:e>
            <m:r>
              <m:t>d</m:t>
            </m:r>
          </m:e>
          <m:sup>
            <m:r>
              <m:t>9</m:t>
            </m:r>
          </m:sup>
        </m:sSup>
        <m:r>
          <m:t>4</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将这一现象推广至第</w:t>
      </w:r>
      <w:r>
        <w:rPr>
          <w:rFonts w:ascii="Times New Roman" w:hAnsi="Times New Roman" w:eastAsia="Times New Roman" w:cs="Times New Roman"/>
        </w:rPr>
        <w:t xml:space="preserve"> 5、6 </w:t>
      </w:r>
      <w:r>
        <w:rPr>
          <w:rFonts w:hint="eastAsia" w:ascii="Times New Roman" w:hAnsi="Times New Roman" w:eastAsia="FangSong" w:cs="Times New Roman"/>
        </w:rPr>
        <w:t>周期过渡金属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N</m:t>
        </m:r>
        <m:r>
          <m:rPr>
            <m:sty m:val="p"/>
          </m:rPr>
          <m:t>b</m:t>
        </m:r>
        <m:r>
          <m:rPr>
            <m:sty m:val="p"/>
          </m:rPr>
          <m:t>:</m:t>
        </m:r>
        <m:r>
          <m:rPr>
            <m:sty m:val="p"/>
          </m:rPr>
          <m:t>4</m:t>
        </m:r>
        <m:sSup>
          <m:e>
            <m:r>
              <m:rPr>
                <m:sty m:val="p"/>
              </m:rPr>
              <m:t>d</m:t>
            </m:r>
          </m:e>
          <m:sup>
            <m:r>
              <m:rPr>
                <m:sty m:val="p"/>
              </m:rPr>
              <m:t>4</m:t>
            </m:r>
          </m:sup>
        </m:sSup>
        <m:r>
          <m:rPr>
            <m:sty m:val="p"/>
          </m:rPr>
          <m:t>5</m:t>
        </m:r>
        <m:sSup>
          <m:e>
            <m:r>
              <m:rPr>
                <m:sty m:val="p"/>
              </m:rPr>
              <m:t>s</m:t>
            </m:r>
          </m:e>
          <m:sup>
            <m:r>
              <m:rPr>
                <m:sty m:val="p"/>
              </m:rPr>
              <m:t>1</m:t>
            </m:r>
          </m:sup>
        </m:sSup>
        <m:r>
          <m:rPr>
            <m:sty m:val="p"/>
          </m:rPr>
          <m:t>,</m:t>
        </m:r>
        <m:r>
          <m:rPr>
            <m:sty m:val="p"/>
          </m:rPr>
          <m:t>M</m:t>
        </m:r>
        <m:r>
          <m:rPr>
            <m:sty m:val="p"/>
          </m:rPr>
          <m:t>o</m:t>
        </m:r>
        <m:r>
          <m:rPr>
            <m:sty m:val="p"/>
          </m:rPr>
          <m:t>:</m:t>
        </m:r>
        <m:r>
          <m:rPr>
            <m:sty m:val="p"/>
          </m:rPr>
          <m:t>4</m:t>
        </m:r>
        <m:sSup>
          <m:e>
            <m:r>
              <m:rPr>
                <m:sty m:val="p"/>
              </m:rPr>
              <m:t>d</m:t>
            </m:r>
          </m:e>
          <m:sup>
            <m:r>
              <m:rPr>
                <m:sty m:val="p"/>
              </m:rPr>
              <m:t>5</m:t>
            </m:r>
          </m:sup>
        </m:sSup>
        <m:r>
          <m:rPr>
            <m:sty m:val="p"/>
          </m:rPr>
          <m:t>5</m:t>
        </m:r>
        <m:sSup>
          <m:e>
            <m:r>
              <m:rPr>
                <m:sty m:val="p"/>
              </m:rPr>
              <m:t>s</m:t>
            </m:r>
          </m:e>
          <m:sup>
            <m:r>
              <m:rPr>
                <m:sty m:val="p"/>
              </m:rPr>
              <m:t>1</m:t>
            </m:r>
          </m:sup>
        </m:sSup>
        <m:r>
          <m:rPr>
            <m:sty m:val="p"/>
          </m:rPr>
          <m:t>,</m:t>
        </m:r>
        <m:r>
          <m:rPr>
            <m:sty m:val="p"/>
          </m:rPr>
          <m:t>R</m:t>
        </m:r>
        <m:r>
          <m:rPr>
            <m:sty m:val="p"/>
          </m:rPr>
          <m:t>u</m:t>
        </m:r>
        <m:r>
          <m:rPr>
            <m:sty m:val="p"/>
          </m:rPr>
          <m:t>:</m:t>
        </m:r>
        <m:r>
          <m:rPr>
            <m:sty m:val="p"/>
          </m:rPr>
          <m:t>4</m:t>
        </m:r>
        <m:sSup>
          <m:e>
            <m:r>
              <m:rPr>
                <m:sty m:val="p"/>
              </m:rPr>
              <m:t>d</m:t>
            </m:r>
          </m:e>
          <m:sup>
            <m:r>
              <m:rPr>
                <m:sty m:val="p"/>
              </m:rPr>
              <m:t>7</m:t>
            </m:r>
          </m:sup>
        </m:sSup>
        <m:r>
          <m:rPr>
            <m:sty m:val="p"/>
          </m:rPr>
          <m:t>5</m:t>
        </m:r>
        <m:sSup>
          <m:e>
            <m:r>
              <m:rPr>
                <m:sty m:val="p"/>
              </m:rPr>
              <m:t>s</m:t>
            </m:r>
          </m:e>
          <m:sup>
            <m:r>
              <m:rPr>
                <m:sty m:val="p"/>
              </m:rPr>
              <m:t>1</m:t>
            </m:r>
          </m:sup>
        </m:sSup>
        <m:r>
          <m:rPr>
            <m:sty m:val="p"/>
          </m:rPr>
          <m:t>,</m:t>
        </m:r>
        <m:r>
          <m:rPr>
            <m:sty m:val="p"/>
          </m:rPr>
          <m:t>R</m:t>
        </m:r>
        <m:r>
          <m:rPr>
            <m:sty m:val="p"/>
          </m:rPr>
          <m:t>h</m:t>
        </m:r>
        <m:r>
          <m:rPr>
            <m:sty m:val="p"/>
          </m:rPr>
          <m:t>:</m:t>
        </m:r>
        <m:r>
          <m:rPr>
            <m:sty m:val="p"/>
          </m:rPr>
          <m:t>4</m:t>
        </m:r>
        <m:sSup>
          <m:e>
            <m:r>
              <m:rPr>
                <m:sty m:val="p"/>
              </m:rPr>
              <m:t>d</m:t>
            </m:r>
          </m:e>
          <m:sup>
            <m:r>
              <m:rPr>
                <m:sty m:val="p"/>
              </m:rPr>
              <m:t>8</m:t>
            </m:r>
          </m:sup>
        </m:sSup>
        <m:r>
          <m:rPr>
            <m:sty m:val="p"/>
          </m:rPr>
          <m:t>5</m:t>
        </m:r>
        <m:sSup>
          <m:e>
            <m:r>
              <m:rPr>
                <m:sty m:val="p"/>
              </m:rPr>
              <m:t>s</m:t>
            </m:r>
          </m:e>
          <m:sup>
            <m:r>
              <m:rPr>
                <m:sty m:val="p"/>
              </m:rPr>
              <m:t>1</m:t>
            </m:r>
          </m:sup>
        </m:sSup>
        <m:r>
          <m:rPr>
            <m:sty m:val="p"/>
          </m:rPr>
          <m:t>,</m:t>
        </m:r>
        <m:r>
          <m:rPr>
            <m:sty m:val="p"/>
          </m:rPr>
          <m:t>P</m:t>
        </m:r>
        <m:r>
          <m:rPr>
            <m:sty m:val="p"/>
          </m:rPr>
          <m:t>d</m:t>
        </m:r>
        <m:r>
          <m:rPr>
            <m:sty m:val="p"/>
          </m:rPr>
          <m:t>:</m:t>
        </m:r>
        <m:r>
          <m:rPr>
            <m:sty m:val="p"/>
          </m:rPr>
          <m:t>4</m:t>
        </m:r>
        <m:sSup>
          <m:e>
            <m:r>
              <m:rPr>
                <m:sty m:val="p"/>
              </m:rPr>
              <m:t>d</m:t>
            </m:r>
          </m:e>
          <m:sup>
            <m:r>
              <m:rPr>
                <m:sty m:val="p"/>
              </m:rPr>
              <m:t>10</m:t>
            </m:r>
          </m:sup>
        </m:sSup>
        <m:r>
          <m:rPr>
            <m:sty m:val="p"/>
          </m:rPr>
          <m:t>5</m:t>
        </m:r>
        <m:sSup>
          <m:e>
            <m:r>
              <m:rPr>
                <m:sty m:val="p"/>
              </m:rPr>
              <m:t>s</m:t>
            </m:r>
          </m:e>
          <m:sup>
            <m:r>
              <m:rPr>
                <m:sty m:val="p"/>
              </m:rPr>
              <m:t>0</m:t>
            </m:r>
          </m:sup>
        </m:sSup>
        <m:r>
          <m:rPr>
            <m:sty m:val="p"/>
          </m:rPr>
          <m:t>,</m:t>
        </m:r>
        <m:r>
          <m:rPr>
            <m:sty m:val="p"/>
          </m:rPr>
          <m:t>A</m:t>
        </m:r>
        <m:r>
          <m:rPr>
            <m:sty m:val="p"/>
          </m:rPr>
          <m:t>g</m:t>
        </m:r>
        <m:r>
          <m:rPr>
            <m:sty m:val="p"/>
          </m:rPr>
          <m:t>:</m:t>
        </m:r>
        <m:r>
          <m:rPr>
            <m:sty m:val="p"/>
          </m:rPr>
          <m:t>4</m:t>
        </m:r>
        <m:sSup>
          <m:e>
            <m:r>
              <m:rPr>
                <m:sty m:val="p"/>
              </m:rPr>
              <m:t>d</m:t>
            </m:r>
          </m:e>
          <m:sup>
            <m:r>
              <m:rPr>
                <m:sty m:val="p"/>
              </m:rPr>
              <m:t>10</m:t>
            </m:r>
          </m:sup>
        </m:sSup>
        <m:r>
          <m:rPr>
            <m:sty m:val="p"/>
          </m:rPr>
          <m:t>5</m:t>
        </m:r>
        <m:sSup>
          <m:e>
            <m:r>
              <m:rPr>
                <m:sty m:val="p"/>
              </m:rPr>
              <m:t>s</m:t>
            </m:r>
          </m:e>
          <m:sup>
            <m:r>
              <m:rPr>
                <m:sty m:val="p"/>
              </m:rPr>
              <m:t>1</m:t>
            </m:r>
          </m:sup>
        </m:sSup>
        <m:r>
          <m:rPr>
            <m:sty m:val="p"/>
          </m:rPr>
          <m:t>,</m:t>
        </m:r>
        <m:r>
          <m:rPr>
            <m:sty m:val="p"/>
          </m:rPr>
          <m:t>P</m:t>
        </m:r>
        <m:r>
          <m:rPr>
            <m:sty m:val="p"/>
          </m:rPr>
          <m:t>t</m:t>
        </m:r>
        <m:r>
          <m:rPr>
            <m:sty m:val="p"/>
          </m:rPr>
          <m:t>:</m:t>
        </m:r>
        <m:r>
          <m:rPr>
            <m:sty m:val="p"/>
          </m:rPr>
          <m:t>5</m:t>
        </m:r>
        <m:sSup>
          <m:e>
            <m:r>
              <m:rPr>
                <m:sty m:val="p"/>
              </m:rPr>
              <m:t>d</m:t>
            </m:r>
          </m:e>
          <m:sup>
            <m:r>
              <m:rPr>
                <m:sty m:val="p"/>
              </m:rPr>
              <m:t>9</m:t>
            </m:r>
          </m:sup>
        </m:sSup>
        <m:r>
          <m:rPr>
            <m:sty m:val="p"/>
          </m:rPr>
          <m:t>6</m:t>
        </m:r>
        <m:sSup>
          <m:e>
            <m:r>
              <m:rPr>
                <m:sty m:val="p"/>
              </m:rPr>
              <m:t>s</m:t>
            </m:r>
          </m:e>
          <m:sup>
            <m:r>
              <m:rPr>
                <m:sty m:val="p"/>
              </m:rPr>
              <m:t>1</m:t>
            </m:r>
          </m:sup>
        </m:sSup>
        <m:r>
          <m:rPr>
            <m:sty m:val="p"/>
          </m:rPr>
          <m:t>,</m:t>
        </m:r>
        <m:r>
          <m:rPr>
            <m:sty m:val="p"/>
          </m:rPr>
          <m:t>A</m:t>
        </m:r>
        <m:r>
          <m:rPr>
            <m:sty m:val="p"/>
          </m:rPr>
          <m:t>u</m:t>
        </m:r>
        <m:r>
          <m:rPr>
            <m:sty m:val="p"/>
          </m:rPr>
          <m:t>:</m:t>
        </m:r>
        <m:r>
          <m:rPr>
            <m:sty m:val="p"/>
          </m:rPr>
          <m:t>5</m:t>
        </m:r>
        <m:sSup>
          <m:e>
            <m:r>
              <m:rPr>
                <m:sty m:val="p"/>
              </m:rPr>
              <m:t>d</m:t>
            </m:r>
          </m:e>
          <m:sup>
            <m:r>
              <m:rPr>
                <m:sty m:val="p"/>
              </m:rPr>
              <m:t>10</m:t>
            </m:r>
          </m:sup>
        </m:sSup>
        <m:r>
          <m:rPr>
            <m:sty m:val="p"/>
          </m:rPr>
          <m:t>6</m:t>
        </m:r>
        <m:sSup>
          <m:e>
            <m:r>
              <m:rPr>
                <m:sty m:val="p"/>
              </m:rPr>
              <m:t>s</m:t>
            </m:r>
          </m:e>
          <m:sup>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传统定性规则彻底失效</w:t>
      </w:r>
      <w:r>
        <w:rPr>
          <w:rFonts w:hint="eastAsia" w:ascii="Times New Roman" w:hAnsi="Times New Roman" w:eastAsia="Times New Roman" w:cs="Times New Roman"/>
        </w:rPr>
        <w:t>。Rich</w:t>
      </w:r>
      <w:r>
        <w:rPr>
          <w:rFonts w:ascii="Times New Roman" w:hAnsi="Times New Roman" w:eastAsia="Times New Roman" w:cs="Times New Roman"/>
        </w:rPr>
        <w:t xml:space="preserve"> </w:t>
      </w:r>
      <w:r>
        <w:rPr>
          <w:rFonts w:hint="eastAsia" w:ascii="Times New Roman" w:hAnsi="Times New Roman" w:eastAsia="FangSong" w:cs="Times New Roman"/>
        </w:rPr>
        <w:t>模型构建了单电子能级差与成对能竞争的统一判据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对于过渡金属</w:t>
      </w:r>
      <w:r>
        <w:rPr>
          <w:rFonts w:hint="eastAsia" w:ascii="Times New Roman" w:hAnsi="Times New Roman" w:eastAsia="Times New Roman" w:cs="Times New Roman"/>
        </w:rPr>
        <w:t>，</w:t>
      </w:r>
      <w:r>
        <w:rPr>
          <w:rFonts w:hint="eastAsia" w:ascii="Times New Roman" w:hAnsi="Times New Roman" w:eastAsia="FangSong" w:cs="Times New Roman"/>
        </w:rPr>
        <w:t>基态电子组态是整个体系在将电子填入空间紧缩的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轨道所付出的电子成对排斥能</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与将电子维持在伸展的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轨道之间的轨道单电子能量差</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sSub>
          <m:e>
            <m:r>
              <m:t>ε</m:t>
            </m:r>
          </m:e>
          <m:sub>
            <m:r>
              <m:t>s</m:t>
            </m:r>
          </m:sub>
        </m:sSub>
        <m:r>
          <m:rPr>
            <m:sty m:val="p"/>
          </m:rPr>
          <m:t>−</m:t>
        </m:r>
        <m:sSub>
          <m:e>
            <m:r>
              <m:t>ε</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两者之间的能量最小化妥协</w:t>
      </w:r>
      <w:r>
        <w:rPr>
          <w:rFonts w:hint="eastAsia" w:ascii="Times New Roman" w:hAnsi="Times New Roman" w:eastAsia="Times New Roman" w:cs="Times New Roman"/>
        </w:rPr>
        <w:t>：</w:t>
      </w:r>
      <w:r>
        <w:rPr>
          <w:rFonts w:hint="eastAsia" w:ascii="Times New Roman" w:hAnsi="Times New Roman" w:eastAsia="FangSong" w:cs="Times New Roman"/>
        </w:rPr>
        <w:t>其一</w:t>
      </w:r>
      <w:r>
        <w:rPr>
          <w:rFonts w:hint="eastAsia" w:ascii="Times New Roman" w:hAnsi="Times New Roman" w:eastAsia="Times New Roman" w:cs="Times New Roman"/>
        </w:rPr>
        <w:t>，</w:t>
      </w:r>
      <w:r>
        <w:rPr>
          <w:rFonts w:hint="eastAsia" w:ascii="Times New Roman" w:hAnsi="Times New Roman" w:eastAsia="FangSong" w:cs="Times New Roman"/>
        </w:rPr>
        <w:t>在铬中</w:t>
      </w:r>
      <w:r>
        <w:rPr>
          <w:rFonts w:hint="eastAsia" w:ascii="Times New Roman" w:hAnsi="Times New Roman" w:eastAsia="Times New Roman" w:cs="Times New Roman"/>
        </w:rPr>
        <w:t>，</w:t>
      </w:r>
      <w:r>
        <w:rPr>
          <w:rFonts w:hint="eastAsia" w:ascii="Times New Roman" w:hAnsi="Times New Roman" w:eastAsia="FangSong" w:cs="Times New Roman"/>
        </w:rPr>
        <w:t>将原本处于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的一个电子转移至</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不仅无需付出成对能</w:t>
      </w:r>
      <w:r>
        <w:rPr>
          <w:rFonts w:hint="eastAsia" w:ascii="Times New Roman" w:hAnsi="Times New Roman" w:eastAsia="Times New Roman" w:cs="Times New Roman"/>
        </w:rPr>
        <w:t>，</w:t>
      </w:r>
      <w:r>
        <w:rPr>
          <w:rFonts w:hint="eastAsia" w:ascii="Times New Roman" w:hAnsi="Times New Roman" w:eastAsia="FangSong" w:cs="Times New Roman"/>
        </w:rPr>
        <w:t>反而使自旋平行的交换能急剧释放</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6 </w:t>
      </w:r>
      <w:r>
        <w:rPr>
          <w:rFonts w:hint="eastAsia" w:ascii="Times New Roman" w:hAnsi="Times New Roman" w:eastAsia="FangSong" w:cs="Times New Roman"/>
        </w:rPr>
        <w:t xml:space="preserve">对增加到</w:t>
      </w:r>
      <w:r>
        <w:rPr>
          <w:rFonts w:ascii="Times New Roman" w:hAnsi="Times New Roman" w:eastAsia="Times New Roman" w:cs="Times New Roman"/>
        </w:rPr>
        <w:t xml:space="preserve"> 10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净能量差足以补偿单电子能级激发</w:t>
      </w:r>
      <w:r>
        <w:rPr>
          <w:rFonts w:hint="eastAsia" w:ascii="Times New Roman" w:hAnsi="Times New Roman" w:eastAsia="Times New Roman" w:cs="Times New Roman"/>
        </w:rPr>
        <w:t>，</w:t>
      </w:r>
      <w:r>
        <w:rPr>
          <w:rFonts w:hint="eastAsia" w:ascii="Times New Roman" w:hAnsi="Times New Roman" w:eastAsia="FangSong" w:cs="Times New Roman"/>
        </w:rPr>
        <w:t>促成</w:t>
      </w:r>
      <w:r>
        <w:rPr>
          <w:rFonts w:ascii="Times New Roman" w:hAnsi="Times New Roman" w:eastAsia="Times New Roman" w:cs="Times New Roman"/>
        </w:rPr>
        <w:t xml:space="preserve"> </w:t>
      </w:r>
      <m:oMath>
        <m:oMathPr>
          <m:ctrlPr>
            <w:rPr>
              <w:sz w:val="28"/>
              <w:szCs w:val="28"/>
            </w:rPr>
          </m:ctrlPr>
        </m:oMathPr>
        <m:r>
          <m:t>3</m:t>
        </m:r>
        <m:sSup>
          <m:e>
            <m:r>
              <m:t>d</m:t>
            </m:r>
          </m:e>
          <m:sup>
            <m:r>
              <m:t>5</m:t>
            </m:r>
          </m:sup>
        </m:sSup>
        <m:r>
          <m:t>4</m:t>
        </m:r>
        <m:sSup>
          <m:e>
            <m:r>
              <m:t>s</m:t>
            </m:r>
          </m:e>
          <m:sup>
            <m:r>
              <m:t>1</m:t>
            </m:r>
          </m:sup>
        </m:sSup>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其二</w:t>
      </w:r>
      <w:r>
        <w:rPr>
          <w:rFonts w:hint="eastAsia" w:ascii="Times New Roman" w:hAnsi="Times New Roman" w:eastAsia="Times New Roman" w:cs="Times New Roman"/>
        </w:rPr>
        <w:t>，</w:t>
      </w:r>
      <w:r>
        <w:rPr>
          <w:rFonts w:hint="eastAsia" w:ascii="Times New Roman" w:hAnsi="Times New Roman" w:eastAsia="FangSong" w:cs="Times New Roman"/>
        </w:rPr>
        <w:t>在钯</w:t>
      </w:r>
      <w:r>
        <w:rPr>
          <w:rFonts w:hint="eastAsia" w:ascii="Times New Roman" w:hAnsi="Times New Roman" w:eastAsia="Times New Roman" w:cs="Times New Roman"/>
        </w:rPr>
        <w:t>（Pd,</w:t>
      </w:r>
      <w:r>
        <w:rPr>
          <w:rFonts w:ascii="Times New Roman" w:hAnsi="Times New Roman" w:eastAsia="Times New Roman" w:cs="Times New Roman"/>
        </w:rPr>
        <w:t xml:space="preserve"> </w:t>
      </w:r>
      <m:oMath>
        <m:r>
          <m:t>Z</m:t>
        </m:r>
        <m:r>
          <m:rPr>
            <m:sty m:val="p"/>
          </m:rPr>
          <m:t>=</m:t>
        </m:r>
        <m:r>
          <m:t>46</m:t>
        </m:r>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轨道在重核强场下能量大幅度下陷</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r>
          <m:rPr>
            <m:sty m:val="p"/>
          </m:rPr>
          <m:t>Δ</m:t>
        </m:r>
        <m:r>
          <m:t>ε</m:t>
        </m:r>
        <m:r>
          <m:rPr>
            <m:sty m:val="p"/>
          </m:rPr>
          <m:t>=</m:t>
        </m:r>
        <m:sSub>
          <m:e>
            <m:r>
              <m:t>ε</m:t>
            </m:r>
          </m:e>
          <m:sub>
            <m:r>
              <m:t>5</m:t>
            </m:r>
            <m:r>
              <m:t>s</m:t>
            </m:r>
          </m:sub>
        </m:sSub>
        <m:r>
          <m:rPr>
            <m:sty m:val="p"/>
          </m:rPr>
          <m:t>−</m:t>
        </m:r>
        <m:sSub>
          <m:e>
            <m:r>
              <m:t>ε</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远大于两个电子在</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轨道内的成对能代价</w:t>
      </w:r>
      <w:r>
        <w:rPr>
          <w:rFonts w:hint="eastAsia" w:ascii="Times New Roman" w:hAnsi="Times New Roman" w:eastAsia="Times New Roman" w:cs="Times New Roman"/>
        </w:rPr>
        <w:t>，</w:t>
      </w:r>
      <w:r>
        <w:rPr>
          <w:rFonts w:hint="eastAsia" w:ascii="Times New Roman" w:hAnsi="Times New Roman" w:eastAsia="FangSong" w:cs="Times New Roman"/>
        </w:rPr>
        <w:t>体系自发将两个</w:t>
      </w:r>
      <w:r>
        <w:rPr>
          <w:rFonts w:ascii="Times New Roman" w:hAnsi="Times New Roman" w:eastAsia="Times New Roman" w:cs="Times New Roman"/>
        </w:rPr>
        <w:t xml:space="preserve"> </w:t>
      </w:r>
      <m:oMath>
        <m:r>
          <m:t>5</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电子全数塌缩并入</w:t>
      </w:r>
      <w:r>
        <w:rPr>
          <w:rFonts w:ascii="Times New Roman" w:hAnsi="Times New Roman" w:eastAsia="Times New Roman" w:cs="Times New Roman"/>
        </w:rPr>
        <w:t xml:space="preserve"> </w:t>
      </w:r>
      <m:oMath>
        <m:r>
          <m:t>4</m:t>
        </m:r>
        <m:r>
          <m:t>d</m:t>
        </m:r>
      </m:oMath>
      <w:r>
        <w:rPr>
          <w:rFonts w:ascii="Times New Roman" w:hAnsi="Times New Roman" w:eastAsia="Times New Roman" w:cs="Times New Roman"/>
        </w:rPr>
        <w:t xml:space="preserve"> </w:t>
      </w:r>
      <w:r>
        <w:rPr>
          <w:rFonts w:hint="eastAsia" w:ascii="Times New Roman" w:hAnsi="Times New Roman" w:eastAsia="FangSong" w:cs="Times New Roman"/>
        </w:rPr>
        <w:t>壳层</w:t>
      </w:r>
      <w:r>
        <w:rPr>
          <w:rFonts w:hint="eastAsia" w:ascii="Times New Roman" w:hAnsi="Times New Roman" w:eastAsia="Times New Roman" w:cs="Times New Roman"/>
        </w:rPr>
        <w:t>，</w:t>
      </w:r>
      <w:r>
        <w:rPr>
          <w:rFonts w:hint="eastAsia" w:ascii="Times New Roman" w:hAnsi="Times New Roman" w:eastAsia="FangSong" w:cs="Times New Roman"/>
        </w:rPr>
        <w:t>形成绝无仅有的</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r</m:t>
        </m:r>
        <m:r>
          <m:rPr>
            <m:sty m:val="p"/>
          </m:rPr>
          <m:t>]</m:t>
        </m:r>
        <m:r>
          <m:t>4</m:t>
        </m:r>
        <m:sSup>
          <m:e>
            <m:r>
              <m:t>d</m:t>
            </m:r>
          </m:e>
          <m:sup>
            <m:r>
              <m:t>10</m:t>
            </m:r>
          </m:sup>
        </m:sSup>
        <m:r>
          <m:t>5</m:t>
        </m:r>
        <m:sSup>
          <m:e>
            <m:r>
              <m:t>s</m:t>
            </m:r>
          </m:e>
          <m:sup>
            <m: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纯封闭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壳层构型</w:t>
      </w:r>
      <w:r>
        <w:rPr>
          <w:rFonts w:hint="eastAsia" w:ascii="Times New Roman" w:hAnsi="Times New Roman" w:eastAsia="Times New Roman" w:cs="Times New Roman"/>
        </w:rPr>
        <w:t>；</w:t>
      </w:r>
      <w:r>
        <w:rPr>
          <w:rFonts w:hint="eastAsia" w:ascii="Times New Roman" w:hAnsi="Times New Roman" w:eastAsia="FangSong" w:cs="Times New Roman"/>
        </w:rPr>
        <w:t>其三</w:t>
      </w:r>
      <w:r>
        <w:rPr>
          <w:rFonts w:hint="eastAsia" w:ascii="Times New Roman" w:hAnsi="Times New Roman" w:eastAsia="Times New Roman" w:cs="Times New Roman"/>
        </w:rPr>
        <w:t>，</w:t>
      </w:r>
      <w:r>
        <w:rPr>
          <w:rFonts w:hint="eastAsia" w:ascii="Times New Roman" w:hAnsi="Times New Roman" w:eastAsia="FangSong" w:cs="Times New Roman"/>
        </w:rPr>
        <w:t>在钼</w:t>
      </w:r>
      <w:r>
        <w:rPr>
          <w:rFonts w:hint="eastAsia" w:ascii="Times New Roman" w:hAnsi="Times New Roman" w:eastAsia="Times New Roman" w:cs="Times New Roman"/>
        </w:rPr>
        <w:t>（Mo）</w:t>
      </w:r>
      <w:r>
        <w:rPr>
          <w:rFonts w:hint="eastAsia" w:ascii="Times New Roman" w:hAnsi="Times New Roman" w:eastAsia="FangSong" w:cs="Times New Roman"/>
        </w:rPr>
        <w:t>与钨</w:t>
      </w:r>
      <w:r>
        <w:rPr>
          <w:rFonts w:hint="eastAsia" w:ascii="Times New Roman" w:hAnsi="Times New Roman" w:eastAsia="Times New Roman" w:cs="Times New Roman"/>
        </w:rPr>
        <w:t>（W）</w:t>
      </w:r>
      <w:r>
        <w:rPr>
          <w:rFonts w:hint="eastAsia" w:ascii="Times New Roman" w:hAnsi="Times New Roman" w:eastAsia="FangSong" w:cs="Times New Roman"/>
        </w:rPr>
        <w:t>的同族对比中</w:t>
      </w:r>
      <w:r>
        <w:rPr>
          <w:rFonts w:hint="eastAsia" w:ascii="Times New Roman" w:hAnsi="Times New Roman" w:eastAsia="Times New Roman" w:cs="Times New Roman"/>
        </w:rPr>
        <w:t>，</w:t>
      </w:r>
      <w:r>
        <w:rPr>
          <w:rFonts w:hint="eastAsia" w:ascii="Times New Roman" w:hAnsi="Times New Roman" w:eastAsia="FangSong" w:cs="Times New Roman"/>
        </w:rPr>
        <w:t>虽然</w:t>
      </w:r>
      <w:r>
        <w:rPr>
          <w:rFonts w:ascii="Times New Roman" w:hAnsi="Times New Roman" w:eastAsia="Times New Roman" w:cs="Times New Roman"/>
        </w:rPr>
        <w:t xml:space="preserve"> Mo </w:t>
      </w:r>
      <w:r>
        <w:rPr>
          <w:rFonts w:hint="eastAsia" w:ascii="Times New Roman" w:hAnsi="Times New Roman" w:eastAsia="FangSong" w:cs="Times New Roman"/>
        </w:rPr>
        <w:t xml:space="preserve">沿袭</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t>4</m:t>
        </m:r>
        <m:sSup>
          <m:e>
            <m:r>
              <m:t>d</m:t>
            </m:r>
          </m:e>
          <m:sup>
            <m:r>
              <m:t>5</m:t>
            </m:r>
          </m:sup>
        </m:sSup>
        <m:r>
          <m:t>5</m:t>
        </m:r>
        <m:sSup>
          <m:e>
            <m:r>
              <m:t>s</m:t>
            </m:r>
          </m:e>
          <m:sup>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但第六周期的钨</w:t>
      </w:r>
      <w:r>
        <w:rPr>
          <w:rFonts w:hint="eastAsia" w:ascii="Times New Roman" w:hAnsi="Times New Roman" w:eastAsia="Times New Roman" w:cs="Times New Roman"/>
        </w:rPr>
        <w:t>（W,</w:t>
      </w:r>
      <w:r>
        <w:rPr>
          <w:rFonts w:ascii="Times New Roman" w:hAnsi="Times New Roman" w:eastAsia="Times New Roman" w:cs="Times New Roman"/>
        </w:rPr>
        <w:t xml:space="preserve"> </w:t>
      </w:r>
      <m:oMath>
        <m:r>
          <m:t>Z</m:t>
        </m:r>
        <m:r>
          <m:rPr>
            <m:sty m:val="p"/>
          </m:rPr>
          <m:t>=</m:t>
        </m:r>
        <m:r>
          <m:t>74</m:t>
        </m:r>
      </m:oMath>
      <w:r>
        <w:rPr>
          <w:rFonts w:hint="eastAsia" w:ascii="Times New Roman" w:hAnsi="Times New Roman" w:eastAsia="Times New Roman" w:cs="Times New Roman"/>
        </w:rPr>
        <w:t>）</w:t>
      </w:r>
      <w:r>
        <w:rPr>
          <w:rFonts w:hint="eastAsia" w:ascii="Times New Roman" w:hAnsi="Times New Roman" w:eastAsia="FangSong" w:cs="Times New Roman"/>
        </w:rPr>
        <w:t>却回归规范的</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r>
          <m:rPr>
            <m:sty m:val="p"/>
          </m:rPr>
          <m:t>e</m:t>
        </m:r>
        <m:r>
          <m:rPr>
            <m:sty m:val="p"/>
          </m:rPr>
          <m:t>]</m:t>
        </m:r>
        <m:r>
          <m:t>4</m:t>
        </m:r>
        <m:sSup>
          <m:e>
            <m:r>
              <m:t>f</m:t>
            </m:r>
          </m:e>
          <m:sup>
            <m:r>
              <m:t>14</m:t>
            </m:r>
          </m:sup>
        </m:sSup>
        <m:r>
          <m:t>5</m:t>
        </m:r>
        <m:sSup>
          <m:e>
            <m:r>
              <m:t>d</m:t>
            </m:r>
          </m:e>
          <m:sup>
            <m:r>
              <m:t>4</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原因在于第六周期受相对论效应影响</w:t>
      </w:r>
      <w:r>
        <w:rPr>
          <w:rFonts w:hint="eastAsia" w:ascii="Times New Roman" w:hAnsi="Times New Roman" w:eastAsia="Times New Roman" w:cs="Times New Roman"/>
        </w:rPr>
        <w:t>，</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轨道发生强烈的相对论径向收缩与能量深潜</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单电子能量远低于</w:t>
      </w:r>
      <w:r>
        <w:rPr>
          <w:rFonts w:ascii="Times New Roman" w:hAnsi="Times New Roman" w:eastAsia="Times New Roman" w:cs="Times New Roman"/>
        </w:rPr>
        <w:t xml:space="preserve"> </w:t>
      </w:r>
      <m:oMath>
        <m:r>
          <m:t>5</m:t>
        </m:r>
        <m:r>
          <m:t>d</m:t>
        </m:r>
      </m:oMath>
      <w:r>
        <w:rPr>
          <w:rFonts w:hint="eastAsia" w:ascii="Times New Roman" w:hAnsi="Times New Roman" w:eastAsia="Times New Roman" w:cs="Times New Roman"/>
        </w:rPr>
        <w:t>，</w:t>
      </w:r>
      <w:r>
        <w:rPr>
          <w:rFonts w:hint="eastAsia" w:ascii="Times New Roman" w:hAnsi="Times New Roman" w:eastAsia="FangSong" w:cs="Times New Roman"/>
        </w:rPr>
        <w:t>成对能优势不足以压倒巨大的</w:t>
      </w:r>
      <w:r>
        <w:rPr>
          <w:rFonts w:ascii="Times New Roman" w:hAnsi="Times New Roman" w:eastAsia="Times New Roman" w:cs="Times New Roman"/>
        </w:rPr>
        <w:t xml:space="preserve"> </w:t>
      </w:r>
      <m:oMath>
        <m:r>
          <m:t>6</m:t>
        </m:r>
        <m:r>
          <m:t>s</m:t>
        </m:r>
      </m:oMath>
      <w:r>
        <w:rPr>
          <w:rFonts w:ascii="Times New Roman" w:hAnsi="Times New Roman" w:eastAsia="Times New Roman" w:cs="Times New Roman"/>
        </w:rPr>
        <w:t xml:space="preserve"> </w:t>
      </w:r>
      <w:r>
        <w:rPr>
          <w:rFonts w:hint="eastAsia" w:ascii="Times New Roman" w:hAnsi="Times New Roman" w:eastAsia="FangSong" w:cs="Times New Roman"/>
        </w:rPr>
        <w:t>相对论稳定化能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考场上失分最为惨重的核心误区是认为按构造原理先填</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后填</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所以失电子时必然逆序先失</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w:t>
      </w:r>
      <w:r>
        <w:rPr>
          <w:rFonts w:hint="eastAsia" w:ascii="Times New Roman" w:hAnsi="Times New Roman" w:eastAsia="FangSong" w:cs="Times New Roman"/>
        </w:rPr>
        <w:t>实验表明</w:t>
      </w:r>
      <w:r>
        <w:rPr>
          <w:rFonts w:hint="eastAsia" w:ascii="Times New Roman" w:hAnsi="Times New Roman" w:eastAsia="Times New Roman" w:cs="Times New Roman"/>
        </w:rPr>
        <w:t>，</w:t>
      </w:r>
      <w:r>
        <w:rPr>
          <w:rFonts w:hint="eastAsia" w:ascii="Times New Roman" w:hAnsi="Times New Roman" w:eastAsia="FangSong" w:cs="Times New Roman"/>
        </w:rPr>
        <w:t>所有过渡金属原子在失去电子转化为阳离子时</w:t>
      </w:r>
      <w:r>
        <w:rPr>
          <w:rFonts w:hint="eastAsia" w:ascii="Times New Roman" w:hAnsi="Times New Roman" w:eastAsia="Times New Roman" w:cs="Times New Roman"/>
        </w:rPr>
        <w:t>，</w:t>
      </w:r>
      <w:r>
        <w:rPr>
          <w:rFonts w:hint="eastAsia" w:ascii="Times New Roman" w:hAnsi="Times New Roman" w:eastAsia="FangSong" w:cs="Times New Roman"/>
        </w:rPr>
        <w:t>一律无例外地优先电离外层</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m:t>
        </m:r>
        <m:r>
          <m:rPr>
            <m:sty m:val="p"/>
          </m:rPr>
          <m:t>A</m:t>
        </m:r>
        <m:r>
          <m:rPr>
            <m:sty m:val="p"/>
          </m:rPr>
          <m:t>r</m:t>
        </m:r>
        <m:r>
          <m:rPr>
            <m:sty m:val="p"/>
          </m:rPr>
          <m:t>]</m:t>
        </m:r>
        <m:r>
          <m:rPr>
            <m:sty m:val="p"/>
          </m:rPr>
          <m:t>3</m:t>
        </m:r>
        <m:sSup>
          <m:e>
            <m:r>
              <m:rPr>
                <m:sty m:val="p"/>
              </m:rPr>
              <m:t>d</m:t>
            </m:r>
          </m:e>
          <m:sup>
            <m:r>
              <m:rPr>
                <m:sty m:val="p"/>
              </m:rPr>
              <m:t>6</m:t>
            </m:r>
          </m:sup>
        </m:sSup>
        <m:r>
          <m:rPr>
            <m:sty m:val="p"/>
          </m:rPr>
          <m:t>4</m:t>
        </m:r>
        <m:sSup>
          <m:e>
            <m:r>
              <m:rPr>
                <m:sty m:val="p"/>
              </m:rPr>
              <m:t>s</m:t>
            </m:r>
          </m:e>
          <m:sup>
            <m:r>
              <m:rPr>
                <m:sty m:val="p"/>
              </m:rPr>
              <m:t>2</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A</m:t>
        </m:r>
        <m:r>
          <m:rPr>
            <m:sty m:val="p"/>
          </m:rPr>
          <m:t>r</m:t>
        </m:r>
        <m:r>
          <m:rPr>
            <m:sty m:val="p"/>
          </m:rPr>
          <m:t>]</m:t>
        </m:r>
        <m:r>
          <m:rPr>
            <m:sty m:val="p"/>
          </m:rPr>
          <m:t>3</m:t>
        </m:r>
        <m:sSup>
          <m:e>
            <m:r>
              <m:rPr>
                <m:sty m:val="p"/>
              </m:rPr>
              <m:t>d</m:t>
            </m:r>
          </m:e>
          <m:sup>
            <m:r>
              <m:rPr>
                <m:sty m:val="p"/>
              </m:rPr>
              <m:t>6</m:t>
            </m:r>
          </m:sup>
        </m:sSup>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A</m:t>
        </m:r>
        <m:r>
          <m:rPr>
            <m:sty m:val="p"/>
          </m:rPr>
          <m:t>r</m:t>
        </m:r>
        <m:r>
          <m:rPr>
            <m:sty m:val="p"/>
          </m:rPr>
          <m:t>]</m:t>
        </m:r>
        <m:r>
          <m:rPr>
            <m:sty m:val="p"/>
          </m:rPr>
          <m:t>3</m:t>
        </m:r>
        <m:sSup>
          <m:e>
            <m:r>
              <m:rPr>
                <m:sty m:val="p"/>
              </m:rPr>
              <m:t>d</m:t>
            </m:r>
          </m:e>
          <m:sup>
            <m:r>
              <m:rPr>
                <m:sty m:val="p"/>
              </m:rPr>
              <m:t>5</m:t>
            </m:r>
          </m:sup>
        </m:sSup>
      </m:oMath>
      <w:r>
        <w:rPr>
          <w:rFonts w:hint="eastAsia" w:ascii="Times New Roman" w:hAnsi="Times New Roman" w:eastAsia="Times New Roman" w:cs="Times New Roman"/>
        </w:rPr>
        <w:t>）。</w:t>
      </w:r>
      <w:r>
        <w:rPr>
          <w:rFonts w:hint="eastAsia" w:ascii="Times New Roman" w:hAnsi="Times New Roman" w:eastAsia="FangSong" w:cs="Times New Roman"/>
        </w:rPr>
        <w:t>库普曼斯定理</w:t>
      </w:r>
      <w:r>
        <w:rPr>
          <w:rFonts w:hint="eastAsia" w:ascii="Times New Roman" w:hAnsi="Times New Roman" w:eastAsia="Times New Roman" w:cs="Times New Roman"/>
        </w:rPr>
        <w:t>（Koopmans’</w:t>
      </w:r>
      <w:r>
        <w:rPr>
          <w:rFonts w:ascii="Times New Roman" w:hAnsi="Times New Roman" w:eastAsia="Times New Roman" w:cs="Times New Roman"/>
        </w:rPr>
        <w:t xml:space="preserve"> </w:t>
      </w:r>
      <w:r>
        <w:rPr>
          <w:rFonts w:hint="eastAsia" w:ascii="Times New Roman" w:hAnsi="Times New Roman" w:eastAsia="Times New Roman" w:cs="Times New Roman"/>
        </w:rPr>
        <w:t>Theorem）</w:t>
      </w:r>
      <w:r>
        <w:rPr>
          <w:rFonts w:hint="eastAsia" w:ascii="Times New Roman" w:hAnsi="Times New Roman" w:eastAsia="FangSong" w:cs="Times New Roman"/>
        </w:rPr>
        <w:t>与自洽场微观能量分解为此提供了严密的物理论证</w:t>
      </w:r>
      <w:r>
        <w:rPr>
          <w:rFonts w:hint="eastAsia" w:ascii="Times New Roman" w:hAnsi="Times New Roman" w:eastAsia="Times New Roman" w:cs="Times New Roman"/>
        </w:rPr>
        <w:t>：</w:t>
      </w:r>
      <w:r>
        <w:rPr>
          <w:rFonts w:hint="eastAsia" w:ascii="Times New Roman" w:hAnsi="Times New Roman" w:eastAsia="FangSong" w:cs="Times New Roman"/>
        </w:rPr>
        <w:t>正如科顿图所揭示</w:t>
      </w:r>
      <w:r>
        <w:rPr>
          <w:rFonts w:hint="eastAsia" w:ascii="Times New Roman" w:hAnsi="Times New Roman" w:eastAsia="Times New Roman" w:cs="Times New Roman"/>
        </w:rPr>
        <w:t>，</w:t>
      </w:r>
      <w:r>
        <w:rPr>
          <w:rFonts w:hint="eastAsia" w:ascii="Times New Roman" w:hAnsi="Times New Roman" w:eastAsia="FangSong" w:cs="Times New Roman"/>
        </w:rPr>
        <w:t>在电离过程中</w:t>
      </w:r>
      <w:r>
        <w:rPr>
          <w:rFonts w:hint="eastAsia" w:ascii="Times New Roman" w:hAnsi="Times New Roman" w:eastAsia="Times New Roman" w:cs="Times New Roman"/>
        </w:rPr>
        <w:t>，</w:t>
      </w:r>
      <w:r>
        <w:rPr>
          <w:rFonts w:hint="eastAsia" w:ascii="Times New Roman" w:hAnsi="Times New Roman" w:eastAsia="FangSong" w:cs="Times New Roman"/>
        </w:rPr>
        <w:t>原子失去电子导致总核外负电荷减少</w:t>
      </w:r>
      <w:r>
        <w:rPr>
          <w:rFonts w:hint="eastAsia" w:ascii="Times New Roman" w:hAnsi="Times New Roman" w:eastAsia="Times New Roman" w:cs="Times New Roman"/>
        </w:rPr>
        <w:t>，</w:t>
      </w:r>
      <w:r>
        <w:rPr>
          <w:rFonts w:hint="eastAsia" w:ascii="Times New Roman" w:hAnsi="Times New Roman" w:eastAsia="FangSong" w:cs="Times New Roman"/>
        </w:rPr>
        <w:t>内层电子对核的屏蔽常数降低</w:t>
      </w:r>
      <w:r>
        <w:rPr>
          <w:rFonts w:hint="eastAsia" w:ascii="Times New Roman" w:hAnsi="Times New Roman" w:eastAsia="Times New Roman" w:cs="Times New Roman"/>
        </w:rPr>
        <w:t>，</w:t>
      </w:r>
      <w:r>
        <w:rPr>
          <w:rFonts w:hint="eastAsia" w:ascii="Times New Roman" w:hAnsi="Times New Roman" w:eastAsia="FangSong" w:cs="Times New Roman"/>
        </w:rPr>
        <w:t>体系有效核电荷骤增</w:t>
      </w:r>
      <w:r>
        <w:rPr>
          <w:rFonts w:hint="eastAsia" w:ascii="Times New Roman" w:hAnsi="Times New Roman" w:eastAsia="Times New Roman" w:cs="Times New Roman"/>
        </w:rPr>
        <w:t>。</w:t>
      </w:r>
      <w:r>
        <w:rPr>
          <w:rFonts w:hint="eastAsia" w:ascii="Times New Roman" w:hAnsi="Times New Roman" w:eastAsia="FangSong" w:cs="Times New Roman"/>
        </w:rPr>
        <w:t>主量子数较小的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轨道平均离核距离小</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感受到更加强烈的未屏蔽有效电荷吸引</w:t>
      </w:r>
      <w:r>
        <w:rPr>
          <w:rFonts w:hint="eastAsia" w:ascii="Times New Roman" w:hAnsi="Times New Roman" w:eastAsia="Times New Roman" w:cs="Times New Roman"/>
        </w:rPr>
        <w:t>，</w:t>
      </w:r>
      <w:r>
        <w:rPr>
          <w:rFonts w:hint="eastAsia" w:ascii="Times New Roman" w:hAnsi="Times New Roman" w:eastAsia="FangSong" w:cs="Times New Roman"/>
        </w:rPr>
        <w:t>轨道势能剧烈下潜</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轨道平均离核半径大</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1.5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其能量响应远不及</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敏锐</w:t>
      </w:r>
      <w:r>
        <w:rPr>
          <w:rFonts w:hint="eastAsia" w:ascii="Times New Roman" w:hAnsi="Times New Roman" w:eastAsia="Times New Roman" w:cs="Times New Roman"/>
        </w:rPr>
        <w:t>。</w:t>
      </w:r>
      <w:r>
        <w:rPr>
          <w:rFonts w:hint="eastAsia" w:ascii="Times New Roman" w:hAnsi="Times New Roman" w:eastAsia="FangSong" w:cs="Times New Roman"/>
        </w:rPr>
        <w:t>在此静电坍陷下</w:t>
      </w:r>
      <w:r>
        <w:rPr>
          <w:rFonts w:hint="eastAsia" w:ascii="Times New Roman" w:hAnsi="Times New Roman" w:eastAsia="Times New Roman" w:cs="Times New Roman"/>
        </w:rPr>
        <w:t>，</w:t>
      </w:r>
      <w:r>
        <w:rPr>
          <w:rFonts w:hint="eastAsia" w:ascii="Times New Roman" w:hAnsi="Times New Roman" w:eastAsia="FangSong" w:cs="Times New Roman"/>
        </w:rPr>
        <w:t>阳离子态的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轨道单电子能量已大幅低于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m:oMath>
        <m:oMathPr>
          <m:ctrlPr>
            <w:rPr>
              <w:sz w:val="28"/>
              <w:szCs w:val="28"/>
            </w:rPr>
          </m:ctrlPr>
        </m:oMathPr>
        <m:sSub>
          <m:e>
            <m:r>
              <m:t>ε</m:t>
            </m:r>
          </m:e>
          <m:sub>
            <m:r>
              <m:t>3</m:t>
            </m:r>
            <m:r>
              <m:t>d</m:t>
            </m:r>
          </m:sub>
        </m:sSub>
        <m:r>
          <m:rPr>
            <m:sty m:val="p"/>
          </m:rPr>
          <m:t>≪</m:t>
        </m:r>
        <m:sSub>
          <m:e>
            <m:r>
              <m:t>ε</m:t>
            </m:r>
          </m:e>
          <m:sub>
            <m:r>
              <m:t>4</m:t>
            </m:r>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从总热力学焓变考量</w:t>
      </w:r>
      <w:r>
        <w:rPr>
          <w:rFonts w:hint="eastAsia" w:ascii="Times New Roman" w:hAnsi="Times New Roman" w:eastAsia="Times New Roman" w:cs="Times New Roman"/>
        </w:rPr>
        <w:t>，</w:t>
      </w:r>
      <w:r>
        <w:rPr>
          <w:rFonts w:hint="eastAsia" w:ascii="Times New Roman" w:hAnsi="Times New Roman" w:eastAsia="FangSong" w:cs="Times New Roman"/>
        </w:rPr>
        <w:t>保留紧贴核的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剥离最外层伸展的</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使形成的阳离子的静电总能降到最低</w:t>
      </w:r>
      <w:r>
        <w:rPr>
          <w:rFonts w:hint="eastAsia" w:ascii="Times New Roman" w:hAnsi="Times New Roman" w:eastAsia="Times New Roman" w:cs="Times New Roman"/>
        </w:rPr>
        <w:t>。</w:t>
      </w:r>
    </w:p>
    <w:bookmarkEnd w:id="63"/>
    <w:bookmarkStart w:id="64" w:name="课后习题"/>
    <w:p>
      <w:pPr>
        <w:pStyle w:val="Heading2"/>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课后习题</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巴耳末系氢原子光谱经验公式在真空中可表示为</w:t>
      </w:r>
      <w:r>
        <w:rPr>
          <w:rFonts w:ascii="Times New Roman" w:hAnsi="Times New Roman" w:eastAsia="Times New Roman" w:cs="Times New Roman"/>
        </w:rPr>
        <w:t xml:space="preserve"> </w:t>
      </w:r>
      <m:oMath>
        <m:oMathPr>
          <m:ctrlPr>
            <w:rPr>
              <w:sz w:val="28"/>
              <w:szCs w:val="28"/>
            </w:rPr>
          </m:ctrlPr>
        </m:oMathPr>
        <m:r>
          <m:t>λ</m:t>
        </m:r>
        <m:r>
          <m:rPr>
            <m:sty m:val="p"/>
          </m:rPr>
          <m:t>=</m:t>
        </m:r>
        <m:f>
          <m:fPr>
            <m:type m:val="bar"/>
          </m:fPr>
          <m:num>
            <m:r>
              <m:t>364.6</m:t>
            </m:r>
            <m:r>
              <m:rPr>
                <m:sty m:val="p"/>
              </m:rPr>
              <m:t>×</m:t>
            </m:r>
            <m:sSup>
              <m:e>
                <m:r>
                  <m:t>n</m:t>
                </m:r>
              </m:e>
              <m:sup>
                <m:r>
                  <m:t>2</m:t>
                </m:r>
              </m:sup>
            </m:sSup>
          </m:num>
          <m:den>
            <m:sSup>
              <m:e>
                <m:r>
                  <m:t>n</m:t>
                </m:r>
              </m:e>
              <m:sup>
                <m:r>
                  <m:t>2</m:t>
                </m:r>
              </m:sup>
            </m:sSup>
            <m:r>
              <m:rPr>
                <m:sty m:val="p"/>
              </m:rPr>
              <m:t>−</m:t>
            </m:r>
            <m:r>
              <m:t>4</m:t>
            </m:r>
          </m:den>
        </m:f>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4</m:t>
        </m:r>
        <m:r>
          <m:rPr>
            <m:sty m:val="p"/>
          </m:rPr>
          <m:t>,</m:t>
        </m:r>
        <m:r>
          <m:t>5</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为上能级主量子数</w:t>
      </w:r>
      <w:r>
        <w:rPr>
          <w:rFonts w:hint="eastAsia" w:ascii="Times New Roman" w:hAnsi="Times New Roman" w:eastAsia="Times New Roman" w:cs="Times New Roman"/>
        </w:rPr>
        <w:t>）。</w:t>
      </w:r>
      <w:r>
        <w:rPr>
          <w:rFonts w:hint="eastAsia" w:ascii="Times New Roman" w:hAnsi="Times New Roman" w:eastAsia="FangSong" w:cs="Times New Roman"/>
        </w:rPr>
        <w:t>试完成下列计算</w:t>
      </w:r>
      <w:r>
        <w:rPr>
          <w:rFonts w:hint="eastAsia" w:ascii="Times New Roman" w:hAnsi="Times New Roman" w:eastAsia="Times New Roman" w:cs="Times New Roman"/>
        </w:rPr>
        <w:t>：</w:t>
      </w:r>
    </w:p>
    <w:p>
      <w:pPr>
        <w:pStyle w:val="Compact"/>
        <w:numPr>
          <w:ilvl w:val="0"/>
          <w:numId w:val="1001"/>
        </w:numPr>
        <w:ind w:firstLine="420"/>
      </w:pPr>
      <w:r>
        <w:rPr>
          <w:rFonts w:hint="eastAsia" w:ascii="Times New Roman" w:hAnsi="Times New Roman" w:eastAsia="FangSong" w:cs="Times New Roman"/>
        </w:rPr>
        <w:t xml:space="preserve">计算该线系中发射光子波长最长的特征谱线对应的上能级量子数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与该波长</w:t>
      </w:r>
      <w:r>
        <w:rPr>
          <w:rFonts w:ascii="Times New Roman" w:hAnsi="Times New Roman" w:eastAsia="Times New Roman" w:cs="Times New Roman"/>
        </w:rPr>
        <w:t xml:space="preserve"> </w:t>
      </w:r>
      <m:oMath>
        <m:sSub>
          <m:e>
            <m:r>
              <m:t>λ</m:t>
            </m:r>
          </m:e>
          <m:sub>
            <m:r>
              <m:rPr>
                <m:sty m:val="p"/>
              </m:rPr>
              <m:t>max</m:t>
            </m:r>
          </m:sub>
        </m:sSub>
      </m:oMath>
      <w:r>
        <w:rPr>
          <w:rFonts w:hint="eastAsia" w:ascii="Times New Roman" w:hAnsi="Times New Roman" w:eastAsia="Times New Roman" w:cs="Times New Roman"/>
        </w:rPr>
        <w:t xml:space="preserve">（</w:t>
      </w:r>
      <m:oMath>
        <m:r>
          <m:rPr>
            <m:sty m:val="p"/>
          </m:rPr>
          <m:t>n</m:t>
        </m:r>
        <m:r>
          <m:rPr>
            <m:sty m:val="p"/>
          </m:rPr>
          <m:t>m</m:t>
        </m:r>
      </m:oMath>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 xml:space="preserve">已知该线系中某条特征谱线的波长为</w:t>
      </w:r>
      <w:r>
        <w:rPr>
          <w:rFonts w:ascii="Times New Roman" w:hAnsi="Times New Roman" w:eastAsia="Times New Roman" w:cs="Times New Roman"/>
        </w:rPr>
        <w:t xml:space="preserve"> </w:t>
      </w:r>
      <m:oMath>
        <m:oMathPr>
          <m:ctrlPr>
            <w:rPr>
              <w:sz w:val="28"/>
              <w:szCs w:val="28"/>
            </w:rPr>
          </m:ctrlPr>
        </m:oMathPr>
        <m:r>
          <m:t>379.8</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试推算产生该谱线跃迁的初态主量子数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rPr>
        <w:t xml:space="preserve">当初态主量子数</w:t>
      </w:r>
      <w:r>
        <w:rPr>
          <w:rFonts w:ascii="Times New Roman" w:hAnsi="Times New Roman" w:eastAsia="Times New Roman" w:cs="Times New Roman"/>
        </w:rPr>
        <w:t xml:space="preserve"> </w:t>
      </w:r>
      <m:oMath>
        <m:r>
          <m:t>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计算巴耳末系的线系极限波长</w:t>
      </w:r>
      <w:r>
        <w:rPr>
          <w:rFonts w:ascii="Times New Roman" w:hAnsi="Times New Roman" w:eastAsia="Times New Roman" w:cs="Times New Roman"/>
        </w:rPr>
        <w:t xml:space="preserve"> </w:t>
      </w:r>
      <m:oMath>
        <m:oMathPr>
          <m:ctrlPr>
            <w:rPr>
              <w:sz w:val="28"/>
              <w:szCs w:val="28"/>
            </w:rPr>
          </m:ctrlPr>
        </m:oMathPr>
        <m:sSub>
          <m:e>
            <m:r>
              <m:t>λ</m:t>
            </m:r>
          </m:e>
          <m:sub>
            <m:r>
              <m:rPr>
                <m:nor/>
                <m:sty m:val="p"/>
              </m:rPr>
              <m:t>limit</m:t>
            </m:r>
          </m:sub>
        </m:sSub>
      </m:oMath>
      <w:r>
        <w:rPr>
          <w:rFonts w:hint="eastAsia" w:ascii="Times New Roman" w:hAnsi="Times New Roman" w:eastAsia="Times New Roman" w:cs="Times New Roman"/>
        </w:rPr>
        <w:t xml:space="preserve">（</w:t>
      </w:r>
      <m:oMath>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并阐明该极限波长所对应的物理过程</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在玻尔原子模型中</w:t>
      </w:r>
      <w:r>
        <w:rPr>
          <w:rFonts w:hint="eastAsia" w:ascii="Times New Roman" w:hAnsi="Times New Roman" w:eastAsia="Times New Roman" w:cs="Times New Roman"/>
        </w:rPr>
        <w:t>，</w:t>
      </w:r>
      <w:r>
        <w:rPr>
          <w:rFonts w:hint="eastAsia" w:ascii="Times New Roman" w:hAnsi="Times New Roman" w:eastAsia="FangSong" w:cs="Times New Roman"/>
        </w:rPr>
        <w:t>处于第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轨道的电子角动量服从量子化条件</w:t>
      </w:r>
      <w:r>
        <w:rPr>
          <w:rFonts w:ascii="Times New Roman" w:hAnsi="Times New Roman" w:eastAsia="Times New Roman" w:cs="Times New Roman"/>
        </w:rPr>
        <w:t xml:space="preserve"> </w:t>
      </w:r>
      <m:oMath>
        <m:oMathPr>
          <m:ctrlPr>
            <w:rPr>
              <w:sz w:val="28"/>
              <w:szCs w:val="28"/>
            </w:rPr>
          </m:ctrlPr>
        </m:oMathPr>
        <m:r>
          <m:t>L</m:t>
        </m:r>
        <m:r>
          <m:rPr>
            <m:sty m:val="p"/>
          </m:rPr>
          <m:t>=</m:t>
        </m:r>
        <m:sSub>
          <m:e>
            <m:r>
              <m:t>m</m:t>
            </m:r>
          </m:e>
          <m:sub>
            <m:r>
              <m:t>e</m:t>
            </m:r>
          </m:sub>
        </m:sSub>
        <m:r>
          <m:t>v</m:t>
        </m:r>
        <m:r>
          <m:t>r</m:t>
        </m:r>
        <m:r>
          <m:rPr>
            <m:sty m:val="p"/>
          </m:rPr>
          <m:t>=</m:t>
        </m:r>
        <m:r>
          <m:t>n</m:t>
        </m:r>
        <m:r>
          <m:rPr>
            <m:sty m:val="p"/>
          </m:rPr>
          <m:t>ℏ</m:t>
        </m:r>
      </m:oMath>
      <w:r>
        <w:rPr>
          <w:rFonts w:hint="eastAsia" w:ascii="Times New Roman" w:hAnsi="Times New Roman" w:eastAsia="Times New Roman" w:cs="Times New Roman"/>
        </w:rPr>
        <w:t>。</w:t>
      </w:r>
      <w:r>
        <w:rPr>
          <w:rFonts w:hint="eastAsia" w:ascii="Times New Roman" w:hAnsi="Times New Roman" w:eastAsia="FangSong" w:cs="Times New Roman"/>
        </w:rPr>
        <w:t>设氢原子核电荷数</w:t>
      </w:r>
      <w:r>
        <w:rPr>
          <w:rFonts w:ascii="Times New Roman" w:hAnsi="Times New Roman" w:eastAsia="Times New Roman" w:cs="Times New Roman"/>
        </w:rPr>
        <w:t xml:space="preserve"> </w:t>
      </w:r>
      <m:oMath>
        <m:r>
          <m:t>Z</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电子质量</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9.109</m:t>
        </m:r>
        <m:r>
          <m:rPr>
            <m:sty m:val="p"/>
          </m:rPr>
          <m:t>×</m:t>
        </m:r>
        <m:sSup>
          <m:e>
            <m:r>
              <m:t>10</m:t>
            </m:r>
          </m:e>
          <m:sup>
            <m:r>
              <m:rPr>
                <m:sty m:val="p"/>
              </m:rPr>
              <m:t>−</m:t>
            </m:r>
            <m:r>
              <m:t>31</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基态玻尔半径</w:t>
      </w:r>
      <w:r>
        <w:rPr>
          <w:rFonts w:ascii="Times New Roman" w:hAnsi="Times New Roman" w:eastAsia="Times New Roman" w:cs="Times New Roman"/>
        </w:rPr>
        <w:t xml:space="preserve"> </w:t>
      </w:r>
      <m:oMath>
        <m:oMathPr>
          <m:ctrlPr>
            <w:rPr>
              <w:sz w:val="28"/>
              <w:szCs w:val="28"/>
            </w:rPr>
          </m:ctrlPr>
        </m:oMathPr>
        <m:sSub>
          <m:e>
            <m:r>
              <m:t>a</m:t>
            </m:r>
          </m:e>
          <m:sub>
            <m:r>
              <m:t>0</m:t>
            </m:r>
          </m:sub>
        </m:sSub>
        <m:r>
          <m:rPr>
            <m:sty m:val="p"/>
          </m:rPr>
          <m:t>=</m:t>
        </m:r>
        <m:r>
          <m:t>52.92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基态结合能</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13.606</m:t>
        </m:r>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试求解下列问题</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 xml:space="preserve">计算类氢离子体系中定态轨道半径</w:t>
      </w:r>
      <w:r>
        <w:rPr>
          <w:rFonts w:ascii="Times New Roman" w:hAnsi="Times New Roman" w:eastAsia="Times New Roman" w:cs="Times New Roman"/>
        </w:rPr>
        <w:t xml:space="preserve"> </w:t>
      </w:r>
      <m:oMath>
        <m:sSub>
          <m:e>
            <m:r>
              <m:t>r</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及核电荷数</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的代数通式</w:t>
      </w:r>
      <w:r>
        <w:rPr>
          <w:rFonts w:hint="eastAsia" w:ascii="Times New Roman" w:hAnsi="Times New Roman" w:eastAsia="Times New Roman" w:cs="Times New Roman"/>
        </w:rPr>
        <w:t>，</w:t>
      </w:r>
      <w:r>
        <w:rPr>
          <w:rFonts w:hint="eastAsia" w:ascii="Times New Roman" w:hAnsi="Times New Roman" w:eastAsia="FangSong" w:cs="Times New Roman"/>
        </w:rPr>
        <w:t>并求氢原子第</w:t>
      </w:r>
      <w:r>
        <w:rPr>
          <w:rFonts w:ascii="Times New Roman" w:hAnsi="Times New Roman" w:eastAsia="Times New Roman" w:cs="Times New Roman"/>
        </w:rPr>
        <w:t xml:space="preserve"> 5 </w:t>
      </w:r>
      <w:r>
        <w:rPr>
          <w:rFonts w:hint="eastAsia" w:ascii="Times New Roman" w:hAnsi="Times New Roman" w:eastAsia="FangSong" w:cs="Times New Roman"/>
        </w:rPr>
        <w:t>轨道</w:t>
      </w:r>
      <w:r>
        <w:rPr>
          <w:rFonts w:hint="eastAsia" w:ascii="Times New Roman" w:hAnsi="Times New Roman" w:eastAsia="Times New Roman" w:cs="Times New Roman"/>
        </w:rPr>
        <w:t>（</w:t>
      </w:r>
      <m:oMath>
        <m:r>
          <m:t>n</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的半径大小</w:t>
      </w:r>
      <w:r>
        <w:rPr>
          <w:rFonts w:hint="eastAsia" w:ascii="Times New Roman" w:hAnsi="Times New Roman" w:eastAsia="Times New Roman" w:cs="Times New Roman"/>
        </w:rPr>
        <w:t>（</w:t>
      </w:r>
      <m:oMath>
        <m:r>
          <m:rPr>
            <m:sty m:val="p"/>
          </m:rPr>
          <m:t>n</m:t>
        </m:r>
        <m:r>
          <m:rPr>
            <m:sty m:val="p"/>
          </m:rPr>
          <m:t>m</m:t>
        </m:r>
      </m:oMath>
      <w:r>
        <w:rPr>
          <w:rFonts w:hint="eastAsia" w:ascii="Times New Roman" w:hAnsi="Times New Roman" w:eastAsia="Times New Roman" w:cs="Times New Roman"/>
        </w:rPr>
        <w:t xml:space="preserve">）；</w:t>
      </w:r>
    </w:p>
    <w:p>
      <w:pPr>
        <w:pStyle w:val="Compact"/>
        <w:numPr>
          <w:ilvl w:val="0"/>
          <w:numId w:val="1002"/>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轨道上电子的总结合能</w:t>
      </w:r>
      <w:r>
        <w:rPr>
          <w:rFonts w:ascii="Times New Roman" w:hAnsi="Times New Roman" w:eastAsia="Times New Roman" w:cs="Times New Roman"/>
        </w:rPr>
        <w:t xml:space="preserve"> </w:t>
      </w:r>
      <m:oMath>
        <m:sSub>
          <m:e>
            <m:r>
              <m:t>E</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分别用</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rPr>
        <w:t>根据中心力场维里定理</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n</m:t>
        </m:r>
        <m:r>
          <m:rPr>
            <m:sty m:val="p"/>
          </m:rPr>
          <m:t>=</m:t>
        </m:r>
        <m:r>
          <m:t>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轨道上电子的平均动能</w:t>
      </w:r>
      <w:r>
        <w:rPr>
          <w:rFonts w:ascii="Times New Roman" w:hAnsi="Times New Roman" w:eastAsia="Times New Roman" w:cs="Times New Roman"/>
        </w:rPr>
        <w:t xml:space="preserve"> </w:t>
      </w:r>
      <m:oMath>
        <m:r>
          <m:rPr>
            <m:sty m:val="p"/>
          </m:rPr>
          <m:t>⟨</m:t>
        </m:r>
        <m:sSub>
          <m:e>
            <m:r>
              <m:t>E</m:t>
            </m:r>
          </m:e>
          <m:sub>
            <m:r>
              <m:t>k</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与平均库仑电势能</w:t>
      </w:r>
      <w:r>
        <w:rPr>
          <w:rFonts w:ascii="Times New Roman" w:hAnsi="Times New Roman" w:eastAsia="Times New Roman" w:cs="Times New Roman"/>
        </w:rPr>
        <w:t xml:space="preserve"> </w:t>
      </w:r>
      <m:oMath>
        <m:r>
          <m:rPr>
            <m:sty m:val="p"/>
          </m:rPr>
          <m:t>⟨</m:t>
        </m:r>
        <m:sSub>
          <m:e>
            <m:r>
              <m:t>E</m:t>
            </m:r>
          </m:e>
          <m:sub>
            <m:r>
              <m:t>p</m:t>
            </m:r>
          </m:sub>
        </m:sSub>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氢原子核外电子自高能级向低能级跃迁时向外辐射电磁波</w:t>
      </w:r>
      <w:r>
        <w:rPr>
          <w:rFonts w:hint="eastAsia" w:ascii="Times New Roman" w:hAnsi="Times New Roman" w:eastAsia="Times New Roman" w:cs="Times New Roman"/>
        </w:rPr>
        <w:t>。</w:t>
      </w:r>
      <w:r>
        <w:rPr>
          <w:rFonts w:hint="eastAsia" w:ascii="Times New Roman" w:hAnsi="Times New Roman" w:eastAsia="FangSong" w:cs="Times New Roman"/>
        </w:rPr>
        <w:t>现有一批处于激发态的氢原子</w:t>
      </w:r>
      <w:r>
        <w:rPr>
          <w:rFonts w:hint="eastAsia" w:ascii="Times New Roman" w:hAnsi="Times New Roman" w:eastAsia="Times New Roman" w:cs="Times New Roman"/>
        </w:rPr>
        <w:t>，</w:t>
      </w:r>
      <w:r>
        <w:rPr>
          <w:rFonts w:hint="eastAsia" w:ascii="Times New Roman" w:hAnsi="Times New Roman" w:eastAsia="FangSong" w:cs="Times New Roman"/>
        </w:rPr>
        <w:t>电子发生从主量子数</w:t>
      </w:r>
      <w:r>
        <w:rPr>
          <w:rFonts w:ascii="Times New Roman" w:hAnsi="Times New Roman" w:eastAsia="Times New Roman" w:cs="Times New Roman"/>
        </w:rPr>
        <w:t xml:space="preserve"> </w:t>
      </w:r>
      <m:oMath>
        <m:sSub>
          <m:e>
            <m:r>
              <m:t>n</m:t>
            </m:r>
          </m:e>
          <m:sub>
            <m:r>
              <m:t>2</m:t>
            </m:r>
          </m:sub>
        </m:sSub>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sSub>
          <m:e>
            <m:r>
              <m:t>n</m:t>
            </m:r>
          </m:e>
          <m:sub>
            <m:r>
              <m:t>1</m:t>
            </m:r>
          </m:sub>
        </m:sSub>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的定态能级跃迁</w:t>
      </w:r>
      <w:r>
        <w:rPr>
          <w:rFonts w:hint="eastAsia" w:ascii="Times New Roman" w:hAnsi="Times New Roman" w:eastAsia="Times New Roman" w:cs="Times New Roman"/>
        </w:rPr>
        <w:t>。</w:t>
      </w:r>
      <w:r>
        <w:rPr>
          <w:rFonts w:hint="eastAsia" w:ascii="Times New Roman" w:hAnsi="Times New Roman" w:eastAsia="FangSong" w:cs="Times New Roman"/>
        </w:rPr>
        <w:t>已知无限核质量里德伯常数</w:t>
      </w:r>
      <w:r>
        <w:rPr>
          <w:rFonts w:ascii="Times New Roman" w:hAnsi="Times New Roman" w:eastAsia="Times New Roman" w:cs="Times New Roman"/>
        </w:rPr>
        <w:t xml:space="preserve"> </w:t>
      </w:r>
      <m:oMath>
        <m:oMathPr>
          <m:ctrlPr>
            <w:rPr>
              <w:sz w:val="28"/>
              <w:szCs w:val="28"/>
            </w:rPr>
          </m:ctrlPr>
        </m:oMathPr>
        <m:sSub>
          <m:e>
            <m:r>
              <m:t>R</m:t>
            </m:r>
          </m:e>
          <m:sub>
            <m:r>
              <m:rPr>
                <m:sty m:val="p"/>
              </m:rPr>
              <m:t>∞</m:t>
            </m:r>
          </m:sub>
        </m:sSub>
        <m:r>
          <m:rPr>
            <m:sty m:val="p"/>
          </m:rPr>
          <m:t>=</m:t>
        </m:r>
        <m:r>
          <m:t>1.09737</m:t>
        </m:r>
        <m:r>
          <m:rPr>
            <m:sty m:val="p"/>
          </m:rPr>
          <m:t>×</m:t>
        </m:r>
        <m:sSup>
          <m:e>
            <m:r>
              <m:t>10</m:t>
            </m:r>
          </m:e>
          <m:sup>
            <m:r>
              <m:t>7</m:t>
            </m:r>
          </m:sup>
        </m:sSup>
        <m:r>
          <m:t> </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 </m:t>
        </m:r>
        <m:r>
          <m:rPr>
            <m:sty m:val="p"/>
          </m:rPr>
          <m:t>J</m:t>
        </m:r>
        <m:r>
          <m:rPr>
            <m:sty m:val="p"/>
          </m:rPr>
          <m:t>⋅</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光速</w:t>
      </w:r>
      <w:r>
        <w:rPr>
          <w:rFonts w:ascii="Times New Roman" w:hAnsi="Times New Roman" w:eastAsia="Times New Roman" w:cs="Times New Roman"/>
        </w:rPr>
        <w:t xml:space="preserve"> </w:t>
      </w:r>
      <m:oMath>
        <m:oMathPr>
          <m:ctrlPr>
            <w:rPr>
              <w:sz w:val="28"/>
              <w:szCs w:val="28"/>
            </w:rPr>
          </m:ctrlPr>
        </m:oMathPr>
        <m:r>
          <m:t>c</m:t>
        </m:r>
        <m:r>
          <m:rPr>
            <m:sty m:val="p"/>
          </m:rPr>
          <m:t>=</m:t>
        </m:r>
        <m:r>
          <m:t>2.998</m:t>
        </m:r>
        <m:r>
          <m:rPr>
            <m:sty m:val="p"/>
          </m:rPr>
          <m:t>×</m:t>
        </m:r>
        <m:sSup>
          <m:e>
            <m:r>
              <m:t>10</m:t>
            </m:r>
          </m:e>
          <m:sup>
            <m:r>
              <m:t>8</m:t>
            </m:r>
          </m:sup>
        </m:sSup>
        <m:r>
          <m:t> </m:t>
        </m:r>
        <m:r>
          <m:rPr>
            <m:sty m:val="p"/>
          </m:rPr>
          <m:t>m</m:t>
        </m:r>
        <m:r>
          <m:rPr>
            <m:sty m:val="p"/>
          </m:rPr>
          <m:t>⋅</m:t>
        </m:r>
        <m:sSup>
          <m:e>
            <m:r>
              <m:rPr>
                <m:sty m:val="p"/>
              </m:rPr>
              <m:t>s</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写出该跃迁过程发射光子的波数</w:t>
      </w:r>
      <w:r>
        <w:rPr>
          <w:rFonts w:ascii="Times New Roman" w:hAnsi="Times New Roman" w:eastAsia="Times New Roman" w:cs="Times New Roman"/>
        </w:rPr>
        <w:t xml:space="preserve"> </w:t>
      </w:r>
      <m:oMath>
        <m:acc>
          <m:accPr>
            <m:chr m:val="̃"/>
          </m:accPr>
          <m:e>
            <m:r>
              <m:t>ν</m:t>
            </m:r>
          </m:e>
        </m:acc>
      </m:oMath>
      <w:r>
        <w:rPr>
          <w:rFonts w:ascii="Times New Roman" w:hAnsi="Times New Roman" w:eastAsia="Times New Roman" w:cs="Times New Roman"/>
        </w:rPr>
        <w:t xml:space="preserve"> </w:t>
      </w:r>
      <w:r>
        <w:rPr>
          <w:rFonts w:hint="eastAsia" w:ascii="Times New Roman" w:hAnsi="Times New Roman" w:eastAsia="FangSong" w:cs="Times New Roman"/>
        </w:rPr>
        <w:t>计算公式</w:t>
      </w:r>
      <w:r>
        <w:rPr>
          <w:rFonts w:hint="eastAsia" w:ascii="Times New Roman" w:hAnsi="Times New Roman" w:eastAsia="Times New Roman" w:cs="Times New Roman"/>
        </w:rPr>
        <w:t>，</w:t>
      </w:r>
      <w:r>
        <w:rPr>
          <w:rFonts w:hint="eastAsia" w:ascii="Times New Roman" w:hAnsi="Times New Roman" w:eastAsia="FangSong" w:cs="Times New Roman"/>
        </w:rPr>
        <w:t>并求出所辐射光子的频率</w:t>
      </w:r>
      <w:r>
        <w:rPr>
          <w:rFonts w:ascii="Times New Roman" w:hAnsi="Times New Roman" w:eastAsia="Times New Roman" w:cs="Times New Roman"/>
        </w:rPr>
        <w:t xml:space="preserve"> </w:t>
      </w:r>
      <m:oMath>
        <m:r>
          <m:t>ν</m:t>
        </m:r>
      </m:oMath>
      <w:r>
        <w:rPr>
          <w:rFonts w:hint="eastAsia" w:ascii="Times New Roman" w:hAnsi="Times New Roman" w:eastAsia="Times New Roman" w:cs="Times New Roman"/>
        </w:rPr>
        <w:t xml:space="preserve">（</w:t>
      </w:r>
      <m:oMath>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 xml:space="preserve">计算该辐射光子在真空中的波长</w:t>
      </w:r>
      <w:r>
        <w:rPr>
          <w:rFonts w:ascii="Times New Roman" w:hAnsi="Times New Roman" w:eastAsia="Times New Roman" w:cs="Times New Roman"/>
        </w:rPr>
        <w:t xml:space="preserve"> </w:t>
      </w:r>
      <m:oMath>
        <m:r>
          <m:t>λ</m:t>
        </m:r>
      </m:oMath>
      <w:r>
        <w:rPr>
          <w:rFonts w:hint="eastAsia" w:ascii="Times New Roman" w:hAnsi="Times New Roman" w:eastAsia="Times New Roman" w:cs="Times New Roman"/>
        </w:rPr>
        <w:t xml:space="preserve">（</w:t>
      </w:r>
      <m:oMath>
        <m:r>
          <m:rPr>
            <m:sty m:val="p"/>
          </m:rPr>
          <m:t>μ</m:t>
        </m:r>
        <m:r>
          <m:rPr>
            <m:sty m:val="p"/>
          </m:rPr>
          <m:t>m</m:t>
        </m:r>
      </m:oMath>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指出该谱线归属于氢原子光谱的哪一个特征线系</w:t>
      </w:r>
      <w:r>
        <w:rPr>
          <w:rFonts w:hint="eastAsia" w:ascii="Times New Roman" w:hAnsi="Times New Roman" w:eastAsia="Times New Roman" w:cs="Times New Roman"/>
        </w:rPr>
        <w:t>，</w:t>
      </w:r>
      <w:r>
        <w:rPr>
          <w:rFonts w:hint="eastAsia" w:ascii="Times New Roman" w:hAnsi="Times New Roman" w:eastAsia="FangSong" w:cs="Times New Roman"/>
        </w:rPr>
        <w:t>并判断该谱线落在电磁波谱的哪一波段</w:t>
      </w:r>
      <w:r>
        <w:rPr>
          <w:rFonts w:hint="eastAsia" w:ascii="Times New Roman" w:hAnsi="Times New Roman" w:eastAsia="Times New Roman" w:cs="Times New Roman"/>
        </w:rPr>
        <w:t>（</w:t>
      </w:r>
      <w:r>
        <w:rPr>
          <w:rFonts w:hint="eastAsia" w:ascii="Times New Roman" w:hAnsi="Times New Roman" w:eastAsia="FangSong" w:cs="Times New Roman"/>
        </w:rPr>
        <w:t>紫外</w:t>
      </w:r>
      <w:r>
        <w:rPr>
          <w:rFonts w:hint="eastAsia" w:ascii="Times New Roman" w:hAnsi="Times New Roman" w:eastAsia="Times New Roman" w:cs="Times New Roman"/>
        </w:rPr>
        <w:t>、</w:t>
      </w:r>
      <w:r>
        <w:rPr>
          <w:rFonts w:hint="eastAsia" w:ascii="Times New Roman" w:hAnsi="Times New Roman" w:eastAsia="FangSong" w:cs="Times New Roman"/>
        </w:rPr>
        <w:t>可见光</w:t>
      </w:r>
      <w:r>
        <w:rPr>
          <w:rFonts w:hint="eastAsia" w:ascii="Times New Roman" w:hAnsi="Times New Roman" w:eastAsia="Times New Roman" w:cs="Times New Roman"/>
        </w:rPr>
        <w:t>、</w:t>
      </w:r>
      <w:r>
        <w:rPr>
          <w:rFonts w:hint="eastAsia" w:ascii="Times New Roman" w:hAnsi="Times New Roman" w:eastAsia="FangSong" w:cs="Times New Roman"/>
        </w:rPr>
        <w:t>红外或微波</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根据量子力学角动量与空间对称性理论</w:t>
      </w:r>
      <w:r>
        <w:rPr>
          <w:rFonts w:hint="eastAsia" w:ascii="Times New Roman" w:hAnsi="Times New Roman" w:eastAsia="Times New Roman" w:cs="Times New Roman"/>
        </w:rPr>
        <w:t>，</w:t>
      </w:r>
      <w:r>
        <w:rPr>
          <w:rFonts w:hint="eastAsia" w:ascii="Times New Roman" w:hAnsi="Times New Roman" w:eastAsia="FangSong" w:cs="Times New Roman"/>
        </w:rPr>
        <w:t>原子轨道由主量子数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和磁量子数</w:t>
      </w:r>
      <w:r>
        <w:rPr>
          <w:rFonts w:ascii="Times New Roman" w:hAnsi="Times New Roman" w:eastAsia="Times New Roman" w:cs="Times New Roman"/>
        </w:rPr>
        <w:t xml:space="preserve"> </w:t>
      </w:r>
      <m:oMath>
        <m:sSub>
          <m:e>
            <m:r>
              <m:t>m</m:t>
            </m:r>
          </m:e>
          <m:sub>
            <m:r>
              <m:t>l</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共同表征</w:t>
      </w:r>
      <w:r>
        <w:rPr>
          <w:rFonts w:hint="eastAsia" w:ascii="Times New Roman" w:hAnsi="Times New Roman" w:eastAsia="Times New Roman" w:cs="Times New Roman"/>
        </w:rPr>
        <w:t>。</w:t>
      </w:r>
      <w:r>
        <w:rPr>
          <w:rFonts w:hint="eastAsia" w:ascii="Times New Roman" w:hAnsi="Times New Roman" w:eastAsia="FangSong" w:cs="Times New Roman"/>
        </w:rPr>
        <w:t>试用规范的光谱学原子轨道符号表示下列各组空间量子数所对应的单电子原子轨道</w:t>
      </w:r>
      <w:r>
        <w:rPr>
          <w:rFonts w:hint="eastAsia" w:ascii="Times New Roman" w:hAnsi="Times New Roman" w:eastAsia="Times New Roman" w:cs="Times New Roman"/>
        </w:rPr>
        <w:t>：</w:t>
      </w:r>
    </w:p>
    <w:p>
      <w:pPr>
        <w:pStyle w:val="Compact"/>
        <w:numPr>
          <w:ilvl w:val="0"/>
          <w:numId w:val="1004"/>
        </w:numPr>
      </w:pPr>
      <m:oMath>
        <m:oMathPr>
          <m:ctrlPr>
            <w:rPr>
              <w:sz w:val="28"/>
              <w:szCs w:val="28"/>
            </w:rPr>
          </m:ctrlPr>
        </m:oMathPr>
        <m:r>
          <m:t>n</m:t>
        </m:r>
        <m:r>
          <m:rPr>
            <m:sty m:val="p"/>
          </m:rPr>
          <m:t>=</m:t>
        </m:r>
        <m:r>
          <m:t>2</m:t>
        </m:r>
        <m:r>
          <m:rPr>
            <m:sty m:val="p"/>
          </m:rPr>
          <m:t>,</m:t>
        </m:r>
        <m:r>
          <m:t> </m:t>
        </m:r>
        <m:r>
          <m:t>l</m:t>
        </m:r>
        <m:r>
          <m:rPr>
            <m:sty m:val="p"/>
          </m:rPr>
          <m:t>=</m:t>
        </m:r>
        <m:r>
          <m:t>1</m:t>
        </m:r>
        <m:r>
          <m:rPr>
            <m:sty m:val="p"/>
          </m:rPr>
          <m:t>,</m:t>
        </m:r>
        <m:r>
          <m:t> </m:t>
        </m:r>
        <m:sSub>
          <m:e>
            <m:r>
              <m:t>m</m:t>
            </m:r>
          </m:e>
          <m:sub>
            <m:r>
              <m:t>l</m:t>
            </m:r>
          </m:sub>
        </m:sSub>
        <m:r>
          <m:rPr>
            <m:sty m:val="p"/>
          </m:rPr>
          <m:t>=</m:t>
        </m:r>
        <m:r>
          <m:rPr>
            <m:sty m:val="p"/>
          </m:rPr>
          <m:t>−</m:t>
        </m:r>
        <m:r>
          <m:t>1</m:t>
        </m:r>
      </m:oMath>
      <w:r>
        <w:rPr>
          <w:rFonts w:hint="eastAsia" w:ascii="Times New Roman" w:hAnsi="Times New Roman" w:eastAsia="Times New Roman" w:cs="Times New Roman"/>
        </w:rPr>
        <w:t xml:space="preserve">；</w:t>
      </w:r>
    </w:p>
    <w:p>
      <w:pPr>
        <w:pStyle w:val="Compact"/>
        <w:numPr>
          <w:ilvl w:val="0"/>
          <w:numId w:val="1004"/>
        </w:numPr>
      </w:pPr>
      <m:oMath>
        <m:oMathPr>
          <m:ctrlPr>
            <w:rPr>
              <w:sz w:val="28"/>
              <w:szCs w:val="28"/>
            </w:rPr>
          </m:ctrlPr>
        </m:oMathPr>
        <m:r>
          <m:t>n</m:t>
        </m:r>
        <m:r>
          <m:rPr>
            <m:sty m:val="p"/>
          </m:rPr>
          <m:t>=</m:t>
        </m:r>
        <m:r>
          <m:t>4</m:t>
        </m:r>
        <m:r>
          <m:rPr>
            <m:sty m:val="p"/>
          </m:rPr>
          <m:t>,</m:t>
        </m:r>
        <m:r>
          <m:t> </m:t>
        </m:r>
        <m:r>
          <m:t>l</m:t>
        </m:r>
        <m:r>
          <m:rPr>
            <m:sty m:val="p"/>
          </m:rPr>
          <m:t>=</m:t>
        </m:r>
        <m:r>
          <m:t>0</m:t>
        </m:r>
        <m:r>
          <m:rPr>
            <m:sty m:val="p"/>
          </m:rPr>
          <m:t>,</m:t>
        </m:r>
        <m:r>
          <m:t> </m:t>
        </m:r>
        <m:sSub>
          <m:e>
            <m:r>
              <m:t>m</m:t>
            </m:r>
          </m:e>
          <m:sub>
            <m:r>
              <m:t>l</m:t>
            </m:r>
          </m:sub>
        </m:sSub>
        <m:r>
          <m:rPr>
            <m:sty m:val="p"/>
          </m:rPr>
          <m:t>=</m:t>
        </m:r>
        <m:r>
          <m:t>0</m:t>
        </m:r>
      </m:oMath>
      <w:r>
        <w:rPr>
          <w:rFonts w:hint="eastAsia" w:ascii="Times New Roman" w:hAnsi="Times New Roman" w:eastAsia="Times New Roman" w:cs="Times New Roman"/>
        </w:rPr>
        <w:t xml:space="preserve">；</w:t>
      </w:r>
    </w:p>
    <w:p>
      <w:pPr>
        <w:pStyle w:val="Compact"/>
        <w:numPr>
          <w:ilvl w:val="0"/>
          <w:numId w:val="1004"/>
        </w:numPr>
      </w:pPr>
      <m:oMath>
        <m:oMathPr>
          <m:ctrlPr>
            <w:rPr>
              <w:sz w:val="28"/>
              <w:szCs w:val="28"/>
            </w:rPr>
          </m:ctrlPr>
        </m:oMathPr>
        <m:r>
          <m:t>n</m:t>
        </m:r>
        <m:r>
          <m:rPr>
            <m:sty m:val="p"/>
          </m:rPr>
          <m:t>=</m:t>
        </m:r>
        <m:r>
          <m:t>5</m:t>
        </m:r>
        <m:r>
          <m:rPr>
            <m:sty m:val="p"/>
          </m:rPr>
          <m:t>,</m:t>
        </m:r>
        <m:r>
          <m:t> </m:t>
        </m:r>
        <m:r>
          <m:t>l</m:t>
        </m:r>
        <m:r>
          <m:rPr>
            <m:sty m:val="p"/>
          </m:rPr>
          <m:t>=</m:t>
        </m:r>
        <m:r>
          <m:t>2</m:t>
        </m:r>
        <m:r>
          <m:rPr>
            <m:sty m:val="p"/>
          </m:rPr>
          <m:t>,</m:t>
        </m:r>
        <m:r>
          <m:t> </m:t>
        </m:r>
        <m:sSub>
          <m:e>
            <m:r>
              <m:t>m</m:t>
            </m:r>
          </m:e>
          <m:sub>
            <m:r>
              <m:t>l</m:t>
            </m:r>
          </m:sub>
        </m:sSub>
        <m:r>
          <m:rPr>
            <m:sty m:val="p"/>
          </m:rPr>
          <m:t>=</m:t>
        </m:r>
        <m:r>
          <m:t>0</m:t>
        </m:r>
      </m:oMath>
      <w:r>
        <w:rPr>
          <w:rFonts w:hint="eastAsia" w:ascii="Times New Roman" w:hAnsi="Times New Roman" w:eastAsia="Times New Roman" w:cs="Times New Roman"/>
        </w:rPr>
        <w:t xml:space="preserve">；</w:t>
      </w:r>
    </w:p>
    <w:p>
      <w:pPr>
        <w:pStyle w:val="Compact"/>
        <w:numPr>
          <w:ilvl w:val="0"/>
          <w:numId w:val="1004"/>
        </w:numPr>
      </w:pPr>
      <m:oMath>
        <m:oMathPr>
          <m:ctrlPr>
            <w:rPr>
              <w:sz w:val="28"/>
              <w:szCs w:val="28"/>
            </w:rPr>
          </m:ctrlPr>
        </m:oMathPr>
        <m:r>
          <m:t>n</m:t>
        </m:r>
        <m:r>
          <m:rPr>
            <m:sty m:val="p"/>
          </m:rPr>
          <m:t>=</m:t>
        </m:r>
        <m:r>
          <m:t>4</m:t>
        </m:r>
        <m:r>
          <m:rPr>
            <m:sty m:val="p"/>
          </m:rPr>
          <m:t>,</m:t>
        </m:r>
        <m:r>
          <m:t> </m:t>
        </m:r>
        <m:r>
          <m:t>l</m:t>
        </m:r>
        <m:r>
          <m:rPr>
            <m:sty m:val="p"/>
          </m:rPr>
          <m:t>=</m:t>
        </m:r>
        <m:r>
          <m:t>3</m:t>
        </m:r>
        <m:r>
          <m:rPr>
            <m:sty m:val="p"/>
          </m:rPr>
          <m:t>,</m:t>
        </m:r>
        <m:r>
          <m:t> </m:t>
        </m:r>
        <m:sSub>
          <m:e>
            <m:r>
              <m:t>m</m:t>
            </m:r>
          </m:e>
          <m:sub>
            <m:r>
              <m:t>l</m:t>
            </m:r>
          </m:sub>
        </m:sSub>
        <m:r>
          <m:rPr>
            <m:sty m:val="p"/>
          </m:rPr>
          <m:t>=</m:t>
        </m:r>
        <m:r>
          <m:rPr>
            <m:sty m:val="p"/>
          </m:rPr>
          <m:t>+</m:t>
        </m:r>
        <m:r>
          <m:t>2</m:t>
        </m:r>
      </m:oMath>
      <w:r>
        <w:rPr>
          <w:rFonts w:hint="eastAsia" w:ascii="Times New Roman" w:hAnsi="Times New Roman" w:eastAsia="Times New Roman" w:cs="Times New Roman"/>
        </w:rPr>
        <w:t xml:space="preserve">；</w:t>
      </w:r>
    </w:p>
    <w:p>
      <w:pPr>
        <w:pStyle w:val="Compact"/>
        <w:numPr>
          <w:ilvl w:val="0"/>
          <w:numId w:val="1004"/>
        </w:numPr>
        <w:ind w:firstLine="420"/>
      </w:pPr>
      <w:r>
        <w:rPr>
          <w:rFonts w:hint="eastAsia" w:ascii="Times New Roman" w:hAnsi="Times New Roman" w:eastAsia="FangSong" w:cs="Times New Roman"/>
        </w:rPr>
        <w:t xml:space="preserve">分别指出上述四种轨道在空间具有的角向节面数</w:t>
      </w:r>
      <w:r>
        <w:rPr>
          <w:rFonts w:ascii="Times New Roman" w:hAnsi="Times New Roman" w:eastAsia="Times New Roman" w:cs="Times New Roman"/>
        </w:rPr>
        <w:t xml:space="preserve"> </w:t>
      </w:r>
      <m:oMath>
        <m:sSub>
          <m:e>
            <m:r>
              <m:t>N</m:t>
            </m:r>
          </m:e>
          <m:sub>
            <m:r>
              <m:t>θ</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与径向节面数</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根据泡利不相容原理与薛定谔方程波动解的边界条件</w:t>
      </w:r>
      <w:r>
        <w:rPr>
          <w:rFonts w:hint="eastAsia" w:ascii="Times New Roman" w:hAnsi="Times New Roman" w:eastAsia="Times New Roman" w:cs="Times New Roman"/>
        </w:rPr>
        <w:t>，</w:t>
      </w:r>
      <w:r>
        <w:rPr>
          <w:rFonts w:hint="eastAsia" w:ascii="Times New Roman" w:hAnsi="Times New Roman" w:eastAsia="FangSong" w:cs="Times New Roman"/>
        </w:rPr>
        <w:t>下列给出的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组四量子数</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l</m:t>
        </m:r>
        <m:r>
          <m:rPr>
            <m:sty m:val="p"/>
          </m:rPr>
          <m:t>,</m:t>
        </m:r>
        <m:sSub>
          <m:e>
            <m:r>
              <m:t>m</m:t>
            </m:r>
          </m:e>
          <m:sub>
            <m:r>
              <m:t>l</m:t>
            </m:r>
          </m:sub>
        </m:sSub>
        <m:r>
          <m:rPr>
            <m:sty m:val="p"/>
          </m:rPr>
          <m:t>,</m:t>
        </m:r>
        <m:sSub>
          <m:e>
            <m:r>
              <m:t>m</m:t>
            </m:r>
          </m:e>
          <m:sub>
            <m:r>
              <m:t>s</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哪些在物理上是不可能存在的</w:t>
      </w:r>
      <w:r>
        <w:rPr>
          <w:rFonts w:hint="eastAsia" w:ascii="Times New Roman" w:hAnsi="Times New Roman" w:eastAsia="Times New Roman" w:cs="Times New Roman"/>
        </w:rPr>
        <w:t>？</w:t>
      </w:r>
      <w:r>
        <w:rPr>
          <w:rFonts w:hint="eastAsia" w:ascii="Times New Roman" w:hAnsi="Times New Roman" w:eastAsia="FangSong" w:cs="Times New Roman"/>
        </w:rPr>
        <w:t>请逐一指出并给出严谨的物理与数学违背理由</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r>
          <m:rPr>
            <m:sty m:val="p"/>
          </m:rPr>
          <m:t>(</m:t>
        </m:r>
        <m:r>
          <m:t>1</m:t>
        </m:r>
        <m:r>
          <m:rPr>
            <m:sty m:val="p"/>
          </m:rPr>
          <m:t>,</m:t>
        </m:r>
        <m:r>
          <m:t>0</m:t>
        </m:r>
        <m:r>
          <m:rPr>
            <m:sty m:val="p"/>
          </m:rPr>
          <m:t>,</m:t>
        </m:r>
        <m:r>
          <m:t>0</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2</m:t>
        </m:r>
        <m:r>
          <m:rPr>
            <m:sty m:val="p"/>
          </m:rPr>
          <m:t>,</m:t>
        </m:r>
        <m:r>
          <m:t>2</m:t>
        </m:r>
        <m:r>
          <m:rPr>
            <m:sty m:val="p"/>
          </m:rPr>
          <m:t>,</m:t>
        </m:r>
        <m:r>
          <m:t>0</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3</m:t>
        </m:r>
        <m:r>
          <m:rPr>
            <m:sty m:val="p"/>
          </m:rPr>
          <m:t>,</m:t>
        </m:r>
        <m:r>
          <m:t>1</m:t>
        </m:r>
        <m:r>
          <m:rPr>
            <m:sty m:val="p"/>
          </m:rPr>
          <m:t>,</m:t>
        </m:r>
        <m:r>
          <m:rPr>
            <m:sty m:val="p"/>
          </m:rPr>
          <m:t>−</m:t>
        </m:r>
        <m:r>
          <m:t>2</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4</m:t>
        </m:r>
        <m:r>
          <m:rPr>
            <m:sty m:val="p"/>
          </m:rPr>
          <m:t>,</m:t>
        </m:r>
        <m:r>
          <m:t>3</m:t>
        </m:r>
        <m:r>
          <m:rPr>
            <m:sty m:val="p"/>
          </m:rPr>
          <m:t>,</m:t>
        </m:r>
        <m:r>
          <m:rPr>
            <m:sty m:val="p"/>
          </m:rPr>
          <m:t>+</m:t>
        </m:r>
        <m:r>
          <m:t>3</m:t>
        </m:r>
        <m:r>
          <m:rPr>
            <m:sty m:val="p"/>
          </m:rPr>
          <m:t>,</m:t>
        </m:r>
        <m:r>
          <m:rPr>
            <m:sty m:val="p"/>
          </m:rPr>
          <m:t>+</m:t>
        </m:r>
        <m:f>
          <m:fPr>
            <m:type m:val="bar"/>
          </m:fPr>
          <m:num>
            <m:r>
              <m:t>1</m:t>
            </m:r>
          </m:num>
          <m:den>
            <m:r>
              <m:t>2</m:t>
            </m:r>
          </m:den>
        </m:f>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2</m:t>
        </m:r>
        <m:r>
          <m:rPr>
            <m:sty m:val="p"/>
          </m:rPr>
          <m:t>,</m:t>
        </m:r>
        <m:r>
          <m:t>1</m:t>
        </m:r>
        <m:r>
          <m:rPr>
            <m:sty m:val="p"/>
          </m:rPr>
          <m:t>,</m:t>
        </m:r>
        <m:r>
          <m:t>1</m:t>
        </m:r>
        <m:r>
          <m:rPr>
            <m:sty m:val="p"/>
          </m:rPr>
          <m:t>,</m:t>
        </m:r>
        <m:r>
          <m:t>0</m:t>
        </m:r>
        <m:r>
          <m:rPr>
            <m:sty m:val="p"/>
          </m:rPr>
          <m:t>)</m:t>
        </m:r>
      </m:oMath>
      <w:r>
        <w:rPr>
          <w:rFonts w:hint="eastAsia" w:ascii="Times New Roman" w:hAnsi="Times New Roman" w:eastAsia="Times New Roman" w:cs="Times New Roman"/>
        </w:rPr>
        <w:t xml:space="preserve">；</w:t>
      </w:r>
    </w:p>
    <w:p>
      <w:pPr>
        <w:pStyle w:val="Compact"/>
        <w:numPr>
          <w:ilvl w:val="0"/>
          <w:numId w:val="1005"/>
        </w:numPr>
      </w:pPr>
      <m:oMath>
        <m:oMathPr>
          <m:ctrlPr>
            <w:rPr>
              <w:sz w:val="28"/>
              <w:szCs w:val="28"/>
            </w:rPr>
          </m:ctrlPr>
        </m:oMathPr>
        <m:r>
          <m:rPr>
            <m:sty m:val="p"/>
          </m:rPr>
          <m:t>(</m:t>
        </m:r>
        <m:r>
          <m:t>3</m:t>
        </m:r>
        <m:r>
          <m:rPr>
            <m:sty m:val="p"/>
          </m:rPr>
          <m:t>,</m:t>
        </m:r>
        <m:r>
          <m:t>0</m:t>
        </m:r>
        <m:r>
          <m:rPr>
            <m:sty m:val="p"/>
          </m:rPr>
          <m:t>,</m:t>
        </m:r>
        <m:r>
          <m:t>0</m:t>
        </m:r>
        <m:r>
          <m:rPr>
            <m:sty m:val="p"/>
          </m:rPr>
          <m:t>,</m:t>
        </m:r>
        <m:r>
          <m:rPr>
            <m:sty m:val="p"/>
          </m:rPr>
          <m:t>+</m:t>
        </m:r>
        <m:f>
          <m:fPr>
            <m:type m:val="bar"/>
          </m:fPr>
          <m:num>
            <m:r>
              <m:t>1</m:t>
            </m:r>
          </m:num>
          <m:den>
            <m:r>
              <m:t>2</m:t>
            </m:r>
          </m:den>
        </m:f>
        <m:r>
          <m:rPr>
            <m:sty m:val="p"/>
          </m:rPr>
          <m:t>)</m:t>
        </m:r>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写出下列原子或离子的基态核外电子排布式</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同时写出全轨道排布式与稀有气体核心价层电子排布式</w:t>
      </w:r>
      <w:r>
        <w:rPr>
          <w:rFonts w:hint="eastAsia" w:ascii="Times New Roman" w:hAnsi="Times New Roman" w:eastAsia="Times New Roman" w:cs="Times New Roman"/>
        </w:rPr>
        <w:t>），</w:t>
      </w:r>
      <w:r>
        <w:rPr>
          <w:rFonts w:hint="eastAsia" w:ascii="Times New Roman" w:hAnsi="Times New Roman" w:eastAsia="FangSong" w:cs="Times New Roman"/>
        </w:rPr>
        <w:t>并指明其在元素周期表中所处的周期</w:t>
      </w:r>
      <w:r>
        <w:rPr>
          <w:rFonts w:hint="eastAsia" w:ascii="Times New Roman" w:hAnsi="Times New Roman" w:eastAsia="Times New Roman" w:cs="Times New Roman"/>
        </w:rPr>
        <w:t>、</w:t>
      </w:r>
      <w:r>
        <w:rPr>
          <w:rFonts w:hint="eastAsia" w:ascii="Times New Roman" w:hAnsi="Times New Roman" w:eastAsia="FangSong" w:cs="Times New Roman"/>
        </w:rPr>
        <w:t>族以及所属的分区</w:t>
      </w:r>
      <w:r>
        <w:rPr>
          <w:rFonts w:hint="eastAsia" w:ascii="Times New Roman" w:hAnsi="Times New Roman" w:eastAsia="Times New Roman" w:cs="Times New Roman"/>
        </w:rPr>
        <w:t>（</w:t>
      </w:r>
      <m:oMath>
        <m:r>
          <m:t>s</m:t>
        </m:r>
      </m:oMath>
      <w:r>
        <w:rPr>
          <w:rFonts w:ascii="Times New Roman" w:hAnsi="Times New Roman" w:eastAsia="Times New Roman" w:cs="Times New Roman"/>
        </w:rPr>
        <w:t xml:space="preserve">、</w:t>
      </w:r>
      <m:oMath>
        <m:r>
          <m:t>p</m:t>
        </m:r>
      </m:oMath>
      <w:r>
        <w:rPr>
          <w:rFonts w:ascii="Times New Roman" w:hAnsi="Times New Roman" w:eastAsia="Times New Roman" w:cs="Times New Roman"/>
        </w:rPr>
        <w:t xml:space="preserve">、</w:t>
      </w:r>
      <m:oMath>
        <m:r>
          <m:t>d</m:t>
        </m:r>
      </m:oMath>
      <w:r>
        <w:rPr>
          <w:rFonts w:ascii="Times New Roman" w:hAnsi="Times New Roman" w:eastAsia="Times New Roman" w:cs="Times New Roman"/>
        </w:rPr>
        <w:t xml:space="preserve">、</w:t>
      </w:r>
      <m:oMath>
        <m:r>
          <m:t>d</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hint="eastAsia" w:ascii="Times New Roman" w:hAnsi="Times New Roman" w:eastAsia="FangSong" w:cs="Times New Roman"/>
        </w:rPr>
        <w:t>区</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rPr>
        <w:t xml:space="preserve">铝原子</w:t>
      </w:r>
      <w:r>
        <w:rPr>
          <w:rFonts w:ascii="Times New Roman" w:hAnsi="Times New Roman" w:eastAsia="Times New Roman" w:cs="Times New Roman"/>
        </w:rPr>
        <w:t xml:space="preserve"> </w:t>
      </w:r>
      <m:oMath>
        <m:r>
          <m:rPr>
            <m:sty m:val="p"/>
          </m:rPr>
          <m:t>A</m:t>
        </m:r>
        <m:r>
          <m:rPr>
            <m:sty m:val="p"/>
          </m:rPr>
          <m:t>l</m:t>
        </m:r>
      </m:oMath>
      <w:r>
        <w:rPr>
          <w:rFonts w:hint="eastAsia" w:ascii="Times New Roman" w:hAnsi="Times New Roman" w:eastAsia="Times New Roman" w:cs="Times New Roman"/>
        </w:rPr>
        <w:t xml:space="preserve">（</w:t>
      </w:r>
      <m:oMath>
        <m:r>
          <m:t>Z</m:t>
        </m:r>
        <m:r>
          <m:rPr>
            <m:sty m:val="p"/>
          </m:rPr>
          <m:t>=</m:t>
        </m:r>
        <m:r>
          <m:t>13</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 xml:space="preserve">铬原子</w:t>
      </w:r>
      <w:r>
        <w:rPr>
          <w:rFonts w:ascii="Times New Roman" w:hAnsi="Times New Roman" w:eastAsia="Times New Roman" w:cs="Times New Roman"/>
        </w:rPr>
        <w:t xml:space="preserve"> </w:t>
      </w:r>
      <m:oMath>
        <m:r>
          <m:rPr>
            <m:sty m:val="p"/>
          </m:rPr>
          <m:t>C</m:t>
        </m:r>
        <m:r>
          <m:rPr>
            <m:sty m:val="p"/>
          </m:rPr>
          <m:t>r</m:t>
        </m:r>
      </m:oMath>
      <w:r>
        <w:rPr>
          <w:rFonts w:hint="eastAsia" w:ascii="Times New Roman" w:hAnsi="Times New Roman" w:eastAsia="Times New Roman" w:cs="Times New Roman"/>
        </w:rPr>
        <w:t xml:space="preserve">（</w:t>
      </w:r>
      <m:oMath>
        <m:r>
          <m:t>Z</m:t>
        </m:r>
        <m:r>
          <m:rPr>
            <m:sty m:val="p"/>
          </m:rPr>
          <m:t>=</m:t>
        </m:r>
        <m:r>
          <m:t>24</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铁</w:t>
      </w:r>
      <w:r>
        <w:rPr>
          <w:rFonts w:hint="eastAsia" w:ascii="Times New Roman" w:hAnsi="Times New Roman" w:eastAsia="Times New Roman" w:cs="Times New Roman"/>
        </w:rPr>
        <w:t>(II)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 xml:space="preserve">（</w:t>
      </w:r>
      <m:oMath>
        <m:r>
          <m:t>Z</m:t>
        </m:r>
        <m:r>
          <m:rPr>
            <m:sty m:val="p"/>
          </m:rPr>
          <m:t>=</m:t>
        </m:r>
        <m:r>
          <m:t>26</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 xml:space="preserve">砷原子</w:t>
      </w:r>
      <w:r>
        <w:rPr>
          <w:rFonts w:ascii="Times New Roman" w:hAnsi="Times New Roman" w:eastAsia="Times New Roman" w:cs="Times New Roman"/>
        </w:rPr>
        <w:t xml:space="preserve"> </w:t>
      </w:r>
      <m:oMath>
        <m:r>
          <m:rPr>
            <m:sty m:val="p"/>
          </m:rPr>
          <m:t>A</m:t>
        </m:r>
        <m:r>
          <m:rPr>
            <m:sty m:val="p"/>
          </m:rPr>
          <m:t>s</m:t>
        </m:r>
      </m:oMath>
      <w:r>
        <w:rPr>
          <w:rFonts w:hint="eastAsia" w:ascii="Times New Roman" w:hAnsi="Times New Roman" w:eastAsia="Times New Roman" w:cs="Times New Roman"/>
        </w:rPr>
        <w:t xml:space="preserve">（</w:t>
      </w:r>
      <m:oMath>
        <m:r>
          <m:t>Z</m:t>
        </m:r>
        <m:r>
          <m:rPr>
            <m:sty m:val="p"/>
          </m:rPr>
          <m:t>=</m:t>
        </m:r>
        <m:r>
          <m:t>33</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银</w:t>
      </w:r>
      <w:r>
        <w:rPr>
          <w:rFonts w:hint="eastAsia" w:ascii="Times New Roman" w:hAnsi="Times New Roman" w:eastAsia="Times New Roman" w:cs="Times New Roman"/>
        </w:rPr>
        <w:t>(I)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t>Z</m:t>
        </m:r>
        <m:r>
          <m:rPr>
            <m:sty m:val="p"/>
          </m:rPr>
          <m:t>=</m:t>
        </m:r>
        <m:r>
          <m:t>47</m:t>
        </m:r>
      </m:oMath>
      <w:r>
        <w:rPr>
          <w:rFonts w:hint="eastAsia" w:ascii="Times New Roman" w:hAnsi="Times New Roman" w:eastAsia="Times New Roman" w:cs="Times New Roman"/>
        </w:rPr>
        <w:t xml:space="preserve">）；</w:t>
      </w:r>
    </w:p>
    <w:p>
      <w:pPr>
        <w:pStyle w:val="Compact"/>
        <w:numPr>
          <w:ilvl w:val="0"/>
          <w:numId w:val="1006"/>
        </w:numPr>
        <w:ind w:firstLine="420"/>
      </w:pPr>
      <w:r>
        <w:rPr>
          <w:rFonts w:hint="eastAsia" w:ascii="Times New Roman" w:hAnsi="Times New Roman" w:eastAsia="FangSong" w:cs="Times New Roman"/>
        </w:rPr>
        <w:t>铅</w:t>
      </w:r>
      <w:r>
        <w:rPr>
          <w:rFonts w:hint="eastAsia" w:ascii="Times New Roman" w:hAnsi="Times New Roman" w:eastAsia="Times New Roman" w:cs="Times New Roman"/>
        </w:rPr>
        <w:t>(II)</w:t>
      </w:r>
      <w:r>
        <w:rPr>
          <w:rFonts w:hint="eastAsia" w:ascii="Times New Roman" w:hAnsi="Times New Roman" w:eastAsia="FangSong" w:cs="Times New Roman"/>
        </w:rPr>
        <w:t>阳离子</w:t>
      </w:r>
      <w:r>
        <w:rPr>
          <w:rFonts w:ascii="Times New Roman" w:hAnsi="Times New Roman" w:eastAsia="Times New Roman" w:cs="Times New Roman"/>
        </w:rPr>
        <w:t xml:space="preserve"> </w:t>
      </w:r>
      <m:oMath>
        <m:r>
          <m:rPr>
            <m:sty m:val="p"/>
          </m:rPr>
          <m:t>P</m:t>
        </m:r>
        <m:sSup>
          <m:e>
            <m:r>
              <m:rPr>
                <m:sty m:val="p"/>
              </m:rPr>
              <m:t>b</m:t>
            </m:r>
          </m:e>
          <m:sup>
            <m:r>
              <m:rPr>
                <m:sty m:val="p"/>
              </m:rPr>
              <m:t>2</m:t>
            </m:r>
            <m:r>
              <m:rPr>
                <m:sty m:val="p"/>
              </m:rPr>
              <m:t>+</m:t>
            </m:r>
          </m:sup>
        </m:sSup>
      </m:oMath>
      <w:r>
        <w:rPr>
          <w:rFonts w:hint="eastAsia" w:ascii="Times New Roman" w:hAnsi="Times New Roman" w:eastAsia="Times New Roman" w:cs="Times New Roman"/>
        </w:rPr>
        <w:t xml:space="preserve">（</w:t>
      </w:r>
      <m:oMath>
        <m:r>
          <m:t>Z</m:t>
        </m:r>
        <m:r>
          <m:rPr>
            <m:sty m:val="p"/>
          </m:rPr>
          <m:t>=</m:t>
        </m:r>
        <m:r>
          <m:t>82</m:t>
        </m:r>
      </m:oMath>
      <w:r>
        <w:rPr>
          <w:rFonts w:hint="eastAsia"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在元素周期表第四周期</w:t>
      </w:r>
      <w:r>
        <w:rPr>
          <w:rFonts w:hint="eastAsia" w:ascii="Times New Roman" w:hAnsi="Times New Roman" w:eastAsia="Times New Roman" w:cs="Times New Roman"/>
        </w:rPr>
        <w:t>（</w:t>
      </w:r>
      <w:r>
        <w:rPr>
          <w:rFonts w:hint="eastAsia" w:ascii="Times New Roman" w:hAnsi="Times New Roman" w:eastAsia="FangSong" w:cs="Times New Roman"/>
        </w:rPr>
        <w:t>从钾</w:t>
      </w:r>
      <w:r>
        <w:rPr>
          <w:rFonts w:ascii="Times New Roman" w:hAnsi="Times New Roman" w:eastAsia="Times New Roman" w:cs="Times New Roman"/>
        </w:rPr>
        <w:t xml:space="preserve"> </w:t>
      </w:r>
      <m:oMath>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到氪</w:t>
      </w:r>
      <w:r>
        <w:rPr>
          <w:rFonts w:ascii="Times New Roman" w:hAnsi="Times New Roman" w:eastAsia="Times New Roman" w:cs="Times New Roman"/>
        </w:rPr>
        <w:t xml:space="preserve"> </w:t>
      </w:r>
      <m:oMath>
        <m:r>
          <m:rPr>
            <m:sty m:val="p"/>
          </m:rPr>
          <m:t>K</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原子序数</w:t>
      </w:r>
      <w:r>
        <w:rPr>
          <w:rFonts w:ascii="Times New Roman" w:hAnsi="Times New Roman" w:eastAsia="Times New Roman" w:cs="Times New Roman"/>
        </w:rPr>
        <w:t xml:space="preserve"> </w:t>
      </w:r>
      <m:oMath>
        <m:oMathPr>
          <m:ctrlPr>
            <w:rPr>
              <w:sz w:val="28"/>
              <w:szCs w:val="28"/>
            </w:rPr>
          </m:ctrlPr>
        </m:oMathPr>
        <m:r>
          <m:t>Z</m:t>
        </m:r>
        <m:r>
          <m:rPr>
            <m:sty m:val="p"/>
          </m:rPr>
          <m:t>=</m:t>
        </m:r>
        <m:r>
          <m:t>19</m:t>
        </m:r>
        <m:r>
          <m:rPr>
            <m:sty m:val="p"/>
          </m:rPr>
          <m:t>∼</m:t>
        </m:r>
        <m:r>
          <m:t>36</m:t>
        </m:r>
      </m:oMath>
      <w:r>
        <w:rPr>
          <w:rFonts w:hint="eastAsia" w:ascii="Times New Roman" w:hAnsi="Times New Roman" w:eastAsia="Times New Roman" w:cs="Times New Roman"/>
        </w:rPr>
        <w:t>）</w:t>
      </w:r>
      <w:r>
        <w:rPr>
          <w:rFonts w:hint="eastAsia" w:ascii="Times New Roman" w:hAnsi="Times New Roman" w:eastAsia="FangSong" w:cs="Times New Roman"/>
        </w:rPr>
        <w:t>的全部基态原子中</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 xml:space="preserve">列出核外价层电子中恰好含有</w:t>
      </w:r>
      <w:r>
        <w:rPr>
          <w:rFonts w:ascii="Times New Roman" w:hAnsi="Times New Roman" w:eastAsia="Times New Roman" w:cs="Times New Roman"/>
        </w:rPr>
        <w:t xml:space="preserve"> 2 </w:t>
      </w:r>
      <w:r>
        <w:rPr>
          <w:rFonts w:hint="eastAsia" w:ascii="Times New Roman" w:hAnsi="Times New Roman" w:eastAsia="FangSong" w:cs="Times New Roman"/>
        </w:rPr>
        <w:t>个未成对电子的所有元素的符号</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分别写出这些元素的基态核外电子排布式</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分别说明这些元素中未成对电子所占据的亚层轨道类型</w:t>
      </w:r>
      <w:r>
        <w:rPr>
          <w:rFonts w:hint="eastAsia" w:ascii="Times New Roman" w:hAnsi="Times New Roman" w:eastAsia="Times New Roman" w:cs="Times New Roman"/>
        </w:rPr>
        <w:t>，</w:t>
      </w:r>
      <w:r>
        <w:rPr>
          <w:rFonts w:hint="eastAsia" w:ascii="Times New Roman" w:hAnsi="Times New Roman" w:eastAsia="FangSong" w:cs="Times New Roman"/>
        </w:rPr>
        <w:t>并根据洪特规则解释其自旋平行取向的能量优势</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根据泡利原理和洪特规则</w:t>
      </w:r>
      <w:r>
        <w:rPr>
          <w:rFonts w:hint="eastAsia" w:ascii="Times New Roman" w:hAnsi="Times New Roman" w:eastAsia="Times New Roman" w:cs="Times New Roman"/>
        </w:rPr>
        <w:t>，</w:t>
      </w:r>
      <w:r>
        <w:rPr>
          <w:rFonts w:hint="eastAsia" w:ascii="Times New Roman" w:hAnsi="Times New Roman" w:eastAsia="FangSong" w:cs="Times New Roman"/>
        </w:rPr>
        <w:t>画出下列基态原子的外层价电子轨道表示式</w:t>
      </w:r>
      <w:r>
        <w:rPr>
          <w:rFonts w:hint="eastAsia" w:ascii="Times New Roman" w:hAnsi="Times New Roman" w:eastAsia="Times New Roman" w:cs="Times New Roman"/>
        </w:rPr>
        <w:t>（</w:t>
      </w:r>
      <w:r>
        <w:rPr>
          <w:rFonts w:hint="eastAsia" w:ascii="Times New Roman" w:hAnsi="Times New Roman" w:eastAsia="FangSong" w:cs="Times New Roman"/>
        </w:rPr>
        <w:t>方框方括号图</w:t>
      </w:r>
      <w:r>
        <w:rPr>
          <w:rFonts w:hint="eastAsia" w:ascii="Times New Roman" w:hAnsi="Times New Roman" w:eastAsia="Times New Roman" w:cs="Times New Roman"/>
        </w:rPr>
        <w:t>），</w:t>
      </w:r>
      <w:r>
        <w:rPr>
          <w:rFonts w:hint="eastAsia" w:ascii="Times New Roman" w:hAnsi="Times New Roman" w:eastAsia="FangSong" w:cs="Times New Roman"/>
        </w:rPr>
        <w:t>标明各个电子的自旋箭头方向</w:t>
      </w:r>
      <w:r>
        <w:rPr>
          <w:rFonts w:hint="eastAsia" w:ascii="Times New Roman" w:hAnsi="Times New Roman" w:eastAsia="Times New Roman" w:cs="Times New Roman"/>
        </w:rPr>
        <w:t>，</w:t>
      </w:r>
      <w:r>
        <w:rPr>
          <w:rFonts w:hint="eastAsia" w:ascii="Times New Roman" w:hAnsi="Times New Roman" w:eastAsia="FangSong" w:cs="Times New Roman"/>
        </w:rPr>
        <w:t>并统计各原子的未成对单电子数</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rPr>
        <w:t xml:space="preserve">钒原子</w:t>
      </w:r>
      <w:r>
        <w:rPr>
          <w:rFonts w:ascii="Times New Roman" w:hAnsi="Times New Roman" w:eastAsia="Times New Roman" w:cs="Times New Roman"/>
        </w:rPr>
        <w:t xml:space="preserve"> </w:t>
      </w:r>
      <m:oMath>
        <m:r>
          <m:rPr>
            <m:sty m:val="p"/>
          </m:rPr>
          <m:t>V</m:t>
        </m:r>
      </m:oMath>
      <w:r>
        <w:rPr>
          <w:rFonts w:hint="eastAsia" w:ascii="Times New Roman" w:hAnsi="Times New Roman" w:eastAsia="Times New Roman" w:cs="Times New Roman"/>
        </w:rPr>
        <w:t xml:space="preserve">（</w:t>
      </w:r>
      <m:oMath>
        <m:r>
          <m:t>Z</m:t>
        </m:r>
        <m:r>
          <m:rPr>
            <m:sty m:val="p"/>
          </m:rPr>
          <m:t>=</m:t>
        </m:r>
        <m:r>
          <m:t>23</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硅原子</w:t>
      </w:r>
      <w:r>
        <w:rPr>
          <w:rFonts w:ascii="Times New Roman" w:hAnsi="Times New Roman" w:eastAsia="Times New Roman" w:cs="Times New Roman"/>
        </w:rPr>
        <w:t xml:space="preserve"> </w:t>
      </w:r>
      <m:oMath>
        <m:r>
          <m:rPr>
            <m:sty m:val="p"/>
          </m:rPr>
          <m:t>S</m:t>
        </m:r>
        <m:r>
          <m:rPr>
            <m:sty m:val="p"/>
          </m:rPr>
          <m:t>i</m:t>
        </m:r>
      </m:oMath>
      <w:r>
        <w:rPr>
          <w:rFonts w:hint="eastAsia" w:ascii="Times New Roman" w:hAnsi="Times New Roman" w:eastAsia="Times New Roman" w:cs="Times New Roman"/>
        </w:rPr>
        <w:t xml:space="preserve">（</w:t>
      </w:r>
      <m:oMath>
        <m:r>
          <m:t>Z</m:t>
        </m:r>
        <m:r>
          <m:rPr>
            <m:sty m:val="p"/>
          </m:rPr>
          <m:t>=</m:t>
        </m:r>
        <m:r>
          <m:t>14</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铁原子</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 xml:space="preserve">（</w:t>
      </w:r>
      <m:oMath>
        <m:r>
          <m:t>Z</m:t>
        </m:r>
        <m:r>
          <m:rPr>
            <m:sty m:val="p"/>
          </m:rPr>
          <m:t>=</m:t>
        </m:r>
        <m:r>
          <m:t>26</m:t>
        </m:r>
      </m:oMath>
      <w:r>
        <w:rPr>
          <w:rFonts w:hint="eastAsia" w:ascii="Times New Roman" w:hAnsi="Times New Roman" w:eastAsia="Times New Roman" w:cs="Times New Roman"/>
        </w:rPr>
        <w:t xml:space="preserve">）；</w:t>
      </w:r>
    </w:p>
    <w:p>
      <w:pPr>
        <w:pStyle w:val="Compact"/>
        <w:numPr>
          <w:ilvl w:val="0"/>
          <w:numId w:val="1008"/>
        </w:numPr>
        <w:ind w:firstLine="420"/>
      </w:pPr>
      <w:r>
        <w:rPr>
          <w:rFonts w:hint="eastAsia" w:ascii="Times New Roman" w:hAnsi="Times New Roman" w:eastAsia="FangSong" w:cs="Times New Roman"/>
        </w:rPr>
        <w:t xml:space="preserve">铜原子</w:t>
      </w:r>
      <w:r>
        <w:rPr>
          <w:rFonts w:ascii="Times New Roman" w:hAnsi="Times New Roman" w:eastAsia="Times New Roman" w:cs="Times New Roman"/>
        </w:rPr>
        <w:t xml:space="preserve"> </w:t>
      </w:r>
      <m:oMath>
        <m:r>
          <m:rPr>
            <m:sty m:val="p"/>
          </m:rPr>
          <m:t>C</m:t>
        </m:r>
        <m:r>
          <m:rPr>
            <m:sty m:val="p"/>
          </m:rPr>
          <m:t>u</m:t>
        </m:r>
      </m:oMath>
      <w:r>
        <w:rPr>
          <w:rFonts w:hint="eastAsia" w:ascii="Times New Roman" w:hAnsi="Times New Roman" w:eastAsia="Times New Roman" w:cs="Times New Roman"/>
        </w:rPr>
        <w:t xml:space="preserve">（</w:t>
      </w:r>
      <m:oMath>
        <m:r>
          <m:t>Z</m:t>
        </m:r>
        <m:r>
          <m:rPr>
            <m:sty m:val="p"/>
          </m:rPr>
          <m:t>=</m:t>
        </m:r>
        <m:r>
          <m:t>29</m:t>
        </m:r>
      </m:oMath>
      <w:r>
        <w:rPr>
          <w:rFonts w:hint="eastAsia"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基于有效核电荷</w:t>
      </w:r>
      <w:r>
        <w:rPr>
          <w:rFonts w:ascii="Times New Roman" w:hAnsi="Times New Roman" w:eastAsia="Times New Roman" w:cs="Times New Roman"/>
        </w:rPr>
        <w:t xml:space="preserve"> </w:t>
      </w:r>
      <m:oMath>
        <m:sSup>
          <m:e>
            <m:r>
              <m:t>Z</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主量子数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与电子间静电斥力机制</w:t>
      </w:r>
      <w:r>
        <w:rPr>
          <w:rFonts w:hint="eastAsia" w:ascii="Times New Roman" w:hAnsi="Times New Roman" w:eastAsia="Times New Roman" w:cs="Times New Roman"/>
        </w:rPr>
        <w:t>，</w:t>
      </w:r>
      <w:r>
        <w:rPr>
          <w:rFonts w:hint="eastAsia" w:ascii="Times New Roman" w:hAnsi="Times New Roman" w:eastAsia="FangSong" w:cs="Times New Roman"/>
        </w:rPr>
        <w:t>比较下列各对微粒的半径大小</w:t>
      </w:r>
      <w:r>
        <w:rPr>
          <w:rFonts w:hint="eastAsia" w:ascii="Times New Roman" w:hAnsi="Times New Roman" w:eastAsia="Times New Roman" w:cs="Times New Roman"/>
        </w:rPr>
        <w:t>，</w:t>
      </w:r>
      <w:r>
        <w:rPr>
          <w:rFonts w:hint="eastAsia" w:ascii="Times New Roman" w:hAnsi="Times New Roman" w:eastAsia="FangSong" w:cs="Times New Roman"/>
        </w:rPr>
        <w:t>并给出深入的微观结构原理解释</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钡原子</w:t>
      </w:r>
      <w:r>
        <w:rPr>
          <w:rFonts w:ascii="Times New Roman" w:hAnsi="Times New Roman" w:eastAsia="Times New Roman" w:cs="Times New Roman"/>
        </w:rPr>
        <w:t xml:space="preserve"> </w:t>
      </w:r>
      <m:oMath>
        <m:r>
          <m:rPr>
            <m:sty m:val="p"/>
          </m:rPr>
          <m:t>B</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与锶原子</w:t>
      </w:r>
      <w:r>
        <w:rPr>
          <w:rFonts w:ascii="Times New Roman" w:hAnsi="Times New Roman" w:eastAsia="Times New Roman" w:cs="Times New Roman"/>
        </w:rPr>
        <w:t xml:space="preserve"> </w:t>
      </w:r>
      <m:oMath>
        <m:r>
          <m:rPr>
            <m:sty m:val="p"/>
          </m:rPr>
          <m:t>S</m:t>
        </m:r>
        <m:r>
          <m:rPr>
            <m:sty m:val="p"/>
          </m:rPr>
          <m:t>r</m:t>
        </m:r>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铁</w:t>
      </w:r>
      <w:r>
        <w:rPr>
          <w:rFonts w:hint="eastAsia" w:ascii="Times New Roman" w:hAnsi="Times New Roman" w:eastAsia="Times New Roman" w:cs="Times New Roman"/>
        </w:rPr>
        <w:t>(II)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与铁</w:t>
      </w:r>
      <w:r>
        <w:rPr>
          <w:rFonts w:hint="eastAsia" w:ascii="Times New Roman" w:hAnsi="Times New Roman" w:eastAsia="Times New Roman" w:cs="Times New Roman"/>
        </w:rPr>
        <w:t>(III)</w:t>
      </w:r>
      <w:r>
        <w:rPr>
          <w:rFonts w:hint="eastAsia" w:ascii="Times New Roman" w:hAnsi="Times New Roman" w:eastAsia="FangSong" w:cs="Times New Roman"/>
        </w:rPr>
        <w:t>离子</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硫离子</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与氯离子</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hint="eastAsia" w:ascii="Times New Roman" w:hAnsi="Times New Roman" w:eastAsia="Times New Roman" w:cs="Times New Roman"/>
        </w:rPr>
        <w:t xml:space="preserve">；</w:t>
      </w:r>
    </w:p>
    <w:p>
      <w:pPr>
        <w:pStyle w:val="Compact"/>
        <w:numPr>
          <w:ilvl w:val="0"/>
          <w:numId w:val="1009"/>
        </w:numPr>
        <w:ind w:firstLine="420"/>
      </w:pPr>
      <w:r>
        <w:rPr>
          <w:rFonts w:hint="eastAsia" w:ascii="Times New Roman" w:hAnsi="Times New Roman" w:eastAsia="FangSong" w:cs="Times New Roman"/>
        </w:rPr>
        <w:t xml:space="preserve">钠原子</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与钠离子</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w:t>
      </w:r>
    </w:p>
    <w:p>
      <w:pPr>
        <w:pStyle w:val="FirstParagraph"/>
      </w:pP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m:oMath>
        <m:oMathPr>
          <m:ctrlPr>
            <w:rPr>
              <w:sz w:val="28"/>
              <w:szCs w:val="28"/>
            </w:rPr>
          </m:ctrlPr>
        </m:oMathPr>
        <m:sSup>
          <m:e>
            <m:r>
              <m:rPr>
                <m:sty m:val="p"/>
              </m:rPr>
              <m:t>O</m:t>
            </m:r>
          </m:e>
          <m:sup>
            <m:r>
              <m:rPr>
                <m:sty m:val="p"/>
              </m:rPr>
              <m:t>2</m:t>
            </m:r>
            <m:r>
              <m:rPr>
                <m:sty m:val="p"/>
              </m:rPr>
              <m:t>−</m:t>
            </m:r>
          </m:sup>
        </m:sSup>
        <m:r>
          <m:rPr>
            <m:sty m:val="p"/>
          </m:rPr>
          <m:t>,</m:t>
        </m:r>
        <m:sSup>
          <m:e>
            <m:r>
              <m:rPr>
                <m:sty m:val="p"/>
              </m:rPr>
              <m:t>F</m:t>
            </m:r>
          </m:e>
          <m:sup>
            <m:r>
              <m:rPr>
                <m:sty m:val="p"/>
              </m:rPr>
              <m:t>−</m:t>
            </m:r>
          </m:sup>
        </m:sSup>
        <m:r>
          <m:rPr>
            <m:sty m:val="p"/>
          </m:rPr>
          <m:t>,</m:t>
        </m:r>
        <m:r>
          <m:rPr>
            <m:sty m:val="p"/>
          </m:rPr>
          <m:t>N</m:t>
        </m:r>
        <m:sSup>
          <m:e>
            <m:r>
              <m:rPr>
                <m:sty m:val="p"/>
              </m:rPr>
              <m:t>a</m:t>
            </m:r>
          </m:e>
          <m:sup>
            <m:r>
              <m:rPr>
                <m:sty m:val="p"/>
              </m:rPr>
              <m:t>+</m:t>
            </m:r>
          </m:sup>
        </m:sSup>
        <m:r>
          <m:rPr>
            <m:sty m:val="p"/>
          </m:rPr>
          <m:t>,</m:t>
        </m:r>
        <m:r>
          <m:rPr>
            <m:sty m:val="p"/>
          </m:rPr>
          <m:t>M</m:t>
        </m:r>
        <m:sSup>
          <m:e>
            <m:r>
              <m:rPr>
                <m:sty m:val="p"/>
              </m:rPr>
              <m:t>g</m:t>
            </m:r>
          </m:e>
          <m:sup>
            <m:r>
              <m:rPr>
                <m:sty m:val="p"/>
              </m:rPr>
              <m:t>2</m:t>
            </m:r>
            <m:r>
              <m:rPr>
                <m:sty m:val="p"/>
              </m:rPr>
              <m:t>+</m:t>
            </m:r>
          </m:sup>
        </m:sSup>
        <m:r>
          <m:rPr>
            <m:sty m:val="p"/>
          </m:rPr>
          <m:t>,</m:t>
        </m:r>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构成了一组典型的等电子体序列</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写出上述五种微粒共同的基态核外电子排布式</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将上述五种微粒的离子半径按自大到小的顺序排列</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rPr>
        <w:t>从核电荷数</w:t>
      </w:r>
      <w:r>
        <w:rPr>
          <w:rFonts w:hint="eastAsia" w:ascii="Times New Roman" w:hAnsi="Times New Roman" w:eastAsia="Times New Roman" w:cs="Times New Roman"/>
        </w:rPr>
        <w:t>、</w:t>
      </w:r>
      <w:r>
        <w:rPr>
          <w:rFonts w:hint="eastAsia" w:ascii="Times New Roman" w:hAnsi="Times New Roman" w:eastAsia="FangSong" w:cs="Times New Roman"/>
        </w:rPr>
        <w:t>外层电子所受有效静电引力以及微观库仑作用势能的演化角度</w:t>
      </w:r>
      <w:r>
        <w:rPr>
          <w:rFonts w:hint="eastAsia" w:ascii="Times New Roman" w:hAnsi="Times New Roman" w:eastAsia="Times New Roman" w:cs="Times New Roman"/>
        </w:rPr>
        <w:t>，</w:t>
      </w:r>
      <w:r>
        <w:rPr>
          <w:rFonts w:hint="eastAsia" w:ascii="Times New Roman" w:hAnsi="Times New Roman" w:eastAsia="FangSong" w:cs="Times New Roman"/>
        </w:rPr>
        <w:t>深入阐明该等电子体系半径发生单调急剧收缩的物理本质</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已知钠</w:t>
      </w:r>
      <w:r>
        <w:rPr>
          <w:rFonts w:hint="eastAsia" w:ascii="Times New Roman" w:hAnsi="Times New Roman" w:eastAsia="Times New Roman" w:cs="Times New Roman"/>
        </w:rPr>
        <w:t>（Na）</w:t>
      </w:r>
      <w:r>
        <w:rPr>
          <w:rFonts w:hint="eastAsia" w:ascii="Times New Roman" w:hAnsi="Times New Roman" w:eastAsia="FangSong" w:cs="Times New Roman"/>
        </w:rPr>
        <w:t>和镁</w:t>
      </w:r>
      <w:r>
        <w:rPr>
          <w:rFonts w:hint="eastAsia" w:ascii="Times New Roman" w:hAnsi="Times New Roman" w:eastAsia="Times New Roman" w:cs="Times New Roman"/>
        </w:rPr>
        <w:t>（Mg）</w:t>
      </w:r>
      <w:r>
        <w:rPr>
          <w:rFonts w:hint="eastAsia" w:ascii="Times New Roman" w:hAnsi="Times New Roman" w:eastAsia="FangSong" w:cs="Times New Roman"/>
        </w:rPr>
        <w:t>的第一电离能分别为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m:t>
        </m:r>
        <m:r>
          <m:t>496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M</m:t>
        </m:r>
        <m:r>
          <m:rPr>
            <m:sty m:val="p"/>
          </m:rPr>
          <m:t>g</m:t>
        </m:r>
        <m:r>
          <m:rPr>
            <m:sty m:val="p"/>
          </m:rPr>
          <m:t>)</m:t>
        </m:r>
        <m:r>
          <m:rPr>
            <m:sty m:val="p"/>
          </m:rPr>
          <m:t>=</m:t>
        </m:r>
        <m:r>
          <m:t>738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然而两者的第二电离能却呈现剧烈倒挂</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rPr>
            <m:sty m:val="p"/>
          </m:rPr>
          <m:t>N</m:t>
        </m:r>
        <m:r>
          <m:rPr>
            <m:sty m:val="p"/>
          </m:rPr>
          <m:t>a</m:t>
        </m:r>
        <m:r>
          <m:rPr>
            <m:sty m:val="p"/>
          </m:rPr>
          <m:t>)</m:t>
        </m:r>
        <m:r>
          <m:rPr>
            <m:sty m:val="p"/>
          </m:rPr>
          <m:t>=</m:t>
        </m:r>
        <m:r>
          <m:t>4562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rPr>
            <m:sty m:val="p"/>
          </m:rPr>
          <m:t>M</m:t>
        </m:r>
        <m:r>
          <m:rPr>
            <m:sty m:val="p"/>
          </m:rPr>
          <m:t>g</m:t>
        </m:r>
        <m:r>
          <m:rPr>
            <m:sty m:val="p"/>
          </m:rPr>
          <m:t>)</m:t>
        </m:r>
        <m:r>
          <m:rPr>
            <m:sty m:val="p"/>
          </m:rPr>
          <m:t>=</m:t>
        </m:r>
        <m:r>
          <m:t>1451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结合基态电子排布式与轨道全充满稳定性</w:t>
      </w:r>
      <w:r>
        <w:rPr>
          <w:rFonts w:hint="eastAsia" w:ascii="Times New Roman" w:hAnsi="Times New Roman" w:eastAsia="Times New Roman" w:cs="Times New Roman"/>
        </w:rPr>
        <w:t>，</w:t>
      </w:r>
      <w:r>
        <w:rPr>
          <w:rFonts w:hint="eastAsia" w:ascii="Times New Roman" w:hAnsi="Times New Roman" w:eastAsia="FangSong" w:cs="Times New Roman"/>
        </w:rPr>
        <w:t>严谨解释为何</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&lt;</m:t>
        </m:r>
        <m:sSub>
          <m:e>
            <m:r>
              <m:t>I</m:t>
            </m:r>
          </m:e>
          <m:sub>
            <m:r>
              <m:t>1</m:t>
            </m:r>
          </m:sub>
        </m:sSub>
        <m:r>
          <m:rPr>
            <m:sty m:val="p"/>
          </m:rPr>
          <m:t>(</m:t>
        </m:r>
        <m:r>
          <m:rPr>
            <m:sty m:val="p"/>
          </m:rPr>
          <m:t>M</m:t>
        </m:r>
        <m:r>
          <m:rPr>
            <m:sty m:val="p"/>
          </m:rPr>
          <m:t>g</m:t>
        </m:r>
        <m:r>
          <m:rPr>
            <m:sty m:val="p"/>
          </m:rPr>
          <m:t>)</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结合离子失电子后的电子层结构突变与有效核电荷显著增大</w:t>
      </w:r>
      <w:r>
        <w:rPr>
          <w:rFonts w:hint="eastAsia" w:ascii="Times New Roman" w:hAnsi="Times New Roman" w:eastAsia="Times New Roman" w:cs="Times New Roman"/>
        </w:rPr>
        <w:t>，</w:t>
      </w:r>
      <w:r>
        <w:rPr>
          <w:rFonts w:hint="eastAsia" w:ascii="Times New Roman" w:hAnsi="Times New Roman" w:eastAsia="FangSong" w:cs="Times New Roman"/>
        </w:rPr>
        <w:t>严谨解释为何</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rPr>
            <m:sty m:val="p"/>
          </m:rPr>
          <m:t>N</m:t>
        </m:r>
        <m:r>
          <m:rPr>
            <m:sty m:val="p"/>
          </m:rPr>
          <m:t>a</m:t>
        </m:r>
        <m:r>
          <m:rPr>
            <m:sty m:val="p"/>
          </m:rPr>
          <m:t>)</m:t>
        </m:r>
        <m:r>
          <m:rPr>
            <m:sty m:val="p"/>
          </m:rPr>
          <m:t>≫</m:t>
        </m:r>
        <m:sSub>
          <m:e>
            <m:r>
              <m:t>I</m:t>
            </m:r>
          </m:e>
          <m:sub>
            <m:r>
              <m:t>2</m:t>
            </m:r>
          </m:sub>
        </m:sSub>
        <m:r>
          <m:rPr>
            <m:sty m:val="p"/>
          </m:rPr>
          <m:t>(</m:t>
        </m:r>
        <m:r>
          <m:rPr>
            <m:sty m:val="p"/>
          </m:rPr>
          <m:t>M</m:t>
        </m:r>
        <m:r>
          <m:rPr>
            <m:sty m:val="p"/>
          </m:rPr>
          <m:t>g</m:t>
        </m:r>
        <m:r>
          <m:rPr>
            <m:sty m:val="p"/>
          </m:rPr>
          <m:t>)</m:t>
        </m:r>
      </m:oMath>
      <w:r>
        <w:rPr>
          <w:rFonts w:hint="eastAsia" w:ascii="Times New Roman" w:hAnsi="Times New Roman" w:eastAsia="Times New Roman" w:cs="Times New Roman"/>
        </w:rPr>
        <w:t xml:space="preserve">；</w:t>
      </w:r>
    </w:p>
    <w:p>
      <w:pPr>
        <w:pStyle w:val="Compact"/>
        <w:numPr>
          <w:ilvl w:val="0"/>
          <w:numId w:val="1011"/>
        </w:numPr>
        <w:ind w:firstLine="420"/>
      </w:pPr>
      <w:r>
        <w:rPr>
          <w:rFonts w:hint="eastAsia" w:ascii="Times New Roman" w:hAnsi="Times New Roman" w:eastAsia="FangSong" w:cs="Times New Roman"/>
        </w:rPr>
        <w:t>铍</w:t>
      </w:r>
      <w:r>
        <w:rPr>
          <w:rFonts w:hint="eastAsia" w:ascii="Times New Roman" w:hAnsi="Times New Roman" w:eastAsia="Times New Roman" w:cs="Times New Roman"/>
        </w:rPr>
        <w:t>（Be,</w:t>
      </w:r>
      <w:r>
        <w:rPr>
          <w:rFonts w:ascii="Times New Roman" w:hAnsi="Times New Roman" w:eastAsia="Times New Roman" w:cs="Times New Roman"/>
        </w:rPr>
        <w:t xml:space="preserve"> </w:t>
      </w:r>
      <m:oMath>
        <m:r>
          <m:t>Z</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的逐级电离能数据为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899</m:t>
        </m:r>
      </m:oMath>
      <w:r>
        <w:rPr>
          <w:rFonts w:ascii="Times New Roman" w:hAnsi="Times New Roman" w:eastAsia="Times New Roman" w:cs="Times New Roman"/>
        </w:rPr>
        <w:t xml:space="preserve">、</w:t>
      </w:r>
      <m:oMath>
        <m:oMathPr>
          <m:ctrlPr>
            <w:rPr>
              <w:sz w:val="28"/>
              <w:szCs w:val="28"/>
            </w:rPr>
          </m:ctrlPr>
        </m:oMathPr>
        <m:sSub>
          <m:e>
            <m:r>
              <m:t>I</m:t>
            </m:r>
          </m:e>
          <m:sub>
            <m:r>
              <m:t>2</m:t>
            </m:r>
          </m:sub>
        </m:sSub>
        <m:r>
          <m:rPr>
            <m:sty m:val="p"/>
          </m:rPr>
          <m:t>=</m:t>
        </m:r>
        <m:r>
          <m:t>1757</m:t>
        </m:r>
      </m:oMath>
      <w:r>
        <w:rPr>
          <w:rFonts w:ascii="Times New Roman" w:hAnsi="Times New Roman" w:eastAsia="Times New Roman" w:cs="Times New Roman"/>
        </w:rPr>
        <w:t xml:space="preserve">、</w:t>
      </w:r>
      <m:oMath>
        <m:oMathPr>
          <m:ctrlPr>
            <w:rPr>
              <w:sz w:val="28"/>
              <w:szCs w:val="28"/>
            </w:rPr>
          </m:ctrlPr>
        </m:oMathPr>
        <m:sSub>
          <m:e>
            <m:r>
              <m:t>I</m:t>
            </m:r>
          </m:e>
          <m:sub>
            <m:r>
              <m:t>3</m:t>
            </m:r>
          </m:sub>
        </m:sSub>
        <m:r>
          <m:rPr>
            <m:sty m:val="p"/>
          </m:rPr>
          <m:t>=</m:t>
        </m:r>
        <m:r>
          <m:t>14849</m:t>
        </m:r>
      </m:oMath>
      <w:r>
        <w:rPr>
          <w:rFonts w:ascii="Times New Roman" w:hAnsi="Times New Roman" w:eastAsia="Times New Roman" w:cs="Times New Roman"/>
        </w:rPr>
        <w:t xml:space="preserve">、</w:t>
      </w:r>
      <m:oMath>
        <m:oMathPr>
          <m:ctrlPr>
            <w:rPr>
              <w:sz w:val="28"/>
              <w:szCs w:val="28"/>
            </w:rPr>
          </m:ctrlPr>
        </m:oMathPr>
        <m:sSub>
          <m:e>
            <m:r>
              <m:t>I</m:t>
            </m:r>
          </m:e>
          <m:sub>
            <m:r>
              <m:t>4</m:t>
            </m:r>
          </m:sub>
        </m:sSub>
        <m:r>
          <m:rPr>
            <m:sty m:val="p"/>
          </m:rPr>
          <m:t>=</m:t>
        </m:r>
        <m:r>
          <m:t>21007</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请指出电离能出现剧烈台阶阶跃的位置</w:t>
      </w:r>
      <w:r>
        <w:rPr>
          <w:rFonts w:hint="eastAsia" w:ascii="Times New Roman" w:hAnsi="Times New Roman" w:eastAsia="Times New Roman" w:cs="Times New Roman"/>
        </w:rPr>
        <w:t>，</w:t>
      </w:r>
      <w:r>
        <w:rPr>
          <w:rFonts w:hint="eastAsia" w:ascii="Times New Roman" w:hAnsi="Times New Roman" w:eastAsia="FangSong" w:cs="Times New Roman"/>
        </w:rPr>
        <w:t>并从原子壳层结构给出定论性解释</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在现代材料结构表征的高分辨透射电子显微镜</w:t>
      </w:r>
      <w:r>
        <w:rPr>
          <w:rFonts w:hint="eastAsia" w:ascii="Times New Roman" w:hAnsi="Times New Roman" w:eastAsia="Times New Roman" w:cs="Times New Roman"/>
        </w:rPr>
        <w:t>（HRTEM）</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利用高能电子束的波动性对原子点阵进行成像</w:t>
      </w:r>
      <w:r>
        <w:rPr>
          <w:rFonts w:hint="eastAsia" w:ascii="Times New Roman" w:hAnsi="Times New Roman" w:eastAsia="Times New Roman" w:cs="Times New Roman"/>
        </w:rPr>
        <w:t>。</w:t>
      </w:r>
      <w:r>
        <w:rPr>
          <w:rFonts w:hint="eastAsia" w:ascii="Times New Roman" w:hAnsi="Times New Roman" w:eastAsia="FangSong" w:cs="Times New Roman"/>
        </w:rPr>
        <w:t>已知电子静止质量</w:t>
      </w:r>
      <w:r>
        <w:rPr>
          <w:rFonts w:ascii="Times New Roman" w:hAnsi="Times New Roman" w:eastAsia="Times New Roman" w:cs="Times New Roman"/>
        </w:rPr>
        <w:t xml:space="preserve"> </w:t>
      </w:r>
      <m:oMath>
        <m:oMathPr>
          <m:ctrlPr>
            <w:rPr>
              <w:sz w:val="28"/>
              <w:szCs w:val="28"/>
            </w:rPr>
          </m:ctrlPr>
        </m:oMathPr>
        <m:sSub>
          <m:e>
            <m:r>
              <m:t>m</m:t>
            </m:r>
          </m:e>
          <m:sub>
            <m:r>
              <m:t>e</m:t>
            </m:r>
          </m:sub>
        </m:sSub>
        <m:r>
          <m:rPr>
            <m:sty m:val="p"/>
          </m:rPr>
          <m:t>=</m:t>
        </m:r>
        <m:r>
          <m:t>9.109</m:t>
        </m:r>
        <m:r>
          <m:rPr>
            <m:sty m:val="p"/>
          </m:rPr>
          <m:t>×</m:t>
        </m:r>
        <m:sSup>
          <m:e>
            <m:r>
              <m:t>10</m:t>
            </m:r>
          </m:e>
          <m:sup>
            <m:r>
              <m:rPr>
                <m:sty m:val="p"/>
              </m:rPr>
              <m:t>−</m:t>
            </m:r>
            <m:r>
              <m:t>31</m:t>
            </m:r>
          </m:sup>
        </m:sSup>
        <m:r>
          <m:t> </m:t>
        </m:r>
        <m:r>
          <m:rPr>
            <m:sty m:val="p"/>
          </m:rPr>
          <m:t>k</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6.626</m:t>
        </m:r>
        <m:r>
          <m:rPr>
            <m:sty m:val="p"/>
          </m:rPr>
          <m:t>×</m:t>
        </m:r>
        <m:sSup>
          <m:e>
            <m:r>
              <m:t>10</m:t>
            </m:r>
          </m:e>
          <m:sup>
            <m:r>
              <m:rPr>
                <m:sty m:val="p"/>
              </m:rPr>
              <m:t>−</m:t>
            </m:r>
            <m:r>
              <m:t>34</m:t>
            </m:r>
          </m:sup>
        </m:sSup>
        <m:r>
          <m:t> </m:t>
        </m:r>
        <m:r>
          <m:rPr>
            <m:sty m:val="p"/>
          </m:rPr>
          <m:t>J</m:t>
        </m:r>
        <m:r>
          <m:rPr>
            <m:sty m:val="p"/>
          </m:rPr>
          <m:t>⋅</m:t>
        </m:r>
        <m:r>
          <m:rPr>
            <m:sty m:val="p"/>
          </m:rPr>
          <m:t>s</m:t>
        </m:r>
      </m:oMath>
      <w:r>
        <w:rPr>
          <w:rFonts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 xml:space="preserve">若要求该电子束相伴的德布罗意物质波长达到</w:t>
      </w:r>
      <w:r>
        <w:rPr>
          <w:rFonts w:ascii="Times New Roman" w:hAnsi="Times New Roman" w:eastAsia="Times New Roman" w:cs="Times New Roman"/>
        </w:rPr>
        <w:t xml:space="preserve"> </w:t>
      </w:r>
      <m:oMath>
        <m:oMathPr>
          <m:ctrlPr>
            <w:rPr>
              <w:sz w:val="28"/>
              <w:szCs w:val="28"/>
            </w:rPr>
          </m:ctrlPr>
        </m:oMathPr>
        <m:r>
          <m:t>λ</m:t>
        </m:r>
        <m:r>
          <m:rPr>
            <m:sty m:val="p"/>
          </m:rPr>
          <m:t>=</m:t>
        </m:r>
        <m:r>
          <m:t>1.00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试计算电子运动的线速度</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 xml:space="preserve">（</w:t>
      </w:r>
      <m:oMath>
        <m:r>
          <m:rPr>
            <m:sty m:val="p"/>
          </m:rPr>
          <m:t>m</m:t>
        </m:r>
        <m:r>
          <m:rPr>
            <m:sty m:val="p"/>
          </m:rPr>
          <m:t>⋅</m:t>
        </m:r>
        <m:sSup>
          <m:e>
            <m:r>
              <m:rPr>
                <m:sty m:val="p"/>
              </m:rPr>
              <m:t>s</m:t>
            </m:r>
          </m:e>
          <m:sup>
            <m:r>
              <m:rPr>
                <m:sty m:val="p"/>
              </m:rPr>
              <m:t>−</m:t>
            </m:r>
            <m:r>
              <m:rPr>
                <m:sty m:val="p"/>
              </m:rPr>
              <m:t>1</m:t>
            </m:r>
          </m:sup>
        </m:sSup>
      </m:oMath>
      <w:r>
        <w:rPr>
          <w:rFonts w:hint="eastAsia" w:ascii="Times New Roman" w:hAnsi="Times New Roman" w:eastAsia="Times New Roman" w:cs="Times New Roman"/>
        </w:rPr>
        <w:t xml:space="preserve">）；</w:t>
      </w:r>
    </w:p>
    <w:p>
      <w:pPr>
        <w:pStyle w:val="Compact"/>
        <w:numPr>
          <w:ilvl w:val="0"/>
          <w:numId w:val="1012"/>
        </w:numPr>
        <w:ind w:firstLine="420"/>
      </w:pPr>
      <w:r>
        <w:rPr>
          <w:rFonts w:hint="eastAsia" w:ascii="Times New Roman" w:hAnsi="Times New Roman" w:eastAsia="FangSong" w:cs="Times New Roman"/>
        </w:rPr>
        <w:t>计算该单电子的动能</w:t>
      </w:r>
      <w:r>
        <w:rPr>
          <w:rFonts w:hint="eastAsia" w:ascii="Times New Roman" w:hAnsi="Times New Roman" w:eastAsia="Times New Roman" w:cs="Times New Roman"/>
        </w:rPr>
        <w:t>（</w:t>
      </w:r>
      <w:r>
        <w:rPr>
          <w:rFonts w:hint="eastAsia" w:ascii="Times New Roman" w:hAnsi="Times New Roman" w:eastAsia="FangSong" w:cs="Times New Roman"/>
        </w:rPr>
        <w:t>用焦耳</w:t>
      </w:r>
      <w:r>
        <w:rPr>
          <w:rFonts w:ascii="Times New Roman" w:hAnsi="Times New Roman" w:eastAsia="Times New Roman" w:cs="Times New Roman"/>
        </w:rPr>
        <w:t xml:space="preserve"> </w:t>
      </w:r>
      <m:oMath>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及电子伏特</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 xml:space="preserve">若进一步将电子德布罗意波长缩减为</w:t>
      </w:r>
      <w:r>
        <w:rPr>
          <w:rFonts w:ascii="Times New Roman" w:hAnsi="Times New Roman" w:eastAsia="Times New Roman" w:cs="Times New Roman"/>
        </w:rPr>
        <w:t xml:space="preserve"> </w:t>
      </w:r>
      <m:oMath>
        <m:oMathPr>
          <m:ctrlPr>
            <w:rPr>
              <w:sz w:val="28"/>
              <w:szCs w:val="28"/>
            </w:rPr>
          </m:ctrlPr>
        </m:oMathPr>
        <m:r>
          <m:t>λ</m:t>
        </m:r>
        <m:r>
          <m:rPr>
            <m:sty m:val="p"/>
          </m:rPr>
          <m:t>=</m:t>
        </m:r>
        <m:r>
          <m:t>0.050</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达到晶胞原子分辨率</w:t>
      </w:r>
      <w:r>
        <w:rPr>
          <w:rFonts w:hint="eastAsia" w:ascii="Times New Roman" w:hAnsi="Times New Roman" w:eastAsia="Times New Roman" w:cs="Times New Roman"/>
        </w:rPr>
        <w:t>），</w:t>
      </w:r>
      <w:r>
        <w:rPr>
          <w:rFonts w:hint="eastAsia" w:ascii="Times New Roman" w:hAnsi="Times New Roman" w:eastAsia="FangSong" w:cs="Times New Roman"/>
        </w:rPr>
        <w:t>估算此时加速该电子束所需的最小阴极加速电压</w:t>
      </w:r>
      <w:r>
        <w:rPr>
          <w:rFonts w:ascii="Times New Roman" w:hAnsi="Times New Roman" w:eastAsia="Times New Roman" w:cs="Times New Roman"/>
        </w:rPr>
        <w:t xml:space="preserve"> </w:t>
      </w:r>
      <m:oMath>
        <m:r>
          <m:t>U</m:t>
        </m:r>
      </m:oMath>
      <w:r>
        <w:rPr>
          <w:rFonts w:hint="eastAsia" w:ascii="Times New Roman" w:hAnsi="Times New Roman" w:eastAsia="Times New Roman" w:cs="Times New Roman"/>
        </w:rPr>
        <w:t>（</w:t>
      </w:r>
      <w:r>
        <w:rPr>
          <w:rFonts w:hint="eastAsia" w:ascii="Times New Roman" w:hAnsi="Times New Roman" w:eastAsia="FangSong" w:cs="Times New Roman"/>
        </w:rPr>
        <w:t>忽略相对论效应</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经典电动力学曾试图将电子构建为紧缩在原子核内部的经典质点</w:t>
      </w:r>
      <w:r>
        <w:rPr>
          <w:rFonts w:hint="eastAsia" w:ascii="Times New Roman" w:hAnsi="Times New Roman" w:eastAsia="Times New Roman" w:cs="Times New Roman"/>
        </w:rPr>
        <w:t>。</w:t>
      </w:r>
      <w:r>
        <w:rPr>
          <w:rFonts w:hint="eastAsia" w:ascii="Times New Roman" w:hAnsi="Times New Roman" w:eastAsia="FangSong" w:cs="Times New Roman"/>
        </w:rPr>
        <w:t>试利用海森堡不确定性原理</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rPr>
            <m:sty m:val="p"/>
          </m:rPr>
          <m:t>Δ</m:t>
        </m:r>
        <m:sSub>
          <m:e>
            <m:r>
              <m:t>p</m:t>
            </m:r>
          </m:e>
          <m:sub>
            <m:r>
              <m:t>x</m:t>
            </m:r>
          </m:sub>
        </m:sSub>
        <m:r>
          <m:rPr>
            <m:sty m:val="p"/>
          </m:rPr>
          <m:t>≥</m:t>
        </m:r>
        <m:f>
          <m:fPr>
            <m:type m:val="bar"/>
          </m:fPr>
          <m:num>
            <m:r>
              <m:rPr>
                <m:sty m:val="p"/>
              </m:rPr>
              <m:t>ℏ</m:t>
            </m:r>
          </m:num>
          <m:den>
            <m:r>
              <m:t>2</m:t>
            </m:r>
          </m:den>
        </m:f>
        <m:r>
          <m:rPr>
            <m:sty m:val="p"/>
          </m:rPr>
          <m:t>=</m:t>
        </m:r>
        <m:f>
          <m:fPr>
            <m:type m:val="bar"/>
          </m:fPr>
          <m:num>
            <m:r>
              <m:t>h</m:t>
            </m:r>
          </m:num>
          <m:den>
            <m:r>
              <m:t>4</m:t>
            </m:r>
            <m:r>
              <m:t>π</m:t>
            </m:r>
          </m:den>
        </m:f>
      </m:oMath>
      <w:r>
        <w:rPr>
          <w:rFonts w:hint="eastAsia" w:ascii="Times New Roman" w:hAnsi="Times New Roman" w:eastAsia="Times New Roman" w:cs="Times New Roman"/>
        </w:rPr>
        <w:t>，</w:t>
      </w:r>
      <w:r>
        <w:rPr>
          <w:rFonts w:hint="eastAsia" w:ascii="Times New Roman" w:hAnsi="Times New Roman" w:eastAsia="FangSong" w:cs="Times New Roman"/>
        </w:rPr>
        <w:t>完成下列物理论证</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 xml:space="preserve">设原子核的空间线性尺度约为</w:t>
      </w:r>
      <w:r>
        <w:rPr>
          <w:rFonts w:ascii="Times New Roman" w:hAnsi="Times New Roman" w:eastAsia="Times New Roman" w:cs="Times New Roman"/>
        </w:rPr>
        <w:t xml:space="preserve"> </w:t>
      </w:r>
      <m:oMath>
        <m:oMathPr>
          <m:ctrlPr>
            <w:rPr>
              <w:sz w:val="28"/>
              <w:szCs w:val="28"/>
            </w:rPr>
          </m:ctrlPr>
        </m:oMathPr>
        <m:r>
          <m:rPr>
            <m:sty m:val="p"/>
          </m:rPr>
          <m:t>Δ</m:t>
        </m:r>
        <m:r>
          <m:t>x</m:t>
        </m:r>
        <m:r>
          <m:rPr>
            <m:sty m:val="p"/>
          </m:rPr>
          <m:t>≈</m:t>
        </m:r>
        <m:r>
          <m:t>1.0</m:t>
        </m:r>
        <m:r>
          <m:rPr>
            <m:sty m:val="p"/>
          </m:rPr>
          <m:t>×</m:t>
        </m:r>
        <m:sSup>
          <m:e>
            <m:r>
              <m:t>10</m:t>
            </m:r>
          </m:e>
          <m:sup>
            <m:r>
              <m:rPr>
                <m:sty m:val="p"/>
              </m:rPr>
              <m:t>−</m:t>
            </m:r>
            <m:r>
              <m:t>14</m:t>
            </m:r>
          </m:sup>
        </m:sSup>
        <m:r>
          <m:t> </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若强行将电子禁锢于该核尺度内</w:t>
      </w:r>
      <w:r>
        <w:rPr>
          <w:rFonts w:hint="eastAsia" w:ascii="Times New Roman" w:hAnsi="Times New Roman" w:eastAsia="Times New Roman" w:cs="Times New Roman"/>
        </w:rPr>
        <w:t>，</w:t>
      </w:r>
      <w:r>
        <w:rPr>
          <w:rFonts w:hint="eastAsia" w:ascii="Times New Roman" w:hAnsi="Times New Roman" w:eastAsia="FangSong" w:cs="Times New Roman"/>
        </w:rPr>
        <w:t>计算电子动量的不确定度下限</w:t>
      </w:r>
      <w:r>
        <w:rPr>
          <w:rFonts w:ascii="Times New Roman" w:hAnsi="Times New Roman" w:eastAsia="Times New Roman" w:cs="Times New Roman"/>
        </w:rPr>
        <w:t xml:space="preserve"> </w:t>
      </w:r>
      <m:oMath>
        <m:r>
          <m:rPr>
            <m:sty m:val="p"/>
          </m:rPr>
          <m:t>Δ</m:t>
        </m:r>
        <m:r>
          <m:t>p</m:t>
        </m:r>
      </m:oMath>
      <w:r>
        <w:rPr>
          <w:rFonts w:hint="eastAsia" w:ascii="Times New Roman" w:hAnsi="Times New Roman" w:eastAsia="Times New Roman" w:cs="Times New Roman"/>
        </w:rPr>
        <w:t xml:space="preserve">；</w:t>
      </w:r>
    </w:p>
    <w:p>
      <w:pPr>
        <w:pStyle w:val="Compact"/>
        <w:numPr>
          <w:ilvl w:val="0"/>
          <w:numId w:val="1013"/>
        </w:numPr>
        <w:ind w:firstLine="420"/>
      </w:pPr>
      <w:r>
        <w:rPr>
          <w:rFonts w:hint="eastAsia" w:ascii="Times New Roman" w:hAnsi="Times New Roman" w:eastAsia="FangSong" w:cs="Times New Roman"/>
        </w:rPr>
        <w:t xml:space="preserve">估算电子因极端限域所具有的最小相对论动能</w:t>
      </w:r>
      <w:r>
        <w:rPr>
          <w:rFonts w:ascii="Times New Roman" w:hAnsi="Times New Roman" w:eastAsia="Times New Roman" w:cs="Times New Roman"/>
        </w:rPr>
        <w:t xml:space="preserve"> </w:t>
      </w:r>
      <m:oMath>
        <m:oMathPr>
          <m:ctrlPr>
            <w:rPr>
              <w:sz w:val="28"/>
              <w:szCs w:val="28"/>
            </w:rPr>
          </m:ctrlPr>
        </m:oMathPr>
        <m:r>
          <m:t>E</m:t>
        </m:r>
        <m:r>
          <m:rPr>
            <m:sty m:val="p"/>
          </m:rPr>
          <m:t>≈</m:t>
        </m:r>
        <m:r>
          <m:t>c</m:t>
        </m:r>
        <m:r>
          <m:rPr>
            <m:sty m:val="p"/>
          </m:rPr>
          <m:t>⋅</m:t>
        </m:r>
        <m:r>
          <m:rPr>
            <m:sty m:val="p"/>
          </m:rPr>
          <m:t>Δ</m:t>
        </m:r>
        <m:r>
          <m:t>p</m:t>
        </m:r>
      </m:oMath>
      <w:r>
        <w:rPr>
          <w:rFonts w:hint="eastAsia" w:ascii="Times New Roman" w:hAnsi="Times New Roman" w:eastAsia="Times New Roman" w:cs="Times New Roman"/>
        </w:rPr>
        <w:t>（</w:t>
      </w:r>
      <w:r>
        <w:rPr>
          <w:rFonts w:hint="eastAsia" w:ascii="Times New Roman" w:hAnsi="Times New Roman" w:eastAsia="FangSong" w:cs="Times New Roman"/>
        </w:rPr>
        <w:t>用兆电子伏特</w:t>
      </w:r>
      <w:r>
        <w:rPr>
          <w:rFonts w:ascii="Times New Roman" w:hAnsi="Times New Roman" w:eastAsia="Times New Roman" w:cs="Times New Roman"/>
        </w:rPr>
        <w:t xml:space="preserve"> </w:t>
      </w:r>
      <m:oMath>
        <m:r>
          <m:rPr>
            <m:sty m:val="p"/>
          </m:rPr>
          <m:t>M</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13"/>
        </w:numPr>
        <w:ind w:firstLine="420"/>
      </w:pPr>
      <w:r>
        <w:rPr>
          <w:rFonts w:hint="eastAsia" w:ascii="Times New Roman" w:hAnsi="Times New Roman" w:eastAsia="FangSong" w:cs="Times New Roman"/>
        </w:rPr>
        <w:t>结合原子核对轻子的库仑吸引势阱深度</w:t>
      </w:r>
      <w:r>
        <w:rPr>
          <w:rFonts w:hint="eastAsia" w:ascii="Times New Roman" w:hAnsi="Times New Roman" w:eastAsia="Times New Roman" w:cs="Times New Roman"/>
        </w:rPr>
        <w:t>（</w:t>
      </w:r>
      <w:r>
        <w:rPr>
          <w:rFonts w:hint="eastAsia" w:ascii="Times New Roman" w:hAnsi="Times New Roman" w:eastAsia="FangSong" w:cs="Times New Roman"/>
        </w:rPr>
        <w:t>通常仅为数个至数十个</w:t>
      </w:r>
      <w:r>
        <w:rPr>
          <w:rFonts w:ascii="Times New Roman" w:hAnsi="Times New Roman" w:eastAsia="Times New Roman" w:cs="Times New Roman"/>
        </w:rPr>
        <w:t xml:space="preserve"> </w:t>
      </w:r>
      <m:oMath>
        <m:r>
          <m:rPr>
            <m:sty m:val="p"/>
          </m:rPr>
          <m:t>M</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论证为何原子核内绝对不可能稳定存在自由电子</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根据斯莱特</w:t>
      </w:r>
      <w:r>
        <w:rPr>
          <w:rFonts w:hint="eastAsia" w:ascii="Times New Roman" w:hAnsi="Times New Roman" w:eastAsia="Times New Roman" w:cs="Times New Roman"/>
        </w:rPr>
        <w:t>（Slater）</w:t>
      </w:r>
      <w:r>
        <w:rPr>
          <w:rFonts w:hint="eastAsia" w:ascii="Times New Roman" w:hAnsi="Times New Roman" w:eastAsia="FangSong" w:cs="Times New Roman"/>
        </w:rPr>
        <w:t>屏蔽规则体系</w:t>
      </w:r>
      <w:r>
        <w:rPr>
          <w:rFonts w:hint="eastAsia" w:ascii="Times New Roman" w:hAnsi="Times New Roman" w:eastAsia="Times New Roman" w:cs="Times New Roman"/>
        </w:rPr>
        <w:t>，</w:t>
      </w:r>
      <w:r>
        <w:rPr>
          <w:rFonts w:hint="eastAsia" w:ascii="Times New Roman" w:hAnsi="Times New Roman" w:eastAsia="FangSong" w:cs="Times New Roman"/>
        </w:rPr>
        <w:t>针对第四周期过渡金属钛原子</w:t>
      </w:r>
      <w:r>
        <w:rPr>
          <w:rFonts w:hint="eastAsia" w:ascii="Times New Roman" w:hAnsi="Times New Roman" w:eastAsia="Times New Roman" w:cs="Times New Roman"/>
        </w:rPr>
        <w:t>（</w:t>
      </w:r>
      <m:oMath>
        <m:oMathPr>
          <m:ctrlPr>
            <w:rPr>
              <w:sz w:val="28"/>
              <w:szCs w:val="28"/>
            </w:rPr>
          </m:ctrlPr>
        </m:oMathPr>
        <m:r>
          <m:rPr>
            <m:sty m:val="p"/>
          </m:rPr>
          <m:t>T</m:t>
        </m:r>
        <m:r>
          <m:rPr>
            <m:sty m:val="p"/>
          </m:rPr>
          <m:t>i</m:t>
        </m:r>
        <m:r>
          <m:rPr>
            <m:sty m:val="p"/>
          </m:rPr>
          <m:t>,</m:t>
        </m:r>
        <m:r>
          <m:t>Z</m:t>
        </m:r>
        <m:r>
          <m:rPr>
            <m:sty m:val="p"/>
          </m:rPr>
          <m:t>=</m:t>
        </m:r>
        <m:r>
          <m:t>22</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写出钛原子的核外电子轨道分组式</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rPr>
        <w:t xml:space="preserve">分别计算钛原子中处于外层的一个</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电子和一个处于内层未填满的</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电子所承受的屏蔽常数</w:t>
      </w:r>
      <w:r>
        <w:rPr>
          <w:rFonts w:ascii="Times New Roman" w:hAnsi="Times New Roman" w:eastAsia="Times New Roman" w:cs="Times New Roman"/>
        </w:rPr>
        <w:t xml:space="preserve"> </w:t>
      </w:r>
      <m:oMath>
        <m:r>
          <m:t>σ</m:t>
        </m:r>
        <m:r>
          <m:rPr>
            <m:sty m:val="p"/>
          </m:rPr>
          <m:t>(</m:t>
        </m:r>
        <m:r>
          <m:t>4</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σ</m:t>
        </m:r>
        <m:r>
          <m:rPr>
            <m:sty m:val="p"/>
          </m:rPr>
          <m:t>(</m:t>
        </m:r>
        <m:r>
          <m:t>3</m:t>
        </m:r>
        <m:r>
          <m:t>d</m:t>
        </m:r>
        <m:r>
          <m:rPr>
            <m:sty m:val="p"/>
          </m:rPr>
          <m:t>)</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电子各自感受到的有效核电荷数</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4</m:t>
        </m:r>
        <m: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p>
          <m:e>
            <m:r>
              <m:t>Z</m:t>
            </m:r>
          </m:e>
          <m:sup>
            <m:r>
              <m:rPr>
                <m:sty m:val="p"/>
              </m:rPr>
              <m:t>*</m:t>
            </m:r>
          </m:sup>
        </m:sSup>
        <m:r>
          <m:rPr>
            <m:sty m:val="p"/>
          </m:rPr>
          <m:t>(</m:t>
        </m:r>
        <m:r>
          <m:t>3</m:t>
        </m:r>
        <m:r>
          <m:t>d</m:t>
        </m:r>
        <m:r>
          <m:rPr>
            <m:sty m:val="p"/>
          </m:rPr>
          <m:t>)</m:t>
        </m:r>
      </m:oMath>
      <w:r>
        <w:rPr>
          <w:rFonts w:hint="eastAsia" w:ascii="Times New Roman" w:hAnsi="Times New Roman" w:eastAsia="Times New Roman" w:cs="Times New Roman"/>
        </w:rPr>
        <w:t xml:space="preserve">；</w:t>
      </w:r>
    </w:p>
    <w:p>
      <w:pPr>
        <w:pStyle w:val="Compact"/>
        <w:numPr>
          <w:ilvl w:val="0"/>
          <w:numId w:val="1014"/>
        </w:numPr>
        <w:ind w:firstLine="420"/>
      </w:pPr>
      <w:r>
        <w:rPr>
          <w:rFonts w:hint="eastAsia" w:ascii="Times New Roman" w:hAnsi="Times New Roman" w:eastAsia="FangSong" w:cs="Times New Roman"/>
        </w:rPr>
        <w:t xml:space="preserve">利用类氢单电子能量经验公式</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13.6</m:t>
        </m:r>
        <m:r>
          <m:rPr>
            <m:sty m:val="p"/>
          </m:rPr>
          <m:t>×</m:t>
        </m:r>
        <m:f>
          <m:fPr>
            <m:type m:val="bar"/>
          </m:fPr>
          <m:num>
            <m:r>
              <m:rPr>
                <m:sty m:val="p"/>
              </m:rPr>
              <m:t>(</m:t>
            </m:r>
            <m:sSup>
              <m:e>
                <m:r>
                  <m:t>Z</m:t>
                </m:r>
              </m:e>
              <m:sup>
                <m:r>
                  <m:rPr>
                    <m:sty m:val="p"/>
                  </m:rPr>
                  <m:t>*</m:t>
                </m:r>
              </m:sup>
            </m:sSup>
            <m:sSup>
              <m:e>
                <m:r>
                  <m:rPr>
                    <m:sty m:val="p"/>
                  </m:rPr>
                  <m:t>)</m:t>
                </m:r>
              </m:e>
              <m:sup>
                <m:r>
                  <m:t>2</m:t>
                </m:r>
              </m:sup>
            </m:sSup>
          </m:num>
          <m:den>
            <m:sSup>
              <m:e>
                <m:r>
                  <m:t>n</m:t>
                </m:r>
              </m:e>
              <m:sup>
                <m:r>
                  <m:rPr>
                    <m:sty m:val="p"/>
                  </m:rPr>
                  <m:t>*</m:t>
                </m:r>
                <m:r>
                  <m:t>2</m:t>
                </m:r>
              </m:sup>
            </m:sSup>
          </m:den>
        </m:f>
        <m:r>
          <m:t> </m:t>
        </m:r>
        <m:r>
          <m:rPr>
            <m:sty m:val="p"/>
          </m:rPr>
          <m:t>e</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取有效主量子数</w:t>
      </w:r>
      <w:r>
        <w:rPr>
          <w:rFonts w:ascii="Times New Roman" w:hAnsi="Times New Roman" w:eastAsia="Times New Roman" w:cs="Times New Roman"/>
        </w:rPr>
        <w:t xml:space="preserve"> </w:t>
      </w:r>
      <m:oMath>
        <m:sSup>
          <m:e>
            <m:r>
              <m:t>n</m:t>
            </m:r>
          </m:e>
          <m:sup>
            <m:r>
              <m:rPr>
                <m:sty m:val="p"/>
              </m:rPr>
              <m:t>*</m:t>
            </m:r>
          </m:sup>
        </m:sSup>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3</m:t>
        </m:r>
        <m:r>
          <m:t>d</m:t>
        </m:r>
      </m:oMath>
      <w:r>
        <w:rPr>
          <w:rFonts w:hint="eastAsia" w:ascii="Times New Roman" w:hAnsi="Times New Roman" w:eastAsia="Times New Roman" w:cs="Times New Roman"/>
        </w:rPr>
        <w:t xml:space="preserve">，</w:t>
      </w:r>
      <m:oMath>
        <m:oMathPr>
          <m:ctrlPr>
            <w:rPr>
              <w:sz w:val="28"/>
              <w:szCs w:val="28"/>
            </w:rPr>
          </m:ctrlPr>
        </m:oMathPr>
        <m:sSup>
          <m:e>
            <m:r>
              <m:t>n</m:t>
            </m:r>
          </m:e>
          <m:sup>
            <m:r>
              <m:rPr>
                <m:sty m:val="p"/>
              </m:rPr>
              <m:t>*</m:t>
            </m:r>
          </m:sup>
        </m:sSup>
        <m:r>
          <m:rPr>
            <m:sty m:val="p"/>
          </m:rPr>
          <m:t>=</m:t>
        </m:r>
        <m:r>
          <m:t>3.7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w:t>
      </w:r>
      <m:oMath>
        <m:r>
          <m:t>4</m:t>
        </m:r>
        <m:r>
          <m:t>s</m:t>
        </m:r>
      </m:oMath>
      <w:r>
        <w:rPr>
          <w:rFonts w:hint="eastAsia" w:ascii="Times New Roman" w:hAnsi="Times New Roman" w:eastAsia="Times New Roman" w:cs="Times New Roman"/>
        </w:rPr>
        <w:t>），</w:t>
      </w:r>
      <w:r>
        <w:rPr>
          <w:rFonts w:hint="eastAsia" w:ascii="Times New Roman" w:hAnsi="Times New Roman" w:eastAsia="FangSong" w:cs="Times New Roman"/>
        </w:rPr>
        <w:t>定性比较基态钛原子中</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轨道的单电子能量高低</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气态电离能与电子亲和能是衡量孤立微粒得失电子热力学难易的基石参数</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 xml:space="preserve">已知氯原子的第一电子亲和能为</w:t>
      </w:r>
      <w:r>
        <w:rPr>
          <w:rFonts w:ascii="Times New Roman" w:hAnsi="Times New Roman" w:eastAsia="Times New Roman" w:cs="Times New Roman"/>
        </w:rPr>
        <w:t xml:space="preserve"> </w:t>
      </w:r>
      <m:oMath>
        <m:oMathPr>
          <m:ctrlPr>
            <w:rPr>
              <w:sz w:val="28"/>
              <w:szCs w:val="28"/>
            </w:rPr>
          </m:ctrlPr>
        </m:oMathPr>
        <m:sSub>
          <m:e>
            <m:r>
              <m:t>E</m:t>
            </m:r>
          </m:e>
          <m:sub>
            <m:r>
              <m:rPr>
                <m:sty m:val="p"/>
              </m:rPr>
              <m:t>e</m:t>
            </m:r>
            <m:r>
              <m:rPr>
                <m:sty m:val="p"/>
              </m:rPr>
              <m:t>a</m:t>
            </m:r>
            <m:r>
              <m:rPr>
                <m:sty m:val="p"/>
              </m:rPr>
              <m:t>1</m:t>
            </m:r>
          </m:sub>
        </m:sSub>
        <m:r>
          <m:rPr>
            <m:sty m:val="p"/>
          </m:rPr>
          <m:t>(</m:t>
        </m:r>
        <m:r>
          <m:rPr>
            <m:sty m:val="p"/>
          </m:rPr>
          <m:t>C</m:t>
        </m:r>
        <m:r>
          <m:rPr>
            <m:sty m:val="p"/>
          </m:rPr>
          <m:t>l</m:t>
        </m:r>
        <m:r>
          <m:rPr>
            <m:sty m:val="p"/>
          </m:rPr>
          <m:t>)</m:t>
        </m:r>
        <m:r>
          <m:rPr>
            <m:sty m:val="p"/>
          </m:rPr>
          <m:t>=</m:t>
        </m:r>
        <m:r>
          <m:t>349.0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试计算当</w:t>
      </w:r>
      <w:r>
        <w:rPr>
          <w:rFonts w:ascii="Times New Roman" w:hAnsi="Times New Roman" w:eastAsia="Times New Roman" w:cs="Times New Roman"/>
        </w:rPr>
        <w:t xml:space="preserve"> </w:t>
      </w:r>
      <m:oMath>
        <m:oMathPr>
          <m:ctrlPr>
            <w:rPr>
              <w:sz w:val="28"/>
              <w:szCs w:val="28"/>
            </w:rPr>
          </m:ctrlPr>
        </m:oMathPr>
        <m:r>
          <m:t>1.000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处于基态的气态氯原子全部转化为基态气态氯离子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体系向外界释放的热量</w:t>
      </w:r>
      <w:r>
        <w:rPr>
          <w:rFonts w:hint="eastAsia" w:ascii="Times New Roman" w:hAnsi="Times New Roman" w:eastAsia="Times New Roman" w:cs="Times New Roman"/>
        </w:rPr>
        <w:t>（</w:t>
      </w:r>
      <m:oMath>
        <m:r>
          <m:rPr>
            <m:sty m:val="p"/>
          </m:rPr>
          <m:t>k</m:t>
        </m:r>
        <m:r>
          <m:rPr>
            <m:sty m:val="p"/>
          </m:rPr>
          <m:t>J</m:t>
        </m:r>
      </m:oMath>
      <w:r>
        <w:rPr>
          <w:rFonts w:hint="eastAsia" w:ascii="Times New Roman" w:hAnsi="Times New Roman" w:eastAsia="Times New Roman" w:cs="Times New Roman"/>
        </w:rPr>
        <w:t xml:space="preserve">）；</w:t>
      </w:r>
    </w:p>
    <w:p>
      <w:pPr>
        <w:pStyle w:val="Compact"/>
        <w:numPr>
          <w:ilvl w:val="0"/>
          <w:numId w:val="1015"/>
        </w:numPr>
        <w:ind w:firstLine="420"/>
      </w:pPr>
      <w:r>
        <w:rPr>
          <w:rFonts w:hint="eastAsia" w:ascii="Times New Roman" w:hAnsi="Times New Roman" w:eastAsia="FangSong" w:cs="Times New Roman"/>
        </w:rPr>
        <w:t xml:space="preserve">氢原子的第一电离能实验值为</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H</m:t>
        </m:r>
        <m:r>
          <m:rPr>
            <m:sty m:val="p"/>
          </m:rPr>
          <m:t>)</m:t>
        </m:r>
        <m:r>
          <m:rPr>
            <m:sty m:val="p"/>
          </m:rPr>
          <m:t>=</m:t>
        </m:r>
        <m:r>
          <m:t>1312.0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试将其换算为单个孤立原子电离所需的结合能</w:t>
      </w:r>
      <w:r>
        <w:rPr>
          <w:rFonts w:hint="eastAsia" w:ascii="Times New Roman" w:hAnsi="Times New Roman" w:eastAsia="Times New Roman" w:cs="Times New Roman"/>
        </w:rPr>
        <w:t>（</w:t>
      </w:r>
      <w:r>
        <w:rPr>
          <w:rFonts w:hint="eastAsia" w:ascii="Times New Roman" w:hAnsi="Times New Roman" w:eastAsia="FangSong" w:cs="Times New Roman"/>
        </w:rPr>
        <w:t>分别用焦耳</w:t>
      </w:r>
      <w:r>
        <w:rPr>
          <w:rFonts w:ascii="Times New Roman" w:hAnsi="Times New Roman" w:eastAsia="Times New Roman" w:cs="Times New Roman"/>
        </w:rPr>
        <w:t xml:space="preserve"> </w:t>
      </w:r>
      <m:oMath>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和电子伏特</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并说明其与玻尔模型基态能量本征值</w:t>
      </w:r>
      <w:r>
        <w:rPr>
          <w:rFonts w:ascii="Times New Roman" w:hAnsi="Times New Roman" w:eastAsia="Times New Roman" w:cs="Times New Roman"/>
        </w:rPr>
        <w:t xml:space="preserve"> </w:t>
      </w:r>
      <m:oMath>
        <m:oMathPr>
          <m:ctrlPr>
            <w:rPr>
              <w:sz w:val="28"/>
              <w:szCs w:val="28"/>
            </w:rPr>
          </m:ctrlPr>
        </m:oMathPr>
        <m:sSub>
          <m:e>
            <m:r>
              <m:t>E</m:t>
            </m:r>
          </m:e>
          <m:sub>
            <m:r>
              <m:t>1</m:t>
            </m:r>
          </m:sub>
        </m:sSub>
        <m:r>
          <m:rPr>
            <m:sty m:val="p"/>
          </m:rPr>
          <m:t>=</m:t>
        </m:r>
        <m:r>
          <m:rPr>
            <m:sty m:val="p"/>
          </m:rPr>
          <m:t>−</m:t>
        </m:r>
        <m:r>
          <m:t>13.606</m:t>
        </m:r>
        <m:r>
          <m:t> </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的微观吻合度</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第二周期元素硼</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r>
          <m:t>Z</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r>
          <m:t>Z</m:t>
        </m:r>
        <m:r>
          <m:rPr>
            <m:sty m:val="p"/>
          </m:rPr>
          <m:t>=</m:t>
        </m:r>
        <m:r>
          <m:t>6</m:t>
        </m:r>
      </m:oMath>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r>
          <m:t>Z</m:t>
        </m:r>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（O,</w:t>
      </w:r>
      <w:r>
        <w:rPr>
          <w:rFonts w:ascii="Times New Roman" w:hAnsi="Times New Roman" w:eastAsia="Times New Roman" w:cs="Times New Roman"/>
        </w:rPr>
        <w:t xml:space="preserve"> </w:t>
      </w:r>
      <m:oMath>
        <m:r>
          <m:t>Z</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的外层价电子构型分别为</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1</m:t>
            </m:r>
          </m:sup>
        </m:sSup>
      </m:oMath>
      <w:r>
        <w:rPr>
          <w:rFonts w:ascii="Times New Roman" w:hAnsi="Times New Roman" w:eastAsia="Times New Roman" w:cs="Times New Roman"/>
        </w:rPr>
        <w:t xml:space="preserve">、</w:t>
      </w:r>
      <m:oMath>
        <m:oMathPr>
          <m:ctrlPr>
            <w:rPr>
              <w:sz w:val="28"/>
              <w:szCs w:val="28"/>
            </w:rPr>
          </m:ctrlPr>
        </m:oMathPr>
        <m:r>
          <m:t>2</m:t>
        </m:r>
        <m:sSup>
          <m:e>
            <m:r>
              <m:t>s</m:t>
            </m:r>
          </m:e>
          <m:sup>
            <m:r>
              <m:t>2</m:t>
            </m:r>
          </m:sup>
        </m:sSup>
        <m:r>
          <m:t>2</m:t>
        </m:r>
        <m:sSup>
          <m:e>
            <m:r>
              <m:t>p</m:t>
            </m:r>
          </m:e>
          <m:sup>
            <m:r>
              <m:t>2</m:t>
            </m:r>
          </m:sup>
        </m:sSup>
      </m:oMath>
      <w:r>
        <w:rPr>
          <w:rFonts w:ascii="Times New Roman" w:hAnsi="Times New Roman" w:eastAsia="Times New Roman" w:cs="Times New Roman"/>
        </w:rPr>
        <w:t xml:space="preserve">、</w:t>
      </w:r>
      <m:oMath>
        <m:oMathPr>
          <m:ctrlPr>
            <w:rPr>
              <w:sz w:val="28"/>
              <w:szCs w:val="28"/>
            </w:rPr>
          </m:ctrlPr>
        </m:oMathPr>
        <m:r>
          <m:t>2</m:t>
        </m:r>
        <m:sSup>
          <m:e>
            <m:r>
              <m:t>s</m:t>
            </m:r>
          </m:e>
          <m:sup>
            <m:r>
              <m:t>2</m:t>
            </m:r>
          </m:sup>
        </m:sSup>
        <m:r>
          <m:t>2</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sSup>
          <m:e>
            <m:r>
              <m:t>s</m:t>
            </m:r>
          </m:e>
          <m:sup>
            <m:r>
              <m:t>2</m:t>
            </m:r>
          </m:sup>
        </m:sSup>
        <m:r>
          <m:t>2</m:t>
        </m:r>
        <m:sSup>
          <m:e>
            <m:r>
              <m:t>p</m:t>
            </m:r>
          </m:e>
          <m:sup>
            <m:r>
              <m:t>4</m:t>
            </m:r>
          </m:sup>
        </m:sSup>
      </m:oMath>
      <w:r>
        <w:rPr>
          <w:rFonts w:hint="eastAsia" w:ascii="Times New Roman" w:hAnsi="Times New Roman" w:eastAsia="Times New Roman" w:cs="Times New Roman"/>
        </w:rPr>
        <w:t xml:space="preserve">：</w:t>
      </w:r>
    </w:p>
    <w:p>
      <w:pPr>
        <w:pStyle w:val="Compact"/>
        <w:numPr>
          <w:ilvl w:val="0"/>
          <w:numId w:val="1016"/>
        </w:numPr>
        <w:ind w:firstLine="420"/>
      </w:pPr>
      <w:r>
        <w:rPr>
          <w:rFonts w:hint="eastAsia" w:ascii="Times New Roman" w:hAnsi="Times New Roman" w:eastAsia="FangSong" w:cs="Times New Roman"/>
        </w:rPr>
        <w:t>将这四种元素的第一电离能</w:t>
      </w:r>
      <w:r>
        <w:rPr>
          <w:rFonts w:hint="eastAsia" w:ascii="Times New Roman" w:hAnsi="Times New Roman" w:eastAsia="Times New Roman" w:cs="Times New Roman"/>
        </w:rPr>
        <w:t>（</w:t>
      </w:r>
      <m:oMath>
        <m:sSub>
          <m:e>
            <m:r>
              <m:t>I</m:t>
            </m:r>
          </m:e>
          <m:sub>
            <m:r>
              <m:t>1</m:t>
            </m:r>
          </m:sub>
        </m:sSub>
      </m:oMath>
      <w:r>
        <w:rPr>
          <w:rFonts w:hint="eastAsia" w:ascii="Times New Roman" w:hAnsi="Times New Roman" w:eastAsia="Times New Roman" w:cs="Times New Roman"/>
        </w:rPr>
        <w:t>）</w:t>
      </w:r>
      <w:r>
        <w:rPr>
          <w:rFonts w:hint="eastAsia" w:ascii="Times New Roman" w:hAnsi="Times New Roman" w:eastAsia="FangSong" w:cs="Times New Roman"/>
        </w:rPr>
        <w:t>由大到小进行严格排序</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阐明为何在该序列中氮的第一电离能达到最高峰值</w:t>
      </w:r>
      <w:r>
        <w:rPr>
          <w:rFonts w:hint="eastAsia" w:ascii="Times New Roman" w:hAnsi="Times New Roman" w:eastAsia="Times New Roman" w:cs="Times New Roman"/>
        </w:rPr>
        <w:t>（</w:t>
      </w:r>
      <w:r>
        <w:rPr>
          <w:rFonts w:hint="eastAsia" w:ascii="Times New Roman" w:hAnsi="Times New Roman" w:eastAsia="FangSong" w:cs="Times New Roman"/>
        </w:rPr>
        <w:t>反常高于其右侧的氧原子</w:t>
      </w:r>
      <w:r>
        <w:rPr>
          <w:rFonts w:hint="eastAsia" w:ascii="Times New Roman" w:hAnsi="Times New Roman" w:eastAsia="Times New Roman" w:cs="Times New Roman"/>
        </w:rPr>
        <w:t>）；</w:t>
      </w:r>
    </w:p>
    <w:p>
      <w:pPr>
        <w:pStyle w:val="Compact"/>
        <w:numPr>
          <w:ilvl w:val="0"/>
          <w:numId w:val="1016"/>
        </w:numPr>
        <w:ind w:firstLine="420"/>
      </w:pPr>
      <w:r>
        <w:rPr>
          <w:rFonts w:hint="eastAsia" w:ascii="Times New Roman" w:hAnsi="Times New Roman" w:eastAsia="FangSong" w:cs="Times New Roman"/>
        </w:rPr>
        <w:t>阐明为何氧原子的第一电离能出现剧烈跌落</w:t>
      </w:r>
      <w:r>
        <w:rPr>
          <w:rFonts w:hint="eastAsia" w:ascii="Times New Roman" w:hAnsi="Times New Roman" w:eastAsia="Times New Roman" w:cs="Times New Roman"/>
        </w:rPr>
        <w:t>，</w:t>
      </w:r>
      <w:r>
        <w:rPr>
          <w:rFonts w:hint="eastAsia" w:ascii="Times New Roman" w:hAnsi="Times New Roman" w:eastAsia="FangSong" w:cs="Times New Roman"/>
        </w:rPr>
        <w:t>从轨道成对库仑排斥能与自旋交换能差额的角度给出微观机理解析</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在第一过渡系金属元素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ascii="Times New Roman" w:hAnsi="Times New Roman" w:eastAsia="Times New Roman" w:cs="Times New Roman"/>
        </w:rPr>
        <w:t xml:space="preserve"> </w:t>
      </w:r>
      <m:oMath>
        <m:r>
          <m:rPr>
            <m:sty m:val="p"/>
          </m:rPr>
          <m:t>F</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的物理化学行为中</w:t>
      </w:r>
      <w:r>
        <w:rPr>
          <w:rFonts w:hint="eastAsia" w:ascii="Times New Roman" w:hAnsi="Times New Roman" w:eastAsia="Times New Roman" w:cs="Times New Roman"/>
        </w:rPr>
        <w:t>，</w:t>
      </w:r>
      <w:r>
        <w:rPr>
          <w:rFonts w:hint="eastAsia" w:ascii="Times New Roman" w:hAnsi="Times New Roman" w:eastAsia="FangSong" w:cs="Times New Roman"/>
        </w:rPr>
        <w:t>存在一条著名的看似矛盾的经典规律</w:t>
      </w:r>
      <w:r>
        <w:rPr>
          <w:rFonts w:hint="eastAsia" w:ascii="Times New Roman" w:hAnsi="Times New Roman" w:eastAsia="Times New Roman" w:cs="Times New Roman"/>
        </w:rPr>
        <w:t>：“</w:t>
      </w:r>
      <w:r>
        <w:rPr>
          <w:rFonts w:hint="eastAsia" w:ascii="Times New Roman" w:hAnsi="Times New Roman" w:eastAsia="FangSong" w:cs="Times New Roman"/>
        </w:rPr>
        <w:t>原子在构筑基态核外电子排布时</w:t>
      </w:r>
      <w:r>
        <w:rPr>
          <w:rFonts w:hint="eastAsia" w:ascii="Times New Roman" w:hAnsi="Times New Roman" w:eastAsia="Times New Roman" w:cs="Times New Roman"/>
        </w:rPr>
        <w:t>，</w:t>
      </w:r>
      <w:r>
        <w:rPr>
          <w:rFonts w:hint="eastAsia" w:ascii="Times New Roman" w:hAnsi="Times New Roman" w:eastAsia="FangSong" w:cs="Times New Roman"/>
        </w:rPr>
        <w:t>电子先填入</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轨道而后填入</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然而当金属原子被氧化形成一价或二价阳离子时</w:t>
      </w:r>
      <w:r>
        <w:rPr>
          <w:rFonts w:hint="eastAsia" w:ascii="Times New Roman" w:hAnsi="Times New Roman" w:eastAsia="Times New Roman" w:cs="Times New Roman"/>
        </w:rPr>
        <w:t>，</w:t>
      </w:r>
      <w:r>
        <w:rPr>
          <w:rFonts w:hint="eastAsia" w:ascii="Times New Roman" w:hAnsi="Times New Roman" w:eastAsia="FangSong" w:cs="Times New Roman"/>
        </w:rPr>
        <w:t>却无一例外地优先失去</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轨道上的电子</w:t>
      </w:r>
      <w:r>
        <w:rPr>
          <w:rFonts w:hint="eastAsia" w:ascii="Times New Roman" w:hAnsi="Times New Roman" w:eastAsia="Times New Roman" w:cs="Times New Roman"/>
        </w:rPr>
        <w:t>”。</w:t>
      </w:r>
      <w:r>
        <w:rPr>
          <w:rFonts w:hint="eastAsia" w:ascii="Times New Roman" w:hAnsi="Times New Roman" w:eastAsia="FangSong" w:cs="Times New Roman"/>
        </w:rPr>
        <w:t>试从以下三个量子化学维度</w:t>
      </w:r>
      <w:r>
        <w:rPr>
          <w:rFonts w:hint="eastAsia" w:ascii="Times New Roman" w:hAnsi="Times New Roman" w:eastAsia="Times New Roman" w:cs="Times New Roman"/>
        </w:rPr>
        <w:t>，</w:t>
      </w:r>
      <w:r>
        <w:rPr>
          <w:rFonts w:hint="eastAsia" w:ascii="Times New Roman" w:hAnsi="Times New Roman" w:eastAsia="FangSong" w:cs="Times New Roman"/>
        </w:rPr>
        <w:t>深入解析这一微观表象背后的物理本质</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 xml:space="preserve">结合径向分布函数</w:t>
      </w:r>
      <w:r>
        <w:rPr>
          <w:rFonts w:ascii="Times New Roman" w:hAnsi="Times New Roman" w:eastAsia="Times New Roman" w:cs="Times New Roman"/>
        </w:rPr>
        <w:t xml:space="preserve"> </w:t>
      </w:r>
      <m:oMath>
        <m:r>
          <m:t>D</m:t>
        </m:r>
        <m:r>
          <m:rPr>
            <m:sty m:val="p"/>
          </m:rPr>
          <m:t>(</m:t>
        </m:r>
        <m:r>
          <m:t>r</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阐明中性自由原子填充电子时</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轨道强烈</w:t>
      </w:r>
      <w:r>
        <w:rPr>
          <w:rFonts w:hint="eastAsia" w:ascii="Times New Roman" w:hAnsi="Times New Roman" w:eastAsia="Times New Roman" w:cs="Times New Roman"/>
        </w:rPr>
        <w:t>“</w:t>
      </w:r>
      <w:r>
        <w:rPr>
          <w:rFonts w:hint="eastAsia" w:ascii="Times New Roman" w:hAnsi="Times New Roman" w:eastAsia="FangSong" w:cs="Times New Roman"/>
        </w:rPr>
        <w:t>钻穿效应</w:t>
      </w:r>
      <w:r>
        <w:rPr>
          <w:rFonts w:hint="eastAsia" w:ascii="Times New Roman" w:hAnsi="Times New Roman" w:eastAsia="Times New Roman" w:cs="Times New Roman"/>
        </w:rPr>
        <w:t>”</w:t>
      </w:r>
      <w:r>
        <w:rPr>
          <w:rFonts w:hint="eastAsia" w:ascii="Times New Roman" w:hAnsi="Times New Roman" w:eastAsia="FangSong" w:cs="Times New Roman"/>
        </w:rPr>
        <w:t>的致胜机理</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结合科顿</w:t>
      </w:r>
      <w:r>
        <w:rPr>
          <w:rFonts w:hint="eastAsia" w:ascii="Times New Roman" w:hAnsi="Times New Roman" w:eastAsia="Times New Roman" w:cs="Times New Roman"/>
        </w:rPr>
        <w:t>（Cotton）</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阐明随着核电荷数的递增及</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电子填充</w:t>
      </w:r>
      <w:r>
        <w:rPr>
          <w:rFonts w:hint="eastAsia" w:ascii="Times New Roman" w:hAnsi="Times New Roman" w:eastAsia="Times New Roman" w:cs="Times New Roman"/>
        </w:rPr>
        <w:t>，</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轨道空间尺度差异</w:t>
      </w:r>
      <w:r>
        <w:rPr>
          <w:rFonts w:hint="eastAsia" w:ascii="Times New Roman" w:hAnsi="Times New Roman" w:eastAsia="Times New Roman" w:cs="Times New Roman"/>
        </w:rPr>
        <w:t>（</w:t>
      </w:r>
      <m:oMath>
        <m:oMathPr>
          <m:ctrlPr>
            <w:rPr>
              <w:sz w:val="28"/>
              <w:szCs w:val="28"/>
            </w:rPr>
          </m:ctrlPr>
        </m:oMathPr>
        <m:sSub>
          <m:e>
            <m:r>
              <m:t>r</m:t>
            </m:r>
          </m:e>
          <m:sub>
            <m:r>
              <m:t>3</m:t>
            </m:r>
            <m:r>
              <m:t>d</m:t>
            </m:r>
          </m:sub>
        </m:sSub>
        <m:r>
          <m:rPr>
            <m:sty m:val="p"/>
          </m:rPr>
          <m:t>≈</m:t>
        </m:r>
        <m:r>
          <m:t>0.5</m:t>
        </m:r>
        <m:r>
          <m:t> </m:t>
        </m:r>
        <m:r>
          <m:rPr>
            <m:nor/>
            <m:sty m:val="p"/>
          </m:rPr>
          <m:t>Å</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对比</w:t>
      </w:r>
      <w:r>
        <w:rPr>
          <w:rFonts w:ascii="Times New Roman" w:hAnsi="Times New Roman" w:eastAsia="Times New Roman" w:cs="Times New Roman"/>
        </w:rPr>
        <w:t xml:space="preserve"> </w:t>
      </w:r>
      <m:oMath>
        <m:oMathPr>
          <m:ctrlPr>
            <w:rPr>
              <w:sz w:val="28"/>
              <w:szCs w:val="28"/>
            </w:rPr>
          </m:ctrlPr>
        </m:oMathPr>
        <m:sSub>
          <m:e>
            <m:r>
              <m:t>r</m:t>
            </m:r>
          </m:e>
          <m:sub>
            <m:r>
              <m:t>4</m:t>
            </m:r>
            <m:r>
              <m:t>s</m:t>
            </m:r>
          </m:sub>
        </m:sSub>
        <m:r>
          <m:rPr>
            <m:sty m:val="p"/>
          </m:rPr>
          <m:t>≈</m:t>
        </m:r>
        <m:r>
          <m:t>1.5</m:t>
        </m:r>
        <m:r>
          <m:t> </m:t>
        </m:r>
        <m:r>
          <m:rPr>
            <m:no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如何导致二者有效核电荷响应的急剧分化</w:t>
      </w:r>
      <w:r>
        <w:rPr>
          <w:rFonts w:hint="eastAsia" w:ascii="Times New Roman" w:hAnsi="Times New Roman" w:eastAsia="Times New Roman" w:cs="Times New Roman"/>
        </w:rPr>
        <w:t>；</w:t>
      </w:r>
    </w:p>
    <w:p>
      <w:pPr>
        <w:pStyle w:val="Compact"/>
        <w:numPr>
          <w:ilvl w:val="0"/>
          <w:numId w:val="1017"/>
        </w:numPr>
        <w:ind w:firstLine="420"/>
      </w:pPr>
      <w:r>
        <w:rPr>
          <w:rFonts w:hint="eastAsia" w:ascii="Times New Roman" w:hAnsi="Times New Roman" w:eastAsia="FangSong" w:cs="Times New Roman"/>
        </w:rPr>
        <w:t>结合库普曼斯定理与离子态全静电势能最小化原理</w:t>
      </w:r>
      <w:r>
        <w:rPr>
          <w:rFonts w:hint="eastAsia" w:ascii="Times New Roman" w:hAnsi="Times New Roman" w:eastAsia="Times New Roman" w:cs="Times New Roman"/>
        </w:rPr>
        <w:t>，</w:t>
      </w:r>
      <w:r>
        <w:rPr>
          <w:rFonts w:hint="eastAsia" w:ascii="Times New Roman" w:hAnsi="Times New Roman" w:eastAsia="FangSong" w:cs="Times New Roman"/>
        </w:rPr>
        <w:t>论证为何优先失去</w:t>
      </w:r>
      <w:r>
        <w:rPr>
          <w:rFonts w:ascii="Times New Roman" w:hAnsi="Times New Roman" w:eastAsia="Times New Roman" w:cs="Times New Roman"/>
        </w:rPr>
        <w:t xml:space="preserve"> </w:t>
      </w:r>
      <m:oMath>
        <m:r>
          <m:t>4</m:t>
        </m:r>
        <m:r>
          <m:t>s</m:t>
        </m:r>
      </m:oMath>
      <w:r>
        <w:rPr>
          <w:rFonts w:ascii="Times New Roman" w:hAnsi="Times New Roman" w:eastAsia="Times New Roman" w:cs="Times New Roman"/>
        </w:rPr>
        <w:t xml:space="preserve"> </w:t>
      </w:r>
      <w:r>
        <w:rPr>
          <w:rFonts w:hint="eastAsia" w:ascii="Times New Roman" w:hAnsi="Times New Roman" w:eastAsia="FangSong" w:cs="Times New Roman"/>
        </w:rPr>
        <w:t>电子能使体系总能量达到最低</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在气相孤立体系中</w:t>
      </w:r>
      <w:r>
        <w:rPr>
          <w:rFonts w:hint="eastAsia" w:ascii="Times New Roman" w:hAnsi="Times New Roman" w:eastAsia="Times New Roman" w:cs="Times New Roman"/>
        </w:rPr>
        <w:t>，</w:t>
      </w:r>
      <w:r>
        <w:rPr>
          <w:rFonts w:hint="eastAsia" w:ascii="Times New Roman" w:hAnsi="Times New Roman" w:eastAsia="FangSong" w:cs="Times New Roman"/>
        </w:rPr>
        <w:t>考虑下列两组由碱金属原子与离子构成的电荷交换假想反应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m:oMath>
        <m:oMathPr>
          <m:ctrlPr>
            <w:rPr>
              <w:sz w:val="28"/>
              <w:szCs w:val="28"/>
            </w:rPr>
          </m:ctrlPr>
        </m:oMathPr>
        <m:r>
          <m:rPr>
            <m:sty m:val="p"/>
          </m:rPr>
          <m:t>N</m:t>
        </m:r>
        <m:r>
          <m:rPr>
            <m:sty m:val="p"/>
          </m:rPr>
          <m:t>a</m:t>
        </m:r>
        <m:r>
          <m:rPr>
            <m:sty m:val="p"/>
          </m:rPr>
          <m:t>(</m:t>
        </m:r>
        <m:r>
          <m:rPr>
            <m:sty m:val="p"/>
          </m:rPr>
          <m:t>g</m:t>
        </m:r>
        <m:r>
          <m:rPr>
            <m:sty m:val="p"/>
          </m:rPr>
          <m:t>)</m:t>
        </m:r>
        <m:r>
          <m:rPr>
            <m:sty m:val="p"/>
          </m:rPr>
          <m:t>+</m:t>
        </m:r>
        <m:r>
          <m:rPr>
            <m:sty m:val="p"/>
          </m:rPr>
          <m:t>R</m:t>
        </m:r>
        <m:sSup>
          <m:e>
            <m:r>
              <m:rPr>
                <m:sty m:val="p"/>
              </m:rPr>
              <m:t>b</m:t>
            </m:r>
          </m:e>
          <m:sup>
            <m:r>
              <m:rPr>
                <m:sty m:val="p"/>
              </m:rPr>
              <m:t>+</m:t>
            </m:r>
          </m:sup>
        </m:sSup>
        <m:r>
          <m:rPr>
            <m:sty m:val="p"/>
          </m:rPr>
          <m:t>(</m:t>
        </m:r>
        <m:r>
          <m:rPr>
            <m:sty m:val="p"/>
          </m:rPr>
          <m:t>g</m:t>
        </m:r>
        <m:r>
          <m:rPr>
            <m:sty m:val="p"/>
          </m:rPr>
          <m:t>)</m:t>
        </m:r>
        <m:r>
          <m:rPr>
            <m:sty m:val="p"/>
          </m:rPr>
          <m:t>→</m:t>
        </m:r>
        <m:r>
          <m:rPr>
            <m:sty m:val="p"/>
          </m:rPr>
          <m:t>N</m:t>
        </m:r>
        <m:sSup>
          <m:e>
            <m:r>
              <m:rPr>
                <m:sty m:val="p"/>
              </m:rPr>
              <m:t>a</m:t>
            </m:r>
          </m:e>
          <m:sup>
            <m:r>
              <m:rPr>
                <m:sty m:val="p"/>
              </m:rPr>
              <m:t>+</m:t>
            </m:r>
          </m:sup>
        </m:sSup>
        <m:r>
          <m:rPr>
            <m:sty m:val="p"/>
          </m:rPr>
          <m:t>(</m:t>
        </m:r>
        <m:r>
          <m:rPr>
            <m:sty m:val="p"/>
          </m:rPr>
          <m:t>g</m:t>
        </m:r>
        <m:r>
          <m:rPr>
            <m:sty m:val="p"/>
          </m:rPr>
          <m:t>)</m:t>
        </m:r>
        <m:r>
          <m:rPr>
            <m:sty m:val="p"/>
          </m:rPr>
          <m:t>+</m:t>
        </m:r>
        <m:r>
          <m:rPr>
            <m:sty m:val="p"/>
          </m:rPr>
          <m:t>R</m:t>
        </m:r>
        <m:r>
          <m:rPr>
            <m:sty m:val="p"/>
          </m:rPr>
          <m:t>b</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m:oMath>
        <m:oMathPr>
          <m:ctrlPr>
            <w:rPr>
              <w:sz w:val="28"/>
              <w:szCs w:val="28"/>
            </w:rPr>
          </m:ctrlPr>
        </m:oMathPr>
        <m:r>
          <m:rPr>
            <m:sty m:val="p"/>
          </m:rPr>
          <m:t>K</m:t>
        </m:r>
        <m:r>
          <m:rPr>
            <m:sty m:val="p"/>
          </m:rPr>
          <m:t>(</m:t>
        </m:r>
        <m:r>
          <m:rPr>
            <m:sty m:val="p"/>
          </m:rPr>
          <m:t>g</m:t>
        </m:r>
        <m:r>
          <m:rPr>
            <m:sty m:val="p"/>
          </m:rPr>
          <m:t>)</m:t>
        </m:r>
        <m:r>
          <m:rPr>
            <m:sty m:val="p"/>
          </m:rPr>
          <m:t>+</m:t>
        </m:r>
        <m:r>
          <m:rPr>
            <m:sty m:val="p"/>
          </m:rPr>
          <m:t>L</m:t>
        </m:r>
        <m:sSup>
          <m:e>
            <m:r>
              <m:rPr>
                <m:sty m:val="p"/>
              </m:rPr>
              <m:t>i</m:t>
            </m:r>
          </m:e>
          <m:sup>
            <m:r>
              <m:rPr>
                <m:sty m:val="p"/>
              </m:rPr>
              <m:t>+</m:t>
            </m:r>
          </m:sup>
        </m:sSup>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L</m:t>
        </m:r>
        <m:r>
          <m:rPr>
            <m:sty m:val="p"/>
          </m:rPr>
          <m:t>i</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已知碱金属第一电离能数据</w:t>
      </w:r>
      <w:r>
        <w:rPr>
          <w:rFonts w:hint="eastAsia" w:ascii="Times New Roman" w:hAnsi="Times New Roman" w:eastAsia="Times New Roman" w:cs="Times New Roman"/>
        </w:rPr>
        <w:t>：</w:t>
      </w:r>
      <m:oMath>
        <m:oMathPr>
          <m:ctrlPr>
            <w:rPr>
              <w:sz w:val="28"/>
              <w:szCs w:val="28"/>
            </w:rPr>
          </m:ctrlPr>
        </m:oMathPr>
        <m:sSub>
          <m:e>
            <m:r>
              <m:t>I</m:t>
            </m:r>
          </m:e>
          <m:sub>
            <m:r>
              <m:t>1</m:t>
            </m:r>
          </m:sub>
        </m:sSub>
        <m:r>
          <m:rPr>
            <m:sty m:val="p"/>
          </m:rPr>
          <m:t>(</m:t>
        </m:r>
        <m:r>
          <m:rPr>
            <m:sty m:val="p"/>
          </m:rPr>
          <m:t>L</m:t>
        </m:r>
        <m:r>
          <m:rPr>
            <m:sty m:val="p"/>
          </m:rPr>
          <m:t>i</m:t>
        </m:r>
        <m:r>
          <m:rPr>
            <m:sty m:val="p"/>
          </m:rPr>
          <m:t>)</m:t>
        </m:r>
        <m:r>
          <m:rPr>
            <m:sty m:val="p"/>
          </m:rPr>
          <m:t>=</m:t>
        </m:r>
        <m:r>
          <m:t>520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N</m:t>
        </m:r>
        <m:r>
          <m:rPr>
            <m:sty m:val="p"/>
          </m:rPr>
          <m:t>a</m:t>
        </m:r>
        <m:r>
          <m:rPr>
            <m:sty m:val="p"/>
          </m:rPr>
          <m:t>)</m:t>
        </m:r>
        <m:r>
          <m:rPr>
            <m:sty m:val="p"/>
          </m:rPr>
          <m:t>=</m:t>
        </m:r>
        <m:r>
          <m:t>496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K</m:t>
        </m:r>
        <m:r>
          <m:rPr>
            <m:sty m:val="p"/>
          </m:rPr>
          <m:t>)</m:t>
        </m:r>
        <m:r>
          <m:rPr>
            <m:sty m:val="p"/>
          </m:rPr>
          <m:t>=</m:t>
        </m:r>
        <m:r>
          <m:t>419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sSub>
          <m:e>
            <m:r>
              <m:t>I</m:t>
            </m:r>
          </m:e>
          <m:sub>
            <m:r>
              <m:t>1</m:t>
            </m:r>
          </m:sub>
        </m:sSub>
        <m:r>
          <m:rPr>
            <m:sty m:val="p"/>
          </m:rPr>
          <m:t>(</m:t>
        </m:r>
        <m:r>
          <m:rPr>
            <m:sty m:val="p"/>
          </m:rPr>
          <m:t>R</m:t>
        </m:r>
        <m:r>
          <m:rPr>
            <m:sty m:val="p"/>
          </m:rPr>
          <m:t>b</m:t>
        </m:r>
        <m:r>
          <m:rPr>
            <m:sty m:val="p"/>
          </m:rPr>
          <m:t>)</m:t>
        </m:r>
        <m:r>
          <m:rPr>
            <m:sty m:val="p"/>
          </m:rPr>
          <m:t>=</m:t>
        </m:r>
        <m:r>
          <m:t>403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忽略气相反应的微弱熵变</w:t>
      </w:r>
      <w:r>
        <w:rPr>
          <w:rFonts w:hint="eastAsia" w:ascii="Times New Roman" w:hAnsi="Times New Roman" w:eastAsia="Times New Roman" w:cs="Times New Roman"/>
        </w:rPr>
        <w:t>（</w:t>
      </w:r>
      <m:oMath>
        <m:sSub>
          <m:e>
            <m:r>
              <m:rPr>
                <m:sty m:val="p"/>
              </m:rPr>
              <m:t>Δ</m:t>
            </m:r>
          </m:e>
          <m:sub>
            <m:r>
              <m:t>r</m:t>
            </m:r>
          </m:sub>
        </m:sSub>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将两反应的反应焓变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表达为相关元素第一电离能的代数差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分别计算反应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与反应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在标准态气相下的反应焓变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 xml:space="preserve">（</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判断两反应在常温孤立气相下能否自发向右进行</w:t>
      </w:r>
      <w:r>
        <w:rPr>
          <w:rFonts w:hint="eastAsia" w:ascii="Times New Roman" w:hAnsi="Times New Roman" w:eastAsia="Times New Roman" w:cs="Times New Roman"/>
        </w:rPr>
        <w:t>，</w:t>
      </w:r>
      <w:r>
        <w:rPr>
          <w:rFonts w:hint="eastAsia" w:ascii="Times New Roman" w:hAnsi="Times New Roman" w:eastAsia="FangSong" w:cs="Times New Roman"/>
        </w:rPr>
        <w:t>并阐述主导该热力学自发性方向的微观驱动力</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过渡金属离子的磁学性质与其未成对电子数密切相关</w:t>
      </w:r>
      <w:r>
        <w:rPr>
          <w:rFonts w:hint="eastAsia" w:ascii="Times New Roman" w:hAnsi="Times New Roman" w:eastAsia="Times New Roman" w:cs="Times New Roman"/>
        </w:rPr>
        <w:t>。</w:t>
      </w:r>
      <w:r>
        <w:rPr>
          <w:rFonts w:hint="eastAsia" w:ascii="Times New Roman" w:hAnsi="Times New Roman" w:eastAsia="FangSong" w:cs="Times New Roman"/>
        </w:rPr>
        <w:t>在外加弱磁场下</w:t>
      </w:r>
      <w:r>
        <w:rPr>
          <w:rFonts w:hint="eastAsia" w:ascii="Times New Roman" w:hAnsi="Times New Roman" w:eastAsia="Times New Roman" w:cs="Times New Roman"/>
        </w:rPr>
        <w:t>，</w:t>
      </w:r>
      <w:r>
        <w:rPr>
          <w:rFonts w:hint="eastAsia" w:ascii="Times New Roman" w:hAnsi="Times New Roman" w:eastAsia="FangSong" w:cs="Times New Roman"/>
        </w:rPr>
        <w:t>第一过渡系离子的轨道角动量几乎被完全猝灭</w:t>
      </w:r>
      <w:r>
        <w:rPr>
          <w:rFonts w:hint="eastAsia" w:ascii="Times New Roman" w:hAnsi="Times New Roman" w:eastAsia="Times New Roman" w:cs="Times New Roman"/>
        </w:rPr>
        <w:t>，</w:t>
      </w:r>
      <w:r>
        <w:rPr>
          <w:rFonts w:hint="eastAsia" w:ascii="Times New Roman" w:hAnsi="Times New Roman" w:eastAsia="FangSong" w:cs="Times New Roman"/>
        </w:rPr>
        <w:t>其有效磁矩可用唯自旋公式</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sSub>
          <m:e>
            <m:r>
              <m:t>μ</m:t>
            </m:r>
          </m:e>
          <m:sub>
            <m:r>
              <m:rPr>
                <m:sty m:val="p"/>
              </m:rPr>
              <m:t>s</m:t>
            </m:r>
          </m:sub>
        </m:sSub>
        <m:r>
          <m:rPr>
            <m:sty m:val="p"/>
          </m:rPr>
          <m:t>=</m:t>
        </m:r>
        <m:rad>
          <m:radPr>
            <m:degHide m:val="on"/>
          </m:radPr>
          <m:deg/>
          <m:e>
            <m:r>
              <m:t>n</m:t>
            </m:r>
            <m:r>
              <m:rPr>
                <m:sty m:val="p"/>
              </m:rPr>
              <m:t>(</m:t>
            </m:r>
            <m:r>
              <m:t>n</m:t>
            </m:r>
            <m:r>
              <m:rPr>
                <m:sty m:val="p"/>
              </m:rPr>
              <m:t>+</m:t>
            </m:r>
            <m:r>
              <m:t>2</m:t>
            </m:r>
            <m:r>
              <m:rPr>
                <m:sty m:val="p"/>
              </m:rPr>
              <m:t>)</m:t>
            </m:r>
          </m:e>
        </m:rad>
        <m:r>
          <m:t> </m:t>
        </m:r>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进行近似推算</w:t>
      </w:r>
      <w:r>
        <w:rPr>
          <w:rFonts w:hint="eastAsia" w:ascii="Times New Roman" w:hAnsi="Times New Roman" w:eastAsia="Times New Roman" w:cs="Times New Roman"/>
        </w:rPr>
        <w:t>（</w:t>
      </w:r>
      <w:r>
        <w:rPr>
          <w:rFonts w:hint="eastAsia" w:ascii="Times New Roman" w:hAnsi="Times New Roman" w:eastAsia="FangSong" w:cs="Times New Roman"/>
        </w:rPr>
        <w:t>式中</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为基态未成对电子数</w:t>
      </w:r>
      <w:r>
        <w:rPr>
          <w:rFonts w:hint="eastAsia" w:ascii="Times New Roman" w:hAnsi="Times New Roman" w:eastAsia="Times New Roman" w:cs="Times New Roman"/>
        </w:rPr>
        <w:t>，</w:t>
      </w:r>
      <m:oMath>
        <m:sSub>
          <m:e>
            <m:r>
              <m:t>μ</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为玻尔磁子</w:t>
      </w:r>
      <w:r>
        <w:rPr>
          <w:rFonts w:hint="eastAsia" w:ascii="Times New Roman" w:hAnsi="Times New Roman" w:eastAsia="Times New Roman" w:cs="Times New Roman"/>
        </w:rPr>
        <w:t>）：</w:t>
      </w:r>
    </w:p>
    <w:p>
      <w:pPr>
        <w:pStyle w:val="Compact"/>
        <w:numPr>
          <w:ilvl w:val="0"/>
          <w:numId w:val="1018"/>
        </w:numPr>
        <w:ind w:firstLine="420"/>
      </w:pPr>
      <w:r>
        <w:rPr>
          <w:rFonts w:hint="eastAsia" w:ascii="Times New Roman" w:hAnsi="Times New Roman" w:eastAsia="FangSong" w:cs="Times New Roman"/>
        </w:rPr>
        <w:t>分别写出下列气态游离离子的基态价电子排布式</w:t>
      </w:r>
      <w:r>
        <w:rPr>
          <w:rFonts w:hint="eastAsia" w:ascii="Times New Roman" w:hAnsi="Times New Roman" w:eastAsia="Times New Roman" w:cs="Times New Roman"/>
        </w:rPr>
        <w:t>，</w:t>
      </w:r>
      <w:r>
        <w:rPr>
          <w:rFonts w:hint="eastAsia" w:ascii="Times New Roman" w:hAnsi="Times New Roman" w:eastAsia="FangSong" w:cs="Times New Roman"/>
        </w:rPr>
        <w:t>并指出其各自含有的未成对电子数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 xml:space="preserve">计算上述</w:t>
      </w:r>
      <w:r>
        <w:rPr>
          <w:rFonts w:ascii="Times New Roman" w:hAnsi="Times New Roman" w:eastAsia="Times New Roman" w:cs="Times New Roman"/>
        </w:rPr>
        <w:t xml:space="preserve"> 6 </w:t>
      </w:r>
      <w:r>
        <w:rPr>
          <w:rFonts w:hint="eastAsia" w:ascii="Times New Roman" w:hAnsi="Times New Roman" w:eastAsia="FangSong" w:cs="Times New Roman"/>
        </w:rPr>
        <w:t xml:space="preserve">种金属离子的理论自旋磁矩</w:t>
      </w:r>
      <w:r>
        <w:rPr>
          <w:rFonts w:ascii="Times New Roman" w:hAnsi="Times New Roman" w:eastAsia="Times New Roman" w:cs="Times New Roman"/>
        </w:rPr>
        <w:t xml:space="preserve"> </w:t>
      </w:r>
      <m:oMath>
        <m:sSub>
          <m:e>
            <m:r>
              <m:t>μ</m:t>
            </m:r>
          </m:e>
          <m:sub>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保留两位小数</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sSub>
          <m:e>
            <m:r>
              <m:t>μ</m:t>
            </m:r>
          </m:e>
          <m:sub>
            <m:r>
              <m:rPr>
                <m:sty m:val="p"/>
              </m:rPr>
              <m:t>B</m:t>
            </m:r>
          </m:sub>
        </m:sSub>
      </m:oMath>
      <w:r>
        <w:rPr>
          <w:rFonts w:hint="eastAsia" w:ascii="Times New Roman" w:hAnsi="Times New Roman" w:eastAsia="Times New Roman" w:cs="Times New Roman"/>
        </w:rPr>
        <w:t xml:space="preserve">）；</w:t>
      </w:r>
    </w:p>
    <w:p>
      <w:pPr>
        <w:pStyle w:val="Compact"/>
        <w:numPr>
          <w:ilvl w:val="0"/>
          <w:numId w:val="1018"/>
        </w:numPr>
        <w:ind w:firstLine="420"/>
      </w:pPr>
      <w:r>
        <w:rPr>
          <w:rFonts w:hint="eastAsia" w:ascii="Times New Roman" w:hAnsi="Times New Roman" w:eastAsia="FangSong" w:cs="Times New Roman"/>
        </w:rPr>
        <w:t xml:space="preserve">某八面体配位铁配合物经磁化率实验测得其中心离子的有效磁矩为</w:t>
      </w:r>
      <w:r>
        <w:rPr>
          <w:rFonts w:ascii="Times New Roman" w:hAnsi="Times New Roman" w:eastAsia="Times New Roman" w:cs="Times New Roman"/>
        </w:rPr>
        <w:t xml:space="preserve"> </w:t>
      </w:r>
      <m:oMath>
        <m:oMathPr>
          <m:ctrlPr>
            <w:rPr>
              <w:sz w:val="28"/>
              <w:szCs w:val="28"/>
            </w:rPr>
          </m:ctrlPr>
        </m:oMathPr>
        <m:sSub>
          <m:e>
            <m:r>
              <m:t>μ</m:t>
            </m:r>
          </m:e>
          <m:sub>
            <m:r>
              <m:rPr>
                <m:sty m:val="p"/>
              </m:rPr>
              <m:t>e</m:t>
            </m:r>
            <m:r>
              <m:rPr>
                <m:sty m:val="p"/>
              </m:rPr>
              <m:t>f</m:t>
            </m:r>
            <m:r>
              <m:rPr>
                <m:sty m:val="p"/>
              </m:rPr>
              <m:t>f</m:t>
            </m:r>
          </m:sub>
        </m:sSub>
        <m:r>
          <m:rPr>
            <m:sty m:val="p"/>
          </m:rPr>
          <m:t>=</m:t>
        </m:r>
        <m:r>
          <m:t>5.92</m:t>
        </m:r>
        <m:r>
          <m:t> </m:t>
        </m:r>
        <m:sSub>
          <m:e>
            <m:r>
              <m:t>μ</m:t>
            </m:r>
          </m:e>
          <m:sub>
            <m:r>
              <m:rPr>
                <m:sty m:val="p"/>
              </m:rPr>
              <m:t>B</m:t>
            </m:r>
          </m:sub>
        </m:sSub>
      </m:oMath>
      <w:r>
        <w:rPr>
          <w:rFonts w:hint="eastAsia" w:ascii="Times New Roman" w:hAnsi="Times New Roman" w:eastAsia="Times New Roman" w:cs="Times New Roman"/>
        </w:rPr>
        <w:t>，</w:t>
      </w:r>
      <w:r>
        <w:rPr>
          <w:rFonts w:hint="eastAsia" w:ascii="Times New Roman" w:hAnsi="Times New Roman" w:eastAsia="FangSong" w:cs="Times New Roman"/>
        </w:rPr>
        <w:t>据此推断该配合物中铁中心离子的氧化态及所处的自旋态</w:t>
      </w:r>
      <w:r>
        <w:rPr>
          <w:rFonts w:hint="eastAsia" w:ascii="Times New Roman" w:hAnsi="Times New Roman" w:eastAsia="Times New Roman" w:cs="Times New Roman"/>
        </w:rPr>
        <w:t>（</w:t>
      </w:r>
      <w:r>
        <w:rPr>
          <w:rFonts w:hint="eastAsia" w:ascii="Times New Roman" w:hAnsi="Times New Roman" w:eastAsia="FangSong" w:cs="Times New Roman"/>
        </w:rPr>
        <w:t>高自旋或低自旋</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氢原子与类氢离子的高角量子数波函数具有丰富的空间拓扑节面特征</w:t>
      </w:r>
      <w:r>
        <w:rPr>
          <w:rFonts w:hint="eastAsia" w:ascii="Times New Roman" w:hAnsi="Times New Roman" w:eastAsia="Times New Roman" w:cs="Times New Roman"/>
        </w:rPr>
        <w:t>。</w:t>
      </w:r>
      <w:r>
        <w:rPr>
          <w:rFonts w:hint="eastAsia" w:ascii="Times New Roman" w:hAnsi="Times New Roman" w:eastAsia="FangSong" w:cs="Times New Roman"/>
        </w:rPr>
        <w:t>对于主量子数</w:t>
      </w:r>
      <w:r>
        <w:rPr>
          <w:rFonts w:ascii="Times New Roman" w:hAnsi="Times New Roman" w:eastAsia="Times New Roman" w:cs="Times New Roman"/>
        </w:rPr>
        <w:t xml:space="preserve"> </w:t>
      </w:r>
      <m:oMath>
        <m:r>
          <m:t>n</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4</m:t>
        </m:r>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其角向波函数在球极坐标下正比于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Y</m:t>
              </m:r>
            </m:e>
            <m:sub>
              <m:sSub>
                <m:e>
                  <m:r>
                    <m:t>f</m:t>
                  </m:r>
                </m:e>
                <m:sub>
                  <m:sSup>
                    <m:e>
                      <m:r>
                        <m:t>z</m:t>
                      </m:r>
                    </m:e>
                    <m:sup>
                      <m:r>
                        <m:t>3</m:t>
                      </m:r>
                    </m:sup>
                  </m:sSup>
                </m:sub>
              </m:sSub>
            </m:sub>
          </m:sSub>
          <m:r>
            <m:rPr>
              <m:sty m:val="p"/>
            </m:rPr>
            <m:t>(</m:t>
          </m:r>
          <m:r>
            <m:t>θ</m:t>
          </m:r>
          <m:r>
            <m:rPr>
              <m:sty m:val="p"/>
            </m:rPr>
            <m:t>,</m:t>
          </m:r>
          <m:r>
            <m:t>ϕ</m:t>
          </m:r>
          <m:r>
            <m:rPr>
              <m:sty m:val="p"/>
            </m:rPr>
            <m:t>)</m:t>
          </m:r>
          <m:r>
            <m:rPr>
              <m:sty m:val="p"/>
            </m:rPr>
            <m:t>∝</m:t>
          </m:r>
          <m:f>
            <m:fPr>
              <m:type m:val="bar"/>
            </m:fPr>
            <m:num>
              <m:r>
                <m:t>z</m:t>
              </m:r>
              <m:r>
                <m:rPr>
                  <m:sty m:val="p"/>
                </m:rPr>
                <m:t>(</m:t>
              </m:r>
              <m:r>
                <m:t>5</m:t>
              </m:r>
              <m:sSup>
                <m:e>
                  <m:r>
                    <m:t>z</m:t>
                  </m:r>
                </m:e>
                <m:sup>
                  <m:r>
                    <m:t>2</m:t>
                  </m:r>
                </m:sup>
              </m:sSup>
              <m:r>
                <m:rPr>
                  <m:sty m:val="p"/>
                </m:rPr>
                <m:t>−</m:t>
              </m:r>
              <m:r>
                <m:t>3</m:t>
              </m:r>
              <m:sSup>
                <m:e>
                  <m:r>
                    <m:t>r</m:t>
                  </m:r>
                </m:e>
                <m:sup>
                  <m:r>
                    <m:t>2</m:t>
                  </m:r>
                </m:sup>
              </m:sSup>
              <m:r>
                <m:rPr>
                  <m:sty m:val="p"/>
                </m:rPr>
                <m:t>)</m:t>
              </m:r>
            </m:num>
            <m:den>
              <m:sSup>
                <m:e>
                  <m:r>
                    <m:t>r</m:t>
                  </m:r>
                </m:e>
                <m:sup>
                  <m:r>
                    <m:t>3</m:t>
                  </m:r>
                </m:sup>
              </m:sSup>
            </m:den>
          </m:f>
          <m:r>
            <m:rPr>
              <m:sty m:val="p"/>
            </m:rPr>
            <m:t>=</m:t>
          </m:r>
          <m:r>
            <m:rPr>
              <m:sty m:val="p"/>
            </m:rPr>
            <m:t>cos</m:t>
          </m:r>
          <m:r>
            <m:t>θ</m:t>
          </m:r>
          <m:r>
            <m:rPr>
              <m:sty m:val="p"/>
            </m:rPr>
            <m:t>⋅</m:t>
          </m:r>
          <m:r>
            <m:rPr>
              <m:sty m:val="p"/>
            </m:rPr>
            <m:t>(</m:t>
          </m:r>
          <m:r>
            <m:t>5</m:t>
          </m:r>
          <m:sSup>
            <m:e>
              <m:r>
                <m:rPr>
                  <m:sty m:val="p"/>
                </m:rPr>
                <m:t>cos</m:t>
              </m:r>
            </m:e>
            <m:sup>
              <m:r>
                <m:t>2</m:t>
              </m:r>
            </m:sup>
          </m:sSup>
          <m:r>
            <m:t>θ</m:t>
          </m:r>
          <m:r>
            <m:rPr>
              <m:sty m:val="p"/>
            </m:rPr>
            <m:t>−</m:t>
          </m:r>
          <m:r>
            <m:t>3</m:t>
          </m:r>
          <m:r>
            <m:rPr>
              <m:sty m:val="p"/>
            </m:rPr>
            <m:t>)</m:t>
          </m:r>
        </m:oMath>
      </m:oMathPara>
    </w:p>
    <w:p>
      <w:pPr>
        <w:pStyle w:val="FirstParagraph"/>
        <w:ind w:firstLine="420"/>
      </w:pPr>
      <w:r>
        <w:rPr>
          <w:rFonts w:ascii="Times New Roman" w:hAnsi="Times New Roman" w:eastAsia="Times New Roman" w:cs="Times New Roman"/>
        </w:rPr>
        <w:t xml:space="preserve">(1) </w:t>
      </w:r>
      <w:r>
        <w:rPr>
          <w:rFonts w:hint="eastAsia" w:ascii="Times New Roman" w:hAnsi="Times New Roman" w:eastAsia="FangSong" w:cs="Times New Roman"/>
        </w:rPr>
        <w:t xml:space="preserve">计算该</w:t>
      </w:r>
      <w:r>
        <w:rPr>
          <w:rFonts w:ascii="Times New Roman" w:hAnsi="Times New Roman" w:eastAsia="Times New Roman" w:cs="Times New Roman"/>
        </w:rPr>
        <w:t xml:space="preserve"> </w:t>
      </w:r>
      <m:oMath>
        <m:r>
          <m:t>4</m:t>
        </m:r>
        <m:sSub>
          <m:e>
            <m:r>
              <m:t>f</m:t>
            </m:r>
          </m:e>
          <m:sub>
            <m:sSup>
              <m:e>
                <m:r>
                  <m:t>z</m:t>
                </m:r>
              </m:e>
              <m:sup>
                <m:r>
                  <m:t>3</m:t>
                </m:r>
              </m:sup>
            </m:sSup>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轨道具有的径向节面总数</w:t>
      </w:r>
      <w:r>
        <w:rPr>
          <w:rFonts w:ascii="Times New Roman" w:hAnsi="Times New Roman" w:eastAsia="Times New Roman" w:cs="Times New Roman"/>
        </w:rPr>
        <w:t xml:space="preserve"> </w:t>
      </w:r>
      <m:oMath>
        <m:sSub>
          <m:e>
            <m:r>
              <m:t>N</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与空间总节面数</w:t>
      </w:r>
      <w:r>
        <w:rPr>
          <w:rFonts w:ascii="Times New Roman" w:hAnsi="Times New Roman" w:eastAsia="Times New Roman" w:cs="Times New Roman"/>
        </w:rPr>
        <w:t xml:space="preserve"> </w:t>
      </w:r>
      <m:oMath>
        <m:oMathPr>
          <m:ctrlPr>
            <w:rPr>
              <w:sz w:val="28"/>
              <w:szCs w:val="28"/>
            </w:rPr>
          </m:ctrlPr>
        </m:oMathPr>
        <m:sSub>
          <m:e>
            <m:r>
              <m:t>N</m:t>
            </m:r>
          </m:e>
          <m:sub>
            <m:r>
              <m:rPr>
                <m:nor/>
                <m:sty m:val="p"/>
              </m:rPr>
              <m:t>total</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根据角向波函数表达式</w:t>
      </w:r>
      <w:r>
        <w:rPr>
          <w:rFonts w:hint="eastAsia" w:ascii="Times New Roman" w:hAnsi="Times New Roman" w:eastAsia="Times New Roman" w:cs="Times New Roman"/>
        </w:rPr>
        <w:t>，</w:t>
      </w:r>
      <w:r>
        <w:rPr>
          <w:rFonts w:hint="eastAsia" w:ascii="Times New Roman" w:hAnsi="Times New Roman" w:eastAsia="FangSong" w:cs="Times New Roman"/>
        </w:rPr>
        <w:t>求解使角向波函数恒等于零的角向节面数学方程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详细说明该轨道所包含的</w:t>
      </w:r>
      <w:r>
        <w:rPr>
          <w:rFonts w:ascii="Times New Roman" w:hAnsi="Times New Roman" w:eastAsia="Times New Roman" w:cs="Times New Roman"/>
        </w:rPr>
        <w:t xml:space="preserve"> 3 </w:t>
      </w:r>
      <w:r>
        <w:rPr>
          <w:rFonts w:hint="eastAsia" w:ascii="Times New Roman" w:hAnsi="Times New Roman" w:eastAsia="FangSong" w:cs="Times New Roman"/>
        </w:rPr>
        <w:t>个角向节面在三维空间中的具体几何形状与空间空间分布特征</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第四周期第</w:t>
      </w:r>
      <w:r>
        <w:rPr>
          <w:rFonts w:hint="eastAsia" w:ascii="Times New Roman" w:hAnsi="Times New Roman" w:eastAsia="Times New Roman" w:cs="Times New Roman"/>
        </w:rPr>
        <w:t>Ⅷ</w:t>
      </w:r>
      <w:r>
        <w:rPr>
          <w:rFonts w:hint="eastAsia" w:ascii="Times New Roman" w:hAnsi="Times New Roman" w:eastAsia="FangSong" w:cs="Times New Roman"/>
        </w:rPr>
        <w:t>族铁系金属单质铁</w:t>
      </w:r>
      <w:r>
        <w:rPr>
          <w:rFonts w:hint="eastAsia" w:ascii="Times New Roman" w:hAnsi="Times New Roman" w:eastAsia="Times New Roman" w:cs="Times New Roman"/>
        </w:rPr>
        <w:t>（Fe,</w:t>
      </w:r>
      <w:r>
        <w:rPr>
          <w:rFonts w:ascii="Times New Roman" w:hAnsi="Times New Roman" w:eastAsia="Times New Roman" w:cs="Times New Roman"/>
        </w:rPr>
        <w:t xml:space="preserve"> </w:t>
      </w:r>
      <m:oMath>
        <m:r>
          <m:t>Z</m:t>
        </m:r>
        <m:r>
          <m:rPr>
            <m:sty m:val="p"/>
          </m:rPr>
          <m:t>=</m:t>
        </m:r>
        <m:r>
          <m:t>26</m:t>
        </m:r>
      </m:oMath>
      <w:r>
        <w:rPr>
          <w:rFonts w:hint="eastAsia" w:ascii="Times New Roman" w:hAnsi="Times New Roman" w:eastAsia="Times New Roman" w:cs="Times New Roman"/>
        </w:rPr>
        <w:t>）、</w:t>
      </w:r>
      <w:r>
        <w:rPr>
          <w:rFonts w:hint="eastAsia" w:ascii="Times New Roman" w:hAnsi="Times New Roman" w:eastAsia="FangSong" w:cs="Times New Roman"/>
        </w:rPr>
        <w:t>钴</w:t>
      </w:r>
      <w:r>
        <w:rPr>
          <w:rFonts w:hint="eastAsia" w:ascii="Times New Roman" w:hAnsi="Times New Roman" w:eastAsia="Times New Roman" w:cs="Times New Roman"/>
        </w:rPr>
        <w:t>（Co,</w:t>
      </w:r>
      <w:r>
        <w:rPr>
          <w:rFonts w:ascii="Times New Roman" w:hAnsi="Times New Roman" w:eastAsia="Times New Roman" w:cs="Times New Roman"/>
        </w:rPr>
        <w:t xml:space="preserve"> </w:t>
      </w:r>
      <m:oMath>
        <m:r>
          <m:t>Z</m:t>
        </m:r>
        <m:r>
          <m:rPr>
            <m:sty m:val="p"/>
          </m:rPr>
          <m:t>=</m:t>
        </m:r>
        <m:r>
          <m:t>27</m:t>
        </m:r>
      </m:oMath>
      <w:r>
        <w:rPr>
          <w:rFonts w:hint="eastAsia" w:ascii="Times New Roman" w:hAnsi="Times New Roman" w:eastAsia="Times New Roman" w:cs="Times New Roman"/>
        </w:rPr>
        <w:t>）、</w:t>
      </w:r>
      <w:r>
        <w:rPr>
          <w:rFonts w:hint="eastAsia" w:ascii="Times New Roman" w:hAnsi="Times New Roman" w:eastAsia="FangSong" w:cs="Times New Roman"/>
        </w:rPr>
        <w:t>镍</w:t>
      </w:r>
      <w:r>
        <w:rPr>
          <w:rFonts w:hint="eastAsia" w:ascii="Times New Roman" w:hAnsi="Times New Roman" w:eastAsia="Times New Roman" w:cs="Times New Roman"/>
        </w:rPr>
        <w:t>（Ni,</w:t>
      </w:r>
      <w:r>
        <w:rPr>
          <w:rFonts w:ascii="Times New Roman" w:hAnsi="Times New Roman" w:eastAsia="Times New Roman" w:cs="Times New Roman"/>
        </w:rPr>
        <w:t xml:space="preserve"> </w:t>
      </w:r>
      <m:oMath>
        <m:r>
          <m:t>Z</m:t>
        </m:r>
        <m:r>
          <m:rPr>
            <m:sty m:val="p"/>
          </m:rPr>
          <m:t>=</m:t>
        </m:r>
        <m:r>
          <m:t>28</m:t>
        </m:r>
      </m:oMath>
      <w:r>
        <w:rPr>
          <w:rFonts w:hint="eastAsia" w:ascii="Times New Roman" w:hAnsi="Times New Roman" w:eastAsia="Times New Roman" w:cs="Times New Roman"/>
        </w:rPr>
        <w:t>）</w:t>
      </w:r>
      <w:r>
        <w:rPr>
          <w:rFonts w:hint="eastAsia" w:ascii="Times New Roman" w:hAnsi="Times New Roman" w:eastAsia="FangSong" w:cs="Times New Roman"/>
        </w:rPr>
        <w:t>的实验熔点分别为</w:t>
      </w:r>
      <w:r>
        <w:rPr>
          <w:rFonts w:ascii="Times New Roman" w:hAnsi="Times New Roman" w:eastAsia="Times New Roman" w:cs="Times New Roman"/>
        </w:rPr>
        <w:t xml:space="preserve"> 1538 ℃、1495 ℃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1455 </w:t>
      </w:r>
      <w:r>
        <w:rPr>
          <w:rFonts w:hint="eastAsia" w:ascii="Times New Roman" w:hAnsi="Times New Roman" w:eastAsia="Times New Roman" w:cs="Times New Roman"/>
        </w:rPr>
        <w:t>℃，</w:t>
      </w:r>
      <w:r>
        <w:rPr>
          <w:rFonts w:hint="eastAsia" w:ascii="Times New Roman" w:hAnsi="Times New Roman" w:eastAsia="FangSong" w:cs="Times New Roman"/>
        </w:rPr>
        <w:t>呈现随原子序数递增而单调下降的反常趋势</w:t>
      </w:r>
      <w:r>
        <w:rPr>
          <w:rFonts w:hint="eastAsia" w:ascii="Times New Roman" w:hAnsi="Times New Roman" w:eastAsia="Times New Roman" w:cs="Times New Roman"/>
        </w:rPr>
        <w:t>。</w:t>
      </w:r>
      <w:r>
        <w:rPr>
          <w:rFonts w:hint="eastAsia" w:ascii="Times New Roman" w:hAnsi="Times New Roman" w:eastAsia="FangSong" w:cs="Times New Roman"/>
        </w:rPr>
        <w:t>试从下列微观角度给予严密的物理化学阐述</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o</m:t>
        </m:r>
        <m:r>
          <m:rPr>
            <m:sty m:val="p"/>
          </m:rPr>
          <m:t>,</m:t>
        </m:r>
        <m:r>
          <m:rPr>
            <m:sty m:val="p"/>
          </m:rPr>
          <m:t>N</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中性基态原子的价层电子排布式</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结合金属键的</w:t>
      </w:r>
      <w:r>
        <w:rPr>
          <w:rFonts w:hint="eastAsia" w:ascii="Times New Roman" w:hAnsi="Times New Roman" w:eastAsia="Times New Roman" w:cs="Times New Roman"/>
        </w:rPr>
        <w:t>“</w:t>
      </w:r>
      <w:r>
        <w:rPr>
          <w:rFonts w:hint="eastAsia" w:ascii="Times New Roman" w:hAnsi="Times New Roman" w:eastAsia="FangSong" w:cs="Times New Roman"/>
        </w:rPr>
        <w:t>电子海自由电子与未成对价电子离域成键</w:t>
      </w:r>
      <w:r>
        <w:rPr>
          <w:rFonts w:hint="eastAsia" w:ascii="Times New Roman" w:hAnsi="Times New Roman" w:eastAsia="Times New Roman" w:cs="Times New Roman"/>
        </w:rPr>
        <w:t>”</w:t>
      </w:r>
      <w:r>
        <w:rPr>
          <w:rFonts w:hint="eastAsia" w:ascii="Times New Roman" w:hAnsi="Times New Roman" w:eastAsia="FangSong" w:cs="Times New Roman"/>
        </w:rPr>
        <w:t>微观模型</w:t>
      </w:r>
      <w:r>
        <w:rPr>
          <w:rFonts w:hint="eastAsia" w:ascii="Times New Roman" w:hAnsi="Times New Roman" w:eastAsia="Times New Roman" w:cs="Times New Roman"/>
        </w:rPr>
        <w:t>，</w:t>
      </w:r>
      <w:r>
        <w:rPr>
          <w:rFonts w:hint="eastAsia" w:ascii="Times New Roman" w:hAnsi="Times New Roman" w:eastAsia="FangSong" w:cs="Times New Roman"/>
        </w:rPr>
        <w:t>分析从铁到镍参与离域金属键成键的等效未成对电子数的变化规律</w:t>
      </w:r>
      <w:r>
        <w:rPr>
          <w:rFonts w:hint="eastAsia" w:ascii="Times New Roman" w:hAnsi="Times New Roman" w:eastAsia="Times New Roman" w:cs="Times New Roman"/>
        </w:rPr>
        <w:t>；</w:t>
      </w:r>
    </w:p>
    <w:p>
      <w:pPr>
        <w:pStyle w:val="Compact"/>
        <w:numPr>
          <w:ilvl w:val="0"/>
          <w:numId w:val="1019"/>
        </w:numPr>
        <w:ind w:firstLine="420"/>
      </w:pPr>
      <w:r>
        <w:rPr>
          <w:rFonts w:hint="eastAsia" w:ascii="Times New Roman" w:hAnsi="Times New Roman" w:eastAsia="FangSong" w:cs="Times New Roman"/>
        </w:rPr>
        <w:t xml:space="preserve">解释随着</w:t>
      </w:r>
      <w:r>
        <w:rPr>
          <w:rFonts w:ascii="Times New Roman" w:hAnsi="Times New Roman" w:eastAsia="Times New Roman" w:cs="Times New Roman"/>
        </w:rPr>
        <w:t xml:space="preserve"> </w:t>
      </w:r>
      <m:oMath>
        <m:r>
          <m:t>3</m:t>
        </m:r>
        <m:r>
          <m:t>d</m:t>
        </m:r>
      </m:oMath>
      <w:r>
        <w:rPr>
          <w:rFonts w:ascii="Times New Roman" w:hAnsi="Times New Roman" w:eastAsia="Times New Roman" w:cs="Times New Roman"/>
        </w:rPr>
        <w:t xml:space="preserve"> </w:t>
      </w:r>
      <w:r>
        <w:rPr>
          <w:rFonts w:hint="eastAsia" w:ascii="Times New Roman" w:hAnsi="Times New Roman" w:eastAsia="FangSong" w:cs="Times New Roman"/>
        </w:rPr>
        <w:t>电子数的增多</w:t>
      </w:r>
      <w:r>
        <w:rPr>
          <w:rFonts w:hint="eastAsia" w:ascii="Times New Roman" w:hAnsi="Times New Roman" w:eastAsia="Times New Roman" w:cs="Times New Roman"/>
        </w:rPr>
        <w:t>，</w:t>
      </w:r>
      <w:r>
        <w:rPr>
          <w:rFonts w:hint="eastAsia" w:ascii="Times New Roman" w:hAnsi="Times New Roman" w:eastAsia="FangSong" w:cs="Times New Roman"/>
        </w:rPr>
        <w:t>轨道成对能与库仑收缩如何削弱了金属晶体中相邻原子间电子云的有效重叠</w:t>
      </w:r>
      <w:r>
        <w:rPr>
          <w:rFonts w:hint="eastAsia" w:ascii="Times New Roman" w:hAnsi="Times New Roman" w:eastAsia="Times New Roman" w:cs="Times New Roman"/>
        </w:rPr>
        <w:t>，</w:t>
      </w:r>
      <w:r>
        <w:rPr>
          <w:rFonts w:hint="eastAsia" w:ascii="Times New Roman" w:hAnsi="Times New Roman" w:eastAsia="FangSong" w:cs="Times New Roman"/>
        </w:rPr>
        <w:t>从而导致晶格结合力衰减与熔点单调下降</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完成下列表格中原子轨道微观参数的综合对应分析</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2</m:t>
        </m:r>
        <m:r>
          <m:t>s</m:t>
        </m:r>
      </m:oMath>
      <w:r>
        <w:rPr>
          <w:rFonts w:hint="eastAsia" w:ascii="Times New Roman" w:hAnsi="Times New Roman" w:eastAsia="Times New Roman" w:cs="Times New Roman"/>
        </w:rPr>
        <w:t>，</w:t>
      </w:r>
      <w:r>
        <w:rPr>
          <w:rFonts w:hint="eastAsia" w:ascii="Times New Roman" w:hAnsi="Times New Roman" w:eastAsia="FangSong" w:cs="Times New Roman"/>
        </w:rPr>
        <w:t>确定其主量子数</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角量子数</w:t>
      </w:r>
      <w:r>
        <w:rPr>
          <w:rFonts w:ascii="Times New Roman" w:hAnsi="Times New Roman" w:eastAsia="Times New Roman" w:cs="Times New Roman"/>
        </w:rPr>
        <w:t xml:space="preserve"> </w:t>
      </w:r>
      <m:oMath>
        <m:r>
          <m:t>l</m:t>
        </m:r>
      </m:oMath>
      <w:r>
        <w:rPr>
          <w:rFonts w:hint="eastAsia" w:ascii="Times New Roman" w:hAnsi="Times New Roman" w:eastAsia="Times New Roman" w:cs="Times New Roman"/>
        </w:rPr>
        <w:t>、</w:t>
      </w:r>
      <w:r>
        <w:rPr>
          <w:rFonts w:hint="eastAsia" w:ascii="Times New Roman" w:hAnsi="Times New Roman" w:eastAsia="FangSong" w:cs="Times New Roman"/>
        </w:rPr>
        <w:t>空间角向节面数</w:t>
      </w:r>
      <w:r>
        <w:rPr>
          <w:rFonts w:ascii="Times New Roman" w:hAnsi="Times New Roman" w:eastAsia="Times New Roman" w:cs="Times New Roman"/>
        </w:rPr>
        <w:t xml:space="preserve"> </w:t>
      </w:r>
      <m:oMath>
        <m:sSub>
          <m:e>
            <m:r>
              <m:t>N</m:t>
            </m:r>
          </m:e>
          <m:sub>
            <m:r>
              <m:t>θ</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及径向节面数</w:t>
      </w:r>
      <w:r>
        <w:rPr>
          <w:rFonts w:ascii="Times New Roman" w:hAnsi="Times New Roman" w:eastAsia="Times New Roman" w:cs="Times New Roman"/>
        </w:rPr>
        <w:t xml:space="preserve"> </w:t>
      </w:r>
      <m:oMath>
        <m:sSub>
          <m:e>
            <m:r>
              <m:t>N</m:t>
            </m:r>
          </m:e>
          <m:sub>
            <m:r>
              <m:t>r</m:t>
            </m:r>
          </m:sub>
        </m:sSub>
      </m:oMath>
      <w:r>
        <w:rPr>
          <w:rFonts w:hint="eastAsia" w:ascii="Times New Roman" w:hAnsi="Times New Roman" w:eastAsia="Times New Roman" w:cs="Times New Roman"/>
        </w:rPr>
        <w:t xml:space="preserve">；</w:t>
      </w:r>
    </w:p>
    <w:p>
      <w:pPr>
        <w:pStyle w:val="Compact"/>
        <w:numPr>
          <w:ilvl w:val="0"/>
          <w:numId w:val="1020"/>
        </w:numPr>
        <w:ind w:firstLine="420"/>
      </w:pPr>
      <w:r>
        <w:rPr>
          <w:rFonts w:hint="eastAsia" w:ascii="Times New Roman" w:hAnsi="Times New Roman" w:eastAsia="FangSong" w:cs="Times New Roman"/>
        </w:rPr>
        <w:t xml:space="preserve">一组量子数为</w:t>
      </w:r>
      <w:r>
        <w:rPr>
          <w:rFonts w:ascii="Times New Roman" w:hAnsi="Times New Roman" w:eastAsia="Times New Roman" w:cs="Times New Roman"/>
        </w:rPr>
        <w:t xml:space="preserve"> </w:t>
      </w:r>
      <m:oMath>
        <m:oMathPr>
          <m:ctrlPr>
            <w:rPr>
              <w:sz w:val="28"/>
              <w:szCs w:val="28"/>
            </w:rPr>
          </m:ctrlPr>
        </m:oMathPr>
        <m:r>
          <m:t>n</m:t>
        </m:r>
        <m:r>
          <m:rPr>
            <m:sty m:val="p"/>
          </m:rPr>
          <m:t>=</m:t>
        </m:r>
        <m:r>
          <m:t>3</m:t>
        </m:r>
        <m:r>
          <m:rPr>
            <m:sty m:val="p"/>
          </m:rPr>
          <m:t>,</m:t>
        </m:r>
        <m:r>
          <m:t>l</m:t>
        </m:r>
        <m:r>
          <m:rPr>
            <m:sty m:val="p"/>
          </m:rPr>
          <m:t>=</m:t>
        </m:r>
        <m:r>
          <m:t>0</m:t>
        </m:r>
        <m:r>
          <m:rPr>
            <m:sty m:val="p"/>
          </m:rPr>
          <m:t>,</m:t>
        </m:r>
        <m:sSub>
          <m:e>
            <m:r>
              <m:t>m</m:t>
            </m:r>
          </m:e>
          <m:sub>
            <m:r>
              <m:t>l</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写出其规范轨道符号</w:t>
      </w:r>
      <w:r>
        <w:rPr>
          <w:rFonts w:hint="eastAsia" w:ascii="Times New Roman" w:hAnsi="Times New Roman" w:eastAsia="Times New Roman" w:cs="Times New Roman"/>
        </w:rPr>
        <w:t>，</w:t>
      </w:r>
      <w:r>
        <w:rPr>
          <w:rFonts w:hint="eastAsia" w:ascii="Times New Roman" w:hAnsi="Times New Roman" w:eastAsia="FangSong" w:cs="Times New Roman"/>
        </w:rPr>
        <w:t>并指明其径向极值峰</w:t>
      </w:r>
      <w:r>
        <w:rPr>
          <w:rFonts w:hint="eastAsia" w:ascii="Times New Roman" w:hAnsi="Times New Roman" w:eastAsia="Times New Roman" w:cs="Times New Roman"/>
        </w:rPr>
        <w:t>（</w:t>
      </w:r>
      <w:r>
        <w:rPr>
          <w:rFonts w:hint="eastAsia" w:ascii="Times New Roman" w:hAnsi="Times New Roman" w:eastAsia="FangSong" w:cs="Times New Roman"/>
        </w:rPr>
        <w:t>波峰与波谷</w:t>
      </w:r>
      <w:r>
        <w:rPr>
          <w:rFonts w:hint="eastAsia" w:ascii="Times New Roman" w:hAnsi="Times New Roman" w:eastAsia="Times New Roman" w:cs="Times New Roman"/>
        </w:rPr>
        <w:t>）</w:t>
      </w:r>
      <w:r>
        <w:rPr>
          <w:rFonts w:hint="eastAsia" w:ascii="Times New Roman" w:hAnsi="Times New Roman" w:eastAsia="FangSong" w:cs="Times New Roman"/>
        </w:rPr>
        <w:t>的总个数</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3</m:t>
        </m:r>
        <m:sSub>
          <m:e>
            <m:r>
              <m:t>p</m:t>
            </m:r>
          </m:e>
          <m:sub>
            <m:r>
              <m:t>z</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写出其全组特征量子数取值</w:t>
      </w:r>
      <w:r>
        <w:rPr>
          <w:rFonts w:hint="eastAsia" w:ascii="Times New Roman" w:hAnsi="Times New Roman" w:eastAsia="Times New Roman" w:cs="Times New Roman"/>
        </w:rPr>
        <w:t>，</w:t>
      </w:r>
      <w:r>
        <w:rPr>
          <w:rFonts w:hint="eastAsia" w:ascii="Times New Roman" w:hAnsi="Times New Roman" w:eastAsia="FangSong" w:cs="Times New Roman"/>
        </w:rPr>
        <w:t>并指出该轨道在空间直角坐标系下的具体节面所在平面</w:t>
      </w:r>
      <w:r>
        <w:rPr>
          <w:rFonts w:hint="eastAsia" w:ascii="Times New Roman" w:hAnsi="Times New Roman" w:eastAsia="Times New Roman" w:cs="Times New Roman"/>
        </w:rPr>
        <w:t>；</w:t>
      </w:r>
    </w:p>
    <w:p>
      <w:pPr>
        <w:pStyle w:val="Compact"/>
        <w:numPr>
          <w:ilvl w:val="0"/>
          <w:numId w:val="1020"/>
        </w:numPr>
        <w:ind w:firstLine="420"/>
      </w:pPr>
      <w:r>
        <w:rPr>
          <w:rFonts w:hint="eastAsia" w:ascii="Times New Roman" w:hAnsi="Times New Roman" w:eastAsia="FangSong" w:cs="Times New Roman"/>
        </w:rPr>
        <w:t xml:space="preserve">轨道符号为</w:t>
      </w:r>
      <w:r>
        <w:rPr>
          <w:rFonts w:ascii="Times New Roman" w:hAnsi="Times New Roman" w:eastAsia="Times New Roman" w:cs="Times New Roman"/>
        </w:rPr>
        <w:t xml:space="preserve"> </w:t>
      </w:r>
      <m:oMath>
        <m:r>
          <m:t>3</m:t>
        </m:r>
        <m:sSub>
          <m:e>
            <m:r>
              <m:t>d</m:t>
            </m:r>
          </m:e>
          <m:sub>
            <m:sSup>
              <m:e>
                <m:r>
                  <m:t>z</m:t>
                </m:r>
              </m:e>
              <m:sup>
                <m:r>
                  <m:t>2</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说明其空间角向节面的几何拓扑特征</w:t>
      </w:r>
      <w:r>
        <w:rPr>
          <w:rFonts w:hint="eastAsia" w:ascii="Times New Roman" w:hAnsi="Times New Roman" w:eastAsia="Times New Roman" w:cs="Times New Roman"/>
        </w:rPr>
        <w:t>（</w:t>
      </w:r>
      <w:r>
        <w:rPr>
          <w:rFonts w:hint="eastAsia" w:ascii="Times New Roman" w:hAnsi="Times New Roman" w:eastAsia="FangSong" w:cs="Times New Roman"/>
        </w:rPr>
        <w:t>平面还是圆锥面</w:t>
      </w:r>
      <w:r>
        <w:rPr>
          <w:rFonts w:hint="eastAsia" w:ascii="Times New Roman" w:hAnsi="Times New Roman" w:eastAsia="Times New Roman" w:cs="Times New Roman"/>
        </w:rPr>
        <w:t>），</w:t>
      </w:r>
      <w:r>
        <w:rPr>
          <w:rFonts w:hint="eastAsia" w:ascii="Times New Roman" w:hAnsi="Times New Roman" w:eastAsia="FangSong" w:cs="Times New Roman"/>
        </w:rPr>
        <w:t>并给出其角向节面的夹角半顶角取值</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在周期表第</w:t>
      </w:r>
      <w:r>
        <w:rPr>
          <w:rFonts w:ascii="Times New Roman" w:hAnsi="Times New Roman" w:eastAsia="Times New Roman" w:cs="Times New Roman"/>
        </w:rPr>
        <w:t xml:space="preserve"> 13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硼族</w:t>
      </w:r>
      <w:r>
        <w:rPr>
          <w:rFonts w:hint="eastAsia" w:ascii="Times New Roman" w:hAnsi="Times New Roman" w:eastAsia="Times New Roman" w:cs="Times New Roman"/>
        </w:rPr>
        <w:t>，ⅢA</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元素中</w:t>
      </w:r>
      <w:r>
        <w:rPr>
          <w:rFonts w:hint="eastAsia" w:ascii="Times New Roman" w:hAnsi="Times New Roman" w:eastAsia="Times New Roman" w:cs="Times New Roman"/>
        </w:rPr>
        <w:t>，</w:t>
      </w:r>
      <w:r>
        <w:rPr>
          <w:rFonts w:hint="eastAsia" w:ascii="Times New Roman" w:hAnsi="Times New Roman" w:eastAsia="FangSong" w:cs="Times New Roman"/>
        </w:rPr>
        <w:t>实验测得第一电离能呈现出剧烈波动的</w:t>
      </w:r>
      <w:r>
        <w:rPr>
          <w:rFonts w:hint="eastAsia" w:ascii="Times New Roman" w:hAnsi="Times New Roman" w:eastAsia="Times New Roman" w:cs="Times New Roman"/>
        </w:rPr>
        <w:t>“</w:t>
      </w:r>
      <w:r>
        <w:rPr>
          <w:rFonts w:hint="eastAsia" w:ascii="Times New Roman" w:hAnsi="Times New Roman" w:eastAsia="FangSong" w:cs="Times New Roman"/>
        </w:rPr>
        <w:t>锯齿状</w:t>
      </w:r>
      <w:r>
        <w:rPr>
          <w:rFonts w:hint="eastAsia" w:ascii="Times New Roman" w:hAnsi="Times New Roman" w:eastAsia="Times New Roman" w:cs="Times New Roman"/>
        </w:rPr>
        <w:t>”</w:t>
      </w:r>
      <w:r>
        <w:rPr>
          <w:rFonts w:hint="eastAsia" w:ascii="Times New Roman" w:hAnsi="Times New Roman" w:eastAsia="FangSong" w:cs="Times New Roman"/>
        </w:rPr>
        <w:t>次周期性反常</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r>
          <m:rPr>
            <m:sty m:val="p"/>
          </m:rPr>
          <m:t>B</m:t>
        </m:r>
        <m:r>
          <m:rPr>
            <m:sty m:val="p"/>
          </m:rPr>
          <m:t>(</m:t>
        </m:r>
        <m:r>
          <m:t>801</m:t>
        </m:r>
        <m:r>
          <m:rPr>
            <m:sty m:val="p"/>
          </m:rPr>
          <m:t>)</m:t>
        </m:r>
        <m:r>
          <m:rPr>
            <m:sty m:val="p"/>
          </m:rPr>
          <m:t>→</m:t>
        </m:r>
        <m:r>
          <m:rPr>
            <m:sty m:val="p"/>
          </m:rPr>
          <m:t>A</m:t>
        </m:r>
        <m:r>
          <m:rPr>
            <m:sty m:val="p"/>
          </m:rPr>
          <m:t>l</m:t>
        </m:r>
        <m:r>
          <m:rPr>
            <m:sty m:val="p"/>
          </m:rPr>
          <m:t>(</m:t>
        </m:r>
        <m:r>
          <m:t>578</m:t>
        </m:r>
        <m:r>
          <m:rPr>
            <m:sty m:val="p"/>
          </m:rPr>
          <m:t>)</m:t>
        </m:r>
        <m:r>
          <m:rPr>
            <m:sty m:val="p"/>
          </m:rPr>
          <m:t>→</m:t>
        </m:r>
        <m:r>
          <m:rPr>
            <m:sty m:val="p"/>
          </m:rPr>
          <m:t>G</m:t>
        </m:r>
        <m:r>
          <m:rPr>
            <m:sty m:val="p"/>
          </m:rPr>
          <m:t>a</m:t>
        </m:r>
        <m:r>
          <m:rPr>
            <m:sty m:val="p"/>
          </m:rPr>
          <m:t>(</m:t>
        </m:r>
        <m:r>
          <m:t>579</m:t>
        </m:r>
        <m:r>
          <m:rPr>
            <m:sty m:val="p"/>
          </m:rPr>
          <m:t>)</m:t>
        </m:r>
        <m:r>
          <m:rPr>
            <m:sty m:val="p"/>
          </m:rPr>
          <m:t>→</m:t>
        </m:r>
        <m:r>
          <m:rPr>
            <m:sty m:val="p"/>
          </m:rPr>
          <m:t>I</m:t>
        </m:r>
        <m:r>
          <m:rPr>
            <m:sty m:val="p"/>
          </m:rPr>
          <m:t>n</m:t>
        </m:r>
        <m:r>
          <m:rPr>
            <m:sty m:val="p"/>
          </m:rPr>
          <m:t>(</m:t>
        </m:r>
        <m:r>
          <m:t>558</m:t>
        </m:r>
        <m:r>
          <m:rPr>
            <m:sty m:val="p"/>
          </m:rPr>
          <m:t>)</m:t>
        </m:r>
        <m:r>
          <m:rPr>
            <m:sty m:val="p"/>
          </m:rPr>
          <m:t>→</m:t>
        </m:r>
        <m:r>
          <m:rPr>
            <m:sty m:val="p"/>
          </m:rPr>
          <m:t>T</m:t>
        </m:r>
        <m:r>
          <m:rPr>
            <m:sty m:val="p"/>
          </m:rPr>
          <m:t>l</m:t>
        </m:r>
        <m:r>
          <m:rPr>
            <m:sty m:val="p"/>
          </m:rPr>
          <m:t>(</m:t>
        </m:r>
        <m:r>
          <m:t>589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试深入回答下列问题</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按照主量子数自上而下单调增加的常规规律</w:t>
      </w:r>
      <w:r>
        <w:rPr>
          <w:rFonts w:hint="eastAsia" w:ascii="Times New Roman" w:hAnsi="Times New Roman" w:eastAsia="Times New Roman" w:cs="Times New Roman"/>
        </w:rPr>
        <w:t>，</w:t>
      </w:r>
      <w:r>
        <w:rPr>
          <w:rFonts w:hint="eastAsia" w:ascii="Times New Roman" w:hAnsi="Times New Roman" w:eastAsia="FangSong" w:cs="Times New Roman"/>
        </w:rPr>
        <w:t>第一电离能通常应沿族单调递减</w:t>
      </w:r>
      <w:r>
        <w:rPr>
          <w:rFonts w:hint="eastAsia" w:ascii="Times New Roman" w:hAnsi="Times New Roman" w:eastAsia="Times New Roman" w:cs="Times New Roman"/>
        </w:rPr>
        <w:t>；</w:t>
      </w:r>
      <w:r>
        <w:rPr>
          <w:rFonts w:hint="eastAsia" w:ascii="Times New Roman" w:hAnsi="Times New Roman" w:eastAsia="FangSong" w:cs="Times New Roman"/>
        </w:rPr>
        <w:t>为何从铝到镓第一电离能不仅未下降</w:t>
      </w:r>
      <w:r>
        <w:rPr>
          <w:rFonts w:hint="eastAsia" w:ascii="Times New Roman" w:hAnsi="Times New Roman" w:eastAsia="Times New Roman" w:cs="Times New Roman"/>
        </w:rPr>
        <w:t>，</w:t>
      </w:r>
      <w:r>
        <w:rPr>
          <w:rFonts w:hint="eastAsia" w:ascii="Times New Roman" w:hAnsi="Times New Roman" w:eastAsia="FangSong" w:cs="Times New Roman"/>
        </w:rPr>
        <w:t>反而出现异常回升</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t>578</m:t>
        </m:r>
        <m:r>
          <m:rPr>
            <m:sty m:val="p"/>
          </m:rPr>
          <m:t>→</m:t>
        </m:r>
        <m:r>
          <m:rPr>
            <m:sty m:val="p"/>
          </m:rPr>
          <m:t>G</m:t>
        </m:r>
        <m:r>
          <m:rPr>
            <m:sty m:val="p"/>
          </m:rPr>
          <m:t>a</m:t>
        </m:r>
        <m:r>
          <m:rPr>
            <m:sty m:val="p"/>
          </m:rPr>
          <m:t>:</m:t>
        </m:r>
        <m:r>
          <m:t>579</m:t>
        </m:r>
      </m:oMath>
      <w:r>
        <w:rPr>
          <w:rFonts w:hint="eastAsia" w:ascii="Times New Roman" w:hAnsi="Times New Roman" w:eastAsia="Times New Roman" w:cs="Times New Roman"/>
        </w:rPr>
        <w:t>）？</w:t>
      </w:r>
      <w:r>
        <w:rPr>
          <w:rFonts w:hint="eastAsia" w:ascii="Times New Roman" w:hAnsi="Times New Roman" w:eastAsia="FangSong" w:cs="Times New Roman"/>
        </w:rPr>
        <w:t>请从</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区收缩效应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3</m:t>
        </m:r>
        <m:sSup>
          <m:e>
            <m:r>
              <m:t>d</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屏蔽差额的角度予以解释</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为何从铟到铊第一电离能发生更大幅度的逆势剧烈反弹</w:t>
      </w:r>
      <w:r>
        <w:rPr>
          <w:rFonts w:hint="eastAsia" w:ascii="Times New Roman" w:hAnsi="Times New Roman" w:eastAsia="Times New Roman" w:cs="Times New Roman"/>
        </w:rPr>
        <w:t>（</w:t>
      </w:r>
      <m:oMath>
        <m:oMathPr>
          <m:ctrlPr>
            <w:rPr>
              <w:sz w:val="28"/>
              <w:szCs w:val="28"/>
            </w:rPr>
          </m:ctrlPr>
        </m:oMathPr>
        <m:r>
          <m:rPr>
            <m:sty m:val="p"/>
          </m:rPr>
          <m:t>I</m:t>
        </m:r>
        <m:r>
          <m:rPr>
            <m:sty m:val="p"/>
          </m:rPr>
          <m:t>n</m:t>
        </m:r>
        <m:r>
          <m:rPr>
            <m:sty m:val="p"/>
          </m:rPr>
          <m:t>:</m:t>
        </m:r>
        <m:r>
          <m:t>558</m:t>
        </m:r>
        <m:r>
          <m:rPr>
            <m:sty m:val="p"/>
          </m:rPr>
          <m:t>→</m:t>
        </m:r>
        <m:r>
          <m:rPr>
            <m:sty m:val="p"/>
          </m:rPr>
          <m:t>T</m:t>
        </m:r>
        <m:r>
          <m:rPr>
            <m:sty m:val="p"/>
          </m:rPr>
          <m:t>l</m:t>
        </m:r>
        <m:r>
          <m:rPr>
            <m:sty m:val="p"/>
          </m:rPr>
          <m:t>:</m:t>
        </m:r>
        <m:r>
          <m:t>589</m:t>
        </m:r>
      </m:oMath>
      <w:r>
        <w:rPr>
          <w:rFonts w:hint="eastAsia" w:ascii="Times New Roman" w:hAnsi="Times New Roman" w:eastAsia="Times New Roman" w:cs="Times New Roman"/>
        </w:rPr>
        <w:t>）？</w:t>
      </w:r>
      <w:r>
        <w:rPr>
          <w:rFonts w:hint="eastAsia" w:ascii="Times New Roman" w:hAnsi="Times New Roman" w:eastAsia="FangSong" w:cs="Times New Roman"/>
        </w:rPr>
        <w:t>请结合</w:t>
      </w:r>
      <w:r>
        <w:rPr>
          <w:rFonts w:hint="eastAsia" w:ascii="Times New Roman" w:hAnsi="Times New Roman" w:eastAsia="Times New Roman" w:cs="Times New Roman"/>
        </w:rPr>
        <w:t>“</w:t>
      </w:r>
      <w:r>
        <w:rPr>
          <w:rFonts w:hint="eastAsia" w:ascii="Times New Roman" w:hAnsi="Times New Roman" w:eastAsia="FangSong" w:cs="Times New Roman"/>
        </w:rPr>
        <w:t>镧系收缩效应</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6</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惰性电子对的相对论下沉效应给予深入分析</w:t>
      </w:r>
      <w:r>
        <w:rPr>
          <w:rFonts w:hint="eastAsia" w:ascii="Times New Roman" w:hAnsi="Times New Roman" w:eastAsia="Times New Roman" w:cs="Times New Roman"/>
        </w:rPr>
        <w:t>；</w:t>
      </w:r>
    </w:p>
    <w:p>
      <w:pPr>
        <w:pStyle w:val="Compact"/>
        <w:numPr>
          <w:ilvl w:val="0"/>
          <w:numId w:val="1021"/>
        </w:numPr>
        <w:ind w:firstLine="420"/>
      </w:pPr>
      <w:r>
        <w:rPr>
          <w:rFonts w:hint="eastAsia" w:ascii="Times New Roman" w:hAnsi="Times New Roman" w:eastAsia="FangSong" w:cs="Times New Roman"/>
        </w:rPr>
        <w:t xml:space="preserve">简述上述结构反常对第</w:t>
      </w:r>
      <w:r>
        <w:rPr>
          <w:rFonts w:ascii="Times New Roman" w:hAnsi="Times New Roman" w:eastAsia="Times New Roman" w:cs="Times New Roman"/>
        </w:rPr>
        <w:t xml:space="preserve"> 13 </w:t>
      </w:r>
      <w:r>
        <w:rPr>
          <w:rFonts w:hint="eastAsia" w:ascii="Times New Roman" w:hAnsi="Times New Roman" w:eastAsia="FangSong" w:cs="Times New Roman"/>
        </w:rPr>
        <w:t>族重金属铊</w:t>
      </w:r>
      <w:r>
        <w:rPr>
          <w:rFonts w:hint="eastAsia" w:ascii="Times New Roman" w:hAnsi="Times New Roman" w:eastAsia="Times New Roman" w:cs="Times New Roman"/>
        </w:rPr>
        <w:t>（Tl）</w:t>
      </w:r>
      <w:r>
        <w:rPr>
          <w:rFonts w:hint="eastAsia" w:ascii="Times New Roman" w:hAnsi="Times New Roman" w:eastAsia="FangSong" w:cs="Times New Roman"/>
        </w:rPr>
        <w:t>化学性质</w:t>
      </w:r>
      <w:r>
        <w:rPr>
          <w:rFonts w:hint="eastAsia" w:ascii="Times New Roman" w:hAnsi="Times New Roman" w:eastAsia="Times New Roman" w:cs="Times New Roman"/>
        </w:rPr>
        <w:t>（</w:t>
      </w:r>
      <w:r>
        <w:rPr>
          <w:rFonts w:hint="eastAsia" w:ascii="Times New Roman" w:hAnsi="Times New Roman" w:eastAsia="FangSong" w:cs="Times New Roman"/>
        </w:rPr>
        <w:t>如稳定性最高的特征氧化态</w:t>
      </w:r>
      <w:r>
        <w:rPr>
          <w:rFonts w:hint="eastAsia" w:ascii="Times New Roman" w:hAnsi="Times New Roman" w:eastAsia="Times New Roman" w:cs="Times New Roman"/>
        </w:rPr>
        <w:t>）</w:t>
      </w:r>
      <w:r>
        <w:rPr>
          <w:rFonts w:hint="eastAsia" w:ascii="Times New Roman" w:hAnsi="Times New Roman" w:eastAsia="FangSong" w:cs="Times New Roman"/>
        </w:rPr>
        <w:t>产生的深远影响</w:t>
      </w:r>
      <w:r>
        <w:rPr>
          <w:rFonts w:hint="eastAsia" w:ascii="Times New Roman" w:hAnsi="Times New Roman" w:eastAsia="Times New Roman" w:cs="Times New Roman"/>
        </w:rPr>
        <w:t>。</w:t>
      </w:r>
    </w:p>
    <w:p>
      <w:pPr>
        <w:pStyle w:val="FirstParagraph"/>
      </w:pP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高压钠灯发出的明亮黄光源于激发态钠原子</w:t>
      </w:r>
      <w:r>
        <w:rPr>
          <w:rFonts w:ascii="Times New Roman" w:hAnsi="Times New Roman" w:eastAsia="Times New Roman" w:cs="Times New Roman"/>
        </w:rPr>
        <w:t xml:space="preserve"> </w:t>
      </w:r>
      <m:oMath>
        <m:r>
          <m:t>3</m:t>
        </m:r>
        <m:r>
          <m:t>p</m:t>
        </m:r>
        <m:r>
          <m:rPr>
            <m:sty m:val="p"/>
          </m:rPr>
          <m:t>→</m:t>
        </m:r>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的特征辐射谱线</w:t>
      </w:r>
      <w:r>
        <w:rPr>
          <w:rFonts w:hint="eastAsia" w:ascii="Times New Roman" w:hAnsi="Times New Roman" w:eastAsia="Times New Roman" w:cs="Times New Roman"/>
        </w:rPr>
        <w:t>（</w:t>
      </w:r>
      <w:r>
        <w:rPr>
          <w:rFonts w:hint="eastAsia" w:ascii="Times New Roman" w:hAnsi="Times New Roman" w:eastAsia="FangSong" w:cs="Times New Roman"/>
        </w:rPr>
        <w:t>双重线平均波长约为</w:t>
      </w:r>
      <w:r>
        <w:rPr>
          <w:rFonts w:ascii="Times New Roman" w:hAnsi="Times New Roman" w:eastAsia="Times New Roman" w:cs="Times New Roman"/>
        </w:rPr>
        <w:t xml:space="preserve"> </w:t>
      </w:r>
      <m:oMath>
        <m:oMathPr>
          <m:ctrlPr>
            <w:rPr>
              <w:sz w:val="28"/>
              <w:szCs w:val="28"/>
            </w:rPr>
          </m:ctrlPr>
        </m:oMathPr>
        <m:r>
          <m:t>589.3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在光谱学精密测量中</w:t>
      </w:r>
      <w:r>
        <w:rPr>
          <w:rFonts w:hint="eastAsia" w:ascii="Times New Roman" w:hAnsi="Times New Roman" w:eastAsia="Times New Roman" w:cs="Times New Roman"/>
        </w:rPr>
        <w:t>，</w:t>
      </w:r>
      <w:r>
        <w:rPr>
          <w:rFonts w:hint="eastAsia" w:ascii="Times New Roman" w:hAnsi="Times New Roman" w:eastAsia="FangSong" w:cs="Times New Roman"/>
        </w:rPr>
        <w:t>通过测定钠原子处于里德伯态</w:t>
      </w:r>
      <w:r>
        <w:rPr>
          <w:rFonts w:hint="eastAsia" w:ascii="Times New Roman" w:hAnsi="Times New Roman" w:eastAsia="Times New Roman" w:cs="Times New Roman"/>
        </w:rPr>
        <w:t>（Rydberg</w:t>
      </w:r>
      <w:r>
        <w:rPr>
          <w:rFonts w:ascii="Times New Roman" w:hAnsi="Times New Roman" w:eastAsia="Times New Roman" w:cs="Times New Roman"/>
        </w:rPr>
        <w:t xml:space="preserve"> </w:t>
      </w:r>
      <w:r>
        <w:rPr>
          <w:rFonts w:hint="eastAsia" w:ascii="Times New Roman" w:hAnsi="Times New Roman" w:eastAsia="Times New Roman" w:cs="Times New Roman"/>
        </w:rPr>
        <w:t>state）</w:t>
      </w:r>
      <w:r>
        <w:rPr>
          <w:rFonts w:hint="eastAsia" w:ascii="Times New Roman" w:hAnsi="Times New Roman" w:eastAsia="FangSong" w:cs="Times New Roman"/>
        </w:rPr>
        <w:t>时高激发能级</w:t>
      </w:r>
      <w:r>
        <w:rPr>
          <w:rFonts w:ascii="Times New Roman" w:hAnsi="Times New Roman" w:eastAsia="Times New Roman" w:cs="Times New Roman"/>
        </w:rPr>
        <w:t xml:space="preserve"> </w:t>
      </w:r>
      <m:oMath>
        <m:r>
          <m:t>n</m:t>
        </m:r>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亚层向</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能级跃迁的发射光谱序列</w:t>
      </w:r>
      <w:r>
        <w:rPr>
          <w:rFonts w:hint="eastAsia" w:ascii="Times New Roman" w:hAnsi="Times New Roman" w:eastAsia="Times New Roman" w:cs="Times New Roman"/>
        </w:rPr>
        <w:t>，</w:t>
      </w:r>
      <w:r>
        <w:rPr>
          <w:rFonts w:hint="eastAsia" w:ascii="Times New Roman" w:hAnsi="Times New Roman" w:eastAsia="FangSong" w:cs="Times New Roman"/>
        </w:rPr>
        <w:t>可以高精度反演钠的第一电离能</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n</m:t>
        </m:r>
        <m:r>
          <m:t>d</m:t>
        </m:r>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谱线系的波数经验公式服从改进的里德伯公式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1</m:t>
              </m:r>
            </m:num>
            <m:den>
              <m:r>
                <m:t>λ</m:t>
              </m:r>
            </m:den>
          </m:f>
          <m:r>
            <m:rPr>
              <m:sty m:val="p"/>
            </m:rPr>
            <m:t>=</m:t>
          </m:r>
          <m:sSub>
            <m:e>
              <m:r>
                <m:t>T</m:t>
              </m:r>
            </m:e>
            <m:sub>
              <m:r>
                <m:t>3</m:t>
              </m:r>
              <m:r>
                <m:t>p</m:t>
              </m:r>
            </m:sub>
          </m:sSub>
          <m:r>
            <m:rPr>
              <m:sty m:val="p"/>
            </m:rPr>
            <m:t>−</m:t>
          </m:r>
          <m:f>
            <m:fPr>
              <m:type m:val="bar"/>
            </m:fPr>
            <m:num>
              <m:sSub>
                <m:e>
                  <m:r>
                    <m:t>R</m:t>
                  </m:r>
                </m:e>
                <m:sub>
                  <m:r>
                    <m:rPr>
                      <m:sty m:val="p"/>
                    </m:rPr>
                    <m:t>∞</m:t>
                  </m:r>
                </m:sub>
              </m:sSub>
            </m:num>
            <m:den>
              <m:r>
                <m:rPr>
                  <m:sty m:val="p"/>
                </m:rPr>
                <m:t>(</m:t>
              </m:r>
              <m:r>
                <m:t>n</m:t>
              </m:r>
              <m:r>
                <m:rPr>
                  <m:sty m:val="p"/>
                </m:rPr>
                <m:t>−</m:t>
              </m:r>
              <m:sSub>
                <m:e>
                  <m:r>
                    <m:t>δ</m:t>
                  </m:r>
                </m:e>
                <m:sub>
                  <m:r>
                    <m:t>d</m:t>
                  </m:r>
                </m:sub>
              </m:sSub>
              <m:sSup>
                <m:e>
                  <m:r>
                    <m:rPr>
                      <m:sty m:val="p"/>
                    </m:rPr>
                    <m:t>)</m:t>
                  </m:r>
                </m:e>
                <m:sup>
                  <m:r>
                    <m:t>2</m:t>
                  </m:r>
                </m:sup>
              </m:sSup>
            </m:den>
          </m:f>
        </m:oMath>
      </m:oMathPara>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sSub>
          <m:e>
            <m:r>
              <m:t>T</m:t>
            </m:r>
          </m:e>
          <m:sub>
            <m:r>
              <m:t>3</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能级的光谱项项值</w:t>
      </w:r>
      <w:r>
        <w:rPr>
          <w:rFonts w:hint="eastAsia" w:ascii="Times New Roman" w:hAnsi="Times New Roman" w:eastAsia="Times New Roman" w:cs="Times New Roman"/>
        </w:rPr>
        <w:t>，</w:t>
      </w:r>
      <m:oMath>
        <m:oMathPr>
          <m:ctrlPr>
            <w:rPr>
              <w:sz w:val="28"/>
              <w:szCs w:val="28"/>
            </w:rPr>
          </m:ctrlPr>
        </m:oMathPr>
        <m:sSub>
          <m:e>
            <m:r>
              <m:t>R</m:t>
            </m:r>
          </m:e>
          <m:sub>
            <m:r>
              <m:rPr>
                <m:sty m:val="p"/>
              </m:rPr>
              <m:t>∞</m:t>
            </m:r>
          </m:sub>
        </m:sSub>
        <m:r>
          <m:rPr>
            <m:sty m:val="p"/>
          </m:rPr>
          <m:t>=</m:t>
        </m:r>
        <m:r>
          <m:t>1.09737</m:t>
        </m:r>
        <m:r>
          <m:rPr>
            <m:sty m:val="p"/>
          </m:rPr>
          <m:t>×</m:t>
        </m:r>
        <m:sSup>
          <m:e>
            <m:r>
              <m:t>10</m:t>
            </m:r>
          </m:e>
          <m:sup>
            <m:r>
              <m:t>5</m:t>
            </m:r>
          </m:sup>
        </m:sSup>
        <m:r>
          <m:t> </m:t>
        </m:r>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量子亏损</w:t>
      </w:r>
      <w:r>
        <w:rPr>
          <w:rFonts w:hint="eastAsia" w:ascii="Times New Roman" w:hAnsi="Times New Roman" w:eastAsia="Times New Roman" w:cs="Times New Roman"/>
        </w:rPr>
        <w:t>（Rydberg</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defect）</w:t>
      </w:r>
      <m:oMath>
        <m:oMathPr>
          <m:ctrlPr>
            <w:rPr>
              <w:sz w:val="28"/>
              <w:szCs w:val="28"/>
            </w:rPr>
          </m:ctrlPr>
        </m:oMathPr>
        <m:sSub>
          <m:e>
            <m:r>
              <m:t>δ</m:t>
            </m:r>
          </m:e>
          <m:sub>
            <m:r>
              <m:t>d</m:t>
            </m:r>
          </m:sub>
        </m:sSub>
        <m:r>
          <m:rPr>
            <m:sty m:val="p"/>
          </m:rPr>
          <m:t>≈</m:t>
        </m:r>
        <m:r>
          <m:t>0.01</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实验测得从</w:t>
      </w:r>
      <w:r>
        <w:rPr>
          <w:rFonts w:ascii="Times New Roman" w:hAnsi="Times New Roman" w:eastAsia="Times New Roman" w:cs="Times New Roman"/>
        </w:rPr>
        <w:t xml:space="preserve"> </w:t>
      </w:r>
      <m:oMath>
        <m:r>
          <m:t>n</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轨道向</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跃迁的谱线波长分别为</w:t>
      </w:r>
      <w:r>
        <w:rPr>
          <w:rFonts w:ascii="Times New Roman" w:hAnsi="Times New Roman" w:eastAsia="Times New Roman" w:cs="Times New Roman"/>
        </w:rPr>
        <w:t xml:space="preserve"> </w:t>
      </w:r>
      <m:oMath>
        <m:oMathPr>
          <m:ctrlPr>
            <w:rPr>
              <w:sz w:val="28"/>
              <w:szCs w:val="28"/>
            </w:rPr>
          </m:ctrlPr>
        </m:oMathPr>
        <m:r>
          <m:t>λ</m:t>
        </m:r>
        <m:r>
          <m:rPr>
            <m:sty m:val="p"/>
          </m:rPr>
          <m:t>(</m:t>
        </m:r>
        <m:r>
          <m:t>6</m:t>
        </m:r>
        <m:r>
          <m:t>d</m:t>
        </m:r>
        <m:r>
          <m:rPr>
            <m:sty m:val="p"/>
          </m:rPr>
          <m:t>→</m:t>
        </m:r>
        <m:r>
          <m:t>3</m:t>
        </m:r>
        <m:r>
          <m:t>p</m:t>
        </m:r>
        <m:r>
          <m:rPr>
            <m:sty m:val="p"/>
          </m:rPr>
          <m:t>)</m:t>
        </m:r>
        <m:r>
          <m:rPr>
            <m:sty m:val="p"/>
          </m:rPr>
          <m:t>=</m:t>
        </m:r>
        <m:r>
          <m:t>515.3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λ</m:t>
        </m:r>
        <m:r>
          <m:rPr>
            <m:sty m:val="p"/>
          </m:rPr>
          <m:t>(</m:t>
        </m:r>
        <m:r>
          <m:t>7</m:t>
        </m:r>
        <m:r>
          <m:t>d</m:t>
        </m:r>
        <m:r>
          <m:rPr>
            <m:sty m:val="p"/>
          </m:rPr>
          <m:t>→</m:t>
        </m:r>
        <m:r>
          <m:t>3</m:t>
        </m:r>
        <m:r>
          <m:t>p</m:t>
        </m:r>
        <m:r>
          <m:rPr>
            <m:sty m:val="p"/>
          </m:rPr>
          <m:t>)</m:t>
        </m:r>
        <m:r>
          <m:rPr>
            <m:sty m:val="p"/>
          </m:rPr>
          <m:t>=</m:t>
        </m:r>
        <m:r>
          <m:t>498.3</m:t>
        </m:r>
        <m:r>
          <m:t> </m:t>
        </m:r>
        <m:r>
          <m:rPr>
            <m:sty m:val="p"/>
          </m:rPr>
          <m:t>n</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试推导计算激发能级</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的光谱项值</w:t>
      </w:r>
      <w:r>
        <w:rPr>
          <w:rFonts w:ascii="Times New Roman" w:hAnsi="Times New Roman" w:eastAsia="Times New Roman" w:cs="Times New Roman"/>
        </w:rPr>
        <w:t xml:space="preserve"> </w:t>
      </w:r>
      <m:oMath>
        <m:sSub>
          <m:e>
            <m:r>
              <m:t>T</m:t>
            </m:r>
          </m:e>
          <m:sub>
            <m:r>
              <m:t>3</m:t>
            </m:r>
            <m:r>
              <m:t>p</m:t>
            </m:r>
          </m:sub>
        </m:sSub>
      </m:oMath>
      <w:r>
        <w:rPr>
          <w:rFonts w:hint="eastAsia" w:ascii="Times New Roman" w:hAnsi="Times New Roman" w:eastAsia="Times New Roman" w:cs="Times New Roman"/>
        </w:rPr>
        <w:t xml:space="preserve">（</w:t>
      </w:r>
      <m:oMath>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3</m:t>
        </m:r>
        <m:r>
          <m:t>s</m:t>
        </m:r>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谱线波长</w:t>
      </w:r>
      <w:r>
        <w:rPr>
          <w:rFonts w:ascii="Times New Roman" w:hAnsi="Times New Roman" w:eastAsia="Times New Roman" w:cs="Times New Roman"/>
        </w:rPr>
        <w:t xml:space="preserve"> </w:t>
      </w:r>
      <m:oMath>
        <m:oMathPr>
          <m:ctrlPr>
            <w:rPr>
              <w:sz w:val="28"/>
              <w:szCs w:val="28"/>
            </w:rPr>
          </m:ctrlPr>
        </m:oMathPr>
        <m:r>
          <m:t>λ</m:t>
        </m:r>
        <m:r>
          <m:rPr>
            <m:sty m:val="p"/>
          </m:rPr>
          <m:t>=</m:t>
        </m:r>
        <m:r>
          <m:t>589.3</m:t>
        </m:r>
        <m: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对应能量差</w:t>
      </w:r>
      <w:r>
        <w:rPr>
          <w:rFonts w:ascii="Times New Roman" w:hAnsi="Times New Roman" w:eastAsia="Times New Roman" w:cs="Times New Roman"/>
        </w:rPr>
        <w:t xml:space="preserve"> </w:t>
      </w:r>
      <m:oMath>
        <m:oMathPr>
          <m:ctrlPr>
            <w:rPr>
              <w:sz w:val="28"/>
              <w:szCs w:val="28"/>
            </w:rPr>
          </m:ctrlPr>
        </m:oMathPr>
        <m:r>
          <m:rPr>
            <m:sty m:val="p"/>
          </m:rPr>
          <m:t>Δ</m:t>
        </m:r>
        <m:sSub>
          <m:e>
            <m:r>
              <m:t>E</m:t>
            </m:r>
          </m:e>
          <m:sub>
            <m:r>
              <m:t>3</m:t>
            </m:r>
            <m:r>
              <m:t>s</m:t>
            </m:r>
            <m:r>
              <m:rPr>
                <m:sty m:val="p"/>
              </m:rPr>
              <m:t>→</m:t>
            </m:r>
            <m:r>
              <m:t>3</m:t>
            </m:r>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求基态</w:t>
      </w:r>
      <w:r>
        <w:rPr>
          <w:rFonts w:ascii="Times New Roman" w:hAnsi="Times New Roman" w:eastAsia="Times New Roman" w:cs="Times New Roman"/>
        </w:rPr>
        <w:t xml:space="preserve"> </w:t>
      </w:r>
      <m:oMath>
        <m:r>
          <m:t>3</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能级的光谱项值</w:t>
      </w:r>
      <w:r>
        <w:rPr>
          <w:rFonts w:ascii="Times New Roman" w:hAnsi="Times New Roman" w:eastAsia="Times New Roman" w:cs="Times New Roman"/>
        </w:rPr>
        <w:t xml:space="preserve"> </w:t>
      </w:r>
      <m:oMath>
        <m:sSub>
          <m:e>
            <m:r>
              <m:t>T</m:t>
            </m:r>
          </m:e>
          <m:sub>
            <m:r>
              <m:t>3</m:t>
            </m:r>
            <m:r>
              <m:t>s</m:t>
            </m:r>
          </m:sub>
        </m:sSub>
      </m:oMath>
      <w:r>
        <w:rPr>
          <w:rFonts w:hint="eastAsia" w:ascii="Times New Roman" w:hAnsi="Times New Roman" w:eastAsia="Times New Roman" w:cs="Times New Roman"/>
        </w:rPr>
        <w:t xml:space="preserve">（</w:t>
      </w:r>
      <m:oMath>
        <m:r>
          <m:rPr>
            <m:sty m:val="p"/>
          </m:rPr>
          <m:t>c</m:t>
        </m:r>
        <m:sSup>
          <m:e>
            <m:r>
              <m:rPr>
                <m:sty m:val="p"/>
              </m:rPr>
              <m:t>m</m:t>
            </m:r>
          </m:e>
          <m:sup>
            <m:r>
              <m:rPr>
                <m:sty m:val="p"/>
              </m:rPr>
              <m:t>−</m:t>
            </m:r>
            <m:r>
              <m:rPr>
                <m:sty m:val="p"/>
              </m:rPr>
              <m:t>1</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利用关系式</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t>h</m:t>
        </m:r>
        <m:r>
          <m:t>c</m:t>
        </m:r>
        <m:sSub>
          <m:e>
            <m:r>
              <m:t>T</m:t>
            </m:r>
          </m:e>
          <m:sub>
            <m:r>
              <m:t>3</m:t>
            </m:r>
            <m:r>
              <m:t>s</m:t>
            </m:r>
          </m:sub>
        </m:sSub>
      </m:oMath>
      <w:r>
        <w:rPr>
          <w:rFonts w:hint="eastAsia" w:ascii="Times New Roman" w:hAnsi="Times New Roman" w:eastAsia="Times New Roman" w:cs="Times New Roman"/>
        </w:rPr>
        <w:t>，</w:t>
      </w:r>
      <w:r>
        <w:rPr>
          <w:rFonts w:hint="eastAsia" w:ascii="Times New Roman" w:hAnsi="Times New Roman" w:eastAsia="FangSong" w:cs="Times New Roman"/>
        </w:rPr>
        <w:t>精确计算金属钠的第一电离能</w:t>
      </w:r>
      <w:r>
        <w:rPr>
          <w:rFonts w:ascii="Times New Roman" w:hAnsi="Times New Roman" w:eastAsia="Times New Roman" w:cs="Times New Roman"/>
        </w:rPr>
        <w:t xml:space="preserve"> </w:t>
      </w:r>
      <m:oMath>
        <m:oMathPr>
          <m:ctrlPr>
            <w:rPr>
              <w:sz w:val="28"/>
              <w:szCs w:val="28"/>
            </w:rPr>
          </m:ctrlPr>
        </m:oMathPr>
        <m:sSub>
          <m:e>
            <m:r>
              <m:t>I</m:t>
            </m:r>
          </m:e>
          <m:sub>
            <m:r>
              <m:t>1</m:t>
            </m:r>
          </m:sub>
        </m:sSub>
        <m:r>
          <m:rPr>
            <m:sty m:val="p"/>
          </m:rPr>
          <m:t>(</m:t>
        </m:r>
        <m:r>
          <m:rPr>
            <m:sty m:val="p"/>
          </m:rPr>
          <m:t>N</m:t>
        </m:r>
        <m:r>
          <m:rPr>
            <m:sty m:val="p"/>
          </m:rPr>
          <m:t>a</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一氯胺</w:t>
      </w:r>
      <w:r>
        <w:rPr>
          <w:rFonts w:hint="eastAsia" w:ascii="Times New Roman" w:hAnsi="Times New Roman" w:eastAsia="Times New Roman" w:cs="Times New Roman"/>
        </w:rPr>
        <w:t>（</w:t>
      </w:r>
      <m:oMath>
        <m:r>
          <m:rPr>
            <m:sty m:val="p"/>
          </m:rPr>
          <m:t>N</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是一种重要的无机化学中间体与高效水消毒剂</w:t>
      </w:r>
      <w:r>
        <w:rPr>
          <w:rFonts w:hint="eastAsia" w:ascii="Times New Roman" w:hAnsi="Times New Roman" w:eastAsia="Times New Roman" w:cs="Times New Roman"/>
        </w:rPr>
        <w:t>。</w:t>
      </w:r>
      <w:r>
        <w:rPr>
          <w:rFonts w:hint="eastAsia" w:ascii="Times New Roman" w:hAnsi="Times New Roman" w:eastAsia="FangSong" w:cs="Times New Roman"/>
        </w:rPr>
        <w:t>在研究其微观结构与化学反应性时</w:t>
      </w:r>
      <w:r>
        <w:rPr>
          <w:rFonts w:hint="eastAsia" w:ascii="Times New Roman" w:hAnsi="Times New Roman" w:eastAsia="Times New Roman" w:cs="Times New Roman"/>
        </w:rPr>
        <w:t>，</w:t>
      </w:r>
      <w:r>
        <w:rPr>
          <w:rFonts w:hint="eastAsia" w:ascii="Times New Roman" w:hAnsi="Times New Roman" w:eastAsia="FangSong" w:cs="Times New Roman"/>
        </w:rPr>
        <w:t>存在以下化学电荷佯谬与标度博弈</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根据鲍林电负性标度</w:t>
      </w:r>
      <w:r>
        <w:rPr>
          <w:rFonts w:hint="eastAsia" w:ascii="Times New Roman" w:hAnsi="Times New Roman" w:eastAsia="Times New Roman" w:cs="Times New Roman"/>
        </w:rPr>
        <w:t>，</w:t>
      </w:r>
      <w:r>
        <w:rPr>
          <w:rFonts w:hint="eastAsia" w:ascii="Times New Roman" w:hAnsi="Times New Roman" w:eastAsia="FangSong" w:cs="Times New Roman"/>
        </w:rPr>
        <w:t>氯的电负性为</w:t>
      </w:r>
      <w:r>
        <w:rPr>
          <w:rFonts w:ascii="Times New Roman" w:hAnsi="Times New Roman" w:eastAsia="Times New Roman" w:cs="Times New Roman"/>
        </w:rPr>
        <w:t xml:space="preserve"> </w:t>
      </w:r>
      <m:oMath>
        <m:oMathPr>
          <m:ctrlPr>
            <w:rPr>
              <w:sz w:val="28"/>
              <w:szCs w:val="28"/>
            </w:rPr>
          </m:ctrlPr>
        </m:oMathPr>
        <m:sSub>
          <m:e>
            <m:r>
              <m:t>χ</m:t>
            </m:r>
          </m:e>
          <m:sub>
            <m:r>
              <m:rPr>
                <m:sty m:val="p"/>
              </m:rPr>
              <m:t>P</m:t>
            </m:r>
          </m:sub>
        </m:sSub>
        <m:r>
          <m:rPr>
            <m:sty m:val="p"/>
          </m:rPr>
          <m:t>(</m:t>
        </m:r>
        <m:r>
          <m:rPr>
            <m:sty m:val="p"/>
          </m:rPr>
          <m:t>C</m:t>
        </m:r>
        <m:r>
          <m:rPr>
            <m:sty m:val="p"/>
          </m:rPr>
          <m:t>l</m:t>
        </m:r>
        <m:r>
          <m:rPr>
            <m:sty m:val="p"/>
          </m:rPr>
          <m:t>)</m:t>
        </m:r>
        <m:r>
          <m:rPr>
            <m:sty m:val="p"/>
          </m:rPr>
          <m:t>=</m:t>
        </m:r>
        <m:r>
          <m:t>3.16</m:t>
        </m:r>
      </m:oMath>
      <w:r>
        <w:rPr>
          <w:rFonts w:hint="eastAsia" w:ascii="Times New Roman" w:hAnsi="Times New Roman" w:eastAsia="Times New Roman" w:cs="Times New Roman"/>
        </w:rPr>
        <w:t>，</w:t>
      </w:r>
      <w:r>
        <w:rPr>
          <w:rFonts w:hint="eastAsia" w:ascii="Times New Roman" w:hAnsi="Times New Roman" w:eastAsia="FangSong" w:cs="Times New Roman"/>
        </w:rPr>
        <w:t>氮的电负性为</w:t>
      </w:r>
      <w:r>
        <w:rPr>
          <w:rFonts w:ascii="Times New Roman" w:hAnsi="Times New Roman" w:eastAsia="Times New Roman" w:cs="Times New Roman"/>
        </w:rPr>
        <w:t xml:space="preserve"> </w:t>
      </w:r>
      <m:oMath>
        <m:oMathPr>
          <m:ctrlPr>
            <w:rPr>
              <w:sz w:val="28"/>
              <w:szCs w:val="28"/>
            </w:rPr>
          </m:ctrlPr>
        </m:oMathPr>
        <m:sSub>
          <m:e>
            <m:r>
              <m:t>χ</m:t>
            </m:r>
          </m:e>
          <m:sub>
            <m:r>
              <m:rPr>
                <m:sty m:val="p"/>
              </m:rPr>
              <m:t>P</m:t>
            </m:r>
          </m:sub>
        </m:sSub>
        <m:r>
          <m:rPr>
            <m:sty m:val="p"/>
          </m:rPr>
          <m:t>(</m:t>
        </m:r>
        <m:r>
          <m:rPr>
            <m:sty m:val="p"/>
          </m:rPr>
          <m:t>N</m:t>
        </m:r>
        <m:r>
          <m:rPr>
            <m:sty m:val="p"/>
          </m:rPr>
          <m:t>)</m:t>
        </m:r>
        <m:r>
          <m:rPr>
            <m:sty m:val="p"/>
          </m:rPr>
          <m:t>=</m:t>
        </m:r>
        <m:r>
          <m:t>3.04</m:t>
        </m:r>
      </m:oMath>
      <w:r>
        <w:rPr>
          <w:rFonts w:hint="eastAsia" w:ascii="Times New Roman" w:hAnsi="Times New Roman" w:eastAsia="Times New Roman" w:cs="Times New Roman"/>
        </w:rPr>
        <w:t>。</w:t>
      </w:r>
      <w:r>
        <w:rPr>
          <w:rFonts w:hint="eastAsia" w:ascii="Times New Roman" w:hAnsi="Times New Roman" w:eastAsia="FangSong" w:cs="Times New Roman"/>
        </w:rPr>
        <w:t>若机械套用鲍林标度</w:t>
      </w:r>
      <w:r>
        <w:rPr>
          <w:rFonts w:hint="eastAsia" w:ascii="Times New Roman" w:hAnsi="Times New Roman" w:eastAsia="Times New Roman" w:cs="Times New Roman"/>
        </w:rPr>
        <w:t>，</w:t>
      </w:r>
      <m:oMath>
        <m:r>
          <m:rPr>
            <m:sty m:val="p"/>
          </m:rPr>
          <m:t>N</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共价键中成键电子对偏向哪一方</w:t>
      </w:r>
      <w:r>
        <w:rPr>
          <w:rFonts w:hint="eastAsia" w:ascii="Times New Roman" w:hAnsi="Times New Roman" w:eastAsia="Times New Roman" w:cs="Times New Roman"/>
        </w:rPr>
        <w:t>？</w:t>
      </w:r>
      <w:r>
        <w:rPr>
          <w:rFonts w:hint="eastAsia" w:ascii="Times New Roman" w:hAnsi="Times New Roman" w:eastAsia="FangSong" w:cs="Times New Roman"/>
        </w:rPr>
        <w:t>此时氮和氯各显何种形式氧化态</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然而实验事实表明</w:t>
      </w:r>
      <w:r>
        <w:rPr>
          <w:rFonts w:hint="eastAsia" w:ascii="Times New Roman" w:hAnsi="Times New Roman" w:eastAsia="Times New Roman" w:cs="Times New Roman"/>
        </w:rPr>
        <w:t>，</w:t>
      </w:r>
      <w:r>
        <w:rPr>
          <w:rFonts w:hint="eastAsia" w:ascii="Times New Roman" w:hAnsi="Times New Roman" w:eastAsia="FangSong" w:cs="Times New Roman"/>
        </w:rPr>
        <w:t>一氯胺遇水极易发生剧烈水解反应</w:t>
      </w:r>
      <w:r>
        <w:rPr>
          <w:rFonts w:hint="eastAsia" w:ascii="Times New Roman" w:hAnsi="Times New Roman" w:eastAsia="Times New Roman" w:cs="Times New Roman"/>
        </w:rPr>
        <w:t>，</w:t>
      </w:r>
      <w:r>
        <w:rPr>
          <w:rFonts w:hint="eastAsia" w:ascii="Times New Roman" w:hAnsi="Times New Roman" w:eastAsia="FangSong" w:cs="Times New Roman"/>
        </w:rPr>
        <w:t>水解产物严格为氨气</w:t>
      </w:r>
      <w:r>
        <w:rPr>
          <w:rFonts w:hint="eastAsia" w:ascii="Times New Roman" w:hAnsi="Times New Roman" w:eastAsia="Times New Roman" w:cs="Times New Roman"/>
        </w:rPr>
        <w:t>（</w:t>
      </w:r>
      <w:r>
        <w:rPr>
          <w:rFonts w:hint="eastAsia" w:ascii="Times New Roman" w:hAnsi="Times New Roman" w:eastAsia="FangSong" w:cs="Times New Roman"/>
        </w:rPr>
        <w:t>或铵根</w:t>
      </w:r>
      <w:r>
        <w:rPr>
          <w:rFonts w:hint="eastAsia" w:ascii="Times New Roman" w:hAnsi="Times New Roman" w:eastAsia="Times New Roman" w:cs="Times New Roman"/>
        </w:rPr>
        <w:t>）</w:t>
      </w:r>
      <w:r>
        <w:rPr>
          <w:rFonts w:hint="eastAsia" w:ascii="Times New Roman" w:hAnsi="Times New Roman" w:eastAsia="FangSong" w:cs="Times New Roman"/>
        </w:rPr>
        <w:t>与次氯酸</w:t>
      </w:r>
      <w:r>
        <w:rPr>
          <w:rFonts w:hint="eastAsia" w:ascii="Times New Roman" w:hAnsi="Times New Roman" w:eastAsia="Times New Roman" w:cs="Times New Roman"/>
        </w:rPr>
        <w:t>（</w:t>
      </w:r>
      <m:oMath>
        <m:r>
          <m:rPr>
            <m:sty m:val="p"/>
          </m:rPr>
          <m:t>H</m:t>
        </m:r>
        <m:r>
          <m:rPr>
            <m:sty m:val="p"/>
          </m:rPr>
          <m:t>C</m:t>
        </m:r>
        <m:r>
          <m:rPr>
            <m:sty m:val="p"/>
          </m:rPr>
          <m:t>l</m:t>
        </m:r>
        <m:r>
          <m:rPr>
            <m:sty m:val="p"/>
          </m:rPr>
          <m:t>O</m:t>
        </m:r>
      </m:oMath>
      <w:r>
        <w:rPr>
          <w:rFonts w:hint="eastAsia" w:ascii="Times New Roman" w:hAnsi="Times New Roman" w:eastAsia="Times New Roman" w:cs="Times New Roman"/>
        </w:rPr>
        <w:t xml:space="preserve">）：</w:t>
      </w:r>
    </w:p>
    <w:p>
      <w:pPr>
        <w:pStyle w:val="Compact"/>
      </w:pPr>
      <m:oMathPara>
        <m:oMathParaPr>
          <m:jc m:val="center"/>
          <m:ctrlPr>
            <w:rPr>
              <w:sz w:val="28"/>
              <w:szCs w:val="28"/>
            </w:rPr>
          </m:ctrlPr>
        </m:oMathParaPr>
        <m:oMath>
          <m:r>
            <m:rPr>
              <m:sty m:val="p"/>
            </m:rPr>
            <m:t>N</m:t>
          </m:r>
          <m:sSub>
            <m:e>
              <m:r>
                <m:rPr>
                  <m:sty m:val="p"/>
                </m:rPr>
                <m:t>H</m:t>
              </m:r>
            </m:e>
            <m:sub>
              <m:r>
                <m:rPr>
                  <m:sty m:val="p"/>
                </m:rPr>
                <m:t>2</m:t>
              </m:r>
            </m:sub>
          </m:sSub>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N</m:t>
          </m:r>
          <m:sSub>
            <m:e>
              <m:r>
                <m:rPr>
                  <m:sty m:val="p"/>
                </m:rPr>
                <m:t>H</m:t>
              </m:r>
            </m:e>
            <m:sub>
              <m:r>
                <m:rPr>
                  <m:sty m:val="p"/>
                </m:rPr>
                <m:t>3</m:t>
              </m:r>
            </m:sub>
          </m:sSub>
          <m:r>
            <m:rPr>
              <m:sty m:val="p"/>
            </m:rPr>
            <m:t>+</m:t>
          </m:r>
          <m:r>
            <m:rPr>
              <m:sty m:val="p"/>
            </m:rPr>
            <m:t>H</m:t>
          </m:r>
          <m:r>
            <m:rPr>
              <m:sty m:val="p"/>
            </m:rPr>
            <m:t>C</m:t>
          </m:r>
          <m:r>
            <m:rPr>
              <m:sty m:val="p"/>
            </m:rPr>
            <m:t>l</m:t>
          </m:r>
          <m:r>
            <m:rPr>
              <m:sty m:val="p"/>
            </m:rPr>
            <m:t>O</m:t>
          </m:r>
        </m:oMath>
      </m:oMathPara>
    </w:p>
    <w:p>
      <w:pPr>
        <w:pStyle w:val="Compact"/>
        <w:numPr>
          <w:ilvl w:val="0"/>
          <w:numId w:val="1000"/>
        </w:numPr>
        <w:ind w:firstLine="420"/>
      </w:pPr>
      <w:r>
        <w:rPr>
          <w:rFonts w:hint="eastAsia" w:ascii="Times New Roman" w:hAnsi="Times New Roman" w:eastAsia="FangSong" w:cs="Times New Roman"/>
        </w:rPr>
        <w:t>根据该水解事实</w:t>
      </w:r>
      <w:r>
        <w:rPr>
          <w:rFonts w:hint="eastAsia" w:ascii="Times New Roman" w:hAnsi="Times New Roman" w:eastAsia="Times New Roman" w:cs="Times New Roman"/>
        </w:rPr>
        <w:t>，</w:t>
      </w:r>
      <w:r>
        <w:rPr>
          <w:rFonts w:hint="eastAsia" w:ascii="Times New Roman" w:hAnsi="Times New Roman" w:eastAsia="FangSong" w:cs="Times New Roman"/>
        </w:rPr>
        <w:t>判断反应中实际发生电荷异裂的极性取向</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中真实的电荷分配以及氮和氯的真实表观氧化数</w:t>
      </w:r>
      <w:r>
        <w:rPr>
          <w:rFonts w:hint="eastAsia" w:ascii="Times New Roman" w:hAnsi="Times New Roman" w:eastAsia="Times New Roman" w:cs="Times New Roman"/>
        </w:rPr>
        <w:t>；</w:t>
      </w:r>
    </w:p>
    <w:p>
      <w:pPr>
        <w:pStyle w:val="Compact"/>
        <w:numPr>
          <w:ilvl w:val="0"/>
          <w:numId w:val="1022"/>
        </w:numPr>
        <w:ind w:firstLine="420"/>
      </w:pPr>
      <w:r>
        <w:rPr>
          <w:rFonts w:hint="eastAsia" w:ascii="Times New Roman" w:hAnsi="Times New Roman" w:eastAsia="FangSong" w:cs="Times New Roman"/>
        </w:rPr>
        <w:t>根据密立根电负性或考虑原子半径紧缩效应的阿莱</w:t>
      </w:r>
      <w:r>
        <w:rPr>
          <w:rFonts w:hint="eastAsia" w:ascii="Times New Roman" w:hAnsi="Times New Roman" w:eastAsia="Times New Roman" w:cs="Times New Roman"/>
        </w:rPr>
        <w:t>-</w:t>
      </w:r>
      <w:r>
        <w:rPr>
          <w:rFonts w:hint="eastAsia" w:ascii="Times New Roman" w:hAnsi="Times New Roman" w:eastAsia="FangSong" w:cs="Times New Roman"/>
        </w:rPr>
        <w:t>罗周标度</w:t>
      </w:r>
      <w:r>
        <w:rPr>
          <w:rFonts w:hint="eastAsia" w:ascii="Times New Roman" w:hAnsi="Times New Roman" w:eastAsia="Times New Roman" w:cs="Times New Roman"/>
        </w:rPr>
        <w:t>，</w:t>
      </w:r>
      <w:r>
        <w:rPr>
          <w:rFonts w:hint="eastAsia" w:ascii="Times New Roman" w:hAnsi="Times New Roman" w:eastAsia="FangSong" w:cs="Times New Roman"/>
        </w:rPr>
        <w:t>解释为何实际上氮原子吸引电子的本领超过或至少匹敌氯原子</w:t>
      </w:r>
      <w:r>
        <w:rPr>
          <w:rFonts w:hint="eastAsia" w:ascii="Times New Roman" w:hAnsi="Times New Roman" w:eastAsia="Times New Roman" w:cs="Times New Roman"/>
        </w:rPr>
        <w:t>，</w:t>
      </w:r>
      <w:r>
        <w:rPr>
          <w:rFonts w:hint="eastAsia" w:ascii="Times New Roman" w:hAnsi="Times New Roman" w:eastAsia="FangSong" w:cs="Times New Roman"/>
        </w:rPr>
        <w:t>从而导致鲍林电负性在预测该共价键实际极性时出现偏差</w:t>
      </w:r>
      <w:r>
        <w:rPr>
          <w:rFonts w:hint="eastAsia" w:ascii="Times New Roman" w:hAnsi="Times New Roman" w:eastAsia="Times New Roman" w:cs="Times New Roman"/>
        </w:rPr>
        <w:t>。</w:t>
      </w:r>
    </w:p>
    <w:p>
      <w:pPr>
        <w:pStyle w:val="FirstParagraph"/>
      </w:pPr>
    </w:p>
    <w:bookmarkEnd w:id="64"/>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4" Type="http://schemas.openxmlformats.org/officeDocument/2006/relationships/image" Target="media/rId34.jpg"/><Relationship Id="rId22" Type="http://schemas.openxmlformats.org/officeDocument/2006/relationships/image" Target="media/rId22.png"/><Relationship Id="rId50" Type="http://schemas.openxmlformats.org/officeDocument/2006/relationships/image" Target="media/rId50.png"/><Relationship Id="rId15" Type="http://schemas.openxmlformats.org/officeDocument/2006/relationships/image" Target="media/rId15.png"/><Relationship Id="rId37" Type="http://schemas.openxmlformats.org/officeDocument/2006/relationships/image" Target="media/rId37.jpg"/><Relationship Id="rId47" Type="http://schemas.openxmlformats.org/officeDocument/2006/relationships/image" Target="media/rId47.png"/><Relationship Id="rId53" Type="http://schemas.openxmlformats.org/officeDocument/2006/relationships/image" Target="media/rId53.jpg"/><Relationship Id="rId9" Type="http://schemas.openxmlformats.org/officeDocument/2006/relationships/image" Target="media/rId9.jpg"/><Relationship Id="rId56" Type="http://schemas.openxmlformats.org/officeDocument/2006/relationships/image" Target="media/rId56.jpg"/><Relationship Id="rId43" Type="http://schemas.openxmlformats.org/officeDocument/2006/relationships/image" Target="media/rId43.jpg"/><Relationship Id="rId31" Type="http://schemas.openxmlformats.org/officeDocument/2006/relationships/image" Target="media/rId31.jpg"/><Relationship Id="rId28" Type="http://schemas.openxmlformats.org/officeDocument/2006/relationships/image" Target="media/rId28.jpg"/><Relationship Id="rId25" Type="http://schemas.openxmlformats.org/officeDocument/2006/relationships/image" Target="media/rId25.jpg"/><Relationship Id="rId18" Type="http://schemas.openxmlformats.org/officeDocument/2006/relationships/image" Target="media/rId18.jpg"/><Relationship Id="rId60" Type="http://schemas.openxmlformats.org/officeDocument/2006/relationships/image" Target="media/rId60.png"/><Relationship Id="rId40" Type="http://schemas.openxmlformats.org/officeDocument/2006/relationships/image" Target="media/rId40.jpg"/><Relationship Id="rId12" Type="http://schemas.openxmlformats.org/officeDocument/2006/relationships/image" Target="media/rId12.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2026-10-18T10:52:27Z</dcterms:created>
  <dcterms:modified xsi:type="dcterms:W3CDTF">2026-10-18T10:52:27Z</dcterms:modified>
</cp:coreProperties>
</file>

<file path=docProps/custom.xml><?xml version="1.0" encoding="utf-8"?>
<Properties xmlns="http://schemas.openxmlformats.org/officeDocument/2006/custom-properties" xmlns:vt="http://schemas.openxmlformats.org/officeDocument/2006/docPropsVTypes"/>
</file>