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对称操作与对称元素数学本质"/>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对称操作与对称元素数学本质</w:t>
      </w:r>
    </w:p>
    <w:p>
      <w:pPr>
        <w:pStyle w:val="FirstParagraph"/>
        <w:ind w:firstLine="420"/>
      </w:pPr>
      <w:r>
        <w:rPr>
          <w:rFonts w:hint="eastAsia" w:ascii="Times New Roman" w:hAnsi="Times New Roman" w:eastAsia="FangSong" w:cs="Times New Roman"/>
        </w:rPr>
        <w:t>分子对称性不仅是描述分子三维空间几何构型的唯象几何语言</w:t>
      </w:r>
      <w:r>
        <w:rPr>
          <w:rFonts w:hint="eastAsia" w:ascii="Times New Roman" w:hAnsi="Times New Roman" w:eastAsia="Times New Roman" w:cs="Times New Roman"/>
        </w:rPr>
        <w:t>，</w:t>
      </w:r>
      <w:r>
        <w:rPr>
          <w:rFonts w:hint="eastAsia" w:ascii="Times New Roman" w:hAnsi="Times New Roman" w:eastAsia="FangSong" w:cs="Times New Roman"/>
        </w:rPr>
        <w:t>更是现代量子力学中化简薛定谔方程</w:t>
      </w:r>
      <w:r>
        <w:rPr>
          <w:rFonts w:hint="eastAsia" w:ascii="Times New Roman" w:hAnsi="Times New Roman" w:eastAsia="Times New Roman" w:cs="Times New Roman"/>
        </w:rPr>
        <w:t>、</w:t>
      </w:r>
      <w:r>
        <w:rPr>
          <w:rFonts w:hint="eastAsia" w:ascii="Times New Roman" w:hAnsi="Times New Roman" w:eastAsia="FangSong" w:cs="Times New Roman"/>
        </w:rPr>
        <w:t>分类波函数状态与推导跃迁选择定则的数理基石</w:t>
      </w:r>
      <w:r>
        <w:rPr>
          <w:rFonts w:hint="eastAsia" w:ascii="Times New Roman" w:hAnsi="Times New Roman" w:eastAsia="Times New Roman" w:cs="Times New Roman"/>
        </w:rPr>
        <w:t>。</w:t>
      </w:r>
      <w:r>
        <w:rPr>
          <w:rFonts w:hint="eastAsia" w:ascii="Times New Roman" w:hAnsi="Times New Roman" w:eastAsia="FangSong" w:cs="Times New Roman"/>
        </w:rPr>
        <w:t>在经典几何学中</w:t>
      </w:r>
      <w:r>
        <w:rPr>
          <w:rFonts w:hint="eastAsia" w:ascii="Times New Roman" w:hAnsi="Times New Roman" w:eastAsia="Times New Roman" w:cs="Times New Roman"/>
        </w:rPr>
        <w:t>，</w:t>
      </w:r>
      <w:r>
        <w:rPr>
          <w:rFonts w:hint="eastAsia" w:ascii="Times New Roman" w:hAnsi="Times New Roman" w:eastAsia="FangSong" w:cs="Times New Roman"/>
        </w:rPr>
        <w:t>对称性定义为物体经过某种空间刚体几何变换后与自身初始状态完全重合的力学几何性质</w:t>
      </w:r>
      <w:r>
        <w:rPr>
          <w:rFonts w:hint="eastAsia" w:ascii="Times New Roman" w:hAnsi="Times New Roman" w:eastAsia="Times New Roman" w:cs="Times New Roman"/>
        </w:rPr>
        <w:t>。</w:t>
      </w:r>
      <w:r>
        <w:rPr>
          <w:rFonts w:hint="eastAsia" w:ascii="Times New Roman" w:hAnsi="Times New Roman" w:eastAsia="FangSong" w:cs="Times New Roman"/>
        </w:rPr>
        <w:t>在量子力学框架下</w:t>
      </w:r>
      <w:r>
        <w:rPr>
          <w:rFonts w:hint="eastAsia" w:ascii="Times New Roman" w:hAnsi="Times New Roman" w:eastAsia="Times New Roman" w:cs="Times New Roman"/>
        </w:rPr>
        <w:t>，</w:t>
      </w:r>
      <w:r>
        <w:rPr>
          <w:rFonts w:hint="eastAsia" w:ascii="Times New Roman" w:hAnsi="Times New Roman" w:eastAsia="FangSong" w:cs="Times New Roman"/>
        </w:rPr>
        <w:t>分子的电子哈密顿算符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在分子所属点群的所有对称操作变换下保持严格不变</w:t>
      </w:r>
      <w:r>
        <w:rPr>
          <w:rFonts w:hint="eastAsia" w:ascii="Times New Roman" w:hAnsi="Times New Roman" w:eastAsia="Times New Roman" w:cs="Times New Roman"/>
        </w:rPr>
        <w:t>，</w:t>
      </w:r>
      <w:r>
        <w:rPr>
          <w:rFonts w:hint="eastAsia" w:ascii="Times New Roman" w:hAnsi="Times New Roman" w:eastAsia="FangSong" w:cs="Times New Roman"/>
        </w:rPr>
        <w:t>即哈密顿算符与所有对称操作算符对易</w:t>
      </w:r>
      <w:r>
        <w:rPr>
          <w:rFonts w:hint="eastAsia" w:ascii="Times New Roman" w:hAnsi="Times New Roman" w:eastAsia="Times New Roman" w:cs="Times New Roman"/>
        </w:rPr>
        <w:t>：</w:t>
      </w:r>
      <m:oMath>
        <m:oMathPr>
          <m:ctrlPr>
            <w:rPr>
              <w:sz w:val="28"/>
              <w:szCs w:val="28"/>
            </w:rPr>
          </m:ctrlPr>
        </m:oMathPr>
        <m:r>
          <m:rPr>
            <m:sty m:val="p"/>
          </m:rPr>
          <m:t>[</m:t>
        </m:r>
        <m:acc>
          <m:accPr>
            <m:chr m:val="̂"/>
          </m:accPr>
          <m:e>
            <m:r>
              <m:t>H</m:t>
            </m:r>
          </m:e>
        </m:acc>
        <m:r>
          <m:rPr>
            <m:sty m:val="p"/>
          </m:rPr>
          <m:t>,</m:t>
        </m:r>
        <m:acc>
          <m:accPr>
            <m:chr m:val="̂"/>
          </m:accPr>
          <m:e>
            <m:r>
              <m:t>R</m:t>
            </m:r>
          </m:e>
        </m:acc>
        <m:r>
          <m:rPr>
            <m:sty m:val="p"/>
          </m:rPr>
          <m:t>]</m:t>
        </m:r>
        <m:r>
          <m:rPr>
            <m:sty m:val="p"/>
          </m:rPr>
          <m:t>=</m:t>
        </m:r>
        <m:acc>
          <m:accPr>
            <m:chr m:val="̂"/>
          </m:accPr>
          <m:e>
            <m:r>
              <m:t>H</m:t>
            </m:r>
          </m:e>
        </m:acc>
        <m:acc>
          <m:accPr>
            <m:chr m:val="̂"/>
          </m:accPr>
          <m:e>
            <m:r>
              <m:t>R</m:t>
            </m:r>
          </m:e>
        </m:acc>
        <m:r>
          <m:rPr>
            <m:sty m:val="p"/>
          </m:rPr>
          <m:t>−</m:t>
        </m:r>
        <m:acc>
          <m:accPr>
            <m:chr m:val="̂"/>
          </m:accPr>
          <m:e>
            <m:r>
              <m:t>R</m:t>
            </m:r>
          </m:e>
        </m:acc>
        <m:acc>
          <m:accPr>
            <m:chr m:val="̂"/>
          </m:accPr>
          <m:e>
            <m:r>
              <m:t>H</m:t>
            </m:r>
          </m:e>
        </m:acc>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根据量子力学对易算符定理</w:t>
      </w:r>
      <w:r>
        <w:rPr>
          <w:rFonts w:hint="eastAsia" w:ascii="Times New Roman" w:hAnsi="Times New Roman" w:eastAsia="Times New Roman" w:cs="Times New Roman"/>
        </w:rPr>
        <w:t>，</w:t>
      </w:r>
      <w:r>
        <w:rPr>
          <w:rFonts w:hint="eastAsia" w:ascii="Times New Roman" w:hAnsi="Times New Roman" w:eastAsia="FangSong" w:cs="Times New Roman"/>
        </w:rPr>
        <w:t>必能找到一组同时作为哈密顿算符和对称操作算符共同本征函数的定态波函数</w:t>
      </w:r>
      <w:r>
        <w:rPr>
          <w:rFonts w:hint="eastAsia" w:ascii="Times New Roman" w:hAnsi="Times New Roman" w:eastAsia="Times New Roman" w:cs="Times New Roman"/>
        </w:rPr>
        <w:t>，</w:t>
      </w:r>
      <w:r>
        <w:rPr>
          <w:rFonts w:hint="eastAsia" w:ascii="Times New Roman" w:hAnsi="Times New Roman" w:eastAsia="FangSong" w:cs="Times New Roman"/>
        </w:rPr>
        <w:t>这使得分子的能级简并度</w:t>
      </w:r>
      <w:r>
        <w:rPr>
          <w:rFonts w:hint="eastAsia" w:ascii="Times New Roman" w:hAnsi="Times New Roman" w:eastAsia="Times New Roman" w:cs="Times New Roman"/>
        </w:rPr>
        <w:t>、</w:t>
      </w:r>
      <w:r>
        <w:rPr>
          <w:rFonts w:hint="eastAsia" w:ascii="Times New Roman" w:hAnsi="Times New Roman" w:eastAsia="FangSong" w:cs="Times New Roman"/>
        </w:rPr>
        <w:t>波函数宇称以及分子轨道的空间拓扑重叠完全受控于分子的对称性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空间对称操作分为五类基本对称元素与对应的几何操作</w:t>
      </w:r>
      <w:r>
        <w:rPr>
          <w:rFonts w:hint="eastAsia" w:ascii="Times New Roman" w:hAnsi="Times New Roman" w:eastAsia="Times New Roman" w:cs="Times New Roman"/>
        </w:rPr>
        <w:t>。</w:t>
      </w:r>
      <w:r>
        <w:rPr>
          <w:rFonts w:hint="eastAsia" w:ascii="Times New Roman" w:hAnsi="Times New Roman" w:eastAsia="FangSong" w:cs="Times New Roman"/>
        </w:rPr>
        <w:t>其一为恒等操作</w:t>
      </w:r>
      <w:r>
        <w:rPr>
          <w:rFonts w:hint="eastAsia" w:ascii="Times New Roman" w:hAnsi="Times New Roman" w:eastAsia="Times New Roman" w:cs="Times New Roman"/>
        </w:rPr>
        <w:t>（Identity,</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即体系保持完全不动或旋转</w:t>
      </w:r>
      <w:r>
        <w:rPr>
          <w:rFonts w:ascii="Times New Roman" w:hAnsi="Times New Roman" w:eastAsia="Times New Roman" w:cs="Times New Roman"/>
        </w:rPr>
        <w:t xml:space="preserve"> </w:t>
      </w:r>
      <w:r>
        <w:rPr>
          <w:rFonts w:hint="eastAsia" w:ascii="Times New Roman" w:hAnsi="Times New Roman" w:eastAsia="Times New Roman" w:cs="Times New Roman"/>
        </w:rPr>
        <w:t>360°，</w:t>
      </w:r>
      <w:r>
        <w:rPr>
          <w:rFonts w:hint="eastAsia" w:ascii="Times New Roman" w:hAnsi="Times New Roman" w:eastAsia="FangSong" w:cs="Times New Roman"/>
        </w:rPr>
        <w:t>任何分子均具备该平凡对称性</w:t>
      </w:r>
      <w:r>
        <w:rPr>
          <w:rFonts w:hint="eastAsia" w:ascii="Times New Roman" w:hAnsi="Times New Roman" w:eastAsia="Times New Roman" w:cs="Times New Roman"/>
        </w:rPr>
        <w:t>；</w:t>
      </w:r>
      <w:r>
        <w:rPr>
          <w:rFonts w:hint="eastAsia" w:ascii="Times New Roman" w:hAnsi="Times New Roman" w:eastAsia="FangSong" w:cs="Times New Roman"/>
        </w:rPr>
        <w:t>其二为固有旋转轴</w:t>
      </w:r>
      <w:r>
        <w:rPr>
          <w:rFonts w:hint="eastAsia" w:ascii="Times New Roman" w:hAnsi="Times New Roman" w:eastAsia="Times New Roman" w:cs="Times New Roman"/>
        </w:rPr>
        <w:t>（Proper</w:t>
      </w:r>
      <w:r>
        <w:rPr>
          <w:rFonts w:ascii="Times New Roman" w:hAnsi="Times New Roman" w:eastAsia="Times New Roman" w:cs="Times New Roman"/>
        </w:rPr>
        <w:t xml:space="preserve"> Rotation Axis,</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围绕该轴线旋转角度</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体系与自身完全重合</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若分子中存在多个不同重数的旋转轴</w:t>
      </w:r>
      <w:r>
        <w:rPr>
          <w:rFonts w:hint="eastAsia" w:ascii="Times New Roman" w:hAnsi="Times New Roman" w:eastAsia="Times New Roman" w:cs="Times New Roman"/>
        </w:rPr>
        <w:t>，</w:t>
      </w:r>
      <w:r>
        <w:rPr>
          <w:rFonts w:hint="eastAsia" w:ascii="Times New Roman" w:hAnsi="Times New Roman" w:eastAsia="FangSong" w:cs="Times New Roman"/>
        </w:rPr>
        <w:t>通常将阶数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最高的轴选定为分子主轴并定向为空间笛卡尔直角坐标系的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其三为对称面</w:t>
      </w:r>
      <w:r>
        <w:rPr>
          <w:rFonts w:hint="eastAsia" w:ascii="Times New Roman" w:hAnsi="Times New Roman" w:eastAsia="Times New Roman" w:cs="Times New Roman"/>
        </w:rPr>
        <w:t>（Symmetry</w:t>
      </w:r>
      <w:r>
        <w:rPr>
          <w:rFonts w:ascii="Times New Roman" w:hAnsi="Times New Roman" w:eastAsia="Times New Roman" w:cs="Times New Roman"/>
        </w:rPr>
        <w:t xml:space="preserve"> Plane / Mirror Plane,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体系关于该几何平面作镜像反射操作</w:t>
      </w:r>
      <w:r>
        <w:rPr>
          <w:rFonts w:ascii="Times New Roman" w:hAnsi="Times New Roman" w:eastAsia="Times New Roman" w:cs="Times New Roman"/>
        </w:rPr>
        <w:t xml:space="preserve"> </w:t>
      </w:r>
      <m:oMath>
        <m:acc>
          <m:accPr>
            <m:chr m:val="̂"/>
          </m:accPr>
          <m:e>
            <m:r>
              <m:t>σ</m:t>
            </m:r>
          </m:e>
        </m:acc>
      </m:oMath>
      <w:r>
        <w:rPr>
          <w:rFonts w:ascii="Times New Roman" w:hAnsi="Times New Roman" w:eastAsia="Times New Roman" w:cs="Times New Roman"/>
        </w:rPr>
        <w:t xml:space="preserve"> </w:t>
      </w:r>
      <w:r>
        <w:rPr>
          <w:rFonts w:hint="eastAsia" w:ascii="Times New Roman" w:hAnsi="Times New Roman" w:eastAsia="FangSong" w:cs="Times New Roman"/>
        </w:rPr>
        <w:t>后恢复重合</w:t>
      </w:r>
      <w:r>
        <w:rPr>
          <w:rFonts w:hint="eastAsia" w:ascii="Times New Roman" w:hAnsi="Times New Roman" w:eastAsia="Times New Roman" w:cs="Times New Roman"/>
        </w:rPr>
        <w:t>；</w:t>
      </w:r>
      <w:r>
        <w:rPr>
          <w:rFonts w:hint="eastAsia" w:ascii="Times New Roman" w:hAnsi="Times New Roman" w:eastAsia="FangSong" w:cs="Times New Roman"/>
        </w:rPr>
        <w:t>其四为对称中心</w:t>
      </w:r>
      <w:r>
        <w:rPr>
          <w:rFonts w:hint="eastAsia" w:ascii="Times New Roman" w:hAnsi="Times New Roman" w:eastAsia="Times New Roman" w:cs="Times New Roman"/>
        </w:rPr>
        <w:t>（Inversion</w:t>
      </w:r>
      <w:r>
        <w:rPr>
          <w:rFonts w:ascii="Times New Roman" w:hAnsi="Times New Roman" w:eastAsia="Times New Roman" w:cs="Times New Roman"/>
        </w:rPr>
        <w:t xml:space="preserve"> Center,</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体系内所有原子坐标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经原点反演变换为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t>y</m:t>
        </m:r>
        <m:r>
          <m:rPr>
            <m:sty m:val="p"/>
          </m:rPr>
          <m:t>,</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后与同种原子精确重叠</w:t>
      </w:r>
      <w:r>
        <w:rPr>
          <w:rFonts w:hint="eastAsia" w:ascii="Times New Roman" w:hAnsi="Times New Roman" w:eastAsia="Times New Roman" w:cs="Times New Roman"/>
        </w:rPr>
        <w:t>；</w:t>
      </w:r>
      <w:r>
        <w:rPr>
          <w:rFonts w:hint="eastAsia" w:ascii="Times New Roman" w:hAnsi="Times New Roman" w:eastAsia="FangSong" w:cs="Times New Roman"/>
        </w:rPr>
        <w:t>其五为非本征旋转轴</w:t>
      </w:r>
      <w:r>
        <w:rPr>
          <w:rFonts w:hint="eastAsia" w:ascii="Times New Roman" w:hAnsi="Times New Roman" w:eastAsia="Times New Roman" w:cs="Times New Roman"/>
        </w:rPr>
        <w:t>（</w:t>
      </w:r>
      <w:r>
        <w:rPr>
          <w:rFonts w:hint="eastAsia" w:ascii="Times New Roman" w:hAnsi="Times New Roman" w:eastAsia="FangSong" w:cs="Times New Roman"/>
        </w:rPr>
        <w:t>映转轴</w:t>
      </w:r>
      <w:r>
        <w:rPr>
          <w:rFonts w:hint="eastAsia" w:ascii="Times New Roman" w:hAnsi="Times New Roman" w:eastAsia="Times New Roman" w:cs="Times New Roman"/>
        </w:rPr>
        <w:t>，Improper</w:t>
      </w:r>
      <w:r>
        <w:rPr>
          <w:rFonts w:ascii="Times New Roman" w:hAnsi="Times New Roman" w:eastAsia="Times New Roman" w:cs="Times New Roman"/>
        </w:rPr>
        <w:t xml:space="preserve"> Rotation Axis,</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体系先围绕该轴线旋转</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随后紧接着关于垂直于该旋转轴的平面进行镜像反射</w:t>
      </w:r>
      <w:r>
        <w:rPr>
          <w:rFonts w:hint="eastAsia" w:ascii="Times New Roman" w:hAnsi="Times New Roman" w:eastAsia="Times New Roman" w:cs="Times New Roman"/>
        </w:rPr>
        <w:t>，</w:t>
      </w:r>
      <w:r>
        <w:rPr>
          <w:rFonts w:hint="eastAsia" w:ascii="Times New Roman" w:hAnsi="Times New Roman" w:eastAsia="FangSong" w:cs="Times New Roman"/>
        </w:rPr>
        <w:t>即两个操作的连续乘积</w:t>
      </w:r>
      <w:r>
        <w:rPr>
          <w:rFonts w:ascii="Times New Roman" w:hAnsi="Times New Roman" w:eastAsia="Times New Roman" w:cs="Times New Roman"/>
        </w:rPr>
        <w:t xml:space="preserve"> </w:t>
      </w:r>
      <m:oMath>
        <m:oMathPr>
          <m:ctrlPr>
            <w:rPr>
              <w:sz w:val="28"/>
              <w:szCs w:val="28"/>
            </w:rPr>
          </m:ctrlPr>
        </m:oMathPr>
        <m:sSub>
          <m:e>
            <m:acc>
              <m:accPr>
                <m:chr m:val="̂"/>
              </m:accPr>
              <m:e>
                <m:r>
                  <m:t>S</m:t>
                </m:r>
              </m:e>
            </m:acc>
          </m:e>
          <m:sub>
            <m:r>
              <m:t>n</m:t>
            </m:r>
          </m:sub>
        </m:sSub>
        <m:r>
          <m:rPr>
            <m:sty m:val="p"/>
          </m:rPr>
          <m:t>=</m:t>
        </m:r>
        <m:sSub>
          <m:e>
            <m:acc>
              <m:accPr>
                <m:chr m:val="̂"/>
              </m:accPr>
              <m:e>
                <m:r>
                  <m:t>σ</m:t>
                </m:r>
              </m:e>
            </m:acc>
          </m:e>
          <m:sub>
            <m:r>
              <m:t>h</m:t>
            </m:r>
          </m:sub>
        </m:sSub>
        <m:sSub>
          <m:e>
            <m:acc>
              <m:accPr>
                <m:chr m:val="̂"/>
              </m:accPr>
              <m:e>
                <m:r>
                  <m:t>C</m:t>
                </m:r>
              </m:e>
            </m:acc>
          </m:e>
          <m:sub>
            <m:r>
              <m:t>n</m:t>
            </m:r>
          </m:sub>
        </m:sSub>
        <m:r>
          <m:rPr>
            <m:sty m:val="p"/>
          </m:rPr>
          <m:t>=</m:t>
        </m:r>
        <m:sSub>
          <m:e>
            <m:acc>
              <m:accPr>
                <m:chr m:val="̂"/>
              </m:accPr>
              <m:e>
                <m:r>
                  <m:t>C</m:t>
                </m:r>
              </m:e>
            </m:acc>
          </m:e>
          <m:sub>
            <m:r>
              <m:t>n</m:t>
            </m:r>
          </m:sub>
        </m:sSub>
        <m:sSub>
          <m:e>
            <m:acc>
              <m:accPr>
                <m:chr m:val="̂"/>
              </m:accPr>
              <m:e>
                <m:r>
                  <m:t>σ</m:t>
                </m:r>
              </m:e>
            </m:acc>
          </m:e>
          <m:sub>
            <m:r>
              <m:t>h</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甲烷四面体空间对称操作与标记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一氟甲烷单轴对称构型示意图</w:t>
            </w:r>
          </w:p>
        </w:tc>
      </w:tr>
      <w:tr>
        <w:tc>
          <w:tcPr/>
          <w:p>
            <w:pPr>
              <w:pStyle w:val="Compact"/>
              <w:jc w:val="center"/>
            </w:pPr>
            <w:r>
              <w:rPr>
                <w:rFonts w:ascii="Times New Roman" w:hAnsi="Times New Roman" w:eastAsia="Times New Roman" w:cs="Times New Roman"/>
              </w:rPr>
              <w:drawing>
                <wp:inline>
                  <wp:extent cx="2381250" cy="2238892"/>
                  <wp:effectExtent b="0" l="0" r="0" t="0"/>
                  <wp:docPr descr="" title="" id="10" name="Picture"/>
                  <a:graphic>
                    <a:graphicData uri="http://schemas.openxmlformats.org/drawingml/2006/picture">
                      <pic:pic>
                        <pic:nvPicPr>
                          <pic:cNvPr descr="ca31b8827f0d965ae3c23801a1ce708ed22b782a75609a32c792a8474c66e45e.jpg" id="11" name="Picture"/>
                          <pic:cNvPicPr>
                            <a:picLocks noChangeArrowheads="1" noChangeAspect="1"/>
                          </pic:cNvPicPr>
                        </pic:nvPicPr>
                        <pic:blipFill>
                          <a:blip r:embed="rId9"/>
                          <a:stretch>
                            <a:fillRect/>
                          </a:stretch>
                        </pic:blipFill>
                        <pic:spPr bwMode="auto">
                          <a:xfrm>
                            <a:off x="0" y="0"/>
                            <a:ext cx="2381250" cy="223889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169896"/>
                  <wp:effectExtent b="0" l="0" r="0" t="0"/>
                  <wp:docPr descr="" title="" id="13" name="Picture"/>
                  <a:graphic>
                    <a:graphicData uri="http://schemas.openxmlformats.org/drawingml/2006/picture">
                      <pic:pic>
                        <pic:nvPicPr>
                          <pic:cNvPr descr="5232a1d30cc4495c74bb25b9ef352a9b95cdc979f626199c9d58c82feb9005b7.jpg" id="14" name="Picture"/>
                          <pic:cNvPicPr>
                            <a:picLocks noChangeArrowheads="1" noChangeAspect="1"/>
                          </pic:cNvPicPr>
                        </pic:nvPicPr>
                        <pic:blipFill>
                          <a:blip r:embed="rId12"/>
                          <a:stretch>
                            <a:fillRect/>
                          </a:stretch>
                        </pic:blipFill>
                        <pic:spPr bwMode="auto">
                          <a:xfrm>
                            <a:off x="0" y="0"/>
                            <a:ext cx="2381250" cy="216989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甲烷四面体对称操作分布图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一氟甲烷对称元素标定图</w:t>
            </w:r>
          </w:p>
        </w:tc>
      </w:tr>
    </w:tbl>
    <w:p>
      <w:pPr>
        <w:pStyle w:val="BodyText"/>
        <w:spacing w:before="120"/>
        <w:ind w:firstLine="420"/>
      </w:pPr>
      <w:r>
        <w:rPr>
          <w:rFonts w:hint="eastAsia" w:ascii="Times New Roman" w:hAnsi="Times New Roman" w:eastAsia="FangSong" w:cs="Times New Roman"/>
        </w:rPr>
        <w:t xml:space="preserve">每一个对称操作在数学本质上均对应三维空间中位置矢量的一个正交酉变换矩阵</w:t>
      </w:r>
      <w:r>
        <w:rPr>
          <w:rFonts w:ascii="Times New Roman" w:hAnsi="Times New Roman" w:eastAsia="Times New Roman" w:cs="Times New Roman"/>
        </w:rPr>
        <w:t xml:space="preserve"> </w:t>
      </w:r>
      <m:oMath>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设分子中某原子在初始坐标系下的空间列矢量为</w:t>
      </w:r>
      <w:r>
        <w:rPr>
          <w:rFonts w:ascii="Times New Roman" w:hAnsi="Times New Roman" w:eastAsia="Times New Roman" w:cs="Times New Roman"/>
        </w:rPr>
        <w:t xml:space="preserve"> </w:t>
      </w:r>
      <m:oMath>
        <m:oMathPr>
          <m:ctrlPr>
            <w:rPr>
              <w:sz w:val="28"/>
              <w:szCs w:val="28"/>
            </w:rPr>
          </m:ctrlPr>
        </m:oMathPr>
        <m:r>
          <m:rPr>
            <m:sty m:val="bi"/>
          </m:rPr>
          <m:t>r</m:t>
        </m:r>
        <m:r>
          <m:rPr>
            <m:sty m:val="p"/>
          </m:rPr>
          <m:t>=</m:t>
        </m:r>
        <m:r>
          <m:rPr>
            <m:sty m:val="p"/>
          </m:rPr>
          <m:t>[</m:t>
        </m:r>
        <m:r>
          <m:t>x</m:t>
        </m:r>
        <m:r>
          <m:rPr>
            <m:sty m:val="p"/>
          </m:rPr>
          <m:t>,</m:t>
        </m:r>
        <m:r>
          <m:t>y</m:t>
        </m:r>
        <m:r>
          <m:rPr>
            <m:sty m:val="p"/>
          </m:rPr>
          <m:t>,</m:t>
        </m:r>
        <m:r>
          <m:t>z</m:t>
        </m:r>
        <m:sSup>
          <m:e>
            <m:r>
              <m:rPr>
                <m:sty m:val="p"/>
              </m:rPr>
              <m:t>]</m:t>
            </m:r>
          </m:e>
          <m:sup>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经对称操作变换后到达新坐标</w:t>
      </w:r>
      <w:r>
        <w:rPr>
          <w:rFonts w:ascii="Times New Roman" w:hAnsi="Times New Roman" w:eastAsia="Times New Roman" w:cs="Times New Roman"/>
        </w:rPr>
        <w:t xml:space="preserve"> </w:t>
      </w:r>
      <m:oMath>
        <m:oMathPr>
          <m:ctrlPr>
            <w:rPr>
              <w:sz w:val="28"/>
              <w:szCs w:val="28"/>
            </w:rPr>
          </m:ctrlPr>
        </m:oMathPr>
        <m:sSup>
          <m:e>
            <m:r>
              <m:rPr>
                <m:sty m:val="bi"/>
              </m:rPr>
              <m:t>r</m:t>
            </m: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sSup>
          <m:e>
            <m:r>
              <m:rPr>
                <m:sty m:val="p"/>
              </m:rPr>
              <m:t>]</m:t>
            </m:r>
          </m:e>
          <m:sup>
            <m:r>
              <m:t>T</m:t>
            </m:r>
          </m:sup>
        </m:sSup>
        <m:r>
          <m:rPr>
            <m:sty m:val="p"/>
          </m:rPr>
          <m:t>=</m:t>
        </m:r>
        <m:r>
          <m:rPr>
            <m:sty m:val="bi"/>
          </m:rPr>
          <m:t>R</m:t>
        </m:r>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例如绕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角的固有旋转矩阵与关于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平面的镜像反射矩阵分别为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R</m:t>
          </m:r>
          <m:r>
            <m:rPr>
              <m:sty m:val="p"/>
            </m:rPr>
            <m:t>(</m:t>
          </m:r>
          <m:sSub>
            <m:e>
              <m:r>
                <m:t>C</m:t>
              </m:r>
            </m:e>
            <m:sub>
              <m:r>
                <m:t>z</m:t>
              </m:r>
            </m:sub>
          </m:sSub>
          <m:r>
            <m:rPr>
              <m:sty m:val="p"/>
            </m:rPr>
            <m:t>(</m:t>
          </m:r>
          <m:r>
            <m:t>θ</m:t>
          </m:r>
          <m:r>
            <m:rPr>
              <m:sty m:val="p"/>
            </m:rPr>
            <m:t>)</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t>1</m:t>
                    </m:r>
                  </m:e>
                </m:mr>
              </m:m>
            </m:e>
          </m:d>
          <m:r>
            <m:rPr>
              <m:sty m:val="p"/>
            </m:rPr>
            <m:t>,</m:t>
          </m:r>
          <m:r>
            <m:t> </m:t>
          </m:r>
          <m:r>
            <m:rPr>
              <m:sty m:val="bi"/>
            </m:rPr>
            <m:t>R</m:t>
          </m:r>
          <m:r>
            <m:rPr>
              <m:sty m:val="p"/>
            </m:rPr>
            <m:t>(</m:t>
          </m:r>
          <m:sSub>
            <m:e>
              <m:r>
                <m:t>σ</m:t>
              </m:r>
            </m:e>
            <m:sub>
              <m:r>
                <m:t>x</m:t>
              </m:r>
              <m:r>
                <m:t>y</m:t>
              </m:r>
            </m:sub>
          </m:sSub>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rPr>
                        <m:sty m:val="p"/>
                      </m:rPr>
                      <m:t>−</m:t>
                    </m:r>
                    <m:r>
                      <m:t>1</m:t>
                    </m:r>
                  </m:e>
                </m:mr>
              </m:m>
            </m:e>
          </m:d>
        </m:oMath>
      </m:oMathPara>
    </w:p>
    <w:p>
      <w:pPr>
        <w:pStyle w:val="FirstParagraph"/>
        <w:ind w:firstLine="420"/>
      </w:pPr>
      <w:r>
        <w:rPr>
          <w:rFonts w:hint="eastAsia" w:ascii="Times New Roman" w:hAnsi="Times New Roman" w:eastAsia="FangSong" w:cs="Times New Roman"/>
        </w:rPr>
        <w:t>由于对称变换保持三维空间中任意两点间的欧几里得几何距离严格恒定</w:t>
      </w:r>
      <w:r>
        <w:rPr>
          <w:rFonts w:hint="eastAsia" w:ascii="Times New Roman" w:hAnsi="Times New Roman" w:eastAsia="Times New Roman" w:cs="Times New Roman"/>
        </w:rPr>
        <w:t>，</w:t>
      </w:r>
      <w:r>
        <w:rPr>
          <w:rFonts w:hint="eastAsia" w:ascii="Times New Roman" w:hAnsi="Times New Roman" w:eastAsia="FangSong" w:cs="Times New Roman"/>
        </w:rPr>
        <w:t>变换矩阵必定满足正交性条件</w:t>
      </w:r>
      <w:r>
        <w:rPr>
          <w:rFonts w:ascii="Times New Roman" w:hAnsi="Times New Roman" w:eastAsia="Times New Roman" w:cs="Times New Roman"/>
        </w:rPr>
        <w:t xml:space="preserve"> </w:t>
      </w:r>
      <m:oMath>
        <m:sSup>
          <m:e>
            <m:r>
              <m:rPr>
                <m:sty m:val="bi"/>
              </m:rPr>
              <m:t>R</m:t>
            </m:r>
          </m:e>
          <m:sup>
            <m:r>
              <m:t>T</m:t>
            </m:r>
          </m:sup>
        </m:sSup>
        <m:r>
          <m:rPr>
            <m:sty m:val="bi"/>
          </m:rPr>
          <m:t>R</m:t>
        </m:r>
        <m:r>
          <m:rPr>
            <m:sty m:val="p"/>
          </m:rPr>
          <m:t>=</m:t>
        </m:r>
        <m:r>
          <m:rPr>
            <m:sty m:val="bi"/>
          </m:rPr>
          <m:t>I</m:t>
        </m:r>
      </m:oMath>
      <w:r>
        <w:rPr>
          <w:rFonts w:hint="eastAsia" w:ascii="Times New Roman" w:hAnsi="Times New Roman" w:eastAsia="Times New Roman" w:cs="Times New Roman"/>
        </w:rPr>
        <w:t>，</w:t>
      </w:r>
      <w:r>
        <w:rPr>
          <w:rFonts w:hint="eastAsia" w:ascii="Times New Roman" w:hAnsi="Times New Roman" w:eastAsia="FangSong" w:cs="Times New Roman"/>
        </w:rPr>
        <w:t>其行列式值严格满足</w:t>
      </w:r>
      <w:r>
        <w:rPr>
          <w:rFonts w:ascii="Times New Roman" w:hAnsi="Times New Roman" w:eastAsia="Times New Roman" w:cs="Times New Roman"/>
        </w:rPr>
        <w:t xml:space="preserve"> </w:t>
      </w:r>
      <m:oMath>
        <m:oMathPr>
          <m:ctrlPr>
            <w:rPr>
              <w:sz w:val="28"/>
              <w:szCs w:val="28"/>
            </w:rPr>
          </m:ctrlPr>
        </m:oMathPr>
        <m:r>
          <m:rPr>
            <m:sty m:val="p"/>
          </m:rPr>
          <m:t>det</m:t>
        </m:r>
        <m:r>
          <m:rPr>
            <m:sty m:val="p"/>
          </m:rPr>
          <m:t>(</m:t>
        </m:r>
        <m:r>
          <m:rPr>
            <m:sty m:val="bi"/>
          </m:rPr>
          <m:t>R</m:t>
        </m:r>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纯旋转操作</w:t>
      </w:r>
      <w:r>
        <w:rPr>
          <w:rFonts w:ascii="Times New Roman" w:hAnsi="Times New Roman" w:eastAsia="Times New Roman" w:cs="Times New Roman"/>
        </w:rPr>
        <w:t xml:space="preserve"> </w:t>
      </w:r>
      <m:oMath>
        <m:sSub>
          <m:e>
            <m:acc>
              <m:accPr>
                <m:chr m:val="̂"/>
              </m:accPr>
              <m:e>
                <m:r>
                  <m:t>C</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的行列式值为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保向刚体旋转</w:t>
      </w:r>
      <w:r>
        <w:rPr>
          <w:rFonts w:hint="eastAsia" w:ascii="Times New Roman" w:hAnsi="Times New Roman" w:eastAsia="Times New Roman" w:cs="Times New Roman"/>
        </w:rPr>
        <w:t>），</w:t>
      </w:r>
      <w:r>
        <w:rPr>
          <w:rFonts w:hint="eastAsia" w:ascii="Times New Roman" w:hAnsi="Times New Roman" w:eastAsia="FangSong" w:cs="Times New Roman"/>
        </w:rPr>
        <w:t>而包含镜像反射与反演的非本征操作</w:t>
      </w:r>
      <w:r>
        <w:rPr>
          <w:rFonts w:ascii="Times New Roman" w:hAnsi="Times New Roman" w:eastAsia="Times New Roman" w:cs="Times New Roman"/>
        </w:rPr>
        <w:t xml:space="preserve"> </w:t>
      </w:r>
      <m:oMath>
        <m:oMathPr>
          <m:ctrlPr>
            <w:rPr>
              <w:sz w:val="28"/>
              <w:szCs w:val="28"/>
            </w:rPr>
          </m:ctrlPr>
        </m:oMathPr>
        <m:acc>
          <m:accPr>
            <m:chr m:val="̂"/>
          </m:accPr>
          <m:e>
            <m:r>
              <m:t>σ</m:t>
            </m:r>
          </m:e>
        </m:acc>
        <m:r>
          <m:rPr>
            <m:sty m:val="p"/>
          </m:rPr>
          <m:t>,</m:t>
        </m:r>
        <m:acc>
          <m:accPr>
            <m:chr m:val="̂"/>
          </m:accPr>
          <m:e>
            <m:r>
              <m:t>i</m:t>
            </m:r>
          </m:e>
        </m:acc>
        <m:r>
          <m:rPr>
            <m:sty m:val="p"/>
          </m:rPr>
          <m:t>,</m:t>
        </m:r>
        <m:sSub>
          <m:e>
            <m:acc>
              <m:accPr>
                <m:chr m:val="̂"/>
              </m:accPr>
              <m:e>
                <m:r>
                  <m:t>S</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的行列式值严格为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手性反转变换</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22" w:name="群论基础与对称操作群代数"/>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群论基础与对称操作群代数</w:t>
      </w:r>
    </w:p>
    <w:p>
      <w:pPr>
        <w:pStyle w:val="FirstParagraph"/>
        <w:ind w:firstLine="420"/>
      </w:pPr>
      <w:r>
        <w:rPr>
          <w:rFonts w:hint="eastAsia" w:ascii="Times New Roman" w:hAnsi="Times New Roman" w:eastAsia="FangSong" w:cs="Times New Roman"/>
        </w:rPr>
        <w:t>一个分子的所有互不相同的空间对称操作的集合</w:t>
      </w:r>
      <w:r>
        <w:rPr>
          <w:rFonts w:hint="eastAsia" w:ascii="Times New Roman" w:hAnsi="Times New Roman" w:eastAsia="Times New Roman" w:cs="Times New Roman"/>
        </w:rPr>
        <w:t>，</w:t>
      </w:r>
      <w:r>
        <w:rPr>
          <w:rFonts w:hint="eastAsia" w:ascii="Times New Roman" w:hAnsi="Times New Roman" w:eastAsia="FangSong" w:cs="Times New Roman"/>
        </w:rPr>
        <w:t>在代数运算上构成了近代近世代数中定义严格的数学群</w:t>
      </w:r>
      <w:r>
        <w:rPr>
          <w:rFonts w:hint="eastAsia" w:ascii="Times New Roman" w:hAnsi="Times New Roman" w:eastAsia="Times New Roman" w:cs="Times New Roman"/>
        </w:rPr>
        <w:t>（Mathematical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称为该分子的对称操作群或点群</w:t>
      </w:r>
      <w:r>
        <w:rPr>
          <w:rFonts w:hint="eastAsia" w:ascii="Times New Roman" w:hAnsi="Times New Roman" w:eastAsia="Times New Roman" w:cs="Times New Roman"/>
        </w:rPr>
        <w:t>（Point</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之所以冠以</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之称</w:t>
      </w:r>
      <w:r>
        <w:rPr>
          <w:rFonts w:hint="eastAsia" w:ascii="Times New Roman" w:hAnsi="Times New Roman" w:eastAsia="Times New Roman" w:cs="Times New Roman"/>
        </w:rPr>
        <w:t>，</w:t>
      </w:r>
      <w:r>
        <w:rPr>
          <w:rFonts w:hint="eastAsia" w:ascii="Times New Roman" w:hAnsi="Times New Roman" w:eastAsia="FangSong" w:cs="Times New Roman"/>
        </w:rPr>
        <w:t>是因为在所有这些对称操作变换过程中</w:t>
      </w:r>
      <w:r>
        <w:rPr>
          <w:rFonts w:hint="eastAsia" w:ascii="Times New Roman" w:hAnsi="Times New Roman" w:eastAsia="Times New Roman" w:cs="Times New Roman"/>
        </w:rPr>
        <w:t>，</w:t>
      </w:r>
      <w:r>
        <w:rPr>
          <w:rFonts w:hint="eastAsia" w:ascii="Times New Roman" w:hAnsi="Times New Roman" w:eastAsia="FangSong" w:cs="Times New Roman"/>
        </w:rPr>
        <w:t>分子内部至少存在一个几何点</w:t>
      </w:r>
      <w:r>
        <w:rPr>
          <w:rFonts w:hint="eastAsia" w:ascii="Times New Roman" w:hAnsi="Times New Roman" w:eastAsia="Times New Roman" w:cs="Times New Roman"/>
        </w:rPr>
        <w:t>（</w:t>
      </w:r>
      <w:r>
        <w:rPr>
          <w:rFonts w:hint="eastAsia" w:ascii="Times New Roman" w:hAnsi="Times New Roman" w:eastAsia="FangSong" w:cs="Times New Roman"/>
        </w:rPr>
        <w:t>通常是分子的质心或中心原子核</w:t>
      </w:r>
      <w:r>
        <w:rPr>
          <w:rFonts w:hint="eastAsia" w:ascii="Times New Roman" w:hAnsi="Times New Roman" w:eastAsia="Times New Roman" w:cs="Times New Roman"/>
        </w:rPr>
        <w:t>）</w:t>
      </w:r>
      <w:r>
        <w:rPr>
          <w:rFonts w:hint="eastAsia" w:ascii="Times New Roman" w:hAnsi="Times New Roman" w:eastAsia="FangSong" w:cs="Times New Roman"/>
        </w:rPr>
        <w:t>在空间坐标中始终保持不动</w:t>
      </w:r>
      <w:r>
        <w:rPr>
          <w:rFonts w:hint="eastAsia" w:ascii="Times New Roman" w:hAnsi="Times New Roman" w:eastAsia="Times New Roman" w:cs="Times New Roman"/>
        </w:rPr>
        <w:t>。</w:t>
      </w:r>
      <w:r>
        <w:rPr>
          <w:rFonts w:hint="eastAsia" w:ascii="Times New Roman" w:hAnsi="Times New Roman" w:eastAsia="FangSong" w:cs="Times New Roman"/>
        </w:rPr>
        <w:t>一个集合</w:t>
      </w:r>
      <w:r>
        <w:rPr>
          <w:rFonts w:ascii="Times New Roman" w:hAnsi="Times New Roman" w:eastAsia="Times New Roman" w:cs="Times New Roman"/>
        </w:rPr>
        <w:t xml:space="preserve"> </w:t>
      </w:r>
      <m:oMath>
        <m:oMathPr>
          <m:ctrlPr>
            <w:rPr>
              <w:sz w:val="28"/>
              <w:szCs w:val="28"/>
            </w:rPr>
          </m:ctrlPr>
        </m:oMathPr>
        <m:r>
          <m:t>G</m:t>
        </m:r>
        <m:r>
          <m:rPr>
            <m:sty m:val="p"/>
          </m:rPr>
          <m:t>=</m:t>
        </m:r>
        <m:r>
          <m:rPr>
            <m:sty m:val="p"/>
          </m:rPr>
          <m:t>{</m:t>
        </m:r>
        <m:r>
          <m:t>E</m:t>
        </m:r>
        <m:r>
          <m:rPr>
            <m:sty m:val="p"/>
          </m:rPr>
          <m:t>,</m:t>
        </m:r>
        <m:r>
          <m:t>A</m:t>
        </m:r>
        <m:r>
          <m:rPr>
            <m:sty m:val="p"/>
          </m:rPr>
          <m:t>,</m:t>
        </m:r>
        <m:r>
          <m:t>B</m:t>
        </m:r>
        <m:r>
          <m:rPr>
            <m:sty m:val="p"/>
          </m:rPr>
          <m:t>,</m:t>
        </m:r>
        <m:r>
          <m:t>C</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要在某种二元结合运算</w:t>
      </w:r>
      <w:r>
        <w:rPr>
          <w:rFonts w:hint="eastAsia" w:ascii="Times New Roman" w:hAnsi="Times New Roman" w:eastAsia="Times New Roman" w:cs="Times New Roman"/>
        </w:rPr>
        <w:t>（</w:t>
      </w:r>
      <w:r>
        <w:rPr>
          <w:rFonts w:hint="eastAsia" w:ascii="Times New Roman" w:hAnsi="Times New Roman" w:eastAsia="FangSong" w:cs="Times New Roman"/>
        </w:rPr>
        <w:t>在点群中为连续几何对称操作的先后复合作用</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表示先进行操作</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紧接着进行操作</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下构成一个合法的群</w:t>
      </w:r>
      <w:r>
        <w:rPr>
          <w:rFonts w:hint="eastAsia" w:ascii="Times New Roman" w:hAnsi="Times New Roman" w:eastAsia="Times New Roman" w:cs="Times New Roman"/>
        </w:rPr>
        <w:t>，</w:t>
      </w:r>
      <w:r>
        <w:rPr>
          <w:rFonts w:hint="eastAsia" w:ascii="Times New Roman" w:hAnsi="Times New Roman" w:eastAsia="FangSong" w:cs="Times New Roman"/>
        </w:rPr>
        <w:t>必须严格且同时满足四大数学公理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第一为封闭性公理</w:t>
      </w:r>
      <w:r>
        <w:rPr>
          <w:rFonts w:hint="eastAsia" w:ascii="Times New Roman" w:hAnsi="Times New Roman" w:eastAsia="Times New Roman" w:cs="Times New Roman"/>
        </w:rPr>
        <w:t>（Closure），</w:t>
      </w:r>
      <w:r>
        <w:rPr>
          <w:rFonts w:hint="eastAsia" w:ascii="Times New Roman" w:hAnsi="Times New Roman" w:eastAsia="FangSong" w:cs="Times New Roman"/>
        </w:rPr>
        <w:t>集合中任意两个元素的连续乘积必仍为该集合中的某一元素</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r>
          <m:t>A</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B</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则必有</w:t>
      </w:r>
      <w:r>
        <w:rPr>
          <w:rFonts w:ascii="Times New Roman" w:hAnsi="Times New Roman" w:eastAsia="Times New Roman" w:cs="Times New Roman"/>
        </w:rPr>
        <w:t xml:space="preserve"> </w:t>
      </w:r>
      <m:oMath>
        <m:r>
          <m:t>A</m:t>
        </m:r>
        <m:r>
          <m:t>B</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第二为结合律公理</w:t>
      </w:r>
      <w:r>
        <w:rPr>
          <w:rFonts w:hint="eastAsia" w:ascii="Times New Roman" w:hAnsi="Times New Roman" w:eastAsia="Times New Roman" w:cs="Times New Roman"/>
        </w:rPr>
        <w:t>（Associativity），</w:t>
      </w:r>
      <w:r>
        <w:rPr>
          <w:rFonts w:hint="eastAsia" w:ascii="Times New Roman" w:hAnsi="Times New Roman" w:eastAsia="FangSong" w:cs="Times New Roman"/>
        </w:rPr>
        <w:t>三元素连续乘积满足</w:t>
      </w:r>
      <w:r>
        <w:rPr>
          <w:rFonts w:ascii="Times New Roman" w:hAnsi="Times New Roman" w:eastAsia="Times New Roman" w:cs="Times New Roman"/>
        </w:rPr>
        <w:t xml:space="preserve"> </w:t>
      </w:r>
      <m:oMath>
        <m:oMathPr>
          <m:ctrlPr>
            <w:rPr>
              <w:sz w:val="28"/>
              <w:szCs w:val="28"/>
            </w:rPr>
          </m:ctrlPr>
        </m:oMathPr>
        <m:r>
          <m:rPr>
            <m:sty m:val="p"/>
          </m:rPr>
          <m:t>(</m:t>
        </m:r>
        <m:r>
          <m:t>A</m:t>
        </m:r>
        <m:r>
          <m:t>B</m:t>
        </m:r>
        <m:r>
          <m:rPr>
            <m:sty m:val="p"/>
          </m:rPr>
          <m:t>)</m:t>
        </m:r>
        <m:r>
          <m:t>C</m:t>
        </m:r>
        <m:r>
          <m:rPr>
            <m:sty m:val="p"/>
          </m:rPr>
          <m:t>=</m:t>
        </m:r>
        <m:r>
          <m:t>A</m:t>
        </m:r>
        <m:r>
          <m:rPr>
            <m:sty m:val="p"/>
          </m:rPr>
          <m:t>(</m:t>
        </m:r>
        <m:r>
          <m:t>B</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第三为恒等元公理</w:t>
      </w:r>
      <w:r>
        <w:rPr>
          <w:rFonts w:hint="eastAsia" w:ascii="Times New Roman" w:hAnsi="Times New Roman" w:eastAsia="Times New Roman" w:cs="Times New Roman"/>
        </w:rPr>
        <w:t>（Identity），</w:t>
      </w:r>
      <w:r>
        <w:rPr>
          <w:rFonts w:hint="eastAsia" w:ascii="Times New Roman" w:hAnsi="Times New Roman" w:eastAsia="FangSong" w:cs="Times New Roman"/>
        </w:rPr>
        <w:t>集合中存在唯一的恒等操作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使得对任意元素</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r>
          <m:t>E</m:t>
        </m:r>
        <m:r>
          <m:t>A</m:t>
        </m:r>
        <m:r>
          <m:rPr>
            <m:sty m:val="p"/>
          </m:rPr>
          <m:t>=</m:t>
        </m:r>
        <m:r>
          <m:t>A</m:t>
        </m:r>
        <m:r>
          <m:t>E</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第四为逆元公理</w:t>
      </w:r>
      <w:r>
        <w:rPr>
          <w:rFonts w:hint="eastAsia" w:ascii="Times New Roman" w:hAnsi="Times New Roman" w:eastAsia="Times New Roman" w:cs="Times New Roman"/>
        </w:rPr>
        <w:t>（Inverse），</w:t>
      </w:r>
      <w:r>
        <w:rPr>
          <w:rFonts w:hint="eastAsia" w:ascii="Times New Roman" w:hAnsi="Times New Roman" w:eastAsia="FangSong" w:cs="Times New Roman"/>
        </w:rPr>
        <w:t>对集合中任意元素</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必在集合中存在唯一的逆操作</w:t>
      </w:r>
      <w:r>
        <w:rPr>
          <w:rFonts w:ascii="Times New Roman" w:hAnsi="Times New Roman" w:eastAsia="Times New Roman" w:cs="Times New Roman"/>
        </w:rPr>
        <w:t xml:space="preserve"> </w:t>
      </w:r>
      <m:oMath>
        <m:sSup>
          <m:e>
            <m:r>
              <m:t>A</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A</m:t>
        </m:r>
        <m:sSup>
          <m:e>
            <m:r>
              <m:t>A</m:t>
            </m:r>
          </m:e>
          <m:sup>
            <m:r>
              <m:rPr>
                <m:sty m:val="p"/>
              </m:rPr>
              <m:t>−</m:t>
            </m:r>
            <m:r>
              <m:t>1</m:t>
            </m:r>
          </m:sup>
        </m:sSup>
        <m:r>
          <m:rPr>
            <m:sty m:val="p"/>
          </m:rPr>
          <m:t>=</m:t>
        </m:r>
        <m:sSup>
          <m:e>
            <m:r>
              <m:t>A</m:t>
            </m:r>
          </m:e>
          <m:sup>
            <m:r>
              <m:rPr>
                <m:sty m:val="p"/>
              </m:rPr>
              <m:t>−</m:t>
            </m:r>
            <m:r>
              <m:t>1</m:t>
            </m:r>
          </m:sup>
        </m:sSup>
        <m:r>
          <m:t>A</m:t>
        </m:r>
        <m:r>
          <m:rPr>
            <m:sty m:val="p"/>
          </m:rPr>
          <m:t>=</m:t>
        </m:r>
        <m:r>
          <m:t>E</m:t>
        </m:r>
      </m:oMath>
      <w:r>
        <w:rPr>
          <w:rFonts w:hint="eastAsia" w:ascii="Times New Roman" w:hAnsi="Times New Roman" w:eastAsia="Times New Roman" w:cs="Times New Roman"/>
        </w:rPr>
        <w:t>。</w:t>
      </w:r>
      <w:r>
        <w:rPr>
          <w:rFonts w:hint="eastAsia" w:ascii="Times New Roman" w:hAnsi="Times New Roman" w:eastAsia="FangSong" w:cs="Times New Roman"/>
        </w:rPr>
        <w:t>在几何上</w:t>
      </w:r>
      <w:r>
        <w:rPr>
          <w:rFonts w:hint="eastAsia" w:ascii="Times New Roman" w:hAnsi="Times New Roman" w:eastAsia="Times New Roman" w:cs="Times New Roman"/>
        </w:rPr>
        <w:t>，</w:t>
      </w:r>
      <w:r>
        <w:rPr>
          <w:rFonts w:hint="eastAsia" w:ascii="Times New Roman" w:hAnsi="Times New Roman" w:eastAsia="FangSong" w:cs="Times New Roman"/>
        </w:rPr>
        <w:t>旋转操作的逆元为其反向旋转</w:t>
      </w:r>
      <w:r>
        <w:rPr>
          <w:rFonts w:ascii="Times New Roman" w:hAnsi="Times New Roman" w:eastAsia="Times New Roman" w:cs="Times New Roman"/>
        </w:rPr>
        <w:t xml:space="preserve"> </w:t>
      </w:r>
      <m:oMath>
        <m:oMathPr>
          <m:ctrlPr>
            <w:rPr>
              <w:sz w:val="28"/>
              <w:szCs w:val="28"/>
            </w:rPr>
          </m:ctrlPr>
        </m:oMathPr>
        <m:sSubSup>
          <m:e>
            <m:r>
              <m:t>C</m:t>
            </m:r>
          </m:e>
          <m:sub>
            <m:r>
              <m:t>n</m:t>
            </m:r>
          </m:sub>
          <m:sup>
            <m:r>
              <m:rPr>
                <m:sty m:val="p"/>
              </m:rPr>
              <m:t>−</m:t>
            </m:r>
            <m:r>
              <m:t>1</m:t>
            </m:r>
          </m:sup>
        </m:sSubSup>
        <m:r>
          <m:rPr>
            <m:sty m:val="p"/>
          </m:rPr>
          <m:t>=</m:t>
        </m:r>
        <m:sSubSup>
          <m:e>
            <m:r>
              <m:t>C</m:t>
            </m:r>
          </m:e>
          <m:sub>
            <m:r>
              <m:t>n</m:t>
            </m:r>
          </m:sub>
          <m:sup>
            <m:r>
              <m:t>n</m:t>
            </m:r>
            <m:r>
              <m:rPr>
                <m:sty m:val="p"/>
              </m:rPr>
              <m:t>−</m:t>
            </m:r>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而镜面与反演操作自身即为自身之逆元</w:t>
      </w:r>
      <w:r>
        <w:rPr>
          <w:rFonts w:hint="eastAsia" w:ascii="Times New Roman" w:hAnsi="Times New Roman" w:eastAsia="Times New Roman" w:cs="Times New Roman"/>
        </w:rPr>
        <w:t>（</w:t>
      </w:r>
      <m:oMath>
        <m:oMathPr>
          <m:ctrlPr>
            <w:rPr>
              <w:sz w:val="28"/>
              <w:szCs w:val="28"/>
            </w:rPr>
          </m:ctrlPr>
        </m:oMathPr>
        <m:sSup>
          <m:e>
            <m:r>
              <m:t>σ</m:t>
            </m:r>
          </m:e>
          <m:sup>
            <m:r>
              <m:rPr>
                <m:sty m:val="p"/>
              </m:rPr>
              <m:t>−</m:t>
            </m:r>
            <m:r>
              <m:t>1</m:t>
            </m:r>
          </m:sup>
        </m:sSup>
        <m:r>
          <m:rPr>
            <m:sty m:val="p"/>
          </m:rPr>
          <m:t>=</m:t>
        </m:r>
        <m:r>
          <m:t>σ</m:t>
        </m:r>
        <m:r>
          <m:rPr>
            <m:sty m:val="p"/>
          </m:rPr>
          <m:t>,</m:t>
        </m:r>
        <m:sSup>
          <m:e>
            <m:r>
              <m:t>i</m:t>
            </m:r>
          </m:e>
          <m:sup>
            <m:r>
              <m:rPr>
                <m:sty m:val="p"/>
              </m:rPr>
              <m:t>−</m:t>
            </m:r>
            <m:r>
              <m:t>1</m:t>
            </m:r>
          </m:sup>
        </m:sSup>
        <m:r>
          <m:rPr>
            <m:sty m:val="p"/>
          </m:rPr>
          <m:t>=</m:t>
        </m:r>
        <m:r>
          <m:t>i</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二氟甲烷非中心对称构型示意图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氟氯甲烷低对称平面构型图</w:t>
            </w:r>
          </w:p>
        </w:tc>
      </w:tr>
      <w:tr>
        <w:tc>
          <w:tcPr/>
          <w:p>
            <w:pPr>
              <w:pStyle w:val="Compact"/>
              <w:jc w:val="center"/>
            </w:pPr>
            <w:r>
              <w:rPr>
                <w:rFonts w:ascii="Times New Roman" w:hAnsi="Times New Roman" w:eastAsia="Times New Roman" w:cs="Times New Roman"/>
              </w:rPr>
              <w:drawing>
                <wp:inline>
                  <wp:extent cx="2381250" cy="2311213"/>
                  <wp:effectExtent b="0" l="0" r="0" t="0"/>
                  <wp:docPr descr="" title="" id="17" name="Picture"/>
                  <a:graphic>
                    <a:graphicData uri="http://schemas.openxmlformats.org/drawingml/2006/picture">
                      <pic:pic>
                        <pic:nvPicPr>
                          <pic:cNvPr descr="b469f9af75902ce4f76eaee3c93d86fc6855ef07e623c0c6402c831e83af4c9e.jpg" id="18" name="Picture"/>
                          <pic:cNvPicPr>
                            <a:picLocks noChangeArrowheads="1" noChangeAspect="1"/>
                          </pic:cNvPicPr>
                        </pic:nvPicPr>
                        <pic:blipFill>
                          <a:blip r:embed="rId16"/>
                          <a:stretch>
                            <a:fillRect/>
                          </a:stretch>
                        </pic:blipFill>
                        <pic:spPr bwMode="auto">
                          <a:xfrm>
                            <a:off x="0" y="0"/>
                            <a:ext cx="2381250" cy="231121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14360"/>
                  <wp:effectExtent b="0" l="0" r="0" t="0"/>
                  <wp:docPr descr="" title="" id="20" name="Picture"/>
                  <a:graphic>
                    <a:graphicData uri="http://schemas.openxmlformats.org/drawingml/2006/picture">
                      <pic:pic>
                        <pic:nvPicPr>
                          <pic:cNvPr descr="07e4a9cfb55e93a424ba5390adee22f2bf97b9b64a7b7ea7d437a5ced25ebd66.jpg" id="21" name="Picture"/>
                          <pic:cNvPicPr>
                            <a:picLocks noChangeArrowheads="1" noChangeAspect="1"/>
                          </pic:cNvPicPr>
                        </pic:nvPicPr>
                        <pic:blipFill>
                          <a:blip r:embed="rId19"/>
                          <a:stretch>
                            <a:fillRect/>
                          </a:stretch>
                        </pic:blipFill>
                        <pic:spPr bwMode="auto">
                          <a:xfrm>
                            <a:off x="0" y="0"/>
                            <a:ext cx="2381250" cy="23143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二氟甲烷点群对称结构图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氟氯甲烷单镜面对称构型图</w:t>
            </w:r>
          </w:p>
        </w:tc>
      </w:tr>
    </w:tbl>
    <w:p>
      <w:pPr>
        <w:pStyle w:val="BodyText"/>
        <w:spacing w:before="120"/>
        <w:ind w:firstLine="420"/>
      </w:pPr>
      <w:r>
        <w:rPr>
          <w:rFonts w:hint="eastAsia" w:ascii="Times New Roman" w:hAnsi="Times New Roman" w:eastAsia="FangSong" w:cs="Times New Roman"/>
        </w:rPr>
        <w:t>点群中所有互不相同的对称操作元素的总数目称为该点群的阶</w:t>
      </w:r>
      <w:r>
        <w:rPr>
          <w:rFonts w:hint="eastAsia" w:ascii="Times New Roman" w:hAnsi="Times New Roman" w:eastAsia="Times New Roman" w:cs="Times New Roman"/>
        </w:rPr>
        <w:t>（Order，</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为了简化群的代数结构分析</w:t>
      </w:r>
      <w:r>
        <w:rPr>
          <w:rFonts w:hint="eastAsia" w:ascii="Times New Roman" w:hAnsi="Times New Roman" w:eastAsia="Times New Roman" w:cs="Times New Roman"/>
        </w:rPr>
        <w:t>，</w:t>
      </w:r>
      <w:r>
        <w:rPr>
          <w:rFonts w:hint="eastAsia" w:ascii="Times New Roman" w:hAnsi="Times New Roman" w:eastAsia="FangSong" w:cs="Times New Roman"/>
        </w:rPr>
        <w:t>引入相似变换</w:t>
      </w:r>
      <w:r>
        <w:rPr>
          <w:rFonts w:hint="eastAsia" w:ascii="Times New Roman" w:hAnsi="Times New Roman" w:eastAsia="Times New Roman" w:cs="Times New Roman"/>
        </w:rPr>
        <w:t>（Similarity</w:t>
      </w:r>
      <w:r>
        <w:rPr>
          <w:rFonts w:ascii="Times New Roman" w:hAnsi="Times New Roman" w:eastAsia="Times New Roman" w:cs="Times New Roman"/>
        </w:rPr>
        <w:t xml:space="preserve"> </w:t>
      </w:r>
      <w:r>
        <w:rPr>
          <w:rFonts w:hint="eastAsia" w:ascii="Times New Roman" w:hAnsi="Times New Roman" w:eastAsia="Times New Roman" w:cs="Times New Roman"/>
        </w:rPr>
        <w:t>Transformation）</w:t>
      </w:r>
      <w:r>
        <w:rPr>
          <w:rFonts w:hint="eastAsia" w:ascii="Times New Roman" w:hAnsi="Times New Roman" w:eastAsia="FangSong" w:cs="Times New Roman"/>
        </w:rPr>
        <w:t>与类</w:t>
      </w:r>
      <w:r>
        <w:rPr>
          <w:rFonts w:hint="eastAsia" w:ascii="Times New Roman" w:hAnsi="Times New Roman" w:eastAsia="Times New Roman" w:cs="Times New Roman"/>
        </w:rPr>
        <w:t>（Conjugacy</w:t>
      </w:r>
      <w:r>
        <w:rPr>
          <w:rFonts w:ascii="Times New Roman" w:hAnsi="Times New Roman" w:eastAsia="Times New Roman" w:cs="Times New Roman"/>
        </w:rPr>
        <w:t xml:space="preserve"> </w:t>
      </w:r>
      <w:r>
        <w:rPr>
          <w:rFonts w:hint="eastAsia" w:ascii="Times New Roman" w:hAnsi="Times New Roman" w:eastAsia="Times New Roman" w:cs="Times New Roman"/>
        </w:rPr>
        <w:t>Class）</w:t>
      </w:r>
      <w:r>
        <w:rPr>
          <w:rFonts w:hint="eastAsia" w:ascii="Times New Roman" w:hAnsi="Times New Roman" w:eastAsia="FangSong" w:cs="Times New Roman"/>
        </w:rPr>
        <w:t>的代数概念</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是群</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中的两个元素</w:t>
      </w:r>
      <w:r>
        <w:rPr>
          <w:rFonts w:hint="eastAsia" w:ascii="Times New Roman" w:hAnsi="Times New Roman" w:eastAsia="Times New Roman" w:cs="Times New Roman"/>
        </w:rPr>
        <w:t>，</w:t>
      </w:r>
      <w:r>
        <w:rPr>
          <w:rFonts w:hint="eastAsia" w:ascii="Times New Roman" w:hAnsi="Times New Roman" w:eastAsia="FangSong" w:cs="Times New Roman"/>
        </w:rPr>
        <w:t>若存在群中某个元素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满足关系式</w:t>
      </w:r>
      <w:r>
        <w:rPr>
          <w:rFonts w:ascii="Times New Roman" w:hAnsi="Times New Roman" w:eastAsia="Times New Roman" w:cs="Times New Roman"/>
        </w:rPr>
        <w:t xml:space="preserve"> </w:t>
      </w:r>
      <m:oMath>
        <m:oMathPr>
          <m:ctrlPr>
            <w:rPr>
              <w:sz w:val="28"/>
              <w:szCs w:val="28"/>
            </w:rPr>
          </m:ctrlPr>
        </m:oMathPr>
        <m:r>
          <m:t>B</m:t>
        </m:r>
        <m:r>
          <m:rPr>
            <m:sty m:val="p"/>
          </m:rPr>
          <m:t>=</m:t>
        </m:r>
        <m:sSup>
          <m:e>
            <m:r>
              <m:t>X</m:t>
            </m:r>
          </m:e>
          <m:sup>
            <m:r>
              <m:rPr>
                <m:sty m:val="p"/>
              </m:rPr>
              <m:t>−</m:t>
            </m:r>
            <m:r>
              <m:t>1</m:t>
            </m:r>
          </m:sup>
        </m:sSup>
        <m:r>
          <m:t>A</m:t>
        </m:r>
        <m:r>
          <m:t>X</m:t>
        </m:r>
      </m:oMath>
      <w:r>
        <w:rPr>
          <w:rFonts w:hint="eastAsia" w:ascii="Times New Roman" w:hAnsi="Times New Roman" w:eastAsia="Times New Roman" w:cs="Times New Roman"/>
        </w:rPr>
        <w:t>，</w:t>
      </w:r>
      <w:r>
        <w:rPr>
          <w:rFonts w:hint="eastAsia" w:ascii="Times New Roman" w:hAnsi="Times New Roman" w:eastAsia="FangSong" w:cs="Times New Roman"/>
        </w:rPr>
        <w:t>则称元素</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互为共轭元素</w:t>
      </w:r>
      <w:r>
        <w:rPr>
          <w:rFonts w:hint="eastAsia" w:ascii="Times New Roman" w:hAnsi="Times New Roman" w:eastAsia="Times New Roman" w:cs="Times New Roman"/>
        </w:rPr>
        <w:t>。</w:t>
      </w:r>
      <w:r>
        <w:rPr>
          <w:rFonts w:hint="eastAsia" w:ascii="Times New Roman" w:hAnsi="Times New Roman" w:eastAsia="FangSong" w:cs="Times New Roman"/>
        </w:rPr>
        <w:t>群中所有互相共轭的元素的集合称为一个共轭类</w:t>
      </w:r>
      <w:r>
        <w:rPr>
          <w:rFonts w:hint="eastAsia" w:ascii="Times New Roman" w:hAnsi="Times New Roman" w:eastAsia="Times New Roman" w:cs="Times New Roman"/>
        </w:rPr>
        <w:t>，</w:t>
      </w:r>
      <w:r>
        <w:rPr>
          <w:rFonts w:hint="eastAsia" w:ascii="Times New Roman" w:hAnsi="Times New Roman" w:eastAsia="FangSong" w:cs="Times New Roman"/>
        </w:rPr>
        <w:t>简称为类</w:t>
      </w:r>
      <w:r>
        <w:rPr>
          <w:rFonts w:hint="eastAsia" w:ascii="Times New Roman" w:hAnsi="Times New Roman" w:eastAsia="Times New Roman" w:cs="Times New Roman"/>
        </w:rPr>
        <w:t>。</w:t>
      </w:r>
      <w:r>
        <w:rPr>
          <w:rFonts w:hint="eastAsia" w:ascii="Times New Roman" w:hAnsi="Times New Roman" w:eastAsia="FangSong" w:cs="Times New Roman"/>
        </w:rPr>
        <w:t>在物理几何图景中</w:t>
      </w:r>
      <w:r>
        <w:rPr>
          <w:rFonts w:hint="eastAsia" w:ascii="Times New Roman" w:hAnsi="Times New Roman" w:eastAsia="Times New Roman" w:cs="Times New Roman"/>
        </w:rPr>
        <w:t>，</w:t>
      </w:r>
      <w:r>
        <w:rPr>
          <w:rFonts w:hint="eastAsia" w:ascii="Times New Roman" w:hAnsi="Times New Roman" w:eastAsia="FangSong" w:cs="Times New Roman"/>
        </w:rPr>
        <w:t>同一类中的所有对称操作必定属于同一种几何性质且具有完全等同的物理变换能力</w:t>
      </w:r>
      <w:r>
        <w:rPr>
          <w:rFonts w:hint="eastAsia" w:ascii="Times New Roman" w:hAnsi="Times New Roman" w:eastAsia="Times New Roman" w:cs="Times New Roman"/>
        </w:rPr>
        <w:t>（</w:t>
      </w:r>
      <w:r>
        <w:rPr>
          <w:rFonts w:hint="eastAsia" w:ascii="Times New Roman" w:hAnsi="Times New Roman" w:eastAsia="FangSong" w:cs="Times New Roman"/>
        </w:rPr>
        <w:t>例如具有相同旋转角度但转向不同</w:t>
      </w:r>
      <w:r>
        <w:rPr>
          <w:rFonts w:hint="eastAsia" w:ascii="Times New Roman" w:hAnsi="Times New Roman" w:eastAsia="Times New Roman" w:cs="Times New Roman"/>
        </w:rPr>
        <w:t>、</w:t>
      </w:r>
      <w:r>
        <w:rPr>
          <w:rFonts w:hint="eastAsia" w:ascii="Times New Roman" w:hAnsi="Times New Roman" w:eastAsia="FangSong" w:cs="Times New Roman"/>
        </w:rPr>
        <w:t>或由对称面联系起来的对称轴旋转操作</w:t>
      </w:r>
      <w:r>
        <w:rPr>
          <w:rFonts w:hint="eastAsia" w:ascii="Times New Roman" w:hAnsi="Times New Roman" w:eastAsia="Times New Roman" w:cs="Times New Roman"/>
        </w:rPr>
        <w:t>，</w:t>
      </w:r>
      <w:r>
        <w:rPr>
          <w:rFonts w:hint="eastAsia" w:ascii="Times New Roman" w:hAnsi="Times New Roman" w:eastAsia="FangSong" w:cs="Times New Roman"/>
        </w:rPr>
        <w:t>如正三角形中的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个三重旋转操作合成一个类</w:t>
      </w:r>
      <w:r>
        <w:rPr>
          <w:rFonts w:ascii="Times New Roman" w:hAnsi="Times New Roman" w:eastAsia="Times New Roman" w:cs="Times New Roman"/>
        </w:rPr>
        <w:t xml:space="preserve"> </w:t>
      </w:r>
      <m:oMath>
        <m:oMathPr>
          <m:ctrlPr>
            <w:rPr>
              <w:sz w:val="28"/>
              <w:szCs w:val="28"/>
            </w:rPr>
          </m:ctrlPr>
        </m:oMathPr>
        <m:r>
          <m:t>2</m:t>
        </m:r>
        <m:sSub>
          <m:e>
            <m:r>
              <m:t>C</m:t>
            </m:r>
          </m:e>
          <m:sub>
            <m:r>
              <m:t>3</m:t>
            </m:r>
          </m:sub>
        </m:sSub>
        <m:r>
          <m:rPr>
            <m:sty m:val="p"/>
          </m:rPr>
          <m:t>=</m:t>
        </m:r>
        <m:r>
          <m:rPr>
            <m:sty m:val="p"/>
          </m:rPr>
          <m:t>{</m:t>
        </m:r>
        <m:sSubSup>
          <m:e>
            <m:r>
              <m:t>C</m:t>
            </m:r>
          </m:e>
          <m:sub>
            <m:r>
              <m:t>3</m:t>
            </m:r>
          </m:sub>
          <m:sup>
            <m:r>
              <m:t>1</m:t>
            </m:r>
          </m:sup>
        </m:sSubSup>
        <m:r>
          <m:rPr>
            <m:sty m:val="p"/>
          </m:rPr>
          <m:t>,</m:t>
        </m:r>
        <m:sSubSup>
          <m:e>
            <m:r>
              <m:t>C</m:t>
            </m:r>
          </m:e>
          <m:sub>
            <m:r>
              <m:t>3</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分子的物理性质与波函数分类完全取决于各类的特征标而非孤立元素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9" w:name="分子点群系统分类与决策树拓扑"/>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分子点群系统分类与决策树拓扑</w:t>
      </w:r>
    </w:p>
    <w:p>
      <w:pPr>
        <w:pStyle w:val="FirstParagraph"/>
        <w:ind w:firstLine="420"/>
      </w:pPr>
      <w:r>
        <w:rPr>
          <w:rFonts w:hint="eastAsia" w:ascii="Times New Roman" w:hAnsi="Times New Roman" w:eastAsia="FangSong" w:cs="Times New Roman"/>
        </w:rPr>
        <w:t>自然界中任意复杂几何形态的分子的对称操作集合</w:t>
      </w:r>
      <w:r>
        <w:rPr>
          <w:rFonts w:hint="eastAsia" w:ascii="Times New Roman" w:hAnsi="Times New Roman" w:eastAsia="Times New Roman" w:cs="Times New Roman"/>
        </w:rPr>
        <w:t>，</w:t>
      </w:r>
      <w:r>
        <w:rPr>
          <w:rFonts w:hint="eastAsia" w:ascii="Times New Roman" w:hAnsi="Times New Roman" w:eastAsia="FangSong" w:cs="Times New Roman"/>
        </w:rPr>
        <w:t>必定精确归属于已确立的三维空间晶体学与分子点群谱系</w:t>
      </w:r>
      <w:r>
        <w:rPr>
          <w:rFonts w:hint="eastAsia" w:ascii="Times New Roman" w:hAnsi="Times New Roman" w:eastAsia="Times New Roman" w:cs="Times New Roman"/>
        </w:rPr>
        <w:t>。</w:t>
      </w:r>
      <w:r>
        <w:rPr>
          <w:rFonts w:hint="eastAsia" w:ascii="Times New Roman" w:hAnsi="Times New Roman" w:eastAsia="FangSong" w:cs="Times New Roman"/>
        </w:rPr>
        <w:t>掌握系统严密的分类判据树</w:t>
      </w:r>
      <w:r>
        <w:rPr>
          <w:rFonts w:hint="eastAsia" w:ascii="Times New Roman" w:hAnsi="Times New Roman" w:eastAsia="Times New Roman" w:cs="Times New Roman"/>
        </w:rPr>
        <w:t>，</w:t>
      </w:r>
      <w:r>
        <w:rPr>
          <w:rFonts w:hint="eastAsia" w:ascii="Times New Roman" w:hAnsi="Times New Roman" w:eastAsia="FangSong" w:cs="Times New Roman"/>
        </w:rPr>
        <w:t>是快速且绝对准确判定分子点群的唯一科学方法</w:t>
      </w:r>
      <w:r>
        <w:rPr>
          <w:rFonts w:hint="eastAsia" w:ascii="Times New Roman" w:hAnsi="Times New Roman" w:eastAsia="Times New Roman" w:cs="Times New Roman"/>
        </w:rPr>
        <w:t>。</w:t>
      </w:r>
      <w:r>
        <w:rPr>
          <w:rFonts w:hint="eastAsia" w:ascii="Times New Roman" w:hAnsi="Times New Roman" w:eastAsia="FangSong" w:cs="Times New Roman"/>
        </w:rPr>
        <w:t>点群判定的标准流程遵循</w:t>
      </w:r>
      <w:r>
        <w:rPr>
          <w:rFonts w:hint="eastAsia" w:ascii="Times New Roman" w:hAnsi="Times New Roman" w:eastAsia="Times New Roman" w:cs="Times New Roman"/>
        </w:rPr>
        <w:t>“</w:t>
      </w:r>
      <w:r>
        <w:rPr>
          <w:rFonts w:hint="eastAsia" w:ascii="Times New Roman" w:hAnsi="Times New Roman" w:eastAsia="FangSong" w:cs="Times New Roman"/>
        </w:rPr>
        <w:t>先查特殊高</w:t>
      </w:r>
      <w:r>
        <w:rPr>
          <w:rFonts w:hint="eastAsia" w:ascii="Times New Roman" w:hAnsi="Times New Roman" w:eastAsia="Times New Roman" w:cs="Times New Roman"/>
        </w:rPr>
        <w:t>/</w:t>
      </w:r>
      <w:r>
        <w:rPr>
          <w:rFonts w:hint="eastAsia" w:ascii="Times New Roman" w:hAnsi="Times New Roman" w:eastAsia="FangSong" w:cs="Times New Roman"/>
        </w:rPr>
        <w:t>低对称群</w:t>
      </w:r>
      <w:r>
        <w:rPr>
          <w:rFonts w:hint="eastAsia" w:ascii="Times New Roman" w:hAnsi="Times New Roman" w:eastAsia="Times New Roman" w:cs="Times New Roman"/>
        </w:rPr>
        <w:t>，</w:t>
      </w:r>
      <w:r>
        <w:rPr>
          <w:rFonts w:hint="eastAsia" w:ascii="Times New Roman" w:hAnsi="Times New Roman" w:eastAsia="FangSong" w:cs="Times New Roman"/>
        </w:rPr>
        <w:t>次定主旋转轴</w:t>
      </w:r>
      <w:r>
        <w:rPr>
          <w:rFonts w:hint="eastAsia" w:ascii="Times New Roman" w:hAnsi="Times New Roman" w:eastAsia="Times New Roman" w:cs="Times New Roman"/>
        </w:rPr>
        <w:t>，</w:t>
      </w:r>
      <w:r>
        <w:rPr>
          <w:rFonts w:hint="eastAsia" w:ascii="Times New Roman" w:hAnsi="Times New Roman" w:eastAsia="FangSong" w:cs="Times New Roman"/>
        </w:rPr>
        <w:t>再查垂直二次轴</w:t>
      </w:r>
      <w:r>
        <w:rPr>
          <w:rFonts w:hint="eastAsia" w:ascii="Times New Roman" w:hAnsi="Times New Roman" w:eastAsia="Times New Roman" w:cs="Times New Roman"/>
        </w:rPr>
        <w:t>，</w:t>
      </w:r>
      <w:r>
        <w:rPr>
          <w:rFonts w:hint="eastAsia" w:ascii="Times New Roman" w:hAnsi="Times New Roman" w:eastAsia="FangSong" w:cs="Times New Roman"/>
        </w:rPr>
        <w:t>后辨各类对称面</w:t>
      </w:r>
      <w:r>
        <w:rPr>
          <w:rFonts w:hint="eastAsia" w:ascii="Times New Roman" w:hAnsi="Times New Roman" w:eastAsia="Times New Roman" w:cs="Times New Roman"/>
        </w:rPr>
        <w:t>”</w:t>
      </w:r>
      <w:r>
        <w:rPr>
          <w:rFonts w:hint="eastAsia" w:ascii="Times New Roman" w:hAnsi="Times New Roman" w:eastAsia="FangSong" w:cs="Times New Roman"/>
        </w:rPr>
        <w:t>的四级分拣法则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第一级为特殊极低对称性点群与特殊超高对称性点群的甄别</w:t>
      </w:r>
      <w:r>
        <w:rPr>
          <w:rFonts w:hint="eastAsia" w:ascii="Times New Roman" w:hAnsi="Times New Roman" w:eastAsia="Times New Roman" w:cs="Times New Roman"/>
        </w:rPr>
        <w:t>。</w:t>
      </w:r>
      <w:r>
        <w:rPr>
          <w:rFonts w:hint="eastAsia" w:ascii="Times New Roman" w:hAnsi="Times New Roman" w:eastAsia="FangSong" w:cs="Times New Roman"/>
        </w:rPr>
        <w:t>若分子除恒等操作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外完全不具备任何其他对称元素</w:t>
      </w:r>
      <w:r>
        <w:rPr>
          <w:rFonts w:hint="eastAsia" w:ascii="Times New Roman" w:hAnsi="Times New Roman" w:eastAsia="Times New Roman" w:cs="Times New Roman"/>
        </w:rPr>
        <w:t>，</w:t>
      </w:r>
      <w:r>
        <w:rPr>
          <w:rFonts w:hint="eastAsia" w:ascii="Times New Roman" w:hAnsi="Times New Roman" w:eastAsia="FangSong" w:cs="Times New Roman"/>
        </w:rPr>
        <w:t>则归属于纯手性无对称群</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若仅含有一个对称面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则归属于单镜面群</w:t>
      </w:r>
      <w:r>
        <w:rPr>
          <w:rFonts w:ascii="Times New Roman" w:hAnsi="Times New Roman" w:eastAsia="Times New Roman" w:cs="Times New Roman"/>
        </w:rPr>
        <w:t xml:space="preserve"> </w:t>
      </w:r>
      <m:oMath>
        <m:sSub>
          <m:e>
            <m:r>
              <m:t>C</m:t>
            </m:r>
          </m:e>
          <m:sub>
            <m:r>
              <m:t>s</m:t>
            </m:r>
          </m:sub>
        </m:sSub>
      </m:oMath>
      <w:r>
        <w:rPr>
          <w:rFonts w:hint="eastAsia" w:ascii="Times New Roman" w:hAnsi="Times New Roman" w:eastAsia="Times New Roman" w:cs="Times New Roman"/>
        </w:rPr>
        <w:t xml:space="preserve">（</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若仅含有一个反演中心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则归属于单反演群</w:t>
      </w:r>
      <w:r>
        <w:rPr>
          <w:rFonts w:ascii="Times New Roman" w:hAnsi="Times New Roman" w:eastAsia="Times New Roman" w:cs="Times New Roman"/>
        </w:rPr>
        <w:t xml:space="preserve"> </w:t>
      </w:r>
      <m:oMath>
        <m:sSub>
          <m:e>
            <m:r>
              <m:t>C</m:t>
            </m:r>
          </m:e>
          <m:sub>
            <m:r>
              <m:t>i</m:t>
            </m:r>
          </m:sub>
        </m:sSub>
      </m:oMath>
      <w:r>
        <w:rPr>
          <w:rFonts w:hint="eastAsia" w:ascii="Times New Roman" w:hAnsi="Times New Roman" w:eastAsia="Times New Roman" w:cs="Times New Roman"/>
        </w:rPr>
        <w:t xml:space="preserve">（</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若分子含有多于一个高于二重的高阶固有旋转轴</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轴或多个</w:t>
      </w:r>
      <w:r>
        <w:rPr>
          <w:rFonts w:ascii="Times New Roman" w:hAnsi="Times New Roman" w:eastAsia="Times New Roman" w:cs="Times New Roman"/>
        </w:rPr>
        <w:t xml:space="preserve"> </w:t>
      </w:r>
      <m:oMath>
        <m:sSub>
          <m:e>
            <m:r>
              <m:t>C</m:t>
            </m:r>
          </m:e>
          <m:sub>
            <m:r>
              <m:t>4</m:t>
            </m:r>
          </m:sub>
        </m:sSub>
        <m:r>
          <m:rPr>
            <m:sty m:val="p"/>
          </m:rPr>
          <m:t>/</m:t>
        </m:r>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则直接落入立方点群家族</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轴但无反演中心</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个互相垂直的二重轴和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个二面角镜面者为正四面体群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C</m:t>
        </m:r>
        <m:r>
          <m:rPr>
            <m:sty m:val="p"/>
          </m:rPr>
          <m:t>C</m:t>
        </m:r>
        <m:sSub>
          <m:e>
            <m:r>
              <m:rPr>
                <m:sty m:val="p"/>
              </m:rPr>
              <m:t>l</m:t>
            </m:r>
          </m:e>
          <m:sub>
            <m:r>
              <m:rPr>
                <m:sty m:val="p"/>
              </m:rPr>
              <m:t>4</m:t>
            </m:r>
          </m:sub>
        </m:sSub>
        <m:r>
          <m:rPr>
            <m:sty m:val="p"/>
          </m:rPr>
          <m:t>,</m:t>
        </m:r>
        <m:sSub>
          <m:e>
            <m:r>
              <m:rPr>
                <m:sty m:val="p"/>
              </m:rPr>
              <m:t>P</m:t>
            </m:r>
          </m:e>
          <m:sub>
            <m:r>
              <m:rPr>
                <m:sty m:val="p"/>
              </m:rPr>
              <m:t>4</m:t>
            </m:r>
          </m:sub>
        </m:sSub>
      </m:oMath>
      <w:r>
        <w:rPr>
          <w:rFonts w:hint="eastAsia" w:ascii="Times New Roman" w:hAnsi="Times New Roman" w:eastAsia="Times New Roman" w:cs="Times New Roman"/>
        </w:rPr>
        <w:t xml:space="preserve">，</w:t>
      </w:r>
      <m:oMath>
        <m:r>
          <m:t>h</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轴与对称中心者为正八面体群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F</m:t>
            </m:r>
          </m:e>
          <m:sub>
            <m:r>
              <m:rPr>
                <m:sty m:val="p"/>
              </m:rPr>
              <m:t>6</m:t>
            </m:r>
          </m:sub>
        </m:sSub>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r>
          <m:t>h</m:t>
        </m:r>
        <m:r>
          <m:rPr>
            <m:sty m:val="p"/>
          </m:rPr>
          <m:t>=</m:t>
        </m:r>
        <m:r>
          <m:t>48</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包含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轴与反演中心者为正二十面体群</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如足球烯</w:t>
      </w:r>
      <w:r>
        <w:rPr>
          <w:rFonts w:ascii="Times New Roman" w:hAnsi="Times New Roman" w:eastAsia="Times New Roman" w:cs="Times New Roman"/>
        </w:rPr>
        <w:t xml:space="preserve"> </w:t>
      </w:r>
      <m:oMath>
        <m:sSub>
          <m:e>
            <m:r>
              <m:rPr>
                <m:sty m:val="p"/>
              </m:rPr>
              <m:t>C</m:t>
            </m:r>
          </m:e>
          <m:sub>
            <m:r>
              <m:rPr>
                <m:sty m:val="p"/>
              </m:rPr>
              <m:t>60</m:t>
            </m:r>
          </m:sub>
        </m:sSub>
      </m:oMath>
      <w:r>
        <w:rPr>
          <w:rFonts w:hint="eastAsia" w:ascii="Times New Roman" w:hAnsi="Times New Roman" w:eastAsia="Times New Roman" w:cs="Times New Roman"/>
        </w:rPr>
        <w:t xml:space="preserve">，</w:t>
      </w:r>
      <m:oMath>
        <m:r>
          <m:t>h</m:t>
        </m:r>
        <m:r>
          <m:rPr>
            <m:sty m:val="p"/>
          </m:rPr>
          <m:t>=</m:t>
        </m:r>
        <m:r>
          <m:t>120</m:t>
        </m:r>
      </m:oMath>
      <w:r>
        <w:rPr>
          <w:rFonts w:hint="eastAsia" w:ascii="Times New Roman" w:hAnsi="Times New Roman" w:eastAsia="Times New Roman" w:cs="Times New Roman"/>
        </w:rPr>
        <w:t>）。</w:t>
      </w:r>
      <w:r>
        <w:rPr>
          <w:rFonts w:hint="eastAsia" w:ascii="Times New Roman" w:hAnsi="Times New Roman" w:eastAsia="FangSong" w:cs="Times New Roman"/>
        </w:rPr>
        <w:t>线性分子根据是否具有垂直于分子轴的对称中心</w:t>
      </w:r>
      <w:r>
        <w:rPr>
          <w:rFonts w:hint="eastAsia" w:ascii="Times New Roman" w:hAnsi="Times New Roman" w:eastAsia="Times New Roman" w:cs="Times New Roman"/>
        </w:rPr>
        <w:t>，</w:t>
      </w:r>
      <w:r>
        <w:rPr>
          <w:rFonts w:hint="eastAsia" w:ascii="Times New Roman" w:hAnsi="Times New Roman" w:eastAsia="FangSong" w:cs="Times New Roman"/>
        </w:rPr>
        <w:t>分为无对称中心的极性轴向群</w:t>
      </w:r>
      <w:r>
        <w:rPr>
          <w:rFonts w:ascii="Times New Roman" w:hAnsi="Times New Roman" w:eastAsia="Times New Roman" w:cs="Times New Roman"/>
        </w:rPr>
        <w:t xml:space="preserve"> </w:t>
      </w:r>
      <m:oMath>
        <m:sSub>
          <m:e>
            <m:r>
              <m:t>C</m:t>
            </m:r>
          </m:e>
          <m:sub>
            <m:r>
              <m:rPr>
                <m:sty m:val="p"/>
              </m:rPr>
              <m:t>∞</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与具有垂直对称中心和垂直镜面的非极性群</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C</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二氯氟甲烷对称面投影示意图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氟氯溴甲烷手性无对称构型图</w:t>
            </w:r>
          </w:p>
        </w:tc>
      </w:tr>
      <w:tr>
        <w:tc>
          <w:tcPr/>
          <w:p>
            <w:pPr>
              <w:pStyle w:val="Compact"/>
              <w:jc w:val="center"/>
            </w:pPr>
            <w:r>
              <w:rPr>
                <w:rFonts w:ascii="Times New Roman" w:hAnsi="Times New Roman" w:eastAsia="Times New Roman" w:cs="Times New Roman"/>
              </w:rPr>
              <w:drawing>
                <wp:inline>
                  <wp:extent cx="2381250" cy="2241176"/>
                  <wp:effectExtent b="0" l="0" r="0" t="0"/>
                  <wp:docPr descr="" title="" id="24" name="Picture"/>
                  <a:graphic>
                    <a:graphicData uri="http://schemas.openxmlformats.org/drawingml/2006/picture">
                      <pic:pic>
                        <pic:nvPicPr>
                          <pic:cNvPr descr="d79e64c4d3d3eef3dd47c59c1d5c8c43d3e2023baf8033bb458e3b85d0dac3b9.jpg" id="25" name="Picture"/>
                          <pic:cNvPicPr>
                            <a:picLocks noChangeArrowheads="1" noChangeAspect="1"/>
                          </pic:cNvPicPr>
                        </pic:nvPicPr>
                        <pic:blipFill>
                          <a:blip r:embed="rId23"/>
                          <a:stretch>
                            <a:fillRect/>
                          </a:stretch>
                        </pic:blipFill>
                        <pic:spPr bwMode="auto">
                          <a:xfrm>
                            <a:off x="0" y="0"/>
                            <a:ext cx="2381250" cy="224117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07221"/>
                  <wp:effectExtent b="0" l="0" r="0" t="0"/>
                  <wp:docPr descr="" title="" id="27" name="Picture"/>
                  <a:graphic>
                    <a:graphicData uri="http://schemas.openxmlformats.org/drawingml/2006/picture">
                      <pic:pic>
                        <pic:nvPicPr>
                          <pic:cNvPr descr="74dc5a7203590055bf9f3031d9c1b18424a559ecf8a2e627366a957b7a03effc.jpg" id="28" name="Picture"/>
                          <pic:cNvPicPr>
                            <a:picLocks noChangeArrowheads="1" noChangeAspect="1"/>
                          </pic:cNvPicPr>
                        </pic:nvPicPr>
                        <pic:blipFill>
                          <a:blip r:embed="rId26"/>
                          <a:stretch>
                            <a:fillRect/>
                          </a:stretch>
                        </pic:blipFill>
                        <pic:spPr bwMode="auto">
                          <a:xfrm>
                            <a:off x="0" y="0"/>
                            <a:ext cx="2381250" cy="230722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二氯氟甲烷镜面剖分结构图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氟氯溴甲烷手性不对称模型</w:t>
            </w:r>
          </w:p>
        </w:tc>
      </w:tr>
    </w:tbl>
    <w:p>
      <w:pPr>
        <w:pStyle w:val="BodyText"/>
        <w:spacing w:before="120"/>
        <w:ind w:firstLine="420"/>
      </w:pPr>
      <w:r>
        <w:rPr>
          <w:rFonts w:hint="eastAsia" w:ascii="Times New Roman" w:hAnsi="Times New Roman" w:eastAsia="FangSong" w:cs="Times New Roman"/>
        </w:rPr>
        <w:t>第二级至第四级为普通单主轴点群的精细定界</w:t>
      </w:r>
      <w:r>
        <w:rPr>
          <w:rFonts w:hint="eastAsia" w:ascii="Times New Roman" w:hAnsi="Times New Roman" w:eastAsia="Times New Roman" w:cs="Times New Roman"/>
        </w:rPr>
        <w:t>。</w:t>
      </w:r>
      <w:r>
        <w:rPr>
          <w:rFonts w:hint="eastAsia" w:ascii="Times New Roman" w:hAnsi="Times New Roman" w:eastAsia="FangSong" w:cs="Times New Roman"/>
        </w:rPr>
        <w:t>首先在分子中找寻最高阶的旋转轴</w:t>
      </w:r>
      <w:r>
        <w:rPr>
          <w:rFonts w:hint="eastAsia" w:ascii="Times New Roman" w:hAnsi="Times New Roman" w:eastAsia="Times New Roman" w:cs="Times New Roman"/>
        </w:rPr>
        <w:t>，</w:t>
      </w:r>
      <w:r>
        <w:rPr>
          <w:rFonts w:hint="eastAsia" w:ascii="Times New Roman" w:hAnsi="Times New Roman" w:eastAsia="FangSong" w:cs="Times New Roman"/>
        </w:rPr>
        <w:t>定为主轴</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紧接着核查是否存在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个垂直于该主轴的二次旋转轴</w:t>
      </w:r>
      <w:r>
        <w:rPr>
          <w:rFonts w:ascii="Times New Roman" w:hAnsi="Times New Roman" w:eastAsia="Times New Roman" w:cs="Times New Roman"/>
        </w:rPr>
        <w:t xml:space="preserve"> </w:t>
      </w:r>
      <m:oMath>
        <m:sSub>
          <m:e>
            <m:r>
              <m:t>C</m:t>
            </m:r>
          </m:e>
          <m:sub>
            <m:r>
              <m:t>2</m:t>
            </m:r>
          </m:sub>
        </m:sSub>
        <m:r>
          <m:rPr>
            <m:sty m:val="p"/>
          </m:rPr>
          <m:t>⟂</m:t>
        </m:r>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垂直二次轴</w:t>
      </w:r>
      <w:r>
        <w:rPr>
          <w:rFonts w:hint="eastAsia" w:ascii="Times New Roman" w:hAnsi="Times New Roman" w:eastAsia="Times New Roman" w:cs="Times New Roman"/>
        </w:rPr>
        <w:t>，</w:t>
      </w:r>
      <w:r>
        <w:rPr>
          <w:rFonts w:hint="eastAsia" w:ascii="Times New Roman" w:hAnsi="Times New Roman" w:eastAsia="FangSong" w:cs="Times New Roman"/>
        </w:rPr>
        <w:t>则分子属于单一旋转群序列</w:t>
      </w:r>
      <w:r>
        <w:rPr>
          <w:rFonts w:hint="eastAsia" w:ascii="Times New Roman" w:hAnsi="Times New Roman" w:eastAsia="Times New Roman" w:cs="Times New Roman"/>
        </w:rPr>
        <w:t>：</w:t>
      </w:r>
      <w:r>
        <w:rPr>
          <w:rFonts w:hint="eastAsia" w:ascii="Times New Roman" w:hAnsi="Times New Roman" w:eastAsia="FangSong" w:cs="Times New Roman"/>
        </w:rPr>
        <w:t>若无任何对称面亦无反轴</w:t>
      </w:r>
      <w:r>
        <w:rPr>
          <w:rFonts w:hint="eastAsia" w:ascii="Times New Roman" w:hAnsi="Times New Roman" w:eastAsia="Times New Roman" w:cs="Times New Roman"/>
        </w:rPr>
        <w:t>，</w:t>
      </w:r>
      <w:r>
        <w:rPr>
          <w:rFonts w:hint="eastAsia" w:ascii="Times New Roman" w:hAnsi="Times New Roman" w:eastAsia="FangSong" w:cs="Times New Roman"/>
        </w:rPr>
        <w:t>为单纯循环群</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如过氧化氢非共面构象为</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个包含主轴的纵向对称面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如水分子为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氨分子为</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若含有一个垂直于主轴的水平对称面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如硼酸单体</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平面构象为</w:t>
      </w:r>
      <w:r>
        <w:rPr>
          <w:rFonts w:ascii="Times New Roman" w:hAnsi="Times New Roman" w:eastAsia="Times New Roman" w:cs="Times New Roman"/>
        </w:rPr>
        <w:t xml:space="preserve"> </w:t>
      </w:r>
      <m:oMath>
        <m:sSub>
          <m:e>
            <m:r>
              <m:t>C</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反式二氯乙烯为</w:t>
      </w:r>
      <w:r>
        <w:rPr>
          <w:rFonts w:ascii="Times New Roman" w:hAnsi="Times New Roman" w:eastAsia="Times New Roman" w:cs="Times New Roman"/>
        </w:rPr>
        <w:t xml:space="preserve"> </w:t>
      </w:r>
      <m:oMath>
        <m:sSub>
          <m:e>
            <m:r>
              <m:t>C</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若既无对称面但具有与其共轴的</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重映转轴</w:t>
      </w:r>
      <w:r>
        <w:rPr>
          <w:rFonts w:ascii="Times New Roman" w:hAnsi="Times New Roman" w:eastAsia="Times New Roman" w:cs="Times New Roman"/>
        </w:rPr>
        <w:t xml:space="preserve"> </w:t>
      </w:r>
      <m:oMath>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则归属于映转群</w:t>
      </w:r>
      <w:r>
        <w:rPr>
          <w:rFonts w:ascii="Times New Roman" w:hAnsi="Times New Roman" w:eastAsia="Times New Roman" w:cs="Times New Roman"/>
        </w:rPr>
        <w:t xml:space="preserve"> </w:t>
      </w:r>
      <m:oMath>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如四甲基环辛四烯特定扭曲构象为</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hint="eastAsia" w:ascii="Times New Roman" w:hAnsi="Times New Roman" w:eastAsia="FangSong" w:cs="Times New Roman"/>
          <w:b/>
          <w:bCs/>
        </w:rPr>
        <w:t xml:space="preserve">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个垂直于主轴的二次轴</w:t>
      </w:r>
      <w:r>
        <w:rPr>
          <w:rFonts w:ascii="Times New Roman" w:hAnsi="Times New Roman" w:eastAsia="Times New Roman" w:cs="Times New Roman"/>
        </w:rPr>
        <w:t xml:space="preserve"> </w:t>
      </w:r>
      <m:oMath>
        <m:oMathPr>
          <m:ctrlPr>
            <w:rPr>
              <w:sz w:val="28"/>
              <w:szCs w:val="28"/>
            </w:rPr>
          </m:ctrlPr>
        </m:oMathPr>
        <m:r>
          <m:t>n</m:t>
        </m:r>
        <m:sSub>
          <m:e>
            <m:r>
              <m:t>C</m:t>
            </m:r>
          </m:e>
          <m:sub>
            <m:r>
              <m:t>2</m:t>
            </m:r>
          </m:sub>
        </m:sSub>
        <m:r>
          <m:rPr>
            <m:sty m:val="p"/>
          </m:rPr>
          <m:t>⟂</m:t>
        </m:r>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则分子必定跃升为二面体群</w:t>
      </w:r>
      <w:r>
        <w:rPr>
          <w:rFonts w:hint="eastAsia" w:ascii="Times New Roman" w:hAnsi="Times New Roman" w:eastAsia="Times New Roman" w:cs="Times New Roman"/>
        </w:rPr>
        <w:t>（Dihedral</w:t>
      </w:r>
      <w:r>
        <w:rPr>
          <w:rFonts w:ascii="Times New Roman" w:hAnsi="Times New Roman" w:eastAsia="Times New Roman" w:cs="Times New Roman"/>
        </w:rPr>
        <w:t xml:space="preserve"> </w:t>
      </w:r>
      <w:r>
        <w:rPr>
          <w:rFonts w:hint="eastAsia" w:ascii="Times New Roman" w:hAnsi="Times New Roman" w:eastAsia="Times New Roman" w:cs="Times New Roman"/>
        </w:rPr>
        <w:t>Groups）</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若含有一个垂直于主轴的水平对称面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该镜面与垂直二次轴协同作用</w:t>
      </w:r>
      <w:r>
        <w:rPr>
          <w:rFonts w:hint="eastAsia" w:ascii="Times New Roman" w:hAnsi="Times New Roman" w:eastAsia="Times New Roman" w:cs="Times New Roman"/>
        </w:rPr>
        <w:t>，</w:t>
      </w:r>
      <w:r>
        <w:rPr>
          <w:rFonts w:hint="eastAsia" w:ascii="Times New Roman" w:hAnsi="Times New Roman" w:eastAsia="FangSong" w:cs="Times New Roman"/>
        </w:rPr>
        <w:t>直接锁定为</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如平面正三角形</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与反式吩嗪为</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乙烯分子为</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苯环为</w:t>
      </w:r>
      <w:r>
        <w:rPr>
          <w:rFonts w:ascii="Times New Roman" w:hAnsi="Times New Roman" w:eastAsia="Times New Roman" w:cs="Times New Roman"/>
        </w:rPr>
        <w:t xml:space="preserve"> </w:t>
      </w:r>
      <m:oMath>
        <m:sSub>
          <m:e>
            <m:r>
              <m:t>D</m:t>
            </m:r>
          </m:e>
          <m:sub>
            <m:r>
              <m:t>6</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若不含水平镜面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但含有平分相邻两个垂直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轴夹角的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个对角镜面</w:t>
      </w:r>
      <w:r>
        <w:rPr>
          <w:rFonts w:hint="eastAsia" w:ascii="Times New Roman" w:hAnsi="Times New Roman" w:eastAsia="Times New Roman" w:cs="Times New Roman"/>
        </w:rPr>
        <w:t>（</w:t>
      </w:r>
      <w:r>
        <w:rPr>
          <w:rFonts w:hint="eastAsia" w:ascii="Times New Roman" w:hAnsi="Times New Roman" w:eastAsia="FangSong" w:cs="Times New Roman"/>
        </w:rPr>
        <w:t>二面角镜面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则锁定为</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如交叉构象乙烷为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全丙二烯与螺环烃为</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交错构象二茂铁为</w:t>
      </w:r>
      <w:r>
        <w:rPr>
          <w:rFonts w:ascii="Times New Roman" w:hAnsi="Times New Roman" w:eastAsia="Times New Roman" w:cs="Times New Roman"/>
        </w:rPr>
        <w:t xml:space="preserve"> </w:t>
      </w:r>
      <m:oMath>
        <m:sSub>
          <m:e>
            <m:r>
              <m:t>D</m:t>
            </m:r>
          </m:e>
          <m:sub>
            <m:r>
              <m:t>5</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若完全没有任何对称面</w:t>
      </w:r>
      <w:r>
        <w:rPr>
          <w:rFonts w:hint="eastAsia" w:ascii="Times New Roman" w:hAnsi="Times New Roman" w:eastAsia="Times New Roman" w:cs="Times New Roman"/>
        </w:rPr>
        <w:t>，</w:t>
      </w:r>
      <w:r>
        <w:rPr>
          <w:rFonts w:hint="eastAsia" w:ascii="Times New Roman" w:hAnsi="Times New Roman" w:eastAsia="FangSong" w:cs="Times New Roman"/>
        </w:rPr>
        <w:t>则为纯旋转二面体群</w:t>
      </w:r>
      <w:r>
        <w:rPr>
          <w:rFonts w:ascii="Times New Roman" w:hAnsi="Times New Roman" w:eastAsia="Times New Roman" w:cs="Times New Roman"/>
        </w:rPr>
        <w:t xml:space="preserve"> </w:t>
      </w:r>
      <m:oMath>
        <m:sSub>
          <m:e>
            <m: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如重叠扭曲的双齿配体螯合物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6" w:name="特征标表数理架构与不可约表示物理图像"/>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特征标表数理架构与不可约表示物理图像</w:t>
      </w:r>
    </w:p>
    <w:p>
      <w:pPr>
        <w:pStyle w:val="FirstParagraph"/>
        <w:spacing w:after="80"/>
        <w:ind w:firstLine="420"/>
      </w:pPr>
      <w:r>
        <w:rPr>
          <w:rFonts w:hint="eastAsia" w:ascii="Times New Roman" w:hAnsi="Times New Roman" w:eastAsia="FangSong" w:cs="Times New Roman"/>
        </w:rPr>
        <w:t>特征标表</w:t>
      </w:r>
      <w:r>
        <w:rPr>
          <w:rFonts w:hint="eastAsia" w:ascii="Times New Roman" w:hAnsi="Times New Roman" w:eastAsia="Times New Roman" w:cs="Times New Roman"/>
        </w:rPr>
        <w:t>（Character</w:t>
      </w:r>
      <w:r>
        <w:rPr>
          <w:rFonts w:ascii="Times New Roman" w:hAnsi="Times New Roman" w:eastAsia="Times New Roman" w:cs="Times New Roman"/>
        </w:rPr>
        <w:t xml:space="preserve"> </w:t>
      </w:r>
      <w:r>
        <w:rPr>
          <w:rFonts w:hint="eastAsia" w:ascii="Times New Roman" w:hAnsi="Times New Roman" w:eastAsia="Times New Roman" w:cs="Times New Roman"/>
        </w:rPr>
        <w:t>Table）</w:t>
      </w:r>
      <w:r>
        <w:rPr>
          <w:rFonts w:hint="eastAsia" w:ascii="Times New Roman" w:hAnsi="Times New Roman" w:eastAsia="FangSong" w:cs="Times New Roman"/>
        </w:rPr>
        <w:t>是点群代数理论向分子量子力学转译的基本数学工具</w:t>
      </w:r>
      <w:r>
        <w:rPr>
          <w:rFonts w:hint="eastAsia" w:ascii="Times New Roman" w:hAnsi="Times New Roman" w:eastAsia="Times New Roman" w:cs="Times New Roman"/>
        </w:rPr>
        <w:t>。</w:t>
      </w:r>
      <w:r>
        <w:rPr>
          <w:rFonts w:hint="eastAsia" w:ascii="Times New Roman" w:hAnsi="Times New Roman" w:eastAsia="FangSong" w:cs="Times New Roman"/>
        </w:rPr>
        <w:t>每一个抽象点群均拥有唯一对应的一张标准正交特征标表</w:t>
      </w:r>
      <w:r>
        <w:rPr>
          <w:rFonts w:hint="eastAsia" w:ascii="Times New Roman" w:hAnsi="Times New Roman" w:eastAsia="Times New Roman" w:cs="Times New Roman"/>
        </w:rPr>
        <w:t>。</w:t>
      </w:r>
      <w:r>
        <w:rPr>
          <w:rFonts w:hint="eastAsia" w:ascii="Times New Roman" w:hAnsi="Times New Roman" w:eastAsia="FangSong" w:cs="Times New Roman"/>
        </w:rPr>
        <w:t>特征标表的行对应于该点群的所有</w:t>
      </w:r>
      <w:r>
        <w:rPr>
          <w:rFonts w:hint="eastAsia" w:ascii="Times New Roman" w:hAnsi="Times New Roman" w:eastAsia="FangSong" w:cs="Times New Roman"/>
          <w:b/>
          <w:bCs/>
        </w:rPr>
        <w:t>不可约表示</w:t>
      </w:r>
      <w:r>
        <w:rPr>
          <w:rFonts w:hint="eastAsia" w:ascii="Times New Roman" w:hAnsi="Times New Roman" w:eastAsia="Times New Roman" w:cs="Times New Roman"/>
          <w:b/>
          <w:bCs/>
        </w:rPr>
        <w:t>（Irreducible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Representations）</w:t>
      </w:r>
      <w:r>
        <w:rPr>
          <w:rFonts w:hint="eastAsia" w:ascii="Times New Roman" w:hAnsi="Times New Roman" w:eastAsia="Times New Roman" w:cs="Times New Roman"/>
        </w:rPr>
        <w:t>，</w:t>
      </w:r>
      <w:r>
        <w:rPr>
          <w:rFonts w:hint="eastAsia" w:ascii="Times New Roman" w:hAnsi="Times New Roman" w:eastAsia="FangSong" w:cs="Times New Roman"/>
        </w:rPr>
        <w:t>列对应于该点群的所有</w:t>
      </w:r>
      <w:r>
        <w:rPr>
          <w:rFonts w:hint="eastAsia" w:ascii="Times New Roman" w:hAnsi="Times New Roman" w:eastAsia="FangSong" w:cs="Times New Roman"/>
          <w:b/>
          <w:bCs/>
        </w:rPr>
        <w:t>共轭类</w:t>
      </w:r>
      <w:r>
        <w:rPr>
          <w:rFonts w:hint="eastAsia" w:ascii="Times New Roman" w:hAnsi="Times New Roman" w:eastAsia="Times New Roman" w:cs="Times New Roman"/>
          <w:b/>
          <w:bCs/>
        </w:rPr>
        <w:t>（Classes）</w:t>
      </w:r>
      <w:r>
        <w:rPr>
          <w:rFonts w:hint="eastAsia" w:ascii="Times New Roman" w:hAnsi="Times New Roman" w:eastAsia="Times New Roman" w:cs="Times New Roman"/>
        </w:rPr>
        <w:t>。</w:t>
      </w:r>
      <w:r>
        <w:rPr>
          <w:rFonts w:hint="eastAsia" w:ascii="Times New Roman" w:hAnsi="Times New Roman" w:eastAsia="FangSong" w:cs="Times New Roman"/>
        </w:rPr>
        <w:t>根据舒尔引理</w:t>
      </w:r>
      <w:r>
        <w:rPr>
          <w:rFonts w:hint="eastAsia" w:ascii="Times New Roman" w:hAnsi="Times New Roman" w:eastAsia="Times New Roman" w:cs="Times New Roman"/>
        </w:rPr>
        <w:t>（Schur’s</w:t>
      </w:r>
      <w:r>
        <w:rPr>
          <w:rFonts w:ascii="Times New Roman" w:hAnsi="Times New Roman" w:eastAsia="Times New Roman" w:cs="Times New Roman"/>
        </w:rPr>
        <w:t xml:space="preserve"> </w:t>
      </w:r>
      <w:r>
        <w:rPr>
          <w:rFonts w:hint="eastAsia" w:ascii="Times New Roman" w:hAnsi="Times New Roman" w:eastAsia="Times New Roman" w:cs="Times New Roman"/>
        </w:rPr>
        <w:t>Lemmas）</w:t>
      </w:r>
      <w:r>
        <w:rPr>
          <w:rFonts w:hint="eastAsia" w:ascii="Times New Roman" w:hAnsi="Times New Roman" w:eastAsia="FangSong" w:cs="Times New Roman"/>
        </w:rPr>
        <w:t>与群表示理论大正交性定理</w:t>
      </w:r>
      <w:r>
        <w:rPr>
          <w:rFonts w:hint="eastAsia" w:ascii="Times New Roman" w:hAnsi="Times New Roman" w:eastAsia="Times New Roman" w:cs="Times New Roman"/>
        </w:rPr>
        <w:t>（Great</w:t>
      </w:r>
      <w:r>
        <w:rPr>
          <w:rFonts w:ascii="Times New Roman" w:hAnsi="Times New Roman" w:eastAsia="Times New Roman" w:cs="Times New Roman"/>
        </w:rPr>
        <w:t xml:space="preserve"> Orthogonality Theorem, </w:t>
      </w:r>
      <w:r>
        <w:rPr>
          <w:rFonts w:hint="eastAsia" w:ascii="Times New Roman" w:hAnsi="Times New Roman" w:eastAsia="Times New Roman" w:cs="Times New Roman"/>
        </w:rPr>
        <w:t>GOT），</w:t>
      </w:r>
      <w:r>
        <w:rPr>
          <w:rFonts w:hint="eastAsia" w:ascii="Times New Roman" w:hAnsi="Times New Roman" w:eastAsia="FangSong" w:cs="Times New Roman"/>
        </w:rPr>
        <w:t>一个点群中互不相同的不可约表示的总数目</w:t>
      </w:r>
      <w:r>
        <w:rPr>
          <w:rFonts w:hint="eastAsia" w:ascii="Times New Roman" w:hAnsi="Times New Roman" w:eastAsia="Times New Roman" w:cs="Times New Roman"/>
        </w:rPr>
        <w:t>，</w:t>
      </w:r>
      <w:r>
        <w:rPr>
          <w:rFonts w:hint="eastAsia" w:ascii="Times New Roman" w:hAnsi="Times New Roman" w:eastAsia="FangSong" w:cs="Times New Roman"/>
        </w:rPr>
        <w:t>在数理上严格恒等于该群中互不相同的共轭类的总数目</w:t>
      </w:r>
      <w:r>
        <w:rPr>
          <w:rFonts w:hint="eastAsia" w:ascii="Times New Roman" w:hAnsi="Times New Roman" w:eastAsia="Times New Roman" w:cs="Times New Roman"/>
        </w:rPr>
        <w:t>，</w:t>
      </w:r>
      <w:r>
        <w:rPr>
          <w:rFonts w:hint="eastAsia" w:ascii="Times New Roman" w:hAnsi="Times New Roman" w:eastAsia="FangSong" w:cs="Times New Roman"/>
        </w:rPr>
        <w:t>因此特征标表的核心数据矩阵严格为一个方阵</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三角锥分子空间对称操作矩阵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乙烯分子空间平面构型图</w:t>
            </w:r>
          </w:p>
        </w:tc>
      </w:tr>
      <w:tr>
        <w:tc>
          <w:tcPr/>
          <w:p>
            <w:pPr>
              <w:pStyle w:val="Compact"/>
              <w:jc w:val="center"/>
            </w:pPr>
            <w:r>
              <w:rPr>
                <w:rFonts w:ascii="Times New Roman" w:hAnsi="Times New Roman" w:eastAsia="Times New Roman" w:cs="Times New Roman"/>
              </w:rPr>
              <w:drawing>
                <wp:inline>
                  <wp:extent cx="2381250" cy="2195981"/>
                  <wp:effectExtent b="0" l="0" r="0" t="0"/>
                  <wp:docPr descr="" title="" id="31" name="Picture"/>
                  <a:graphic>
                    <a:graphicData uri="http://schemas.openxmlformats.org/drawingml/2006/picture">
                      <pic:pic>
                        <pic:nvPicPr>
                          <pic:cNvPr descr="3caece79b5b2999eac79dd62a2364951d05e080edf96fa4c90f208d15d8a19a1.jpg" id="32" name="Picture"/>
                          <pic:cNvPicPr>
                            <a:picLocks noChangeArrowheads="1" noChangeAspect="1"/>
                          </pic:cNvPicPr>
                        </pic:nvPicPr>
                        <pic:blipFill>
                          <a:blip r:embed="rId30"/>
                          <a:stretch>
                            <a:fillRect/>
                          </a:stretch>
                        </pic:blipFill>
                        <pic:spPr bwMode="auto">
                          <a:xfrm>
                            <a:off x="0" y="0"/>
                            <a:ext cx="2381250" cy="219598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37585"/>
                  <wp:effectExtent b="0" l="0" r="0" t="0"/>
                  <wp:docPr descr="" title="" id="34" name="Picture"/>
                  <a:graphic>
                    <a:graphicData uri="http://schemas.openxmlformats.org/drawingml/2006/picture">
                      <pic:pic>
                        <pic:nvPicPr>
                          <pic:cNvPr descr="0e689a2a3685e7566b8391aa2556e9facaa76d398564a7668c7b4d98d91e2d6b.jpg" id="35" name="Picture"/>
                          <pic:cNvPicPr>
                            <a:picLocks noChangeArrowheads="1" noChangeAspect="1"/>
                          </pic:cNvPicPr>
                        </pic:nvPicPr>
                        <pic:blipFill>
                          <a:blip r:embed="rId33"/>
                          <a:stretch>
                            <a:fillRect/>
                          </a:stretch>
                        </pic:blipFill>
                        <pic:spPr bwMode="auto">
                          <a:xfrm>
                            <a:off x="0" y="0"/>
                            <a:ext cx="2381250" cy="183758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4-7：</w:t>
            </w:r>
            <w:r>
              <w:rPr>
                <w:rFonts w:hint="eastAsia" w:ascii="Times New Roman" w:hAnsi="Times New Roman" w:eastAsia="FangSong" w:cs="Times New Roman"/>
              </w:rPr>
              <w:t>三角锥分子对称操作关系图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乙烯分子平面双重对称图</w:t>
            </w:r>
          </w:p>
        </w:tc>
      </w:tr>
    </w:tbl>
    <w:p>
      <w:pPr>
        <w:pStyle w:val="BodyText"/>
        <w:spacing w:before="120"/>
        <w:ind w:firstLine="420"/>
      </w:pPr>
      <w:r>
        <w:rPr>
          <w:rFonts w:hint="eastAsia" w:ascii="Times New Roman" w:hAnsi="Times New Roman" w:eastAsia="FangSong" w:cs="Times New Roman"/>
        </w:rPr>
        <w:t>不可约表示的命名采用严密的马利肯</w:t>
      </w:r>
      <w:r>
        <w:rPr>
          <w:rFonts w:hint="eastAsia" w:ascii="Times New Roman" w:hAnsi="Times New Roman" w:eastAsia="Times New Roman" w:cs="Times New Roman"/>
        </w:rPr>
        <w:t>（R.</w:t>
      </w:r>
      <w:r>
        <w:rPr>
          <w:rFonts w:ascii="Times New Roman" w:hAnsi="Times New Roman" w:eastAsia="Times New Roman" w:cs="Times New Roman"/>
        </w:rPr>
        <w:t xml:space="preserve"> S. </w:t>
      </w:r>
      <w:r>
        <w:rPr>
          <w:rFonts w:hint="eastAsia" w:ascii="Times New Roman" w:hAnsi="Times New Roman" w:eastAsia="Times New Roman" w:cs="Times New Roman"/>
        </w:rPr>
        <w:t>Mulliken）</w:t>
      </w:r>
      <w:r>
        <w:rPr>
          <w:rFonts w:hint="eastAsia" w:ascii="Times New Roman" w:hAnsi="Times New Roman" w:eastAsia="FangSong" w:cs="Times New Roman"/>
        </w:rPr>
        <w:t>符号系统</w:t>
      </w:r>
      <w:r>
        <w:rPr>
          <w:rFonts w:hint="eastAsia" w:ascii="Times New Roman" w:hAnsi="Times New Roman" w:eastAsia="Times New Roman" w:cs="Times New Roman"/>
        </w:rPr>
        <w:t>，</w:t>
      </w:r>
      <w:r>
        <w:rPr>
          <w:rFonts w:hint="eastAsia" w:ascii="Times New Roman" w:hAnsi="Times New Roman" w:eastAsia="FangSong" w:cs="Times New Roman"/>
        </w:rPr>
        <w:t>每一字母与上下标均承载着明确的微观物理含义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其一为表示的维数与基字母</w:t>
      </w:r>
      <w:r>
        <w:rPr>
          <w:rFonts w:hint="eastAsia" w:ascii="Times New Roman" w:hAnsi="Times New Roman" w:eastAsia="Times New Roman" w:cs="Times New Roman"/>
        </w:rPr>
        <w:t>：</w:t>
      </w:r>
      <w:r>
        <w:rPr>
          <w:rFonts w:hint="eastAsia" w:ascii="Times New Roman" w:hAnsi="Times New Roman" w:eastAsia="FangSong" w:cs="Times New Roman"/>
        </w:rPr>
        <w:t>凡在一维不可约表示中</w:t>
      </w:r>
      <w:r>
        <w:rPr>
          <w:rFonts w:hint="eastAsia" w:ascii="Times New Roman" w:hAnsi="Times New Roman" w:eastAsia="Times New Roman" w:cs="Times New Roman"/>
        </w:rPr>
        <w:t>，</w:t>
      </w:r>
      <w:r>
        <w:rPr>
          <w:rFonts w:hint="eastAsia" w:ascii="Times New Roman" w:hAnsi="Times New Roman" w:eastAsia="FangSong" w:cs="Times New Roman"/>
        </w:rPr>
        <w:t>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的特征标必定为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若该表示关于主轴</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的操作具有全对称性</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则标记为字母</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若关于主轴旋转呈现反对称性</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则标记为字母</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凡二维简并的不可约表示</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标记为大写字母</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切勿与恒等操作</w:t>
      </w:r>
      <w:r>
        <w:rPr>
          <w:rFonts w:ascii="Times New Roman" w:hAnsi="Times New Roman" w:eastAsia="Times New Roman" w:cs="Times New Roman"/>
        </w:rPr>
        <w:t xml:space="preserve"> </w:t>
      </w:r>
      <m:oMath>
        <m:acc>
          <m:accPr>
            <m:chr m:val="̂"/>
          </m:accPr>
          <m:e>
            <m:r>
              <m:t>E</m:t>
            </m:r>
          </m:e>
        </m:acc>
      </m:oMath>
      <w:r>
        <w:rPr>
          <w:rFonts w:ascii="Times New Roman" w:hAnsi="Times New Roman" w:eastAsia="Times New Roman" w:cs="Times New Roman"/>
        </w:rPr>
        <w:t xml:space="preserve"> </w:t>
      </w:r>
      <w:r>
        <w:rPr>
          <w:rFonts w:hint="eastAsia" w:ascii="Times New Roman" w:hAnsi="Times New Roman" w:eastAsia="FangSong" w:cs="Times New Roman"/>
        </w:rPr>
        <w:t>混淆</w:t>
      </w:r>
      <w:r>
        <w:rPr>
          <w:rFonts w:hint="eastAsia" w:ascii="Times New Roman" w:hAnsi="Times New Roman" w:eastAsia="Times New Roman" w:cs="Times New Roman"/>
        </w:rPr>
        <w:t>）；</w:t>
      </w:r>
      <w:r>
        <w:rPr>
          <w:rFonts w:hint="eastAsia" w:ascii="Times New Roman" w:hAnsi="Times New Roman" w:eastAsia="FangSong" w:cs="Times New Roman"/>
        </w:rPr>
        <w:t>凡三维简并的不可约表示</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仅存在于</w:t>
      </w:r>
      <w:r>
        <w:rPr>
          <w:rFonts w:ascii="Times New Roman" w:hAnsi="Times New Roman" w:eastAsia="Times New Roman" w:cs="Times New Roman"/>
        </w:rPr>
        <w:t xml:space="preserve"> </w:t>
      </w:r>
      <m:oMath>
        <m:oMathPr>
          <m:ctrlPr>
            <w:rPr>
              <w:sz w:val="28"/>
              <w:szCs w:val="28"/>
            </w:rPr>
          </m:ctrlPr>
        </m:oMathPr>
        <m:sSub>
          <m:e>
            <m:r>
              <m:t>T</m:t>
            </m:r>
          </m:e>
          <m:sub>
            <m:r>
              <m:t>d</m:t>
            </m:r>
          </m:sub>
        </m:sSub>
        <m:r>
          <m:rPr>
            <m:sty m:val="p"/>
          </m:rPr>
          <m:t>,</m:t>
        </m:r>
        <m:sSub>
          <m:e>
            <m:r>
              <m:t>O</m:t>
            </m:r>
          </m:e>
          <m:sub>
            <m:r>
              <m:t>h</m:t>
            </m:r>
          </m:sub>
        </m:sSub>
        <m:r>
          <m:rPr>
            <m:sty m:val="p"/>
          </m:rPr>
          <m:t>,</m:t>
        </m:r>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等立方点群中</w:t>
      </w:r>
      <w:r>
        <w:rPr>
          <w:rFonts w:hint="eastAsia" w:ascii="Times New Roman" w:hAnsi="Times New Roman" w:eastAsia="Times New Roman" w:cs="Times New Roman"/>
        </w:rPr>
        <w:t>），</w:t>
      </w:r>
      <w:r>
        <w:rPr>
          <w:rFonts w:hint="eastAsia" w:ascii="Times New Roman" w:hAnsi="Times New Roman" w:eastAsia="FangSong" w:cs="Times New Roman"/>
        </w:rPr>
        <w:t>标记为大写字母</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部分文献写作</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其二为下标与上标的对称性判定规则</w:t>
      </w:r>
      <w:r>
        <w:rPr>
          <w:rFonts w:hint="eastAsia" w:ascii="Times New Roman" w:hAnsi="Times New Roman" w:eastAsia="Times New Roman" w:cs="Times New Roman"/>
        </w:rPr>
        <w:t>：</w:t>
      </w:r>
      <w:r>
        <w:rPr>
          <w:rFonts w:hint="eastAsia" w:ascii="Times New Roman" w:hAnsi="Times New Roman" w:eastAsia="FangSong" w:cs="Times New Roman"/>
        </w:rPr>
        <w:t>对于一维表示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若存在垂直于主轴的二次轴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群中</w:t>
      </w:r>
      <w:r>
        <w:rPr>
          <w:rFonts w:hint="eastAsia" w:ascii="Times New Roman" w:hAnsi="Times New Roman" w:eastAsia="Times New Roman" w:cs="Times New Roman"/>
        </w:rPr>
        <w:t>）</w:t>
      </w:r>
      <w:r>
        <w:rPr>
          <w:rFonts w:hint="eastAsia" w:ascii="Times New Roman" w:hAnsi="Times New Roman" w:eastAsia="FangSong" w:cs="Times New Roman"/>
        </w:rPr>
        <w:t>或包含主轴的坚直镜面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w:t>
      </w:r>
      <w:r>
        <w:rPr>
          <w:rFonts w:hint="eastAsia" w:ascii="Times New Roman" w:hAnsi="Times New Roman" w:eastAsia="Times New Roman" w:cs="Times New Roman"/>
        </w:rPr>
        <w:t>），</w:t>
      </w:r>
      <w:r>
        <w:rPr>
          <w:rFonts w:hint="eastAsia" w:ascii="Times New Roman" w:hAnsi="Times New Roman" w:eastAsia="FangSong" w:cs="Times New Roman"/>
        </w:rPr>
        <w:t>对该辅助操作对称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者记作下标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A</m:t>
            </m:r>
          </m:e>
          <m:sub>
            <m:r>
              <m:t>1</m:t>
            </m:r>
          </m:sub>
        </m:sSub>
        <m:r>
          <m:rPr>
            <m:sty m:val="p"/>
          </m:rPr>
          <m:t>,</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者记作下标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A</m:t>
            </m:r>
          </m:e>
          <m:sub>
            <m:r>
              <m:t>2</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对于包含对称中心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的中心对称点群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D</m:t>
            </m:r>
          </m:e>
          <m:sub>
            <m:r>
              <m:t>n</m:t>
            </m:r>
            <m:r>
              <m:t>h</m:t>
            </m:r>
          </m:sub>
        </m:sSub>
        <m:r>
          <m:rPr>
            <m:sty m:val="p"/>
          </m:rPr>
          <m:t>,</m:t>
        </m:r>
        <m:sSub>
          <m:e>
            <m:r>
              <m:t>D</m:t>
            </m:r>
          </m:e>
          <m:sub>
            <m:r>
              <m:t>n</m:t>
            </m:r>
            <m:r>
              <m:t>d</m:t>
            </m:r>
          </m:sub>
        </m:sSub>
        <m:r>
          <m:rPr>
            <m:sty m:val="p"/>
          </m:rPr>
          <m:t>,</m:t>
        </m:r>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波函数关于反演中心对称</w:t>
      </w:r>
      <w:r>
        <w:rPr>
          <w:rFonts w:hint="eastAsia" w:ascii="Times New Roman" w:hAnsi="Times New Roman" w:eastAsia="Times New Roman" w:cs="Times New Roman"/>
        </w:rPr>
        <w:t>（</w:t>
      </w:r>
      <w:r>
        <w:rPr>
          <w:rFonts w:hint="eastAsia" w:ascii="Times New Roman" w:hAnsi="Times New Roman" w:eastAsia="FangSong" w:cs="Times New Roman"/>
        </w:rPr>
        <w:t>保持同号</w:t>
      </w:r>
      <w:r>
        <w:rPr>
          <w:rFonts w:hint="eastAsia" w:ascii="Times New Roman" w:hAnsi="Times New Roman" w:eastAsia="Times New Roman" w:cs="Times New Roman"/>
        </w:rPr>
        <w:t>）</w:t>
      </w:r>
      <w:r>
        <w:rPr>
          <w:rFonts w:hint="eastAsia" w:ascii="Times New Roman" w:hAnsi="Times New Roman" w:eastAsia="FangSong" w:cs="Times New Roman"/>
        </w:rPr>
        <w:t>者附以下标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源自德语</w:t>
      </w:r>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偶宇称</w:t>
      </w:r>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反号相消</w:t>
      </w:r>
      <w:r>
        <w:rPr>
          <w:rFonts w:hint="eastAsia" w:ascii="Times New Roman" w:hAnsi="Times New Roman" w:eastAsia="Times New Roman" w:cs="Times New Roman"/>
        </w:rPr>
        <w:t>）</w:t>
      </w:r>
      <w:r>
        <w:rPr>
          <w:rFonts w:hint="eastAsia" w:ascii="Times New Roman" w:hAnsi="Times New Roman" w:eastAsia="FangSong" w:cs="Times New Roman"/>
        </w:rPr>
        <w:t>者附以下标</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（ungerade，</w:t>
      </w:r>
      <w:r>
        <w:rPr>
          <w:rFonts w:hint="eastAsia" w:ascii="Times New Roman" w:hAnsi="Times New Roman" w:eastAsia="FangSong" w:cs="Times New Roman"/>
        </w:rPr>
        <w:t>奇宇称</w:t>
      </w:r>
      <w:r>
        <w:rPr>
          <w:rFonts w:hint="eastAsia" w:ascii="Times New Roman" w:hAnsi="Times New Roman" w:eastAsia="Times New Roman" w:cs="Times New Roman"/>
        </w:rPr>
        <w:t>）。</w:t>
      </w:r>
      <w:r>
        <w:rPr>
          <w:rFonts w:hint="eastAsia" w:ascii="Times New Roman" w:hAnsi="Times New Roman" w:eastAsia="FangSong" w:cs="Times New Roman"/>
        </w:rPr>
        <w:t>在包含水平镜面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的群中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s</m:t>
            </m:r>
            <m:r>
              <m:t>h</m:t>
            </m:r>
          </m:sub>
        </m:sSub>
        <m:r>
          <m:rPr>
            <m:sty m:val="p"/>
          </m:rPr>
          <m:t>,</m:t>
        </m:r>
        <m:sSub>
          <m:e>
            <m:r>
              <m:t>C</m:t>
            </m:r>
          </m:e>
          <m:sub>
            <m:r>
              <m:t>n</m:t>
            </m:r>
            <m:r>
              <m:t>h</m:t>
            </m:r>
          </m:sub>
        </m:sSub>
        <m:r>
          <m:rPr>
            <m:sty m:val="p"/>
          </m:rPr>
          <m:t>,</m:t>
        </m:r>
        <m:sSub>
          <m:e>
            <m:r>
              <m:t>D</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对称者加上标单撇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反对称者加上标双撇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67"/>
        <w:gridCol w:w="2084"/>
        <w:gridCol w:w="2084"/>
        <w:gridCol w:w="20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典型分子点群对称元素与不可约表示特征矩阵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主轴取向与辅助对称元素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恒等操作与类数目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阶数与维数平方和</w:t>
            </w:r>
          </w:p>
        </w:tc>
      </w:tr>
      <w:tr>
        <w:tc>
          <w:tcPr/>
          <w:p>
            <w:pPr>
              <w:pStyle w:val="Compact"/>
              <w:jc w:val="center"/>
            </w:pPr>
            <w:r>
              <w:rPr>
                <w:rFonts w:hint="eastAsia" w:ascii="Times New Roman" w:hAnsi="Times New Roman" w:eastAsia="FangSong" w:cs="Times New Roman"/>
              </w:rPr>
              <w:t xml:space="preserve">纯手性点群</w:t>
            </w:r>
            <w:r>
              <w:rPr>
                <w:rFonts w:ascii="Times New Roman" w:hAnsi="Times New Roman" w:eastAsia="Times New Roman" w:cs="Times New Roman"/>
              </w:rPr>
              <w:t xml:space="preserve"> </w:t>
            </w:r>
            <m:oMath>
              <m:sSub>
                <m:e>
                  <m:r>
                    <m:t>C</m:t>
                  </m:r>
                </m:e>
                <m:sub>
                  <m:r>
                    <m:t>1</m:t>
                  </m:r>
                </m:sub>
              </m:sSub>
            </m:oMath>
          </w:p>
        </w:tc>
        <w:tc>
          <w:tcPr/>
          <w:p>
            <w:pPr>
              <w:pStyle w:val="Compact"/>
              <w:jc w:val="center"/>
            </w:pPr>
            <w:r>
              <w:rPr>
                <w:rFonts w:hint="eastAsia" w:ascii="Times New Roman" w:hAnsi="Times New Roman" w:eastAsia="FangSong" w:cs="Times New Roman"/>
              </w:rPr>
              <w:t xml:space="preserve">无任何对称元素</w:t>
            </w:r>
          </w:p>
        </w:tc>
        <w:tc>
          <w:tcPr/>
          <w:p>
            <w:pPr>
              <w:pStyle w:val="Compact"/>
              <w:jc w:val="center"/>
            </w:pPr>
            <m:oMath>
              <m:r>
                <m:t>E</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1</m:t>
              </m:r>
              <m:r>
                <m:rPr>
                  <m:sty m:val="p"/>
                </m:rPr>
                <m:t>,</m:t>
              </m:r>
              <m:r>
                <m:t> </m:t>
              </m:r>
              <m:r>
                <m:rPr>
                  <m:sty m:val="p"/>
                </m:rPr>
                <m:t>∑</m:t>
              </m:r>
              <m:sSubSup>
                <m:e>
                  <m:r>
                    <m:t>l</m:t>
                  </m:r>
                </m:e>
                <m:sub>
                  <m:r>
                    <m:t>i</m:t>
                  </m:r>
                </m:sub>
                <m:sup>
                  <m:r>
                    <m:t>2</m:t>
                  </m:r>
                </m:sup>
              </m:sSubSup>
              <m:r>
                <m:rPr>
                  <m:sty m:val="p"/>
                </m:rPr>
                <m:t>=</m:t>
              </m:r>
              <m:sSup>
                <m:e>
                  <m:r>
                    <m:t>1</m:t>
                  </m:r>
                </m:e>
                <m:sup>
                  <m:r>
                    <m:t>2</m:t>
                  </m:r>
                </m:sup>
              </m:sSup>
              <m:r>
                <m:rPr>
                  <m:sty m:val="p"/>
                </m:rPr>
                <m:t>=</m:t>
              </m:r>
              <m:r>
                <m:t>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折线角型群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主轴</w:t>
            </w:r>
            <w:r>
              <w:rPr>
                <w:rFonts w:ascii="Times New Roman" w:hAnsi="Times New Roman" w:eastAsia="Times New Roman" w:cs="Times New Roman"/>
              </w:rPr>
              <w:t xml:space="preserve"> </w:t>
            </w:r>
            <m:oMath>
              <m:sSub>
                <m:e>
                  <m:r>
                    <m:t>C</m:t>
                  </m:r>
                </m:e>
                <m:sub>
                  <m:r>
                    <m:t>2</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ascii="Times New Roman" w:hAnsi="Times New Roman" w:eastAsia="Times New Roman" w:cs="Times New Roman"/>
              </w:rPr>
              <w:t xml:space="preserve"> </w:t>
            </w:r>
            <m:oMath>
              <m:sSub>
                <m:e>
                  <m:r>
                    <m:t>σ</m:t>
                  </m:r>
                </m:e>
                <m:sub>
                  <m:r>
                    <m:t>v</m:t>
                  </m:r>
                </m:sub>
              </m:sSub>
              <m:r>
                <m:rPr>
                  <m:sty m:val="p"/>
                </m:rPr>
                <m:t>(</m:t>
              </m:r>
              <m:r>
                <m:t>x</m:t>
              </m:r>
              <m:r>
                <m:t>z</m:t>
              </m:r>
              <m:r>
                <m:rPr>
                  <m:sty m:val="p"/>
                </m:rPr>
                <m:t>)</m:t>
              </m:r>
              <m:r>
                <m:rPr>
                  <m:sty m:val="p"/>
                </m:rPr>
                <m:t>,</m:t>
              </m:r>
              <m:sSubSup>
                <m:e>
                  <m:r>
                    <m:t>σ</m:t>
                  </m:r>
                </m:e>
                <m:sub>
                  <m:r>
                    <m:t>v</m:t>
                  </m:r>
                </m:sub>
                <m:sup>
                  <m:r>
                    <m:rPr>
                      <m:sty m:val="p"/>
                    </m:rPr>
                    <m:t>′</m:t>
                  </m:r>
                </m:sup>
              </m:sSubSup>
              <m:r>
                <m:rPr>
                  <m:sty m:val="p"/>
                </m:rPr>
                <m:t>(</m:t>
              </m:r>
              <m:r>
                <m:t>y</m:t>
              </m:r>
              <m:r>
                <m:t>z</m:t>
              </m:r>
              <m:r>
                <m:rPr>
                  <m:sty m:val="p"/>
                </m:rPr>
                <m:t>)</m:t>
              </m:r>
            </m:oMath>
          </w:p>
        </w:tc>
        <w:tc>
          <w:tcPr/>
          <w:p>
            <w:pPr>
              <w:pStyle w:val="Compact"/>
              <w:jc w:val="center"/>
            </w:pPr>
            <m:oMath>
              <m:r>
                <m:t>E</m:t>
              </m:r>
              <m:r>
                <m:rPr>
                  <m:sty m:val="p"/>
                </m:rPr>
                <m:t>,</m:t>
              </m:r>
              <m:sSub>
                <m:e>
                  <m:r>
                    <m:t>C</m:t>
                  </m:r>
                </m:e>
                <m:sub>
                  <m:r>
                    <m:t>2</m:t>
                  </m:r>
                </m:sub>
              </m:sSub>
              <m:r>
                <m:rPr>
                  <m:sty m:val="p"/>
                </m:rPr>
                <m:t>,</m:t>
              </m:r>
              <m:sSub>
                <m:e>
                  <m:r>
                    <m:t>σ</m:t>
                  </m:r>
                </m:e>
                <m:sub>
                  <m:r>
                    <m:t>v</m:t>
                  </m:r>
                </m:sub>
              </m:sSub>
              <m:r>
                <m:rPr>
                  <m:sty m:val="p"/>
                </m:rPr>
                <m:t>,</m:t>
              </m:r>
              <m:sSubSup>
                <m:e>
                  <m:r>
                    <m:t>σ</m:t>
                  </m:r>
                </m:e>
                <m:sub>
                  <m:r>
                    <m:t>v</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4</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1</m:t>
              </m:r>
              <m:r>
                <m:rPr>
                  <m:sty m:val="p"/>
                </m:rPr>
                <m:t>+</m:t>
              </m:r>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三角锥形群</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主轴</w:t>
            </w:r>
            <w:r>
              <w:rPr>
                <w:rFonts w:ascii="Times New Roman" w:hAnsi="Times New Roman" w:eastAsia="Times New Roman" w:cs="Times New Roman"/>
              </w:rPr>
              <w:t xml:space="preserve"> </w:t>
            </w:r>
            <m:oMath>
              <m:sSub>
                <m:e>
                  <m:r>
                    <m:t>C</m:t>
                  </m:r>
                </m:e>
                <m:sub>
                  <m:r>
                    <m:t>3</m:t>
                  </m:r>
                </m:sub>
              </m:sSub>
              <m:r>
                <m:rPr>
                  <m:sty m:val="p"/>
                </m:rPr>
                <m:t>(</m:t>
              </m:r>
              <m:r>
                <m:t>z</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个竖直镜面</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r>
                <m:t>E</m:t>
              </m:r>
              <m:r>
                <m:rPr>
                  <m:sty m:val="p"/>
                </m:rPr>
                <m:t>,</m:t>
              </m:r>
              <m:r>
                <m:t>2</m:t>
              </m:r>
              <m:sSub>
                <m:e>
                  <m:r>
                    <m:t>C</m:t>
                  </m:r>
                </m:e>
                <m:sub>
                  <m:r>
                    <m:t>3</m:t>
                  </m:r>
                </m:sub>
              </m:sSub>
              <m:r>
                <m:rPr>
                  <m:sty m:val="p"/>
                </m:rPr>
                <m:t>,</m:t>
              </m:r>
              <m:r>
                <m:t>3</m:t>
              </m:r>
              <m:sSub>
                <m:e>
                  <m:r>
                    <m:t>σ</m:t>
                  </m:r>
                </m:e>
                <m:sub>
                  <m:r>
                    <m:t>v</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6</m:t>
              </m:r>
              <m:r>
                <m:rPr>
                  <m:sty m:val="p"/>
                </m:rPr>
                <m:t>,</m:t>
              </m:r>
              <m:r>
                <m:t> </m:t>
              </m:r>
              <m:r>
                <m:rPr>
                  <m:sty m:val="p"/>
                </m:rPr>
                <m:t>∑</m:t>
              </m:r>
              <m:sSubSup>
                <m:e>
                  <m:r>
                    <m:t>l</m:t>
                  </m:r>
                </m:e>
                <m:sub>
                  <m:r>
                    <m:t>i</m:t>
                  </m:r>
                </m:sub>
                <m:sup>
                  <m:r>
                    <m:t>2</m:t>
                  </m:r>
                </m:sup>
              </m:sSubSup>
              <m:r>
                <m:rPr>
                  <m:sty m:val="p"/>
                </m:rPr>
                <m:t>=</m:t>
              </m:r>
              <m:sSup>
                <m:e>
                  <m:r>
                    <m:t>1</m:t>
                  </m:r>
                </m:e>
                <m:sup>
                  <m:r>
                    <m:t>2</m:t>
                  </m:r>
                </m:sup>
              </m:sSup>
              <m:r>
                <m:rPr>
                  <m:sty m:val="p"/>
                </m:rPr>
                <m:t>+</m:t>
              </m:r>
              <m:sSup>
                <m:e>
                  <m:r>
                    <m:t>1</m:t>
                  </m:r>
                </m:e>
                <m:sup>
                  <m:r>
                    <m:t>2</m:t>
                  </m:r>
                </m:sup>
              </m:sSup>
              <m:r>
                <m:rPr>
                  <m:sty m:val="p"/>
                </m:rPr>
                <m:t>+</m:t>
              </m:r>
              <m:sSup>
                <m:e>
                  <m:r>
                    <m:t>2</m:t>
                  </m:r>
                </m:e>
                <m:sup>
                  <m:r>
                    <m:t>2</m:t>
                  </m:r>
                </m:sup>
              </m:sSup>
              <m:r>
                <m:rPr>
                  <m:sty m:val="p"/>
                </m:rPr>
                <m:t>=</m:t>
              </m:r>
              <m:r>
                <m:t>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平面反式群</w:t>
            </w:r>
            <w:r>
              <w:rPr>
                <w:rFonts w:ascii="Times New Roman" w:hAnsi="Times New Roman" w:eastAsia="Times New Roman" w:cs="Times New Roman"/>
              </w:rPr>
              <w:t xml:space="preserve"> </w:t>
            </w:r>
            <m:oMath>
              <m:sSub>
                <m:e>
                  <m:r>
                    <m:t>C</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如反式二氯乙烯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主轴</w:t>
            </w:r>
            <w:r>
              <w:rPr>
                <w:rFonts w:ascii="Times New Roman" w:hAnsi="Times New Roman" w:eastAsia="Times New Roman" w:cs="Times New Roman"/>
              </w:rPr>
              <w:t xml:space="preserve"> </w:t>
            </w:r>
            <m:oMath>
              <m:sSub>
                <m:e>
                  <m:r>
                    <m:t>C</m:t>
                  </m:r>
                </m:e>
                <m:sub>
                  <m:r>
                    <m:t>2</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水平镜面</w:t>
            </w:r>
            <w:r>
              <w:rPr>
                <w:rFonts w:ascii="Times New Roman" w:hAnsi="Times New Roman" w:eastAsia="Times New Roman" w:cs="Times New Roman"/>
              </w:rPr>
              <w:t xml:space="preserve"> </w:t>
            </w:r>
            <m:oMath>
              <m:sSub>
                <m:e>
                  <m:r>
                    <m:t>σ</m:t>
                  </m:r>
                </m:e>
                <m:sub>
                  <m:r>
                    <m:t>h</m:t>
                  </m:r>
                </m:sub>
              </m:sSub>
            </m:oMath>
          </w:p>
        </w:tc>
        <w:tc>
          <w:tcPr/>
          <w:p>
            <w:pPr>
              <w:pStyle w:val="Compact"/>
              <w:jc w:val="center"/>
            </w:pPr>
            <m:oMath>
              <m:r>
                <m:t>E</m:t>
              </m:r>
              <m:r>
                <m:rPr>
                  <m:sty m:val="p"/>
                </m:rPr>
                <m:t>,</m:t>
              </m:r>
              <m:sSub>
                <m:e>
                  <m:r>
                    <m:t>C</m:t>
                  </m:r>
                </m:e>
                <m:sub>
                  <m:r>
                    <m:t>2</m:t>
                  </m:r>
                </m:sub>
              </m:sSub>
              <m:r>
                <m:rPr>
                  <m:sty m:val="p"/>
                </m:rPr>
                <m:t>,</m:t>
              </m:r>
              <m:r>
                <m:t>i</m:t>
              </m:r>
              <m:r>
                <m:rPr>
                  <m:sty m:val="p"/>
                </m:rPr>
                <m:t>,</m:t>
              </m:r>
              <m:sSub>
                <m:e>
                  <m:r>
                    <m:t>σ</m:t>
                  </m:r>
                </m:e>
                <m:sub>
                  <m:r>
                    <m:t>h</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4</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1</m:t>
              </m:r>
              <m:r>
                <m:rPr>
                  <m:sty m:val="p"/>
                </m:rPr>
                <m:t>+</m:t>
              </m:r>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平面分子群</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hint="eastAsia" w:ascii="Times New Roman" w:hAnsi="Times New Roman" w:eastAsia="FangSong" w:cs="Times New Roman"/>
              </w:rPr>
              <w:t>吩嗪</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个互相垂直的二次轴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ascii="Times New Roman" w:hAnsi="Times New Roman" w:eastAsia="Times New Roman" w:cs="Times New Roman"/>
              </w:rPr>
              <w:t xml:space="preserve"> </w:t>
            </w:r>
            <m:oMath>
              <m:r>
                <m:t>i</m:t>
              </m:r>
            </m:oMath>
          </w:p>
        </w:tc>
        <w:tc>
          <w:tcPr/>
          <w:p>
            <w:pPr>
              <w:pStyle w:val="Compact"/>
              <w:jc w:val="center"/>
            </w:pPr>
            <m:oMath>
              <m:r>
                <m:t>E</m:t>
              </m:r>
              <m:r>
                <m:rPr>
                  <m:sty m:val="p"/>
                </m:rPr>
                <m:t>,</m:t>
              </m:r>
              <m:sSub>
                <m:e>
                  <m:r>
                    <m:t>C</m:t>
                  </m:r>
                </m:e>
                <m:sub>
                  <m:r>
                    <m:t>2</m:t>
                  </m:r>
                </m:sub>
              </m:sSub>
              <m:r>
                <m:rPr>
                  <m:sty m:val="p"/>
                </m:rPr>
                <m:t>(</m:t>
              </m:r>
              <m:r>
                <m:t>z</m:t>
              </m:r>
              <m:r>
                <m:rPr>
                  <m:sty m:val="p"/>
                </m:rPr>
                <m:t>)</m:t>
              </m:r>
              <m:r>
                <m:rPr>
                  <m:sty m:val="p"/>
                </m:rPr>
                <m:t>,</m:t>
              </m:r>
              <m:sSub>
                <m:e>
                  <m:r>
                    <m:t>C</m:t>
                  </m:r>
                </m:e>
                <m:sub>
                  <m:r>
                    <m:t>2</m:t>
                  </m:r>
                </m:sub>
              </m:sSub>
              <m:r>
                <m:rPr>
                  <m:sty m:val="p"/>
                </m:rPr>
                <m:t>(</m:t>
              </m:r>
              <m:r>
                <m:t>y</m:t>
              </m:r>
              <m:r>
                <m:rPr>
                  <m:sty m:val="p"/>
                </m:rPr>
                <m:t>)</m:t>
              </m:r>
              <m:r>
                <m:rPr>
                  <m:sty m:val="p"/>
                </m:rPr>
                <m:t>,</m:t>
              </m:r>
              <m:sSub>
                <m:e>
                  <m:r>
                    <m:t>C</m:t>
                  </m:r>
                </m:e>
                <m:sub>
                  <m:r>
                    <m:t>2</m:t>
                  </m:r>
                </m:sub>
              </m:sSub>
              <m:r>
                <m:rPr>
                  <m:sty m:val="p"/>
                </m:rPr>
                <m:t>(</m:t>
              </m:r>
              <m:r>
                <m:t>x</m:t>
              </m:r>
              <m:r>
                <m:rPr>
                  <m:sty m:val="p"/>
                </m:rPr>
                <m:t>)</m:t>
              </m:r>
              <m:r>
                <m:rPr>
                  <m:sty m:val="p"/>
                </m:rPr>
                <m:t>,</m:t>
              </m:r>
              <m:r>
                <m:t>i</m:t>
              </m:r>
              <m:r>
                <m:rPr>
                  <m:sty m:val="p"/>
                </m:rPr>
                <m:t>,</m:t>
              </m:r>
              <m:r>
                <m:t>σ</m:t>
              </m:r>
              <m:r>
                <m:rPr>
                  <m:sty m:val="p"/>
                </m:rPr>
                <m:t>(</m:t>
              </m:r>
              <m:r>
                <m:t>x</m:t>
              </m:r>
              <m:r>
                <m:t>y</m:t>
              </m:r>
              <m:r>
                <m:rPr>
                  <m:sty m:val="p"/>
                </m:rPr>
                <m:t>)</m:t>
              </m:r>
              <m:r>
                <m:rPr>
                  <m:sty m:val="p"/>
                </m:rPr>
                <m:t>,</m:t>
              </m:r>
              <m:r>
                <m:t>σ</m:t>
              </m:r>
              <m:r>
                <m:rPr>
                  <m:sty m:val="p"/>
                </m:rPr>
                <m:t>(</m:t>
              </m:r>
              <m:r>
                <m:t>x</m:t>
              </m:r>
              <m:r>
                <m:t>z</m:t>
              </m:r>
              <m:r>
                <m:rPr>
                  <m:sty m:val="p"/>
                </m:rPr>
                <m:t>)</m:t>
              </m:r>
              <m:r>
                <m:rPr>
                  <m:sty m:val="p"/>
                </m:rPr>
                <m:t>,</m:t>
              </m:r>
              <m:r>
                <m:t>σ</m:t>
              </m:r>
              <m:r>
                <m:rPr>
                  <m:sty m:val="p"/>
                </m:rPr>
                <m:t>(</m:t>
              </m:r>
              <m:r>
                <m:t>y</m:t>
              </m:r>
              <m:r>
                <m:t>z</m:t>
              </m:r>
              <m:r>
                <m:rPr>
                  <m:sty m:val="p"/>
                </m:rPr>
                <m:t>)</m:t>
              </m:r>
            </m:oMath>
            <w:r>
              <w:rPr>
                <w:rFonts w:ascii="Times New Roman" w:hAnsi="Times New Roman" w:eastAsia="Times New Roman" w:cs="Times New Roman"/>
              </w:rPr>
              <w:t xml:space="preserve">​</w:t>
            </w:r>
          </w:p>
        </w:tc>
        <w:tc>
          <w:tcPr/>
          <w:p>
            <w:pPr>
              <w:pStyle w:val="Compact"/>
              <w:jc w:val="center"/>
            </w:pPr>
            <m:oMath>
              <m:r>
                <m:t>h</m:t>
              </m:r>
              <m:r>
                <m:rPr>
                  <m:sty m:val="p"/>
                </m:rPr>
                <m:t>=</m:t>
              </m:r>
              <m:r>
                <m:t>8</m:t>
              </m:r>
              <m:r>
                <m:rPr>
                  <m:sty m:val="p"/>
                </m:rPr>
                <m:t>,</m:t>
              </m:r>
              <m:r>
                <m:t> </m:t>
              </m:r>
              <m:r>
                <m:rPr>
                  <m:sty m:val="p"/>
                </m:rPr>
                <m:t>∑</m:t>
              </m:r>
              <m:sSubSup>
                <m:e>
                  <m:r>
                    <m:t>l</m:t>
                  </m:r>
                </m:e>
                <m:sub>
                  <m:r>
                    <m:t>i</m:t>
                  </m:r>
                </m:sub>
                <m:sup>
                  <m:r>
                    <m:t>2</m:t>
                  </m:r>
                </m:sup>
              </m:sSubSup>
              <m:r>
                <m:rPr>
                  <m:sty m:val="p"/>
                </m:rPr>
                <m:t>=</m:t>
              </m:r>
              <m:r>
                <m:t>8</m:t>
              </m:r>
              <m:r>
                <m:rPr>
                  <m:sty m:val="p"/>
                </m:rPr>
                <m:t>×</m:t>
              </m:r>
              <m:sSup>
                <m:e>
                  <m:r>
                    <m:t>1</m:t>
                  </m:r>
                </m:e>
                <m:sup>
                  <m:r>
                    <m:t>2</m:t>
                  </m:r>
                </m:sup>
              </m:sSup>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正四面体群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如甲烷</w:t>
            </w:r>
            <w:r>
              <w:rPr>
                <w:rFonts w:hint="eastAsia" w:ascii="Times New Roman" w:hAnsi="Times New Roman" w:eastAsia="Times New Roman" w:cs="Times New Roman"/>
              </w:rPr>
              <w:t>、</w:t>
            </w:r>
            <m:oMath>
              <m:sSub>
                <m:e>
                  <m:r>
                    <m:rPr>
                      <m:sty m:val="p"/>
                    </m:rPr>
                    <m:t>P</m:t>
                  </m:r>
                </m:e>
                <m:sub>
                  <m:r>
                    <m:rPr>
                      <m:sty m:val="p"/>
                    </m:rPr>
                    <m:t>4</m:t>
                  </m:r>
                </m:sub>
              </m:sSub>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个二面角镜面</w:t>
            </w:r>
          </w:p>
        </w:tc>
        <w:tc>
          <w:tcPr/>
          <w:p>
            <w:pPr>
              <w:pStyle w:val="Compact"/>
              <w:jc w:val="center"/>
            </w:pPr>
            <m:oMath>
              <m:r>
                <m:t>E</m:t>
              </m:r>
              <m:r>
                <m:rPr>
                  <m:sty m:val="p"/>
                </m:rPr>
                <m:t>,</m:t>
              </m:r>
              <m:r>
                <m:t>8</m:t>
              </m:r>
              <m:sSub>
                <m:e>
                  <m:r>
                    <m:t>C</m:t>
                  </m:r>
                </m:e>
                <m:sub>
                  <m:r>
                    <m:t>3</m:t>
                  </m:r>
                </m:sub>
              </m:sSub>
              <m:r>
                <m:rPr>
                  <m:sty m:val="p"/>
                </m:rPr>
                <m:t>,</m:t>
              </m:r>
              <m:r>
                <m:t>3</m:t>
              </m:r>
              <m:sSub>
                <m:e>
                  <m:r>
                    <m:t>C</m:t>
                  </m:r>
                </m:e>
                <m:sub>
                  <m:r>
                    <m:t>2</m:t>
                  </m:r>
                </m:sub>
              </m:sSub>
              <m:r>
                <m:rPr>
                  <m:sty m:val="p"/>
                </m:rPr>
                <m:t>,</m:t>
              </m:r>
              <m:r>
                <m:t>6</m:t>
              </m:r>
              <m:sSub>
                <m:e>
                  <m:r>
                    <m:t>S</m:t>
                  </m:r>
                </m:e>
                <m:sub>
                  <m:r>
                    <m:t>4</m:t>
                  </m:r>
                </m:sub>
              </m:sSub>
              <m:r>
                <m:rPr>
                  <m:sty m:val="p"/>
                </m:rPr>
                <m:t>,</m:t>
              </m:r>
              <m:r>
                <m:t>6</m:t>
              </m:r>
              <m:sSub>
                <m:e>
                  <m:r>
                    <m:t>σ</m:t>
                  </m:r>
                </m:e>
                <m:sub>
                  <m:r>
                    <m:t>d</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24</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4</m:t>
              </m:r>
              <m:r>
                <m:rPr>
                  <m:sty m:val="p"/>
                </m:rPr>
                <m:t>+</m:t>
              </m:r>
              <m:r>
                <m:t>9</m:t>
              </m:r>
              <m:r>
                <m:rPr>
                  <m:sty m:val="p"/>
                </m:rPr>
                <m:t>+</m:t>
              </m:r>
              <m:r>
                <m:t>9</m:t>
              </m:r>
              <m:r>
                <m:rPr>
                  <m:sty m:val="p"/>
                </m:rPr>
                <m:t>=</m:t>
              </m:r>
              <m:r>
                <m:t>24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ascii="Times New Roman" w:hAnsi="Times New Roman" w:eastAsia="Times New Roman" w:cs="Times New Roman"/>
              </w:rPr>
              <w:t xml:space="preserve"> </w:t>
            </w:r>
            <m:oMath>
              <m:r>
                <m:t>i</m:t>
              </m:r>
            </m:oMath>
          </w:p>
        </w:tc>
        <w:tc>
          <w:tcPr/>
          <w:p>
            <w:pPr>
              <w:pStyle w:val="Compact"/>
              <w:jc w:val="center"/>
            </w:pPr>
            <w:r>
              <w:rPr>
                <w:rFonts w:ascii="Times New Roman" w:hAnsi="Times New Roman" w:eastAsia="Times New Roman" w:cs="Times New Roman"/>
              </w:rPr>
              <w:t xml:space="preserve">10 </w:t>
            </w:r>
            <w:r>
              <w:rPr>
                <w:rFonts w:hint="eastAsia" w:ascii="Times New Roman" w:hAnsi="Times New Roman" w:eastAsia="FangSong" w:cs="Times New Roman"/>
              </w:rPr>
              <w:t>个共轭类</w:t>
            </w:r>
            <w:r>
              <w:rPr>
                <w:rFonts w:hint="eastAsia" w:ascii="Times New Roman" w:hAnsi="Times New Roman" w:eastAsia="Times New Roman" w:cs="Times New Roman"/>
              </w:rPr>
              <w:t>（</w:t>
            </w:r>
            <w:r>
              <w:rPr>
                <w:rFonts w:hint="eastAsia" w:ascii="Times New Roman" w:hAnsi="Times New Roman" w:eastAsia="FangSong" w:cs="Times New Roman"/>
              </w:rPr>
              <w:t>含反演中心与对角镜面</w:t>
            </w:r>
            <w:r>
              <w:rPr>
                <w:rFonts w:hint="eastAsia" w:ascii="Times New Roman" w:hAnsi="Times New Roman" w:eastAsia="Times New Roman" w:cs="Times New Roman"/>
              </w:rPr>
              <w:t>）</w:t>
            </w:r>
          </w:p>
        </w:tc>
        <w:tc>
          <w:tcPr/>
          <w:p>
            <w:pPr>
              <w:pStyle w:val="Compact"/>
              <w:jc w:val="center"/>
            </w:pPr>
            <m:oMath>
              <m:r>
                <m:t>h</m:t>
              </m:r>
              <m:r>
                <m:rPr>
                  <m:sty m:val="p"/>
                </m:rPr>
                <m:t>=</m:t>
              </m:r>
              <m:r>
                <m:t>48</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4</m:t>
              </m:r>
              <m:r>
                <m:rPr>
                  <m:sty m:val="p"/>
                </m:rPr>
                <m:t>+</m:t>
              </m:r>
              <m:r>
                <m:t>9</m:t>
              </m:r>
              <m:r>
                <m:rPr>
                  <m:sty m:val="p"/>
                </m:rPr>
                <m:t>+</m:t>
              </m:r>
              <m:r>
                <m:t>9</m:t>
              </m:r>
              <m:r>
                <m:rPr>
                  <m:sty m:val="p"/>
                </m:rPr>
                <m:t>+</m:t>
              </m:r>
              <m:r>
                <m:rPr>
                  <m:sty m:val="p"/>
                </m:rPr>
                <m:t>…</m:t>
              </m:r>
              <m:r>
                <m:rPr>
                  <m:sty m:val="p"/>
                </m:rPr>
                <m:t>=</m:t>
              </m:r>
              <m:r>
                <m:t>48</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特征标表的右侧第四象限与第五象限分别罗列了空间笛卡尔一阶平移基函数坐标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转动基向量</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x</m:t>
            </m:r>
          </m:sub>
        </m:sSub>
        <m:r>
          <m:rPr>
            <m:sty m:val="p"/>
          </m:rPr>
          <m:t>,</m:t>
        </m:r>
        <m:sSub>
          <m:e>
            <m:r>
              <m:t>R</m:t>
            </m:r>
          </m:e>
          <m:sub>
            <m:r>
              <m:t>y</m:t>
            </m:r>
          </m:sub>
        </m:sSub>
        <m:r>
          <m:rPr>
            <m:sty m:val="p"/>
          </m:rPr>
          <m:t>,</m:t>
        </m:r>
        <m:sSub>
          <m:e>
            <m:r>
              <m:t>R</m:t>
            </m:r>
          </m:e>
          <m:sub>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以及二阶二次张量乘积项</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hint="eastAsia" w:ascii="Times New Roman" w:hAnsi="Times New Roman" w:eastAsia="Times New Roman" w:cs="Times New Roman"/>
        </w:rPr>
        <w:t>）。</w:t>
      </w:r>
      <w:r>
        <w:rPr>
          <w:rFonts w:hint="eastAsia" w:ascii="Times New Roman" w:hAnsi="Times New Roman" w:eastAsia="FangSong" w:cs="Times New Roman"/>
        </w:rPr>
        <w:t>一阶基函数坐标直接决定了偶极矩矢量变换与中心原子</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轨道的对称性归属</w:t>
      </w:r>
      <w:r>
        <w:rPr>
          <w:rFonts w:hint="eastAsia" w:ascii="Times New Roman" w:hAnsi="Times New Roman" w:eastAsia="Times New Roman" w:cs="Times New Roman"/>
        </w:rPr>
        <w:t>；</w:t>
      </w:r>
      <w:r>
        <w:rPr>
          <w:rFonts w:hint="eastAsia" w:ascii="Times New Roman" w:hAnsi="Times New Roman" w:eastAsia="FangSong" w:cs="Times New Roman"/>
        </w:rPr>
        <w:t>转动向量指示分子整体绕轴旋转状态的不可约表示</w:t>
      </w:r>
      <w:r>
        <w:rPr>
          <w:rFonts w:hint="eastAsia" w:ascii="Times New Roman" w:hAnsi="Times New Roman" w:eastAsia="Times New Roman" w:cs="Times New Roman"/>
        </w:rPr>
        <w:t>；</w:t>
      </w:r>
      <w:r>
        <w:rPr>
          <w:rFonts w:hint="eastAsia" w:ascii="Times New Roman" w:hAnsi="Times New Roman" w:eastAsia="FangSong" w:cs="Times New Roman"/>
        </w:rPr>
        <w:t>二阶张量项则精准对应了中心原子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轨道的对称性分解与电极化率张量的量子跃迁活性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投影算符理论与对称适应线性组合salc"/>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投影算符理论与对称适应线性组合</w:t>
      </w:r>
      <w:r>
        <w:rPr>
          <w:rFonts w:hint="eastAsia" w:ascii="Times New Roman" w:hAnsi="Times New Roman" w:eastAsia="Times New Roman" w:cs="Times New Roman"/>
        </w:rPr>
        <w:t>（SALC）</w:t>
      </w:r>
    </w:p>
    <w:p>
      <w:pPr>
        <w:pStyle w:val="FirstParagraph"/>
        <w:ind w:firstLine="420"/>
      </w:pPr>
      <w:r>
        <w:rPr>
          <w:rFonts w:hint="eastAsia" w:ascii="Times New Roman" w:hAnsi="Times New Roman" w:eastAsia="FangSong" w:cs="Times New Roman"/>
        </w:rPr>
        <w:t>在处理多原子分子的全分子轨道</w:t>
      </w:r>
      <w:r>
        <w:rPr>
          <w:rFonts w:hint="eastAsia" w:ascii="Times New Roman" w:hAnsi="Times New Roman" w:eastAsia="Times New Roman" w:cs="Times New Roman"/>
        </w:rPr>
        <w:t>（MO）</w:t>
      </w:r>
      <w:r>
        <w:rPr>
          <w:rFonts w:hint="eastAsia" w:ascii="Times New Roman" w:hAnsi="Times New Roman" w:eastAsia="FangSong" w:cs="Times New Roman"/>
        </w:rPr>
        <w:t>与配位化合物的配位场理论时</w:t>
      </w:r>
      <w:r>
        <w:rPr>
          <w:rFonts w:hint="eastAsia" w:ascii="Times New Roman" w:hAnsi="Times New Roman" w:eastAsia="Times New Roman" w:cs="Times New Roman"/>
        </w:rPr>
        <w:t>，</w:t>
      </w:r>
      <w:r>
        <w:rPr>
          <w:rFonts w:hint="eastAsia" w:ascii="Times New Roman" w:hAnsi="Times New Roman" w:eastAsia="FangSong" w:cs="Times New Roman"/>
        </w:rPr>
        <w:t>若直接将所有原子的几万个轨道全部杂糅在一起求解巨大久期行列式</w:t>
      </w:r>
      <w:r>
        <w:rPr>
          <w:rFonts w:hint="eastAsia" w:ascii="Times New Roman" w:hAnsi="Times New Roman" w:eastAsia="Times New Roman" w:cs="Times New Roman"/>
        </w:rPr>
        <w:t>，</w:t>
      </w:r>
      <w:r>
        <w:rPr>
          <w:rFonts w:hint="eastAsia" w:ascii="Times New Roman" w:hAnsi="Times New Roman" w:eastAsia="FangSong" w:cs="Times New Roman"/>
        </w:rPr>
        <w:t>将导致计算量无法承受</w:t>
      </w:r>
      <w:r>
        <w:rPr>
          <w:rFonts w:hint="eastAsia" w:ascii="Times New Roman" w:hAnsi="Times New Roman" w:eastAsia="Times New Roman" w:cs="Times New Roman"/>
        </w:rPr>
        <w:t>。</w:t>
      </w:r>
      <w:r>
        <w:rPr>
          <w:rFonts w:hint="eastAsia" w:ascii="Times New Roman" w:hAnsi="Times New Roman" w:eastAsia="FangSong" w:cs="Times New Roman"/>
        </w:rPr>
        <w:t>根据群论投影算符定理</w:t>
      </w:r>
      <w:r>
        <w:rPr>
          <w:rFonts w:hint="eastAsia" w:ascii="Times New Roman" w:hAnsi="Times New Roman" w:eastAsia="Times New Roman" w:cs="Times New Roman"/>
        </w:rPr>
        <w:t>，</w:t>
      </w:r>
      <w:r>
        <w:rPr>
          <w:rFonts w:hint="eastAsia" w:ascii="Times New Roman" w:hAnsi="Times New Roman" w:eastAsia="FangSong" w:cs="Times New Roman"/>
        </w:rPr>
        <w:t>属于不同不可约表示的基波函数之间的哈密顿量矩阵元和重叠积分严格恒等于零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ψ</m:t>
              </m:r>
            </m:e>
            <m:sub>
              <m:r>
                <m:t>i</m:t>
              </m:r>
            </m:sub>
            <m:sup>
              <m:r>
                <m:rPr>
                  <m:sty m:val="p"/>
                </m:rPr>
                <m:t>(</m:t>
              </m:r>
              <m:sSub>
                <m:e>
                  <m:r>
                    <m:rPr>
                      <m:sty m:val="p"/>
                    </m:rPr>
                    <m:t>Γ</m:t>
                  </m:r>
                </m:e>
                <m:sub>
                  <m:r>
                    <m:t>a</m:t>
                  </m:r>
                </m:sub>
              </m:sSub>
              <m:r>
                <m:rPr>
                  <m:sty m:val="p"/>
                </m:rPr>
                <m:t>)</m:t>
              </m:r>
            </m:sup>
          </m:sSubSup>
          <m:r>
            <m:rPr>
              <m:sty m:val="p"/>
            </m:rPr>
            <m:t>|</m:t>
          </m:r>
          <m:acc>
            <m:accPr>
              <m:chr m:val="̂"/>
            </m:accPr>
            <m:e>
              <m:r>
                <m:t>H</m:t>
              </m:r>
            </m:e>
          </m:acc>
          <m:r>
            <m:rPr>
              <m:sty m:val="p"/>
            </m:rPr>
            <m:t>|</m:t>
          </m:r>
          <m:sSubSup>
            <m:e>
              <m:r>
                <m:t>ψ</m:t>
              </m:r>
            </m:e>
            <m:sub>
              <m:r>
                <m:t>j</m:t>
              </m:r>
            </m:sub>
            <m:sup>
              <m:r>
                <m:rPr>
                  <m:sty m:val="p"/>
                </m:rPr>
                <m:t>(</m:t>
              </m:r>
              <m:sSub>
                <m:e>
                  <m:r>
                    <m:rPr>
                      <m:sty m:val="p"/>
                    </m:rPr>
                    <m:t>Γ</m:t>
                  </m:r>
                </m:e>
                <m:sub>
                  <m:r>
                    <m:t>b</m:t>
                  </m:r>
                </m:sub>
              </m:sSub>
              <m:r>
                <m:rPr>
                  <m:sty m:val="p"/>
                </m:rPr>
                <m:t>)</m:t>
              </m:r>
            </m:sup>
          </m:sSubSup>
          <m:r>
            <m:rPr>
              <m:sty m:val="p"/>
            </m:rPr>
            <m:t>⟩</m:t>
          </m:r>
          <m:r>
            <m:rPr>
              <m:sty m:val="p"/>
            </m:rPr>
            <m:t>=</m:t>
          </m:r>
          <m:r>
            <m:t>0</m:t>
          </m:r>
          <m:r>
            <m:rPr>
              <m:sty m:val="p"/>
            </m:rPr>
            <m:t>,</m:t>
          </m:r>
          <m:r>
            <m:t> </m:t>
          </m:r>
          <m:r>
            <m:rPr>
              <m:sty m:val="p"/>
            </m:rPr>
            <m:t>⟨</m:t>
          </m:r>
          <m:sSubSup>
            <m:e>
              <m:r>
                <m:t>ψ</m:t>
              </m:r>
            </m:e>
            <m:sub>
              <m:r>
                <m:t>i</m:t>
              </m:r>
            </m:sub>
            <m:sup>
              <m:r>
                <m:rPr>
                  <m:sty m:val="p"/>
                </m:rPr>
                <m:t>(</m:t>
              </m:r>
              <m:sSub>
                <m:e>
                  <m:r>
                    <m:rPr>
                      <m:sty m:val="p"/>
                    </m:rPr>
                    <m:t>Γ</m:t>
                  </m:r>
                </m:e>
                <m:sub>
                  <m:r>
                    <m:t>a</m:t>
                  </m:r>
                </m:sub>
              </m:sSub>
              <m:r>
                <m:rPr>
                  <m:sty m:val="p"/>
                </m:rPr>
                <m:t>)</m:t>
              </m:r>
            </m:sup>
          </m:sSubSup>
          <m:r>
            <m:rPr>
              <m:sty m:val="p"/>
            </m:rPr>
            <m:t>|</m:t>
          </m:r>
          <m:sSubSup>
            <m:e>
              <m:r>
                <m:t>ψ</m:t>
              </m:r>
            </m:e>
            <m:sub>
              <m:r>
                <m:t>j</m:t>
              </m:r>
            </m:sub>
            <m:sup>
              <m:r>
                <m:rPr>
                  <m:sty m:val="p"/>
                </m:rPr>
                <m:t>(</m:t>
              </m:r>
              <m:sSub>
                <m:e>
                  <m:r>
                    <m:rPr>
                      <m:sty m:val="p"/>
                    </m:rPr>
                    <m:t>Γ</m:t>
                  </m:r>
                </m:e>
                <m:sub>
                  <m:r>
                    <m:t>b</m:t>
                  </m:r>
                </m:sub>
              </m:sSub>
              <m:r>
                <m:rPr>
                  <m:sty m:val="p"/>
                </m:rPr>
                <m:t>)</m:t>
              </m:r>
            </m:sup>
          </m:sSubSup>
          <m:r>
            <m:rPr>
              <m:sty m:val="p"/>
            </m:rPr>
            <m:t>⟩</m:t>
          </m:r>
          <m:r>
            <m:rPr>
              <m:sty m:val="p"/>
            </m:rPr>
            <m:t>=</m:t>
          </m:r>
          <m:r>
            <m:t>0</m:t>
          </m:r>
          <m:r>
            <m:t> </m:t>
          </m:r>
          <m:r>
            <m:rPr>
              <m:sty m:val="p"/>
            </m:rPr>
            <m:t>(</m:t>
          </m:r>
          <m:sSub>
            <m:e>
              <m:r>
                <m:rPr>
                  <m:sty m:val="p"/>
                </m:rPr>
                <m:t>Γ</m:t>
              </m:r>
            </m:e>
            <m:sub>
              <m:r>
                <m:t>a</m:t>
              </m:r>
            </m:sub>
          </m:sSub>
          <m:r>
            <m:rPr>
              <m:sty m:val="p"/>
            </m:rPr>
            <m:t>≠</m:t>
          </m:r>
          <m:sSub>
            <m:e>
              <m:r>
                <m:rPr>
                  <m:sty m:val="p"/>
                </m:rPr>
                <m:t>Γ</m:t>
              </m:r>
            </m:e>
            <m:sub>
              <m:r>
                <m:t>b</m:t>
              </m:r>
            </m:sub>
          </m:sSub>
          <m:r>
            <m:rPr>
              <m:sty m:val="p"/>
            </m:rPr>
            <m:t>)</m:t>
          </m:r>
        </m:oMath>
      </m:oMathPara>
    </w:p>
    <w:p>
      <w:pPr>
        <w:pStyle w:val="FirstParagraph"/>
        <w:spacing w:after="80"/>
        <w:ind w:firstLine="420"/>
      </w:pPr>
      <w:r>
        <w:rPr>
          <w:rFonts w:hint="eastAsia" w:ascii="Times New Roman" w:hAnsi="Times New Roman" w:eastAsia="FangSong" w:cs="Times New Roman"/>
        </w:rPr>
        <w:t>这一崇高的数理正交性保证了</w:t>
      </w:r>
      <w:r>
        <w:rPr>
          <w:rFonts w:hint="eastAsia" w:ascii="Times New Roman" w:hAnsi="Times New Roman" w:eastAsia="Times New Roman" w:cs="Times New Roman"/>
        </w:rPr>
        <w:t>：</w:t>
      </w:r>
      <w:r>
        <w:rPr>
          <w:rFonts w:hint="eastAsia" w:ascii="Times New Roman" w:hAnsi="Times New Roman" w:eastAsia="FangSong" w:cs="Times New Roman"/>
        </w:rPr>
        <w:t>只要我们将外围配体原子的原子轨道线性组合为具有特定不可约表示对称性的</w:t>
      </w:r>
      <w:r>
        <w:rPr>
          <w:rFonts w:hint="eastAsia" w:ascii="Times New Roman" w:hAnsi="Times New Roman" w:eastAsia="FangSong" w:cs="Times New Roman"/>
          <w:b/>
          <w:bCs/>
        </w:rPr>
        <w:t>对称适应线性组合</w:t>
      </w:r>
      <w:r>
        <w:rPr>
          <w:rFonts w:hint="eastAsia" w:ascii="Times New Roman" w:hAnsi="Times New Roman" w:eastAsia="Times New Roman" w:cs="Times New Roman"/>
          <w:b/>
          <w:bCs/>
        </w:rPr>
        <w:t>（Symmetry</w:t>
      </w:r>
      <w:r>
        <w:rPr>
          <w:rFonts w:ascii="Times New Roman" w:hAnsi="Times New Roman" w:eastAsia="Times New Roman" w:cs="Times New Roman"/>
          <w:b/>
          <w:bCs/>
        </w:rPr>
        <w:t xml:space="preserve"> Adapted Linear Combinations, </w:t>
      </w:r>
      <w:r>
        <w:rPr>
          <w:rFonts w:hint="eastAsia" w:ascii="Times New Roman" w:hAnsi="Times New Roman" w:eastAsia="Times New Roman" w:cs="Times New Roman"/>
          <w:b/>
          <w:bCs/>
        </w:rPr>
        <w:t>SALC，</w:t>
      </w:r>
      <w:r>
        <w:rPr>
          <w:rFonts w:hint="eastAsia" w:ascii="Times New Roman" w:hAnsi="Times New Roman" w:eastAsia="FangSong" w:cs="Times New Roman"/>
          <w:b/>
          <w:bCs/>
        </w:rPr>
        <w:t>又称配体群轨道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LGO）</w:t>
      </w:r>
      <w:r>
        <w:rPr>
          <w:rFonts w:hint="eastAsia" w:ascii="Times New Roman" w:hAnsi="Times New Roman" w:eastAsia="Times New Roman" w:cs="Times New Roman"/>
        </w:rPr>
        <w:t>，</w:t>
      </w:r>
      <w:r>
        <w:rPr>
          <w:rFonts w:hint="eastAsia" w:ascii="Times New Roman" w:hAnsi="Times New Roman" w:eastAsia="FangSong" w:cs="Times New Roman"/>
        </w:rPr>
        <w:t>体系庞大的</w:t>
      </w:r>
      <w:r>
        <w:rPr>
          <w:rFonts w:ascii="Times New Roman" w:hAnsi="Times New Roman" w:eastAsia="Times New Roman" w:cs="Times New Roman"/>
        </w:rPr>
        <w:t xml:space="preserve"> </w:t>
      </w:r>
      <m:oMath>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阶久期行列式即可自动发生方块对角因子化</w:t>
      </w:r>
      <w:r>
        <w:rPr>
          <w:rFonts w:hint="eastAsia" w:ascii="Times New Roman" w:hAnsi="Times New Roman" w:eastAsia="Times New Roman" w:cs="Times New Roman"/>
        </w:rPr>
        <w:t>（Block</w:t>
      </w:r>
      <w:r>
        <w:rPr>
          <w:rFonts w:ascii="Times New Roman" w:hAnsi="Times New Roman" w:eastAsia="Times New Roman" w:cs="Times New Roman"/>
        </w:rPr>
        <w:t xml:space="preserve"> </w:t>
      </w:r>
      <w:r>
        <w:rPr>
          <w:rFonts w:hint="eastAsia" w:ascii="Times New Roman" w:hAnsi="Times New Roman" w:eastAsia="Times New Roman" w:cs="Times New Roman"/>
        </w:rPr>
        <w:t>Diagonalization），</w:t>
      </w:r>
      <w:r>
        <w:rPr>
          <w:rFonts w:hint="eastAsia" w:ascii="Times New Roman" w:hAnsi="Times New Roman" w:eastAsia="FangSong" w:cs="Times New Roman"/>
        </w:rPr>
        <w:t>分裂为若干个互不相干的极低阶对角子块</w:t>
      </w:r>
      <w:r>
        <w:rPr>
          <w:rFonts w:hint="eastAsia" w:ascii="Times New Roman" w:hAnsi="Times New Roman" w:eastAsia="Times New Roman" w:cs="Times New Roman"/>
        </w:rPr>
        <w:t>：</w:t>
      </w:r>
      <m:oMath>
        <m:oMathPr>
          <m:ctrlPr>
            <w:rPr>
              <w:sz w:val="28"/>
              <w:szCs w:val="28"/>
            </w:rPr>
          </m:ctrlPr>
        </m:oMathPr>
        <m:r>
          <m:rPr>
            <m:sty m:val="p"/>
          </m:rPr>
          <m:t>|</m:t>
        </m:r>
        <m:r>
          <m:rPr>
            <m:sty m:val="bi"/>
          </m:rPr>
          <m:t>H</m:t>
        </m:r>
        <m:r>
          <m:rPr>
            <m:sty m:val="p"/>
          </m:rPr>
          <m:t>−</m:t>
        </m:r>
        <m:r>
          <m:t>E</m:t>
        </m:r>
        <m:r>
          <m:rPr>
            <m:sty m:val="bi"/>
          </m:rPr>
          <m:t>S</m:t>
        </m:r>
        <m:r>
          <m:rPr>
            <m:sty m:val="p"/>
          </m:rPr>
          <m:t>|</m:t>
        </m:r>
        <m:r>
          <m:rPr>
            <m:sty m:val="p"/>
          </m:rPr>
          <m:t>=</m:t>
        </m:r>
        <m:nary>
          <m:naryPr>
            <m:chr m:val="∏"/>
            <m:limLoc m:val="undOvr"/>
            <m:subHide m:val="off"/>
            <m:supHide m:val="on"/>
          </m:naryPr>
          <m:sub>
            <m:r>
              <m:rPr>
                <m:sty m:val="p"/>
              </m:rPr>
              <m:t>Γ</m:t>
            </m:r>
          </m:sub>
          <m:sup>
            <m:r>
              <m:t>​</m:t>
            </m:r>
          </m:sup>
          <m:e>
            <m:r>
              <m:rPr>
                <m:sty m:val="p"/>
              </m:rPr>
              <m:t>|</m:t>
            </m:r>
          </m:e>
        </m:nary>
        <m:sSub>
          <m:e>
            <m:r>
              <m:rPr>
                <m:sty m:val="bi"/>
              </m:rPr>
              <m:t>H</m:t>
            </m:r>
          </m:e>
          <m:sub>
            <m:r>
              <m:rPr>
                <m:sty m:val="p"/>
              </m:rPr>
              <m:t>Γ</m:t>
            </m:r>
          </m:sub>
        </m:sSub>
        <m:r>
          <m:rPr>
            <m:sty m:val="p"/>
          </m:rPr>
          <m:t>−</m:t>
        </m:r>
        <m:r>
          <m:t>E</m:t>
        </m:r>
        <m:sSub>
          <m:e>
            <m:r>
              <m:rPr>
                <m:sty m:val="bi"/>
              </m:rPr>
              <m:t>S</m:t>
            </m:r>
          </m:e>
          <m:sub>
            <m:r>
              <m:rPr>
                <m:sty m:val="p"/>
              </m:rPr>
              <m:t>Γ</m:t>
            </m:r>
          </m:sub>
        </m:sSub>
        <m:r>
          <m:rPr>
            <m:sty m:val="p"/>
          </m:rPr>
          <m:t>|</m:t>
        </m:r>
        <m:r>
          <m:rPr>
            <m:sty m:val="p"/>
          </m:rPr>
          <m:t>=</m:t>
        </m:r>
        <m:r>
          <m:t>0</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肼分子非平面构型结构式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反式二氯乙烯中心对称构型图</w:t>
            </w:r>
          </w:p>
        </w:tc>
      </w:tr>
      <w:tr>
        <w:tc>
          <w:tcPr/>
          <w:p>
            <w:pPr>
              <w:pStyle w:val="Compact"/>
              <w:jc w:val="center"/>
            </w:pPr>
            <w:r>
              <w:rPr>
                <w:rFonts w:ascii="Times New Roman" w:hAnsi="Times New Roman" w:eastAsia="Times New Roman" w:cs="Times New Roman"/>
              </w:rPr>
              <w:drawing>
                <wp:inline>
                  <wp:extent cx="2381250" cy="1830034"/>
                  <wp:effectExtent b="0" l="0" r="0" t="0"/>
                  <wp:docPr descr="" title="" id="38" name="Picture"/>
                  <a:graphic>
                    <a:graphicData uri="http://schemas.openxmlformats.org/drawingml/2006/picture">
                      <pic:pic>
                        <pic:nvPicPr>
                          <pic:cNvPr descr="c1862b52bbe5d13e4c01078dc5cafb831b41a7c7694b012e76c896a03291fef0.jpg" id="39" name="Picture"/>
                          <pic:cNvPicPr>
                            <a:picLocks noChangeArrowheads="1" noChangeAspect="1"/>
                          </pic:cNvPicPr>
                        </pic:nvPicPr>
                        <pic:blipFill>
                          <a:blip r:embed="rId37"/>
                          <a:stretch>
                            <a:fillRect/>
                          </a:stretch>
                        </pic:blipFill>
                        <pic:spPr bwMode="auto">
                          <a:xfrm>
                            <a:off x="0" y="0"/>
                            <a:ext cx="2381250" cy="18300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07986"/>
                  <wp:effectExtent b="0" l="0" r="0" t="0"/>
                  <wp:docPr descr="" title="" id="41" name="Picture"/>
                  <a:graphic>
                    <a:graphicData uri="http://schemas.openxmlformats.org/drawingml/2006/picture">
                      <pic:pic>
                        <pic:nvPicPr>
                          <pic:cNvPr descr="1838b203fcb1c45f32f90497358d6a660f968c15d25980a2af3ed41f0bd080d6.jpg" id="42" name="Picture"/>
                          <pic:cNvPicPr>
                            <a:picLocks noChangeArrowheads="1" noChangeAspect="1"/>
                          </pic:cNvPicPr>
                        </pic:nvPicPr>
                        <pic:blipFill>
                          <a:blip r:embed="rId40"/>
                          <a:stretch>
                            <a:fillRect/>
                          </a:stretch>
                        </pic:blipFill>
                        <pic:spPr bwMode="auto">
                          <a:xfrm>
                            <a:off x="0" y="0"/>
                            <a:ext cx="2381250" cy="180798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肼分子二重对称构型图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4-10：</w:t>
            </w:r>
            <w:r>
              <w:rPr>
                <w:rFonts w:hint="eastAsia" w:ascii="Times New Roman" w:hAnsi="Times New Roman" w:eastAsia="FangSong" w:cs="Times New Roman"/>
              </w:rPr>
              <w:t>反式二氯乙烯对称中心图</w:t>
            </w:r>
          </w:p>
        </w:tc>
      </w:tr>
    </w:tbl>
    <w:p>
      <w:pPr>
        <w:pStyle w:val="BodyText"/>
        <w:spacing w:before="120"/>
        <w:ind w:firstLine="420"/>
      </w:pPr>
      <w:r>
        <w:rPr>
          <w:rFonts w:hint="eastAsia" w:ascii="Times New Roman" w:hAnsi="Times New Roman" w:eastAsia="FangSong" w:cs="Times New Roman"/>
        </w:rPr>
        <w:t xml:space="preserve">构造任意不可约表示</w:t>
      </w:r>
      <w:r>
        <w:rPr>
          <w:rFonts w:ascii="Times New Roman" w:hAnsi="Times New Roman" w:eastAsia="Times New Roman" w:cs="Times New Roman"/>
        </w:rPr>
        <w:t xml:space="preserve"> </w:t>
      </w:r>
      <m:oMath>
        <m:r>
          <m:rPr>
            <m:sty m:val="p"/>
          </m:rPr>
          <m:t>Γ</m:t>
        </m:r>
      </m:oMath>
      <w:r>
        <w:rPr>
          <w:rFonts w:ascii="Times New Roman" w:hAnsi="Times New Roman" w:eastAsia="Times New Roman" w:cs="Times New Roman"/>
        </w:rPr>
        <w:t xml:space="preserve"> </w:t>
      </w:r>
      <w:r>
        <w:rPr>
          <w:rFonts w:hint="eastAsia" w:ascii="Times New Roman" w:hAnsi="Times New Roman" w:eastAsia="FangSong" w:cs="Times New Roman"/>
        </w:rPr>
        <w:t>的标准正规数学工具为投影算符</w:t>
      </w:r>
      <w:r>
        <w:rPr>
          <w:rFonts w:hint="eastAsia" w:ascii="Times New Roman" w:hAnsi="Times New Roman" w:eastAsia="Times New Roman" w:cs="Times New Roman"/>
        </w:rPr>
        <w:t>（Projection</w:t>
      </w:r>
      <w:r>
        <w:rPr>
          <w:rFonts w:ascii="Times New Roman" w:hAnsi="Times New Roman" w:eastAsia="Times New Roman" w:cs="Times New Roman"/>
        </w:rPr>
        <w:t xml:space="preserve"> Operator,</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设点群的阶数为</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该不可约表示的维数为</w:t>
      </w:r>
      <w:r>
        <w:rPr>
          <w:rFonts w:ascii="Times New Roman" w:hAnsi="Times New Roman" w:eastAsia="Times New Roman" w:cs="Times New Roman"/>
        </w:rPr>
        <w:t xml:space="preserve"> </w:t>
      </w:r>
      <m:oMath>
        <m:sSub>
          <m:e>
            <m:r>
              <m:t>l</m:t>
            </m:r>
          </m:e>
          <m:sub>
            <m:r>
              <m:rPr>
                <m:sty m:val="p"/>
              </m:rPr>
              <m:t>Γ</m:t>
            </m:r>
          </m:sub>
        </m:sSub>
      </m:oMath>
      <w:r>
        <w:rPr>
          <w:rFonts w:hint="eastAsia" w:ascii="Times New Roman" w:hAnsi="Times New Roman" w:eastAsia="Times New Roman" w:cs="Times New Roman"/>
        </w:rPr>
        <w:t>（</w:t>
      </w:r>
      <w:r>
        <w:rPr>
          <w:rFonts w:hint="eastAsia" w:ascii="Times New Roman" w:hAnsi="Times New Roman" w:eastAsia="FangSong" w:cs="Times New Roman"/>
        </w:rPr>
        <w:t>等于恒等操作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的特征标</w:t>
      </w:r>
      <w:r>
        <w:rPr>
          <w:rFonts w:hint="eastAsia" w:ascii="Times New Roman" w:hAnsi="Times New Roman" w:eastAsia="Times New Roman" w:cs="Times New Roman"/>
        </w:rPr>
        <w:t>），</w:t>
      </w:r>
      <w:r>
        <w:rPr>
          <w:rFonts w:hint="eastAsia" w:ascii="Times New Roman" w:hAnsi="Times New Roman" w:eastAsia="FangSong" w:cs="Times New Roman"/>
        </w:rPr>
        <w:t>对群中所有对称操作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遍历求和</w:t>
      </w:r>
      <w:r>
        <w:rPr>
          <w:rFonts w:hint="eastAsia" w:ascii="Times New Roman" w:hAnsi="Times New Roman" w:eastAsia="Times New Roman" w:cs="Times New Roman"/>
        </w:rPr>
        <w:t>，</w:t>
      </w:r>
      <w:r>
        <w:rPr>
          <w:rFonts w:hint="eastAsia" w:ascii="Times New Roman" w:hAnsi="Times New Roman" w:eastAsia="FangSong" w:cs="Times New Roman"/>
        </w:rPr>
        <w:t>投影算符的解析定义式为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t>P</m:t>
                  </m:r>
                </m:e>
              </m:acc>
            </m:e>
            <m:sup>
              <m:r>
                <m:rPr>
                  <m:sty m:val="p"/>
                </m:rPr>
                <m:t>(</m:t>
              </m:r>
              <m:r>
                <m:rPr>
                  <m:sty m:val="p"/>
                </m:rPr>
                <m:t>Γ</m:t>
              </m:r>
              <m:r>
                <m:rPr>
                  <m:sty m:val="p"/>
                </m:rPr>
                <m:t>)</m:t>
              </m:r>
            </m:sup>
          </m:sSup>
          <m:r>
            <m:rPr>
              <m:sty m:val="p"/>
            </m:rPr>
            <m:t>=</m:t>
          </m:r>
          <m:f>
            <m:fPr>
              <m:type m:val="bar"/>
            </m:fPr>
            <m:num>
              <m:sSub>
                <m:e>
                  <m:r>
                    <m:t>l</m:t>
                  </m:r>
                </m:e>
                <m:sub>
                  <m:r>
                    <m:rPr>
                      <m:sty m:val="p"/>
                    </m:rPr>
                    <m:t>Γ</m:t>
                  </m:r>
                </m:sub>
              </m:sSub>
            </m:num>
            <m:den>
              <m:r>
                <m:t>h</m:t>
              </m:r>
            </m:den>
          </m:f>
          <m:nary>
            <m:naryPr>
              <m:chr m:val="∑"/>
              <m:limLoc m:val="undOvr"/>
              <m:subHide m:val="off"/>
              <m:supHide m:val="on"/>
            </m:naryPr>
            <m:sub>
              <m:acc>
                <m:accPr>
                  <m:chr m:val="̂"/>
                </m:accPr>
                <m:e>
                  <m:r>
                    <m:t>R</m:t>
                  </m:r>
                </m:e>
              </m:acc>
            </m:sub>
            <m:sup>
              <m:r>
                <m:t>​</m:t>
              </m:r>
            </m:sup>
            <m:e>
              <m:sSup>
                <m:e>
                  <m:r>
                    <m:t>χ</m:t>
                  </m:r>
                </m:e>
                <m:sup>
                  <m:r>
                    <m:rPr>
                      <m:sty m:val="p"/>
                    </m:rPr>
                    <m:t>(</m:t>
                  </m:r>
                  <m:r>
                    <m:rPr>
                      <m:sty m:val="p"/>
                    </m:rPr>
                    <m:t>Γ</m:t>
                  </m:r>
                  <m:r>
                    <m:rPr>
                      <m:sty m:val="p"/>
                    </m:rPr>
                    <m:t>)</m:t>
                  </m:r>
                </m:sup>
              </m:sSup>
            </m:e>
          </m:nary>
          <m:r>
            <m:rPr>
              <m:sty m:val="p"/>
            </m:rPr>
            <m:t>(</m:t>
          </m:r>
          <m:acc>
            <m:accPr>
              <m:chr m:val="̂"/>
            </m:accPr>
            <m:e>
              <m:r>
                <m:t>R</m:t>
              </m:r>
            </m:e>
          </m:acc>
          <m:sSup>
            <m:e>
              <m:r>
                <m:rPr>
                  <m:sty m:val="p"/>
                </m:rPr>
                <m:t>)</m:t>
              </m:r>
            </m:e>
            <m:sup>
              <m:r>
                <m:rPr>
                  <m:sty m:val="p"/>
                </m:rPr>
                <m:t>*</m:t>
              </m:r>
            </m:sup>
          </m:sSup>
          <m:acc>
            <m:accPr>
              <m:chr m:val="̂"/>
            </m:accPr>
            <m:e>
              <m:r>
                <m:t>R</m:t>
              </m:r>
            </m:e>
          </m:acc>
        </m:oMath>
      </m:oMathPara>
    </w:p>
    <w:p>
      <w:pPr>
        <w:pStyle w:val="FirstParagraph"/>
        <w:ind w:firstLine="420"/>
      </w:pPr>
      <w:r>
        <w:rPr>
          <w:rFonts w:hint="eastAsia" w:ascii="Times New Roman" w:hAnsi="Times New Roman" w:eastAsia="FangSong" w:cs="Times New Roman"/>
        </w:rPr>
        <w:t>在实际化竞求解与前沿理论推演中</w:t>
      </w:r>
      <w:r>
        <w:rPr>
          <w:rFonts w:hint="eastAsia" w:ascii="Times New Roman" w:hAnsi="Times New Roman" w:eastAsia="Times New Roman" w:cs="Times New Roman"/>
        </w:rPr>
        <w:t>，</w:t>
      </w:r>
      <w:r>
        <w:rPr>
          <w:rFonts w:hint="eastAsia" w:ascii="Times New Roman" w:hAnsi="Times New Roman" w:eastAsia="FangSong" w:cs="Times New Roman"/>
        </w:rPr>
        <w:t>投影操作的执行遵循标准化四步工作流</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选定任意一个外围配体原子上的初始试探轨道波函数</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如某个氢原子的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或氟原子的</w:t>
      </w:r>
      <w:r>
        <w:rPr>
          <w:rFonts w:ascii="Times New Roman" w:hAnsi="Times New Roman" w:eastAsia="Times New Roman" w:cs="Times New Roman"/>
        </w:rPr>
        <w:t xml:space="preserve"> </w:t>
      </w:r>
      <m:oMath>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系统考察分子点群中的每一个对称操作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ϕ</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后的空间迁移映射</w:t>
      </w:r>
      <w:r>
        <w:rPr>
          <w:rFonts w:hint="eastAsia" w:ascii="Times New Roman" w:hAnsi="Times New Roman" w:eastAsia="Times New Roman" w:cs="Times New Roman"/>
        </w:rPr>
        <w:t>，</w:t>
      </w:r>
      <w:r>
        <w:rPr>
          <w:rFonts w:hint="eastAsia" w:ascii="Times New Roman" w:hAnsi="Times New Roman" w:eastAsia="FangSong" w:cs="Times New Roman"/>
        </w:rPr>
        <w:t>生成一系列目标轨道</w:t>
      </w:r>
      <w:r>
        <w:rPr>
          <w:rFonts w:hint="eastAsia" w:ascii="Times New Roman" w:hAnsi="Times New Roman" w:eastAsia="Times New Roman" w:cs="Times New Roman"/>
        </w:rPr>
        <w:t>（</w:t>
      </w:r>
      <w:r>
        <w:rPr>
          <w:rFonts w:hint="eastAsia" w:ascii="Times New Roman" w:hAnsi="Times New Roman" w:eastAsia="FangSong" w:cs="Times New Roman"/>
        </w:rPr>
        <w:t>若保持不动则为自身</w:t>
      </w:r>
      <w:r>
        <w:rPr>
          <w:rFonts w:hint="eastAsia" w:ascii="Times New Roman" w:hAnsi="Times New Roman" w:eastAsia="Times New Roman" w:cs="Times New Roman"/>
        </w:rPr>
        <w:t>，</w:t>
      </w:r>
      <w:r>
        <w:rPr>
          <w:rFonts w:hint="eastAsia" w:ascii="Times New Roman" w:hAnsi="Times New Roman" w:eastAsia="FangSong" w:cs="Times New Roman"/>
        </w:rPr>
        <w:t>若被旋转或反射则变为另一配体轨道</w:t>
      </w:r>
      <w:r>
        <w:rPr>
          <w:rFonts w:ascii="Times New Roman" w:hAnsi="Times New Roman" w:eastAsia="Times New Roman" w:cs="Times New Roman"/>
        </w:rPr>
        <w:t xml:space="preserve"> </w:t>
      </w:r>
      <m:oMath>
        <m:sSub>
          <m:e>
            <m:r>
              <m:t>ϕ</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查阅点群特征标表</w:t>
      </w:r>
      <w:r>
        <w:rPr>
          <w:rFonts w:hint="eastAsia" w:ascii="Times New Roman" w:hAnsi="Times New Roman" w:eastAsia="Times New Roman" w:cs="Times New Roman"/>
        </w:rPr>
        <w:t>，</w:t>
      </w:r>
      <w:r>
        <w:rPr>
          <w:rFonts w:hint="eastAsia" w:ascii="Times New Roman" w:hAnsi="Times New Roman" w:eastAsia="FangSong" w:cs="Times New Roman"/>
        </w:rPr>
        <w:t>将该对称操作对应的不可约表示特征标</w:t>
      </w:r>
      <w:r>
        <w:rPr>
          <w:rFonts w:ascii="Times New Roman" w:hAnsi="Times New Roman" w:eastAsia="Times New Roman" w:cs="Times New Roman"/>
        </w:rPr>
        <w:t xml:space="preserve"> </w:t>
      </w:r>
      <m:oMath>
        <m:oMathPr>
          <m:ctrlPr>
            <w:rPr>
              <w:sz w:val="28"/>
              <w:szCs w:val="28"/>
            </w:rPr>
          </m:ctrlPr>
        </m:oMathPr>
        <m:sSup>
          <m:e>
            <m:r>
              <m:t>χ</m:t>
            </m:r>
          </m:e>
          <m:sup>
            <m:r>
              <m:rPr>
                <m:sty m:val="p"/>
              </m:rPr>
              <m:t>(</m:t>
            </m:r>
            <m:r>
              <m:rPr>
                <m:sty m:val="p"/>
              </m:rPr>
              <m:t>Γ</m:t>
            </m:r>
            <m:r>
              <m:rPr>
                <m:sty m:val="p"/>
              </m:rPr>
              <m:t>)</m:t>
            </m:r>
          </m:sup>
        </m:sSup>
        <m:r>
          <m:rPr>
            <m:sty m:val="p"/>
          </m:rPr>
          <m:t>(</m:t>
        </m:r>
        <m:acc>
          <m:accPr>
            <m:chr m:val="̂"/>
          </m:accPr>
          <m:e>
            <m:r>
              <m:t>R</m:t>
            </m:r>
          </m:e>
        </m:acc>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作为乘法权重</w:t>
      </w:r>
      <w:r>
        <w:rPr>
          <w:rFonts w:hint="eastAsia" w:ascii="Times New Roman" w:hAnsi="Times New Roman" w:eastAsia="Times New Roman" w:cs="Times New Roman"/>
        </w:rPr>
        <w:t>，</w:t>
      </w:r>
      <w:r>
        <w:rPr>
          <w:rFonts w:hint="eastAsia" w:ascii="Times New Roman" w:hAnsi="Times New Roman" w:eastAsia="FangSong" w:cs="Times New Roman"/>
        </w:rPr>
        <w:t>与变换后的波函数逐项相乘并全群相加</w:t>
      </w:r>
      <w:r>
        <w:rPr>
          <w:rFonts w:hint="eastAsia" w:ascii="Times New Roman" w:hAnsi="Times New Roman" w:eastAsia="Times New Roman" w:cs="Times New Roman"/>
        </w:rPr>
        <w:t>；</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对累加所得的合成波函数进行标准化空间几何正交归一化</w:t>
      </w:r>
      <w:r>
        <w:rPr>
          <w:rFonts w:hint="eastAsia" w:ascii="Times New Roman" w:hAnsi="Times New Roman" w:eastAsia="Times New Roman" w:cs="Times New Roman"/>
        </w:rPr>
        <w:t>，</w:t>
      </w:r>
      <w:r>
        <w:rPr>
          <w:rFonts w:hint="eastAsia" w:ascii="Times New Roman" w:hAnsi="Times New Roman" w:eastAsia="FangSong" w:cs="Times New Roman"/>
        </w:rPr>
        <w:t>除以模长系数</w:t>
      </w:r>
      <w:r>
        <w:rPr>
          <w:rFonts w:hint="eastAsia" w:ascii="Times New Roman" w:hAnsi="Times New Roman" w:eastAsia="Times New Roman" w:cs="Times New Roman"/>
        </w:rPr>
        <w:t>，</w:t>
      </w:r>
      <w:r>
        <w:rPr>
          <w:rFonts w:hint="eastAsia" w:ascii="Times New Roman" w:hAnsi="Times New Roman" w:eastAsia="FangSong" w:cs="Times New Roman"/>
        </w:rPr>
        <w:t>最终产出纯净的对称适应配体群轨道</w:t>
      </w:r>
      <w:r>
        <w:rPr>
          <w:rFonts w:hint="eastAsia" w:ascii="Times New Roman" w:hAnsi="Times New Roman" w:eastAsia="Times New Roman" w:cs="Times New Roman"/>
        </w:rPr>
        <w:t>（SALC）。</w:t>
      </w:r>
    </w:p>
    <w:p>
      <w:pPr>
        <w:spacing w:before="160" w:after="80"/>
      </w:pPr>
      <w:r>
        <w:pict>
          <v:rect style="width:0;height:1.5pt" o:hralign="center" o:hrstd="t" o:hr="t"/>
        </w:pict>
      </w:r>
    </w:p>
    <w:bookmarkEnd w:id="43"/>
    <w:bookmarkStart w:id="50" w:name="经典多原子分子轨道群论推演"/>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经典多原子分子轨道群论推演</w:t>
      </w:r>
    </w:p>
    <w:p>
      <w:pPr>
        <w:pStyle w:val="FirstParagraph"/>
        <w:spacing w:after="80"/>
        <w:ind w:firstLine="420"/>
      </w:pPr>
      <w:r>
        <w:rPr>
          <w:rFonts w:hint="eastAsia" w:ascii="Times New Roman" w:hAnsi="Times New Roman" w:eastAsia="FangSong" w:cs="Times New Roman"/>
        </w:rPr>
        <w:t>以化学竞赛最高频考察的非线性三原子水分子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群论对微观成键的解析展现出无与伦比的优雅</w:t>
      </w:r>
      <w:r>
        <w:rPr>
          <w:rFonts w:hint="eastAsia" w:ascii="Times New Roman" w:hAnsi="Times New Roman" w:eastAsia="Times New Roman" w:cs="Times New Roman"/>
        </w:rPr>
        <w:t>。</w:t>
      </w:r>
      <w:r>
        <w:rPr>
          <w:rFonts w:hint="eastAsia" w:ascii="Times New Roman" w:hAnsi="Times New Roman" w:eastAsia="FangSong" w:cs="Times New Roman"/>
        </w:rPr>
        <w:t>建立直角坐标系</w:t>
      </w:r>
      <w:r>
        <w:rPr>
          <w:rFonts w:hint="eastAsia" w:ascii="Times New Roman" w:hAnsi="Times New Roman" w:eastAsia="Times New Roman" w:cs="Times New Roman"/>
        </w:rPr>
        <w:t>，</w:t>
      </w:r>
      <w:r>
        <w:rPr>
          <w:rFonts w:hint="eastAsia" w:ascii="Times New Roman" w:hAnsi="Times New Roman" w:eastAsia="FangSong" w:cs="Times New Roman"/>
        </w:rPr>
        <w:t>将水分子置于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包含主轴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的轴线为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分子平面为</w:t>
      </w:r>
      <w:r>
        <w:rPr>
          <w:rFonts w:ascii="Times New Roman" w:hAnsi="Times New Roman" w:eastAsia="Times New Roman" w:cs="Times New Roman"/>
        </w:rPr>
        <w:t xml:space="preserve"> </w:t>
      </w:r>
      <m:oMath>
        <m:oMathPr>
          <m:ctrlPr>
            <w:rPr>
              <w:sz w:val="28"/>
              <w:szCs w:val="28"/>
            </w:rPr>
          </m:ctrlPr>
        </m:oMathPr>
        <m:sSubSup>
          <m:e>
            <m:r>
              <m:t>σ</m:t>
            </m:r>
          </m:e>
          <m:sub>
            <m:r>
              <m:t>v</m:t>
            </m:r>
          </m:sub>
          <m:sup>
            <m:r>
              <m:rPr>
                <m:sty m:val="p"/>
              </m:rPr>
              <m:t>′</m:t>
            </m:r>
          </m:sup>
        </m:sSubSup>
        <m:r>
          <m:rPr>
            <m:sty m:val="p"/>
          </m:rPr>
          <m:t>(</m:t>
        </m:r>
        <m:r>
          <m:t>y</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垂直于分子平面的对称面为</w:t>
      </w:r>
      <w:r>
        <w:rPr>
          <w:rFonts w:ascii="Times New Roman" w:hAnsi="Times New Roman" w:eastAsia="Times New Roman" w:cs="Times New Roman"/>
        </w:rPr>
        <w:t xml:space="preserve"> </w:t>
      </w:r>
      <m:oMath>
        <m:oMathPr>
          <m:ctrlPr>
            <w:rPr>
              <w:sz w:val="28"/>
              <w:szCs w:val="28"/>
            </w:rPr>
          </m:ctrlPr>
        </m:oMathPr>
        <m:sSub>
          <m:e>
            <m:r>
              <m:t>σ</m:t>
            </m:r>
          </m:e>
          <m:sub>
            <m:r>
              <m:t>v</m:t>
            </m:r>
          </m:sub>
        </m:sSub>
        <m:r>
          <m:rPr>
            <m:sty m:val="p"/>
          </m:rPr>
          <m:t>(</m:t>
        </m:r>
        <m:r>
          <m:t>x</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中心氧原子的价轨道在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群下的不可约表示归属直接查特征标表基函数列</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全对称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均属于全对称不可约表示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处于分子平面内的</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而垂直于分子平面的氧</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轨道则属于</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顺式二氯乙烯双重对称图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二亚胺分子顺反构型对比图</w:t>
            </w:r>
          </w:p>
        </w:tc>
      </w:tr>
      <w:tr>
        <w:tc>
          <w:tcPr/>
          <w:p>
            <w:pPr>
              <w:pStyle w:val="Compact"/>
              <w:jc w:val="center"/>
            </w:pPr>
            <w:r>
              <w:rPr>
                <w:rFonts w:ascii="Times New Roman" w:hAnsi="Times New Roman" w:eastAsia="Times New Roman" w:cs="Times New Roman"/>
              </w:rPr>
              <w:drawing>
                <wp:inline>
                  <wp:extent cx="2381250" cy="1206360"/>
                  <wp:effectExtent b="0" l="0" r="0" t="0"/>
                  <wp:docPr descr="" title="" id="45" name="Picture"/>
                  <a:graphic>
                    <a:graphicData uri="http://schemas.openxmlformats.org/drawingml/2006/picture">
                      <pic:pic>
                        <pic:nvPicPr>
                          <pic:cNvPr descr="7cf8adcddaad3a2092e0899a500fe5f1b0bc7aa858b05e2836dff00b9232ce6b.jpg" id="46" name="Picture"/>
                          <pic:cNvPicPr>
                            <a:picLocks noChangeArrowheads="1" noChangeAspect="1"/>
                          </pic:cNvPicPr>
                        </pic:nvPicPr>
                        <pic:blipFill>
                          <a:blip r:embed="rId44"/>
                          <a:stretch>
                            <a:fillRect/>
                          </a:stretch>
                        </pic:blipFill>
                        <pic:spPr bwMode="auto">
                          <a:xfrm>
                            <a:off x="0" y="0"/>
                            <a:ext cx="2381250" cy="120636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36952"/>
                  <wp:effectExtent b="0" l="0" r="0" t="0"/>
                  <wp:docPr descr="" title="" id="48" name="Picture"/>
                  <a:graphic>
                    <a:graphicData uri="http://schemas.openxmlformats.org/drawingml/2006/picture">
                      <pic:pic>
                        <pic:nvPicPr>
                          <pic:cNvPr descr="dbff07bd448154521ef5b75c0c0855e2bac9c8fcb4b121357e1c3c87e66eb77c.jpg" id="49" name="Picture"/>
                          <pic:cNvPicPr>
                            <a:picLocks noChangeArrowheads="1" noChangeAspect="1"/>
                          </pic:cNvPicPr>
                        </pic:nvPicPr>
                        <pic:blipFill>
                          <a:blip r:embed="rId47"/>
                          <a:stretch>
                            <a:fillRect/>
                          </a:stretch>
                        </pic:blipFill>
                        <pic:spPr bwMode="auto">
                          <a:xfrm>
                            <a:off x="0" y="0"/>
                            <a:ext cx="2381250" cy="7369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4-11：</w:t>
            </w:r>
            <w:r>
              <w:rPr>
                <w:rFonts w:hint="eastAsia" w:ascii="Times New Roman" w:hAnsi="Times New Roman" w:eastAsia="FangSong" w:cs="Times New Roman"/>
              </w:rPr>
              <w:t>顺式二氯乙烯极性结构图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4-12：</w:t>
            </w:r>
            <w:r>
              <w:rPr>
                <w:rFonts w:hint="eastAsia" w:ascii="Times New Roman" w:hAnsi="Times New Roman" w:eastAsia="FangSong" w:cs="Times New Roman"/>
              </w:rPr>
              <w:t>二亚胺顺反异构体对比图</w:t>
            </w:r>
          </w:p>
        </w:tc>
      </w:tr>
    </w:tbl>
    <w:p>
      <w:pPr>
        <w:pStyle w:val="BodyText"/>
        <w:spacing w:before="120"/>
        <w:ind w:firstLine="420"/>
      </w:pPr>
      <w:r>
        <w:rPr>
          <w:rFonts w:hint="eastAsia" w:ascii="Times New Roman" w:hAnsi="Times New Roman" w:eastAsia="FangSong" w:cs="Times New Roman"/>
        </w:rPr>
        <w:t xml:space="preserve">以两个末端氢原子的基态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ϕ</m:t>
            </m:r>
          </m:e>
          <m:sub>
            <m:r>
              <m:t>1</m:t>
            </m:r>
          </m:sub>
        </m:sSub>
        <m:r>
          <m:rPr>
            <m:sty m:val="p"/>
          </m:rPr>
          <m:t>,</m:t>
        </m:r>
        <m:sSub>
          <m:e>
            <m:r>
              <m:t>ϕ</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为基底构造可约表示</w:t>
      </w:r>
      <w:r>
        <w:rPr>
          <w:rFonts w:hint="eastAsia" w:ascii="Times New Roman" w:hAnsi="Times New Roman" w:eastAsia="Times New Roman" w:cs="Times New Roman"/>
        </w:rPr>
        <w:t>。</w:t>
      </w:r>
      <w:r>
        <w:rPr>
          <w:rFonts w:hint="eastAsia" w:ascii="Times New Roman" w:hAnsi="Times New Roman" w:eastAsia="FangSong" w:cs="Times New Roman"/>
        </w:rPr>
        <w:t>在各操作下不发生空间位移的原子数目给出可约特征标序列</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red</m:t>
            </m:r>
          </m:sub>
        </m:sSub>
        <m:r>
          <m:rPr>
            <m:sty m:val="p"/>
          </m:rPr>
          <m:t>=</m:t>
        </m:r>
        <m:r>
          <m:rPr>
            <m:sty m:val="p"/>
          </m:rPr>
          <m:t>(</m:t>
        </m:r>
        <m:r>
          <m:t>2</m:t>
        </m:r>
        <m:r>
          <m:rPr>
            <m:sty m:val="p"/>
          </m:rPr>
          <m:t>,</m:t>
        </m:r>
        <m:r>
          <m:t>0</m:t>
        </m:r>
        <m:r>
          <m:rPr>
            <m:sty m:val="p"/>
          </m:rPr>
          <m:t>,</m:t>
        </m:r>
        <m:r>
          <m:t>0</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利用标准约化公式展开</w:t>
      </w:r>
      <w:r>
        <w:rPr>
          <w:rFonts w:hint="eastAsia" w:ascii="Times New Roman" w:hAnsi="Times New Roman" w:eastAsia="Times New Roman" w:cs="Times New Roman"/>
        </w:rPr>
        <w:t>，</w:t>
      </w:r>
      <w:r>
        <w:rPr>
          <w:rFonts w:hint="eastAsia" w:ascii="Times New Roman" w:hAnsi="Times New Roman" w:eastAsia="FangSong" w:cs="Times New Roman"/>
        </w:rPr>
        <w:t>该可约表示精准分解为两个一维不可约表示的直和</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red</m:t>
            </m:r>
          </m:sub>
        </m:sSub>
        <m:r>
          <m:rPr>
            <m:sty m:val="p"/>
          </m:rPr>
          <m:t>=</m:t>
        </m:r>
        <m:sSub>
          <m:e>
            <m:r>
              <m:t>A</m:t>
            </m:r>
          </m:e>
          <m:sub>
            <m:r>
              <m:t>1</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将投影算符分别作用于氢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r>
            <m:rPr>
              <m:sty m:val="p"/>
            </m:rPr>
            <m:t>,</m:t>
          </m:r>
          <m:r>
            <m:t> </m:t>
          </m:r>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oMath>
      </m:oMathPara>
    </w:p>
    <w:p>
      <w:pPr>
        <w:pStyle w:val="FirstParagraph"/>
        <w:ind w:firstLine="420"/>
      </w:pPr>
      <w:r>
        <w:rPr>
          <w:rFonts w:hint="eastAsia" w:ascii="Times New Roman" w:hAnsi="Times New Roman" w:eastAsia="FangSong" w:cs="Times New Roman"/>
        </w:rPr>
        <w:t>成键相互作用规则由此一目了然</w:t>
      </w:r>
      <w:r>
        <w:rPr>
          <w:rFonts w:hint="eastAsia" w:ascii="Times New Roman" w:hAnsi="Times New Roman" w:eastAsia="Times New Roman" w:cs="Times New Roman"/>
        </w:rPr>
        <w:t>：</w:t>
      </w:r>
      <w:r>
        <w:rPr>
          <w:rFonts w:hint="eastAsia" w:ascii="Times New Roman" w:hAnsi="Times New Roman" w:eastAsia="FangSong" w:cs="Times New Roman"/>
        </w:rPr>
        <w:t>在全对称</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通道中</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两个同对称性轨道共同与配体群轨道</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发生三轨道组态相互作用</w:t>
      </w:r>
      <w:r>
        <w:rPr>
          <w:rFonts w:hint="eastAsia" w:ascii="Times New Roman" w:hAnsi="Times New Roman" w:eastAsia="Times New Roman" w:cs="Times New Roman"/>
        </w:rPr>
        <w:t>，</w:t>
      </w:r>
      <w:r>
        <w:rPr>
          <w:rFonts w:hint="eastAsia" w:ascii="Times New Roman" w:hAnsi="Times New Roman" w:eastAsia="FangSong" w:cs="Times New Roman"/>
        </w:rPr>
        <w:t>组合形成一个强成键分子轨道</w:t>
      </w:r>
      <w:r>
        <w:rPr>
          <w:rFonts w:ascii="Times New Roman" w:hAnsi="Times New Roman" w:eastAsia="Times New Roman" w:cs="Times New Roman"/>
        </w:rPr>
        <w:t xml:space="preserve"> </w:t>
      </w:r>
      <m:oMath>
        <m:r>
          <m:t>2</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一个弱成键富氧孤对性质的分子轨道</w:t>
      </w:r>
      <w:r>
        <w:rPr>
          <w:rFonts w:ascii="Times New Roman" w:hAnsi="Times New Roman" w:eastAsia="Times New Roman" w:cs="Times New Roman"/>
        </w:rPr>
        <w:t xml:space="preserve"> </w:t>
      </w:r>
      <m:oMath>
        <m:r>
          <m:t>3</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以及一个全空的高能量反键轨道</w:t>
      </w:r>
      <w:r>
        <w:rPr>
          <w:rFonts w:ascii="Times New Roman" w:hAnsi="Times New Roman" w:eastAsia="Times New Roman" w:cs="Times New Roman"/>
        </w:rPr>
        <w:t xml:space="preserve"> </w:t>
      </w:r>
      <m:oMath>
        <m:r>
          <m:t>4</m:t>
        </m:r>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通道中</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轨道与配体群轨道</w:t>
      </w:r>
      <w:r>
        <w:rPr>
          <w:rFonts w:ascii="Times New Roman" w:hAnsi="Times New Roman" w:eastAsia="Times New Roman" w:cs="Times New Roman"/>
        </w:rPr>
        <w:t xml:space="preserve"> </w:t>
      </w:r>
      <m:oMath>
        <m:r>
          <m:t>ψ</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迎头相长重叠</w:t>
      </w:r>
      <w:r>
        <w:rPr>
          <w:rFonts w:hint="eastAsia" w:ascii="Times New Roman" w:hAnsi="Times New Roman" w:eastAsia="Times New Roman" w:cs="Times New Roman"/>
        </w:rPr>
        <w:t>，</w:t>
      </w:r>
      <w:r>
        <w:rPr>
          <w:rFonts w:hint="eastAsia" w:ascii="Times New Roman" w:hAnsi="Times New Roman" w:eastAsia="FangSong" w:cs="Times New Roman"/>
        </w:rPr>
        <w:t>形成极强的成键分子轨道</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与反键分子轨道</w:t>
      </w:r>
      <w:r>
        <w:rPr>
          <w:rFonts w:ascii="Times New Roman" w:hAnsi="Times New Roman" w:eastAsia="Times New Roman" w:cs="Times New Roman"/>
        </w:rPr>
        <w:t xml:space="preserve"> </w:t>
      </w:r>
      <m:oMath>
        <m:r>
          <m:t>2</m:t>
        </m:r>
        <m:sSubSup>
          <m:e>
            <m:r>
              <m:t>b</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通道中</w:t>
      </w:r>
      <w:r>
        <w:rPr>
          <w:rFonts w:hint="eastAsia" w:ascii="Times New Roman" w:hAnsi="Times New Roman" w:eastAsia="Times New Roman" w:cs="Times New Roman"/>
        </w:rPr>
        <w:t>，</w:t>
      </w:r>
      <w:r>
        <w:rPr>
          <w:rFonts w:hint="eastAsia" w:ascii="Times New Roman" w:hAnsi="Times New Roman" w:eastAsia="FangSong" w:cs="Times New Roman"/>
        </w:rPr>
        <w:t>由于配体氢原子群轨道中根本不存在任何</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对称性成分</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轨道受到对称性铁律禁阻</w:t>
      </w:r>
      <w:r>
        <w:rPr>
          <w:rFonts w:hint="eastAsia" w:ascii="Times New Roman" w:hAnsi="Times New Roman" w:eastAsia="Times New Roman" w:cs="Times New Roman"/>
        </w:rPr>
        <w:t>，</w:t>
      </w:r>
      <w:r>
        <w:rPr>
          <w:rFonts w:hint="eastAsia" w:ascii="Times New Roman" w:hAnsi="Times New Roman" w:eastAsia="FangSong" w:cs="Times New Roman"/>
          <w:b/>
          <w:bCs/>
        </w:rPr>
        <w:t>绝对无法与氢发生任何形式的重叠</w:t>
      </w:r>
      <w:r>
        <w:rPr>
          <w:rFonts w:hint="eastAsia" w:ascii="Times New Roman" w:hAnsi="Times New Roman" w:eastAsia="Times New Roman" w:cs="Times New Roman"/>
          <w:b/>
          <w:bCs/>
        </w:rPr>
        <w:t>，</w:t>
      </w:r>
      <w:r>
        <w:rPr>
          <w:rFonts w:hint="eastAsia" w:ascii="Times New Roman" w:hAnsi="Times New Roman" w:eastAsia="FangSong" w:cs="Times New Roman"/>
          <w:b/>
          <w:bCs/>
        </w:rPr>
        <w:t>在全分子中保持为纯粹的</w:t>
      </w:r>
      <w:r>
        <w:rPr>
          <w:rFonts w:hint="eastAsia" w:ascii="Times New Roman" w:hAnsi="Times New Roman" w:eastAsia="Times New Roman" w:cs="Times New Roman"/>
          <w:b/>
          <w:bCs/>
        </w:rPr>
        <w:t>、</w:t>
      </w:r>
      <w:r>
        <w:rPr>
          <w:rFonts w:hint="eastAsia" w:ascii="Times New Roman" w:hAnsi="Times New Roman" w:eastAsia="FangSong" w:cs="Times New Roman"/>
          <w:b/>
          <w:bCs/>
        </w:rPr>
        <w:t>定域在氧核上严格非键的孤对电子轨道</w:t>
      </w:r>
      <w:r>
        <w:rPr>
          <w:rFonts w:hint="eastAsia" w:ascii="Times New Roman" w:hAnsi="Times New Roman" w:eastAsia="Times New Roman" w:cs="Times New Roman"/>
          <w:b/>
          <w:bCs/>
        </w:rPr>
        <w:t>（</w:t>
      </w:r>
      <w:r>
        <w:rPr>
          <w:rFonts w:hint="eastAsia" w:ascii="Times New Roman" w:hAnsi="Times New Roman" w:eastAsia="FangSong" w:cs="Times New Roman"/>
          <w:b/>
          <w:bCs/>
        </w:rPr>
        <w:t>记作</w:t>
      </w:r>
      <w:r>
        <w:rPr>
          <w:rFonts w:ascii="Times New Roman" w:hAnsi="Times New Roman" w:eastAsia="Times New Roman" w:cs="Times New Roman"/>
          <w:b/>
          <w:bCs/>
        </w:rPr>
        <w:t xml:space="preserve"> </w:t>
      </w:r>
      <m:oMath>
        <m:r>
          <m:t>1</m:t>
        </m:r>
        <m:sSub>
          <m:e>
            <m:r>
              <m:t>b</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水分子</w:t>
      </w:r>
      <w:r>
        <w:rPr>
          <w:rFonts w:ascii="Times New Roman" w:hAnsi="Times New Roman" w:eastAsia="Times New Roman" w:cs="Times New Roman"/>
        </w:rPr>
        <w:t xml:space="preserve"> 8 </w:t>
      </w:r>
      <w:r>
        <w:rPr>
          <w:rFonts w:hint="eastAsia" w:ascii="Times New Roman" w:hAnsi="Times New Roman" w:eastAsia="FangSong" w:cs="Times New Roman"/>
        </w:rPr>
        <w:t>个价电子自下而上依次填入四个已占分子轨道</w:t>
      </w:r>
      <w:r>
        <w:rPr>
          <w:rFonts w:hint="eastAsia" w:ascii="Times New Roman" w:hAnsi="Times New Roman" w:eastAsia="Times New Roman" w:cs="Times New Roman"/>
        </w:rPr>
        <w:t>，</w:t>
      </w:r>
      <w:r>
        <w:rPr>
          <w:rFonts w:hint="eastAsia" w:ascii="Times New Roman" w:hAnsi="Times New Roman" w:eastAsia="FangSong" w:cs="Times New Roman"/>
        </w:rPr>
        <w:t>基态电子构型写为</w:t>
      </w:r>
      <w:r>
        <w:rPr>
          <w:rFonts w:ascii="Times New Roman" w:hAnsi="Times New Roman" w:eastAsia="Times New Roman" w:cs="Times New Roman"/>
        </w:rPr>
        <w:t xml:space="preserve"> </w:t>
      </w:r>
      <m:oMath>
        <m:oMathPr>
          <m:ctrlPr>
            <w:rPr>
              <w:sz w:val="28"/>
              <w:szCs w:val="28"/>
            </w:rPr>
          </m:ctrlPr>
        </m:oMathPr>
        <m:r>
          <m:rPr>
            <m:sty m:val="p"/>
          </m:rPr>
          <m:t>(</m:t>
        </m:r>
        <m:r>
          <m:t>2</m:t>
        </m:r>
        <m:sSub>
          <m:e>
            <m:r>
              <m:t>a</m:t>
            </m:r>
          </m:e>
          <m:sub>
            <m:r>
              <m:t>1</m:t>
            </m:r>
          </m:sub>
        </m:sSub>
        <m:sSup>
          <m:e>
            <m:r>
              <m:rPr>
                <m:sty m:val="p"/>
              </m:rPr>
              <m:t>)</m:t>
            </m:r>
          </m:e>
          <m:sup>
            <m:r>
              <m:t>2</m:t>
            </m:r>
          </m:sup>
        </m:sSup>
        <m:r>
          <m:rPr>
            <m:sty m:val="p"/>
          </m:rPr>
          <m:t>(</m:t>
        </m:r>
        <m:r>
          <m:t>1</m:t>
        </m:r>
        <m:sSub>
          <m:e>
            <m:r>
              <m:t>b</m:t>
            </m:r>
          </m:e>
          <m:sub>
            <m:r>
              <m:t>2</m:t>
            </m:r>
          </m:sub>
        </m:sSub>
        <m:sSup>
          <m:e>
            <m:r>
              <m:rPr>
                <m:sty m:val="p"/>
              </m:rPr>
              <m:t>)</m:t>
            </m:r>
          </m:e>
          <m:sup>
            <m:r>
              <m:t>2</m:t>
            </m:r>
          </m:sup>
        </m:sSup>
        <m:r>
          <m:rPr>
            <m:sty m:val="p"/>
          </m:rPr>
          <m:t>(</m:t>
        </m:r>
        <m:r>
          <m:t>3</m:t>
        </m:r>
        <m:sSub>
          <m:e>
            <m:r>
              <m:t>a</m:t>
            </m:r>
          </m:e>
          <m:sub>
            <m:r>
              <m:t>1</m:t>
            </m:r>
          </m:sub>
        </m:sSub>
        <m:sSup>
          <m:e>
            <m:r>
              <m:rPr>
                <m:sty m:val="p"/>
              </m:rPr>
              <m:t>)</m:t>
            </m:r>
          </m:e>
          <m:sup>
            <m:r>
              <m:t>2</m:t>
            </m:r>
          </m:sup>
        </m:sSup>
        <m:r>
          <m:rPr>
            <m:sty m:val="p"/>
          </m:rPr>
          <m:t>(</m:t>
        </m:r>
        <m:r>
          <m:t>1</m:t>
        </m:r>
        <m:sSub>
          <m:e>
            <m:r>
              <m:t>b</m:t>
            </m:r>
          </m:e>
          <m:sub>
            <m:r>
              <m:t>1</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负责提供全分子贯通的共价成键结合能</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3</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富氧并微弱伸向质子反侧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纯氧</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垂面轨道</w:t>
      </w:r>
      <w:r>
        <w:rPr>
          <w:rFonts w:hint="eastAsia" w:ascii="Times New Roman" w:hAnsi="Times New Roman" w:eastAsia="Times New Roman" w:cs="Times New Roman"/>
        </w:rPr>
        <w:t>）</w:t>
      </w:r>
      <w:r>
        <w:rPr>
          <w:rFonts w:hint="eastAsia" w:ascii="Times New Roman" w:hAnsi="Times New Roman" w:eastAsia="FangSong" w:cs="Times New Roman"/>
        </w:rPr>
        <w:t>构成了化学常识中氧原子的两对非等价孤对电子</w:t>
      </w:r>
      <w:r>
        <w:rPr>
          <w:rFonts w:hint="eastAsia" w:ascii="Times New Roman" w:hAnsi="Times New Roman" w:eastAsia="Times New Roman" w:cs="Times New Roman"/>
        </w:rPr>
        <w:t>。</w:t>
      </w:r>
      <w:r>
        <w:rPr>
          <w:rFonts w:hint="eastAsia" w:ascii="Times New Roman" w:hAnsi="Times New Roman" w:eastAsia="FangSong" w:cs="Times New Roman"/>
        </w:rPr>
        <w:t>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实验以四个分立且能量悬殊的离子化谱峰</w:t>
      </w:r>
      <w:r>
        <w:rPr>
          <w:rFonts w:hint="eastAsia" w:ascii="Times New Roman" w:hAnsi="Times New Roman" w:eastAsia="Times New Roman" w:cs="Times New Roman"/>
        </w:rPr>
        <w:t>（</w:t>
      </w:r>
      <m:oMath>
        <m:oMathPr>
          <m:ctrlPr>
            <w:rPr>
              <w:sz w:val="28"/>
              <w:szCs w:val="28"/>
            </w:rPr>
          </m:ctrlPr>
        </m:oMathPr>
        <m:r>
          <m:t>12.6</m:t>
        </m:r>
        <m:r>
          <m:t> </m:t>
        </m:r>
        <m:r>
          <m:rPr>
            <m:sty m:val="p"/>
          </m:rPr>
          <m:t>e</m:t>
        </m:r>
        <m:r>
          <m:rPr>
            <m:sty m:val="p"/>
          </m:rPr>
          <m:t>V</m:t>
        </m:r>
        <m:r>
          <m:rPr>
            <m:sty m:val="p"/>
          </m:rPr>
          <m:t>,</m:t>
        </m:r>
        <m:r>
          <m:t>14.7</m:t>
        </m:r>
        <m:r>
          <m:t> </m:t>
        </m:r>
        <m:r>
          <m:rPr>
            <m:sty m:val="p"/>
          </m:rPr>
          <m:t>e</m:t>
        </m:r>
        <m:r>
          <m:rPr>
            <m:sty m:val="p"/>
          </m:rPr>
          <m:t>V</m:t>
        </m:r>
        <m:r>
          <m:rPr>
            <m:sty m:val="p"/>
          </m:rPr>
          <m:t>,</m:t>
        </m:r>
        <m:r>
          <m:t>18.5</m:t>
        </m:r>
        <m:r>
          <m:t> </m:t>
        </m:r>
        <m:r>
          <m:rPr>
            <m:sty m:val="p"/>
          </m:rPr>
          <m:t>e</m:t>
        </m:r>
        <m:r>
          <m:rPr>
            <m:sty m:val="p"/>
          </m:rPr>
          <m:t>V</m:t>
        </m:r>
        <m:r>
          <m:rPr>
            <m:sty m:val="p"/>
          </m:rPr>
          <m:t>,</m:t>
        </m:r>
        <m:r>
          <m:t>32.2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对群论与分子轨道理论作出了终极实证</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7" w:name="分子振动模式分析与红外拉曼光谱选择定则"/>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分子振动模式分析与红外</w:t>
      </w:r>
      <w:r>
        <w:rPr>
          <w:rFonts w:hint="eastAsia" w:ascii="Times New Roman" w:hAnsi="Times New Roman" w:eastAsia="Times New Roman" w:cs="Times New Roman"/>
        </w:rPr>
        <w:t>/</w:t>
      </w:r>
      <w:r>
        <w:rPr>
          <w:rFonts w:hint="eastAsia" w:ascii="Times New Roman" w:hAnsi="Times New Roman" w:eastAsia="SimHei" w:cs="Times New Roman"/>
        </w:rPr>
        <w:t>拉曼光谱选择定则</w:t>
      </w:r>
    </w:p>
    <w:p>
      <w:pPr>
        <w:pStyle w:val="FirstParagraph"/>
        <w:spacing w:after="80"/>
        <w:ind w:firstLine="420"/>
      </w:pPr>
      <w:r>
        <w:rPr>
          <w:rFonts w:hint="eastAsia" w:ascii="Times New Roman" w:hAnsi="Times New Roman" w:eastAsia="FangSong" w:cs="Times New Roman"/>
        </w:rPr>
        <w:t xml:space="preserve">一个由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个原子构成的非线性多原子分子</w:t>
      </w:r>
      <w:r>
        <w:rPr>
          <w:rFonts w:hint="eastAsia" w:ascii="Times New Roman" w:hAnsi="Times New Roman" w:eastAsia="Times New Roman" w:cs="Times New Roman"/>
        </w:rPr>
        <w:t>，</w:t>
      </w:r>
      <w:r>
        <w:rPr>
          <w:rFonts w:hint="eastAsia" w:ascii="Times New Roman" w:hAnsi="Times New Roman" w:eastAsia="FangSong" w:cs="Times New Roman"/>
        </w:rPr>
        <w:t>在三维物理空间中总共拥有</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个机械运动自由度</w:t>
      </w:r>
      <w:r>
        <w:rPr>
          <w:rFonts w:hint="eastAsia" w:ascii="Times New Roman" w:hAnsi="Times New Roman" w:eastAsia="Times New Roman" w:cs="Times New Roman"/>
        </w:rPr>
        <w:t>。</w:t>
      </w:r>
      <w:r>
        <w:rPr>
          <w:rFonts w:hint="eastAsia" w:ascii="Times New Roman" w:hAnsi="Times New Roman" w:eastAsia="FangSong" w:cs="Times New Roman"/>
        </w:rPr>
        <w:t>扣除分子质心沿三个坐标轴的整体空间平移自由度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个自由度</w:t>
      </w:r>
      <w:r>
        <w:rPr>
          <w:rFonts w:hint="eastAsia" w:ascii="Times New Roman" w:hAnsi="Times New Roman" w:eastAsia="Times New Roman" w:cs="Times New Roman"/>
        </w:rPr>
        <w:t>，</w:t>
      </w:r>
      <w:r>
        <w:rPr>
          <w:rFonts w:hint="eastAsia" w:ascii="Times New Roman" w:hAnsi="Times New Roman" w:eastAsia="FangSong" w:cs="Times New Roman"/>
        </w:rPr>
        <w:t>对应特征标表中的平移矢量</w:t>
      </w:r>
      <w:r>
        <w:rPr>
          <w:rFonts w:ascii="Times New Roman" w:hAnsi="Times New Roman" w:eastAsia="Times New Roman" w:cs="Times New Roman"/>
        </w:rPr>
        <w:t xml:space="preserve"> </w:t>
      </w:r>
      <m:oMath>
        <m:r>
          <m:t>x</m:t>
        </m:r>
        <m:r>
          <m:rPr>
            <m:sty m:val="p"/>
          </m:rPr>
          <m:t>,</m:t>
        </m:r>
        <m:r>
          <m:t>y</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以及分子绕主轴的整体空间转动自由度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个自由度</w:t>
      </w:r>
      <w:r>
        <w:rPr>
          <w:rFonts w:hint="eastAsia" w:ascii="Times New Roman" w:hAnsi="Times New Roman" w:eastAsia="Times New Roman" w:cs="Times New Roman"/>
        </w:rPr>
        <w:t>，</w:t>
      </w:r>
      <w:r>
        <w:rPr>
          <w:rFonts w:hint="eastAsia" w:ascii="Times New Roman" w:hAnsi="Times New Roman" w:eastAsia="FangSong" w:cs="Times New Roman"/>
        </w:rPr>
        <w:t>对应特征标表中的转动矢量</w:t>
      </w:r>
      <w:r>
        <w:rPr>
          <w:rFonts w:ascii="Times New Roman" w:hAnsi="Times New Roman" w:eastAsia="Times New Roman" w:cs="Times New Roman"/>
        </w:rPr>
        <w:t xml:space="preserve"> </w:t>
      </w:r>
      <m:oMath>
        <m:oMathPr>
          <m:ctrlPr>
            <w:rPr>
              <w:sz w:val="28"/>
              <w:szCs w:val="28"/>
            </w:rPr>
          </m:ctrlPr>
        </m:oMathPr>
        <m:sSub>
          <m:e>
            <m:r>
              <m:t>R</m:t>
            </m:r>
          </m:e>
          <m:sub>
            <m:r>
              <m:t>x</m:t>
            </m:r>
          </m:sub>
        </m:sSub>
        <m:r>
          <m:rPr>
            <m:sty m:val="p"/>
          </m:rPr>
          <m:t>,</m:t>
        </m:r>
        <m:sSub>
          <m:e>
            <m:r>
              <m:t>R</m:t>
            </m:r>
          </m:e>
          <m:sub>
            <m:r>
              <m:t>y</m:t>
            </m:r>
          </m:sub>
        </m:sSub>
        <m:r>
          <m:rPr>
            <m:sty m:val="p"/>
          </m:rPr>
          <m:t>,</m:t>
        </m:r>
        <m:sSub>
          <m:e>
            <m:r>
              <m:t>R</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对于严格线性分子转动自由度仅为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分子内部质点相互位移的真实基频振动自由度严格由初等力学公式给出</w:t>
      </w:r>
      <w:r>
        <w:rPr>
          <w:rFonts w:hint="eastAsia" w:ascii="Times New Roman" w:hAnsi="Times New Roman" w:eastAsia="Times New Roman" w:cs="Times New Roman"/>
        </w:rPr>
        <w:t>：</w:t>
      </w:r>
      <w:r>
        <w:rPr>
          <w:rFonts w:hint="eastAsia" w:ascii="Times New Roman" w:hAnsi="Times New Roman" w:eastAsia="FangSong" w:cs="Times New Roman"/>
        </w:rPr>
        <w:t>非线性分子拥有</w:t>
      </w:r>
      <w:r>
        <w:rPr>
          <w:rFonts w:ascii="Times New Roman" w:hAnsi="Times New Roman" w:eastAsia="Times New Roman" w:cs="Times New Roman"/>
        </w:rPr>
        <w:t xml:space="preserve"> </w:t>
      </w:r>
      <m:oMath>
        <m:r>
          <m:t>3</m:t>
        </m:r>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个固有振动模式</w:t>
      </w:r>
      <w:r>
        <w:rPr>
          <w:rFonts w:hint="eastAsia" w:ascii="Times New Roman" w:hAnsi="Times New Roman" w:eastAsia="Times New Roman" w:cs="Times New Roman"/>
        </w:rPr>
        <w:t>，</w:t>
      </w:r>
      <w:r>
        <w:rPr>
          <w:rFonts w:hint="eastAsia" w:ascii="Times New Roman" w:hAnsi="Times New Roman" w:eastAsia="FangSong" w:cs="Times New Roman"/>
        </w:rPr>
        <w:t>严格线性分子拥有</w:t>
      </w:r>
      <w:r>
        <w:rPr>
          <w:rFonts w:ascii="Times New Roman" w:hAnsi="Times New Roman" w:eastAsia="Times New Roman" w:cs="Times New Roman"/>
        </w:rPr>
        <w:t xml:space="preserve"> </w:t>
      </w:r>
      <m:oMath>
        <m:r>
          <m:t>3</m:t>
        </m:r>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个固有振动模式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吩嗪刚性平面稠环对称图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噻蒽蝴蝶形折叠构象三维图</w:t>
            </w:r>
          </w:p>
        </w:tc>
      </w:tr>
      <w:tr>
        <w:tc>
          <w:tcPr/>
          <w:p>
            <w:pPr>
              <w:pStyle w:val="Compact"/>
              <w:jc w:val="center"/>
            </w:pPr>
            <w:r>
              <w:rPr>
                <w:rFonts w:ascii="Times New Roman" w:hAnsi="Times New Roman" w:eastAsia="Times New Roman" w:cs="Times New Roman"/>
              </w:rPr>
              <w:drawing>
                <wp:inline>
                  <wp:extent cx="2381250" cy="1898260"/>
                  <wp:effectExtent b="0" l="0" r="0" t="0"/>
                  <wp:docPr descr="" title="" id="52" name="Picture"/>
                  <a:graphic>
                    <a:graphicData uri="http://schemas.openxmlformats.org/drawingml/2006/picture">
                      <pic:pic>
                        <pic:nvPicPr>
                          <pic:cNvPr descr="fca53ded925850b8a68107c821d20ad0e5ac0daa649ba88285abc1e730255595.jpg" id="53" name="Picture"/>
                          <pic:cNvPicPr>
                            <a:picLocks noChangeArrowheads="1" noChangeAspect="1"/>
                          </pic:cNvPicPr>
                        </pic:nvPicPr>
                        <pic:blipFill>
                          <a:blip r:embed="rId51"/>
                          <a:stretch>
                            <a:fillRect/>
                          </a:stretch>
                        </pic:blipFill>
                        <pic:spPr bwMode="auto">
                          <a:xfrm>
                            <a:off x="0" y="0"/>
                            <a:ext cx="2381250" cy="189826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174607"/>
                  <wp:effectExtent b="0" l="0" r="0" t="0"/>
                  <wp:docPr descr="" title="" id="55" name="Picture"/>
                  <a:graphic>
                    <a:graphicData uri="http://schemas.openxmlformats.org/drawingml/2006/picture">
                      <pic:pic>
                        <pic:nvPicPr>
                          <pic:cNvPr descr="717079b00009a16c412e0d3df8c1677d5b29d7a6b3f62be71944bc7f0bf4c054.jpg" id="56" name="Picture"/>
                          <pic:cNvPicPr>
                            <a:picLocks noChangeArrowheads="1" noChangeAspect="1"/>
                          </pic:cNvPicPr>
                        </pic:nvPicPr>
                        <pic:blipFill>
                          <a:blip r:embed="rId54"/>
                          <a:stretch>
                            <a:fillRect/>
                          </a:stretch>
                        </pic:blipFill>
                        <pic:spPr bwMode="auto">
                          <a:xfrm>
                            <a:off x="0" y="0"/>
                            <a:ext cx="2381250" cy="11746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4-13：</w:t>
            </w:r>
            <w:r>
              <w:rPr>
                <w:rFonts w:hint="eastAsia" w:ascii="Times New Roman" w:hAnsi="Times New Roman" w:eastAsia="FangSong" w:cs="Times New Roman"/>
              </w:rPr>
              <w:t>吩嗪平面中心对称结构图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4-14：</w:t>
            </w:r>
            <w:r>
              <w:rPr>
                <w:rFonts w:hint="eastAsia" w:ascii="Times New Roman" w:hAnsi="Times New Roman" w:eastAsia="FangSong" w:cs="Times New Roman"/>
              </w:rPr>
              <w:t>噻蒽折叠构象双重对称图</w:t>
            </w:r>
          </w:p>
        </w:tc>
      </w:tr>
    </w:tbl>
    <w:p>
      <w:pPr>
        <w:pStyle w:val="BodyText"/>
        <w:spacing w:before="120"/>
        <w:ind w:firstLine="420"/>
      </w:pPr>
      <w:r>
        <w:rPr>
          <w:rFonts w:hint="eastAsia" w:ascii="Times New Roman" w:hAnsi="Times New Roman" w:eastAsia="FangSong" w:cs="Times New Roman"/>
        </w:rPr>
        <w:t>每一个分子固有振动模式</w:t>
      </w:r>
      <w:r>
        <w:rPr>
          <w:rFonts w:hint="eastAsia" w:ascii="Times New Roman" w:hAnsi="Times New Roman" w:eastAsia="Times New Roman" w:cs="Times New Roman"/>
        </w:rPr>
        <w:t>（</w:t>
      </w:r>
      <w:r>
        <w:rPr>
          <w:rFonts w:hint="eastAsia" w:ascii="Times New Roman" w:hAnsi="Times New Roman" w:eastAsia="FangSong" w:cs="Times New Roman"/>
        </w:rPr>
        <w:t>正规振动坐标</w:t>
      </w:r>
      <w:r>
        <w:rPr>
          <w:rFonts w:ascii="Times New Roman" w:hAnsi="Times New Roman" w:eastAsia="Times New Roman" w:cs="Times New Roman"/>
        </w:rPr>
        <w:t xml:space="preserve"> </w:t>
      </w:r>
      <m:oMath>
        <m:sSub>
          <m:e>
            <m:r>
              <m:t>Q</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均严格对应分子点群中的某一个不可约表示</w:t>
      </w:r>
      <w:r>
        <w:rPr>
          <w:rFonts w:hint="eastAsia" w:ascii="Times New Roman" w:hAnsi="Times New Roman" w:eastAsia="Times New Roman" w:cs="Times New Roman"/>
        </w:rPr>
        <w:t>。</w:t>
      </w:r>
      <w:r>
        <w:rPr>
          <w:rFonts w:hint="eastAsia" w:ascii="Times New Roman" w:hAnsi="Times New Roman" w:eastAsia="FangSong" w:cs="Times New Roman"/>
        </w:rPr>
        <w:t>要确定分子所有简正振动的对称性分类</w:t>
      </w:r>
      <w:r>
        <w:rPr>
          <w:rFonts w:hint="eastAsia" w:ascii="Times New Roman" w:hAnsi="Times New Roman" w:eastAsia="Times New Roman" w:cs="Times New Roman"/>
        </w:rPr>
        <w:t>，</w:t>
      </w:r>
      <w:r>
        <w:rPr>
          <w:rFonts w:hint="eastAsia" w:ascii="Times New Roman" w:hAnsi="Times New Roman" w:eastAsia="FangSong" w:cs="Times New Roman"/>
        </w:rPr>
        <w:t>采用笛卡尔位移向量可约表示法</w:t>
      </w:r>
      <w:r>
        <w:rPr>
          <w:rFonts w:hint="eastAsia" w:ascii="Times New Roman" w:hAnsi="Times New Roman" w:eastAsia="Times New Roman" w:cs="Times New Roman"/>
        </w:rPr>
        <w:t>：</w:t>
      </w:r>
      <w:r>
        <w:rPr>
          <w:rFonts w:hint="eastAsia" w:ascii="Times New Roman" w:hAnsi="Times New Roman" w:eastAsia="FangSong" w:cs="Times New Roman"/>
        </w:rPr>
        <w:t>以全部分子的</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个质点空间微位移矢量为基底</w:t>
      </w:r>
      <w:r>
        <w:rPr>
          <w:rFonts w:hint="eastAsia" w:ascii="Times New Roman" w:hAnsi="Times New Roman" w:eastAsia="Times New Roman" w:cs="Times New Roman"/>
        </w:rPr>
        <w:t>，</w:t>
      </w:r>
      <w:r>
        <w:rPr>
          <w:rFonts w:hint="eastAsia" w:ascii="Times New Roman" w:hAnsi="Times New Roman" w:eastAsia="FangSong" w:cs="Times New Roman"/>
        </w:rPr>
        <w:t>在点群每一个对称操作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只有空间位置完全未发生位移的</w:t>
      </w:r>
      <w:r>
        <w:rPr>
          <w:rFonts w:hint="eastAsia" w:ascii="Times New Roman" w:hAnsi="Times New Roman" w:eastAsia="Times New Roman" w:cs="Times New Roman"/>
        </w:rPr>
        <w:t>“</w:t>
      </w:r>
      <w:r>
        <w:rPr>
          <w:rFonts w:hint="eastAsia" w:ascii="Times New Roman" w:hAnsi="Times New Roman" w:eastAsia="FangSong" w:cs="Times New Roman"/>
        </w:rPr>
        <w:t>不动原子</w:t>
      </w:r>
      <w:r>
        <w:rPr>
          <w:rFonts w:hint="eastAsia" w:ascii="Times New Roman" w:hAnsi="Times New Roman" w:eastAsia="Times New Roman" w:cs="Times New Roman"/>
        </w:rPr>
        <w:t>（Unshifted</w:t>
      </w:r>
      <w:r>
        <w:rPr>
          <w:rFonts w:ascii="Times New Roman" w:hAnsi="Times New Roman" w:eastAsia="Times New Roman" w:cs="Times New Roman"/>
        </w:rPr>
        <w:t xml:space="preserve"> Atoms,</w:t>
      </w:r>
      <w:r>
        <w:rPr>
          <w:rFonts w:ascii="Times New Roman" w:hAnsi="Times New Roman" w:eastAsia="Times New Roman" w:cs="Times New Roman"/>
        </w:rPr>
        <w:t xml:space="preserve"> </w:t>
      </w:r>
      <m:oMath>
        <m:sSub>
          <m:e>
            <m:r>
              <m:t>N</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才能对其变换矩阵对角元产生非零贡献</w:t>
      </w:r>
      <w:r>
        <w:rPr>
          <w:rFonts w:hint="eastAsia" w:ascii="Times New Roman" w:hAnsi="Times New Roman" w:eastAsia="Times New Roman" w:cs="Times New Roman"/>
        </w:rPr>
        <w:t>，</w:t>
      </w:r>
      <w:r>
        <w:rPr>
          <w:rFonts w:hint="eastAsia" w:ascii="Times New Roman" w:hAnsi="Times New Roman" w:eastAsia="FangSong" w:cs="Times New Roman"/>
        </w:rPr>
        <w:t>每一个不动原子在对称操作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下的单质点迹特征标贡献为</w:t>
      </w:r>
      <w:r>
        <w:rPr>
          <w:rFonts w:ascii="Times New Roman" w:hAnsi="Times New Roman" w:eastAsia="Times New Roman" w:cs="Times New Roman"/>
        </w:rPr>
        <w:t xml:space="preserve"> </w:t>
      </w:r>
      <m:oMath>
        <m:oMathPr>
          <m:ctrlPr>
            <w:rPr>
              <w:sz w:val="28"/>
              <w:szCs w:val="28"/>
            </w:rPr>
          </m:ctrlPr>
        </m:oMathPr>
        <m:sSub>
          <m:e>
            <m:r>
              <m:t>χ</m:t>
            </m:r>
          </m:e>
          <m:sub>
            <m:r>
              <m:rPr>
                <m:nor/>
                <m:sty m:val="p"/>
              </m:rPr>
              <m:t>atom</m:t>
            </m:r>
          </m:sub>
        </m:sSub>
        <m:r>
          <m:rPr>
            <m:sty m:val="p"/>
          </m:rPr>
          <m:t>(</m:t>
        </m:r>
        <m:acc>
          <m:accPr>
            <m:chr m:val="̂"/>
          </m:accPr>
          <m:e>
            <m:r>
              <m:t>R</m:t>
            </m:r>
          </m:e>
        </m:acc>
        <m:r>
          <m:rPr>
            <m:sty m:val="p"/>
          </m:rPr>
          <m:t>)</m:t>
        </m:r>
        <m:r>
          <m:rPr>
            <m:sty m:val="p"/>
          </m:rPr>
          <m:t>=</m:t>
        </m:r>
        <m:r>
          <m:rPr>
            <m:sty m:val="p"/>
          </m:rPr>
          <m:t>±</m:t>
        </m:r>
        <m:r>
          <m:t>1</m:t>
        </m:r>
        <m:r>
          <m:rPr>
            <m:sty m:val="p"/>
          </m:rPr>
          <m:t>+</m:t>
        </m:r>
        <m:r>
          <m:t>2</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固有旋转取正号</w:t>
      </w:r>
      <w:r>
        <w:rPr>
          <w:rFonts w:hint="eastAsia" w:ascii="Times New Roman" w:hAnsi="Times New Roman" w:eastAsia="Times New Roman" w:cs="Times New Roman"/>
        </w:rPr>
        <w:t>，</w:t>
      </w:r>
      <w:r>
        <w:rPr>
          <w:rFonts w:hint="eastAsia" w:ascii="Times New Roman" w:hAnsi="Times New Roman" w:eastAsia="FangSong" w:cs="Times New Roman"/>
        </w:rPr>
        <w:t>非本征映转取负号</w:t>
      </w:r>
      <w:r>
        <w:rPr>
          <w:rFonts w:hint="eastAsia" w:ascii="Times New Roman" w:hAnsi="Times New Roman" w:eastAsia="Times New Roman" w:cs="Times New Roman"/>
        </w:rPr>
        <w:t>）。</w:t>
      </w:r>
      <w:r>
        <w:rPr>
          <w:rFonts w:hint="eastAsia" w:ascii="Times New Roman" w:hAnsi="Times New Roman" w:eastAsia="FangSong" w:cs="Times New Roman"/>
        </w:rPr>
        <w:t>全分子总位移可约表示特征标为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nor/>
                  <m:sty m:val="p"/>
                </m:rPr>
                <m:t>total</m:t>
              </m:r>
            </m:sub>
          </m:sSub>
          <m:r>
            <m:rPr>
              <m:sty m:val="p"/>
            </m:rPr>
            <m:t>(</m:t>
          </m:r>
          <m:acc>
            <m:accPr>
              <m:chr m:val="̂"/>
            </m:accPr>
            <m:e>
              <m:r>
                <m:t>R</m:t>
              </m:r>
            </m:e>
          </m:acc>
          <m:r>
            <m:rPr>
              <m:sty m:val="p"/>
            </m:rPr>
            <m:t>)</m:t>
          </m:r>
          <m:r>
            <m:rPr>
              <m:sty m:val="p"/>
            </m:rPr>
            <m:t>=</m:t>
          </m:r>
          <m:sSub>
            <m:e>
              <m:r>
                <m:t>N</m:t>
              </m:r>
            </m:e>
            <m:sub>
              <m:r>
                <m:t>R</m:t>
              </m:r>
            </m:sub>
          </m:sSub>
          <m:r>
            <m:rPr>
              <m:sty m:val="p"/>
            </m:rPr>
            <m:t>⋅</m:t>
          </m:r>
          <m:r>
            <m:rPr>
              <m:sty m:val="p"/>
            </m:rPr>
            <m:t>(</m:t>
          </m:r>
          <m:r>
            <m:rPr>
              <m:sty m:val="p"/>
            </m:rPr>
            <m:t>±</m:t>
          </m:r>
          <m:r>
            <m:t>1</m:t>
          </m:r>
          <m:r>
            <m:rPr>
              <m:sty m:val="p"/>
            </m:rPr>
            <m:t>+</m:t>
          </m:r>
          <m:r>
            <m:t>2</m:t>
          </m:r>
          <m:r>
            <m:rPr>
              <m:sty m:val="p"/>
            </m:rPr>
            <m:t>cos</m:t>
          </m:r>
          <m:r>
            <m:t>θ</m:t>
          </m:r>
          <m:r>
            <m:rPr>
              <m:sty m:val="p"/>
            </m:rPr>
            <m:t>)</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χ</m:t>
            </m:r>
          </m:e>
          <m:sub>
            <m:r>
              <m:rPr>
                <m:nor/>
                <m:sty m:val="p"/>
              </m:rPr>
              <m:t>total</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经标准群约化公式分解</w:t>
      </w:r>
      <w:r>
        <w:rPr>
          <w:rFonts w:hint="eastAsia" w:ascii="Times New Roman" w:hAnsi="Times New Roman" w:eastAsia="Times New Roman" w:cs="Times New Roman"/>
        </w:rPr>
        <w:t>，</w:t>
      </w:r>
      <w:r>
        <w:rPr>
          <w:rFonts w:hint="eastAsia" w:ascii="Times New Roman" w:hAnsi="Times New Roman" w:eastAsia="FangSong" w:cs="Times New Roman"/>
        </w:rPr>
        <w:t>再精准扣除平移表示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trans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与转动表示</w:t>
      </w:r>
      <w:r>
        <w:rPr>
          <w:rFonts w:ascii="Times New Roman" w:hAnsi="Times New Roman" w:eastAsia="Times New Roman" w:cs="Times New Roman"/>
        </w:rPr>
        <w:t xml:space="preserve"> </w:t>
      </w:r>
      <m:oMath>
        <m:sSub>
          <m:e>
            <m:r>
              <m:rPr>
                <m:sty m:val="p"/>
              </m:rPr>
              <m:t>Γ</m:t>
            </m:r>
          </m:e>
          <m:sub>
            <m:r>
              <m:rPr>
                <m:nor/>
                <m:sty m:val="p"/>
              </m:rPr>
              <m:t>rot</m:t>
            </m:r>
          </m:sub>
        </m:sSub>
      </m:oMath>
      <w:r>
        <w:rPr>
          <w:rFonts w:hint="eastAsia" w:ascii="Times New Roman" w:hAnsi="Times New Roman" w:eastAsia="Times New Roman" w:cs="Times New Roman"/>
        </w:rPr>
        <w:t>，</w:t>
      </w:r>
      <w:r>
        <w:rPr>
          <w:rFonts w:hint="eastAsia" w:ascii="Times New Roman" w:hAnsi="Times New Roman" w:eastAsia="FangSong" w:cs="Times New Roman"/>
        </w:rPr>
        <w:t>剩余的不可约表示即为该分子全体简正振动模式的精确群论谱</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vib</m:t>
            </m:r>
          </m:sub>
        </m:sSub>
        <m:r>
          <m:rPr>
            <m:sty m:val="p"/>
          </m:rPr>
          <m:t>=</m:t>
        </m:r>
        <m:sSub>
          <m:e>
            <m:r>
              <m:rPr>
                <m:sty m:val="p"/>
              </m:rPr>
              <m:t>Γ</m:t>
            </m:r>
          </m:e>
          <m:sub>
            <m:r>
              <m:rPr>
                <m:nor/>
                <m:sty m:val="p"/>
              </m:rPr>
              <m:t>total</m:t>
            </m:r>
          </m:sub>
        </m:sSub>
        <m:r>
          <m:rPr>
            <m:sty m:val="p"/>
          </m:rPr>
          <m:t>−</m:t>
        </m:r>
        <m:sSub>
          <m:e>
            <m:r>
              <m:rPr>
                <m:sty m:val="p"/>
              </m:rPr>
              <m:t>Γ</m:t>
            </m:r>
          </m:e>
          <m:sub>
            <m:r>
              <m:rPr>
                <m:nor/>
                <m:sty m:val="p"/>
              </m:rPr>
              <m:t>trans</m:t>
            </m:r>
          </m:sub>
        </m:sSub>
        <m:r>
          <m:rPr>
            <m:sty m:val="p"/>
          </m:rPr>
          <m:t>−</m:t>
        </m:r>
        <m:sSub>
          <m:e>
            <m:r>
              <m:rPr>
                <m:sty m:val="p"/>
              </m:rPr>
              <m:t>Γ</m:t>
            </m:r>
          </m:e>
          <m:sub>
            <m:r>
              <m:rPr>
                <m:nor/>
                <m:sty m:val="p"/>
              </m:rPr>
              <m:t>rot</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光子与分子振动的相互作用受严格的电磁多极选择定则支配</w:t>
      </w:r>
      <w:r>
        <w:rPr>
          <w:rFonts w:hint="eastAsia" w:ascii="Times New Roman" w:hAnsi="Times New Roman" w:eastAsia="Times New Roman" w:cs="Times New Roman"/>
        </w:rPr>
        <w:t>。</w:t>
      </w:r>
      <w:r>
        <w:rPr>
          <w:rFonts w:hint="eastAsia" w:ascii="Times New Roman" w:hAnsi="Times New Roman" w:eastAsia="FangSong" w:cs="Times New Roman"/>
          <w:b/>
          <w:bCs/>
        </w:rPr>
        <w:t>红外光谱</w:t>
      </w:r>
      <w:r>
        <w:rPr>
          <w:rFonts w:hint="eastAsia" w:ascii="Times New Roman" w:hAnsi="Times New Roman" w:eastAsia="Times New Roman" w:cs="Times New Roman"/>
          <w:b/>
          <w:bCs/>
        </w:rPr>
        <w:t>（IR）</w:t>
      </w:r>
      <w:r>
        <w:rPr>
          <w:rFonts w:hint="eastAsia" w:ascii="Times New Roman" w:hAnsi="Times New Roman" w:eastAsia="FangSong" w:cs="Times New Roman"/>
          <w:b/>
          <w:bCs/>
        </w:rPr>
        <w:t>吸收跃迁定则</w:t>
      </w:r>
      <w:r>
        <w:rPr>
          <w:rFonts w:hint="eastAsia" w:ascii="Times New Roman" w:hAnsi="Times New Roman" w:eastAsia="Times New Roman" w:cs="Times New Roman"/>
        </w:rPr>
        <w:t>：</w:t>
      </w:r>
      <w:r>
        <w:rPr>
          <w:rFonts w:hint="eastAsia" w:ascii="Times New Roman" w:hAnsi="Times New Roman" w:eastAsia="FangSong" w:cs="Times New Roman"/>
        </w:rPr>
        <w:t>一个振动模式要具有红外吸收活性</w:t>
      </w:r>
      <w:r>
        <w:rPr>
          <w:rFonts w:hint="eastAsia" w:ascii="Times New Roman" w:hAnsi="Times New Roman" w:eastAsia="Times New Roman" w:cs="Times New Roman"/>
        </w:rPr>
        <w:t>，</w:t>
      </w:r>
      <w:r>
        <w:rPr>
          <w:rFonts w:hint="eastAsia" w:ascii="Times New Roman" w:hAnsi="Times New Roman" w:eastAsia="FangSong" w:cs="Times New Roman"/>
        </w:rPr>
        <w:t>分子在振动过程中其永久电偶极矩矢量必须发生周期性动态改变</w:t>
      </w:r>
      <w:r>
        <w:rPr>
          <w:rFonts w:hint="eastAsia" w:ascii="Times New Roman" w:hAnsi="Times New Roman" w:eastAsia="Times New Roman" w:cs="Times New Roman"/>
        </w:rPr>
        <w:t>（</w:t>
      </w:r>
      <w:r>
        <w:rPr>
          <w:rFonts w:hint="eastAsia" w:ascii="Times New Roman" w:hAnsi="Times New Roman" w:eastAsia="FangSong" w:cs="Times New Roman"/>
        </w:rPr>
        <w:t>即偶极矩对正规坐标的偏导数非零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acc>
              <m:accPr>
                <m:chr m:val="⃗"/>
              </m:accPr>
              <m:e>
                <m:r>
                  <m:t>μ</m:t>
                </m:r>
              </m:e>
            </m:acc>
          </m:num>
          <m:den>
            <m:r>
              <m:rPr>
                <m:sty m:val="p"/>
              </m:rPr>
              <m:t>∂</m:t>
            </m:r>
            <m:sSub>
              <m:e>
                <m:r>
                  <m:t>Q</m:t>
                </m:r>
              </m:e>
              <m:sub>
                <m:r>
                  <m:t>k</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在群论上</w:t>
      </w:r>
      <w:r>
        <w:rPr>
          <w:rFonts w:hint="eastAsia" w:ascii="Times New Roman" w:hAnsi="Times New Roman" w:eastAsia="Times New Roman" w:cs="Times New Roman"/>
        </w:rPr>
        <w:t>，</w:t>
      </w:r>
      <w:r>
        <w:rPr>
          <w:rFonts w:hint="eastAsia" w:ascii="Times New Roman" w:hAnsi="Times New Roman" w:eastAsia="FangSong" w:cs="Times New Roman"/>
        </w:rPr>
        <w:t>其不可约表示必须与笛卡尔平移坐标矢量</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具有完全相同的对称性</w:t>
      </w:r>
      <w:r>
        <w:rPr>
          <w:rFonts w:hint="eastAsia" w:ascii="Times New Roman" w:hAnsi="Times New Roman" w:eastAsia="Times New Roman" w:cs="Times New Roman"/>
        </w:rPr>
        <w:t>。</w:t>
      </w:r>
      <w:r>
        <w:rPr>
          <w:rFonts w:hint="eastAsia" w:ascii="Times New Roman" w:hAnsi="Times New Roman" w:eastAsia="FangSong" w:cs="Times New Roman"/>
          <w:b/>
          <w:bCs/>
        </w:rPr>
        <w:t>拉曼光谱</w:t>
      </w:r>
      <w:r>
        <w:rPr>
          <w:rFonts w:hint="eastAsia" w:ascii="Times New Roman" w:hAnsi="Times New Roman" w:eastAsia="Times New Roman" w:cs="Times New Roman"/>
          <w:b/>
          <w:bCs/>
        </w:rPr>
        <w:t>（Raman）</w:t>
      </w:r>
      <w:r>
        <w:rPr>
          <w:rFonts w:hint="eastAsia" w:ascii="Times New Roman" w:hAnsi="Times New Roman" w:eastAsia="FangSong" w:cs="Times New Roman"/>
          <w:b/>
          <w:bCs/>
        </w:rPr>
        <w:t>散射跃迁定则</w:t>
      </w:r>
      <w:r>
        <w:rPr>
          <w:rFonts w:hint="eastAsia" w:ascii="Times New Roman" w:hAnsi="Times New Roman" w:eastAsia="Times New Roman" w:cs="Times New Roman"/>
        </w:rPr>
        <w:t>：</w:t>
      </w:r>
      <w:r>
        <w:rPr>
          <w:rFonts w:hint="eastAsia" w:ascii="Times New Roman" w:hAnsi="Times New Roman" w:eastAsia="FangSong" w:cs="Times New Roman"/>
        </w:rPr>
        <w:t>一个振动模式要具有拉曼散射活性</w:t>
      </w:r>
      <w:r>
        <w:rPr>
          <w:rFonts w:hint="eastAsia" w:ascii="Times New Roman" w:hAnsi="Times New Roman" w:eastAsia="Times New Roman" w:cs="Times New Roman"/>
        </w:rPr>
        <w:t>，</w:t>
      </w:r>
      <w:r>
        <w:rPr>
          <w:rFonts w:hint="eastAsia" w:ascii="Times New Roman" w:hAnsi="Times New Roman" w:eastAsia="FangSong" w:cs="Times New Roman"/>
        </w:rPr>
        <w:t>分子在振动过程中其电子极化率椭球必须发生周期性形变</w:t>
      </w:r>
      <w:r>
        <w:rPr>
          <w:rFonts w:hint="eastAsia" w:ascii="Times New Roman" w:hAnsi="Times New Roman" w:eastAsia="Times New Roman" w:cs="Times New Roman"/>
        </w:rPr>
        <w:t>（</w:t>
      </w:r>
      <w:r>
        <w:rPr>
          <w:rFonts w:hint="eastAsia" w:ascii="Times New Roman" w:hAnsi="Times New Roman" w:eastAsia="FangSong" w:cs="Times New Roman"/>
        </w:rPr>
        <w:t>极化率偏导数非零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α</m:t>
            </m:r>
          </m:num>
          <m:den>
            <m:r>
              <m:rPr>
                <m:sty m:val="p"/>
              </m:rPr>
              <m:t>∂</m:t>
            </m:r>
            <m:sSub>
              <m:e>
                <m:r>
                  <m:t>Q</m:t>
                </m:r>
              </m:e>
              <m:sub>
                <m:r>
                  <m:t>k</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在群论上</w:t>
      </w:r>
      <w:r>
        <w:rPr>
          <w:rFonts w:hint="eastAsia" w:ascii="Times New Roman" w:hAnsi="Times New Roman" w:eastAsia="Times New Roman" w:cs="Times New Roman"/>
        </w:rPr>
        <w:t>，</w:t>
      </w:r>
      <w:r>
        <w:rPr>
          <w:rFonts w:hint="eastAsia" w:ascii="Times New Roman" w:hAnsi="Times New Roman" w:eastAsia="FangSong" w:cs="Times New Roman"/>
        </w:rPr>
        <w:t>其不可约表示必须与特征标表中的二阶二次张量基函数</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之一具有完全相同的对称性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由此推导出分子光谱学中最具威力</w:t>
      </w:r>
      <w:r>
        <w:rPr>
          <w:rFonts w:hint="eastAsia" w:ascii="Times New Roman" w:hAnsi="Times New Roman" w:eastAsia="Times New Roman" w:cs="Times New Roman"/>
        </w:rPr>
        <w:t>、</w:t>
      </w:r>
      <w:r>
        <w:rPr>
          <w:rFonts w:hint="eastAsia" w:ascii="Times New Roman" w:hAnsi="Times New Roman" w:eastAsia="FangSong" w:cs="Times New Roman"/>
        </w:rPr>
        <w:t>判定分子是否存在反演中心的决定性铁律</w:t>
      </w:r>
      <w:r>
        <w:rPr>
          <w:rFonts w:hint="eastAsia" w:ascii="Times New Roman" w:hAnsi="Times New Roman" w:eastAsia="Times New Roman" w:cs="Times New Roman"/>
        </w:rPr>
        <w:t>——</w:t>
      </w:r>
      <w:r>
        <w:rPr>
          <w:rFonts w:hint="eastAsia" w:ascii="Times New Roman" w:hAnsi="Times New Roman" w:eastAsia="FangSong" w:cs="Times New Roman"/>
          <w:b/>
          <w:bCs/>
        </w:rPr>
        <w:t>互斥律</w:t>
      </w:r>
      <w:r>
        <w:rPr>
          <w:rFonts w:hint="eastAsia" w:ascii="Times New Roman" w:hAnsi="Times New Roman" w:eastAsia="Times New Roman" w:cs="Times New Roman"/>
          <w:b/>
          <w:bCs/>
        </w:rPr>
        <w:t>（Rule</w:t>
      </w:r>
      <w:r>
        <w:rPr>
          <w:rFonts w:ascii="Times New Roman" w:hAnsi="Times New Roman" w:eastAsia="Times New Roman" w:cs="Times New Roman"/>
          <w:b/>
          <w:bCs/>
        </w:rPr>
        <w:t xml:space="preserve"> of Mutual </w:t>
      </w:r>
      <w:r>
        <w:rPr>
          <w:rFonts w:hint="eastAsia" w:ascii="Times New Roman" w:hAnsi="Times New Roman" w:eastAsia="Times New Roman" w:cs="Times New Roman"/>
          <w:b/>
          <w:bCs/>
        </w:rPr>
        <w:t xml:space="preserve">Exclusion）</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凡是拥有对称中心</w:t>
      </w:r>
      <w:r>
        <w:rPr>
          <w:rFonts w:hint="eastAsia" w:ascii="Times New Roman" w:hAnsi="Times New Roman" w:eastAsia="Times New Roman" w:cs="Times New Roman"/>
          <w:b/>
          <w:bCs/>
        </w:rPr>
        <w:t>（</w:t>
      </w:r>
      <m:oMath>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的中心对称分子点群</w:t>
      </w:r>
      <w:r>
        <w:rPr>
          <w:rFonts w:hint="eastAsia" w:ascii="Times New Roman" w:hAnsi="Times New Roman" w:eastAsia="Times New Roman" w:cs="Times New Roman"/>
          <w:b/>
          <w:bCs/>
        </w:rPr>
        <w:t>（</w:t>
      </w:r>
      <w:r>
        <w:rPr>
          <w:rFonts w:hint="eastAsia" w:ascii="Times New Roman" w:hAnsi="Times New Roman" w:eastAsia="FangSong" w:cs="Times New Roman"/>
          <w:b/>
          <w:bCs/>
        </w:rPr>
        <w:t>如</w:t>
      </w:r>
      <w:r>
        <w:rPr>
          <w:rFonts w:ascii="Times New Roman" w:hAnsi="Times New Roman" w:eastAsia="Times New Roman" w:cs="Times New Roman"/>
          <w:b/>
          <w:bCs/>
        </w:rPr>
        <w:t xml:space="preserve"> </w:t>
      </w:r>
      <m:oMath>
        <m:oMathPr>
          <m:ctrlPr>
            <w:rPr>
              <w:sz w:val="28"/>
              <w:szCs w:val="28"/>
            </w:rPr>
          </m:ctrlPr>
        </m:oMathPr>
        <m:sSub>
          <m:e>
            <m:r>
              <m:t>C</m:t>
            </m:r>
          </m:e>
          <m:sub>
            <m:r>
              <m:t>2</m:t>
            </m:r>
            <m:r>
              <m:t>h</m:t>
            </m:r>
          </m:sub>
        </m:sSub>
        <m:r>
          <m:rPr>
            <m:sty m:val="p"/>
          </m:rPr>
          <m:t>,</m:t>
        </m:r>
        <m:sSub>
          <m:e>
            <m:r>
              <m:t>D</m:t>
            </m:r>
          </m:e>
          <m:sub>
            <m:r>
              <m:t>2</m:t>
            </m:r>
            <m:r>
              <m:t>h</m:t>
            </m:r>
          </m:sub>
        </m:sSub>
        <m:r>
          <m:rPr>
            <m:sty m:val="p"/>
          </m:rPr>
          <m:t>,</m:t>
        </m:r>
        <m:sSub>
          <m:e>
            <m:r>
              <m:t>D</m:t>
            </m:r>
          </m:e>
          <m:sub>
            <m:r>
              <m:t>4</m:t>
            </m:r>
            <m:r>
              <m:t>h</m:t>
            </m:r>
          </m:sub>
        </m:sSub>
        <m:r>
          <m:rPr>
            <m:sty m:val="p"/>
          </m:rPr>
          <m:t>,</m:t>
        </m:r>
        <m:sSub>
          <m:e>
            <m:r>
              <m:t>D</m:t>
            </m:r>
          </m:e>
          <m:sub>
            <m:r>
              <m:t>6</m:t>
            </m:r>
            <m:r>
              <m:t>h</m:t>
            </m:r>
          </m:sub>
        </m:sSub>
        <m:r>
          <m:rPr>
            <m:sty m:val="p"/>
          </m:rPr>
          <m:t>,</m:t>
        </m:r>
        <m:sSub>
          <m:e>
            <m:r>
              <m:t>D</m:t>
            </m:r>
          </m:e>
          <m:sub>
            <m:r>
              <m:t>3</m:t>
            </m:r>
            <m:r>
              <m:t>d</m:t>
            </m:r>
          </m:sub>
        </m:sSub>
        <m:r>
          <m:rPr>
            <m:sty m:val="p"/>
          </m:rPr>
          <m:t>,</m:t>
        </m:r>
        <m:sSub>
          <m:e>
            <m:r>
              <m:t>D</m:t>
            </m:r>
          </m:e>
          <m:sub>
            <m:r>
              <m:t>5</m:t>
            </m:r>
            <m:r>
              <m:t>d</m:t>
            </m:r>
          </m:sub>
        </m:sSub>
        <m:r>
          <m:rPr>
            <m:sty m:val="p"/>
          </m:rPr>
          <m:t>,</m:t>
        </m:r>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等</w:t>
      </w:r>
      <w:r>
        <w:rPr>
          <w:rFonts w:hint="eastAsia" w:ascii="Times New Roman" w:hAnsi="Times New Roman" w:eastAsia="Times New Roman" w:cs="Times New Roman"/>
          <w:b/>
          <w:bCs/>
        </w:rPr>
        <w:t>），</w:t>
      </w:r>
      <w:r>
        <w:rPr>
          <w:rFonts w:hint="eastAsia" w:ascii="Times New Roman" w:hAnsi="Times New Roman" w:eastAsia="FangSong" w:cs="Times New Roman"/>
          <w:b/>
          <w:bCs/>
        </w:rPr>
        <w:t>其所有简正振动模式在红外光谱与拉曼光谱中绝对互斥</w:t>
      </w:r>
      <w:r>
        <w:rPr>
          <w:rFonts w:hint="eastAsia" w:ascii="Times New Roman" w:hAnsi="Times New Roman" w:eastAsia="Times New Roman" w:cs="Times New Roman"/>
          <w:b/>
          <w:bCs/>
        </w:rPr>
        <w:t>，</w:t>
      </w:r>
      <w:r>
        <w:rPr>
          <w:rFonts w:hint="eastAsia" w:ascii="Times New Roman" w:hAnsi="Times New Roman" w:eastAsia="FangSong" w:cs="Times New Roman"/>
          <w:b/>
          <w:bCs/>
        </w:rPr>
        <w:t>凡具有偶宇称</w:t>
      </w:r>
      <w:r>
        <w:rPr>
          <w:rFonts w:hint="eastAsia" w:ascii="Times New Roman" w:hAnsi="Times New Roman" w:eastAsia="Times New Roman" w:cs="Times New Roman"/>
          <w:b/>
          <w:bCs/>
        </w:rPr>
        <w:t>（</w:t>
      </w:r>
      <m:oMath>
        <m:r>
          <m:t>g</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的振动模式仅在拉曼光谱中有信号而在红外光谱中严格禁阻</w:t>
      </w:r>
      <w:r>
        <w:rPr>
          <w:rFonts w:hint="eastAsia" w:ascii="Times New Roman" w:hAnsi="Times New Roman" w:eastAsia="Times New Roman" w:cs="Times New Roman"/>
          <w:b/>
          <w:bCs/>
        </w:rPr>
        <w:t>；</w:t>
      </w:r>
      <w:r>
        <w:rPr>
          <w:rFonts w:hint="eastAsia" w:ascii="Times New Roman" w:hAnsi="Times New Roman" w:eastAsia="FangSong" w:cs="Times New Roman"/>
          <w:b/>
          <w:bCs/>
        </w:rPr>
        <w:t>凡具有奇宇称</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的振动模式仅在红外光谱中有吸收而在拉曼光谱中严格禁阻</w:t>
      </w:r>
      <w:r>
        <w:rPr>
          <w:rFonts w:hint="eastAsia" w:ascii="Times New Roman" w:hAnsi="Times New Roman" w:eastAsia="Times New Roman" w:cs="Times New Roman"/>
          <w:b/>
          <w:bCs/>
        </w:rPr>
        <w:t>；</w:t>
      </w:r>
      <w:r>
        <w:rPr>
          <w:rFonts w:hint="eastAsia" w:ascii="Times New Roman" w:hAnsi="Times New Roman" w:eastAsia="FangSong" w:cs="Times New Roman"/>
          <w:b/>
          <w:bCs/>
        </w:rPr>
        <w:t>两者绝对不存在任何公用的共振峰频率</w:t>
      </w:r>
      <w:r>
        <w:rPr>
          <w:rFonts w:hint="eastAsia" w:ascii="Times New Roman" w:hAnsi="Times New Roman" w:eastAsia="Times New Roman" w:cs="Times New Roman"/>
        </w:rPr>
        <w:t>！</w:t>
      </w:r>
      <w:r>
        <w:rPr>
          <w:rFonts w:hint="eastAsia" w:ascii="Times New Roman" w:hAnsi="Times New Roman" w:eastAsia="FangSong" w:cs="Times New Roman"/>
        </w:rPr>
        <w:t>若测得某未知异构体的红外与拉曼吸收峰完全不重叠</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断定该分子具有对称中心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64" w:name="分子手性旋光性与偶极矩对称性判据"/>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分子手性</w:t>
      </w:r>
      <w:r>
        <w:rPr>
          <w:rFonts w:hint="eastAsia" w:ascii="Times New Roman" w:hAnsi="Times New Roman" w:eastAsia="Times New Roman" w:cs="Times New Roman"/>
        </w:rPr>
        <w:t>、</w:t>
      </w:r>
      <w:r>
        <w:rPr>
          <w:rFonts w:hint="eastAsia" w:ascii="Times New Roman" w:hAnsi="Times New Roman" w:eastAsia="SimHei" w:cs="Times New Roman"/>
        </w:rPr>
        <w:t>旋光性与偶极矩对称性判据</w:t>
      </w:r>
    </w:p>
    <w:p>
      <w:pPr>
        <w:pStyle w:val="FirstParagraph"/>
        <w:spacing w:after="80"/>
        <w:ind w:firstLine="420"/>
      </w:pPr>
      <w:r>
        <w:rPr>
          <w:rFonts w:hint="eastAsia" w:ascii="Times New Roman" w:hAnsi="Times New Roman" w:eastAsia="FangSong" w:cs="Times New Roman"/>
        </w:rPr>
        <w:t>分子的宏观物理性质深受其微观对称元素的刚性约束</w:t>
      </w:r>
      <w:r>
        <w:rPr>
          <w:rFonts w:hint="eastAsia" w:ascii="Times New Roman" w:hAnsi="Times New Roman" w:eastAsia="Times New Roman" w:cs="Times New Roman"/>
        </w:rPr>
        <w:t>。</w:t>
      </w:r>
      <w:r>
        <w:rPr>
          <w:rFonts w:hint="eastAsia" w:ascii="Times New Roman" w:hAnsi="Times New Roman" w:eastAsia="FangSong" w:cs="Times New Roman"/>
        </w:rPr>
        <w:t>在立体化学中</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（Chirality）</w:t>
      </w:r>
      <w:r>
        <w:rPr>
          <w:rFonts w:hint="eastAsia" w:ascii="Times New Roman" w:hAnsi="Times New Roman" w:eastAsia="FangSong" w:cs="Times New Roman"/>
        </w:rPr>
        <w:t>与旋光性</w:t>
      </w:r>
      <w:r>
        <w:rPr>
          <w:rFonts w:hint="eastAsia" w:ascii="Times New Roman" w:hAnsi="Times New Roman" w:eastAsia="Times New Roman" w:cs="Times New Roman"/>
        </w:rPr>
        <w:t>（Optical</w:t>
      </w:r>
      <w:r>
        <w:rPr>
          <w:rFonts w:ascii="Times New Roman" w:hAnsi="Times New Roman" w:eastAsia="Times New Roman" w:cs="Times New Roman"/>
        </w:rPr>
        <w:t xml:space="preserve"> </w:t>
      </w:r>
      <w:r>
        <w:rPr>
          <w:rFonts w:hint="eastAsia" w:ascii="Times New Roman" w:hAnsi="Times New Roman" w:eastAsia="Times New Roman" w:cs="Times New Roman"/>
        </w:rPr>
        <w:t>Activity）</w:t>
      </w:r>
      <w:r>
        <w:rPr>
          <w:rFonts w:hint="eastAsia" w:ascii="Times New Roman" w:hAnsi="Times New Roman" w:eastAsia="FangSong" w:cs="Times New Roman"/>
        </w:rPr>
        <w:t>是判断分子对映异构与生命不对称起源的灵魂指标</w:t>
      </w:r>
      <w:r>
        <w:rPr>
          <w:rFonts w:hint="eastAsia" w:ascii="Times New Roman" w:hAnsi="Times New Roman" w:eastAsia="Times New Roman" w:cs="Times New Roman"/>
        </w:rPr>
        <w:t>。</w:t>
      </w:r>
      <w:r>
        <w:rPr>
          <w:rFonts w:hint="eastAsia" w:ascii="Times New Roman" w:hAnsi="Times New Roman" w:eastAsia="FangSong" w:cs="Times New Roman"/>
        </w:rPr>
        <w:t>在传统初级化学常识中</w:t>
      </w:r>
      <w:r>
        <w:rPr>
          <w:rFonts w:hint="eastAsia" w:ascii="Times New Roman" w:hAnsi="Times New Roman" w:eastAsia="Times New Roman" w:cs="Times New Roman"/>
        </w:rPr>
        <w:t>，</w:t>
      </w:r>
      <w:r>
        <w:rPr>
          <w:rFonts w:hint="eastAsia" w:ascii="Times New Roman" w:hAnsi="Times New Roman" w:eastAsia="FangSong" w:cs="Times New Roman"/>
        </w:rPr>
        <w:t>常将手性片面狭隘地等同于</w:t>
      </w:r>
      <w:r>
        <w:rPr>
          <w:rFonts w:hint="eastAsia" w:ascii="Times New Roman" w:hAnsi="Times New Roman" w:eastAsia="Times New Roman" w:cs="Times New Roman"/>
        </w:rPr>
        <w:t>“</w:t>
      </w:r>
      <w:r>
        <w:rPr>
          <w:rFonts w:hint="eastAsia" w:ascii="Times New Roman" w:hAnsi="Times New Roman" w:eastAsia="FangSong" w:cs="Times New Roman"/>
        </w:rPr>
        <w:t>分子中是否含有手性碳原子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分子是否含有对称面与对称中心</w:t>
      </w:r>
      <w:r>
        <w:rPr>
          <w:rFonts w:hint="eastAsia" w:ascii="Times New Roman" w:hAnsi="Times New Roman" w:eastAsia="Times New Roman" w:cs="Times New Roman"/>
        </w:rPr>
        <w:t>”。</w:t>
      </w:r>
      <w:r>
        <w:rPr>
          <w:rFonts w:hint="eastAsia" w:ascii="Times New Roman" w:hAnsi="Times New Roman" w:eastAsia="FangSong" w:cs="Times New Roman"/>
        </w:rPr>
        <w:t>现代群论建立起涵盖一切宏观与超分子物种的手性充要判据定理</w:t>
      </w:r>
      <w:r>
        <w:rPr>
          <w:rFonts w:hint="eastAsia" w:ascii="Times New Roman" w:hAnsi="Times New Roman" w:eastAsia="Times New Roman" w:cs="Times New Roman"/>
        </w:rPr>
        <w:t>：</w:t>
      </w:r>
      <w:r>
        <w:rPr>
          <w:rFonts w:hint="eastAsia" w:ascii="Times New Roman" w:hAnsi="Times New Roman" w:eastAsia="FangSong" w:cs="Times New Roman"/>
          <w:b/>
          <w:bCs/>
        </w:rPr>
        <w:t>一个分子具有手性</w:t>
      </w:r>
      <w:r>
        <w:rPr>
          <w:rFonts w:hint="eastAsia" w:ascii="Times New Roman" w:hAnsi="Times New Roman" w:eastAsia="Times New Roman" w:cs="Times New Roman"/>
          <w:b/>
          <w:bCs/>
        </w:rPr>
        <w:t>（</w:t>
      </w:r>
      <w:r>
        <w:rPr>
          <w:rFonts w:hint="eastAsia" w:ascii="Times New Roman" w:hAnsi="Times New Roman" w:eastAsia="FangSong" w:cs="Times New Roman"/>
          <w:b/>
          <w:bCs/>
        </w:rPr>
        <w:t>能使偏振光偏振面发生旋转且与其镜像无法重合</w:t>
      </w:r>
      <w:r>
        <w:rPr>
          <w:rFonts w:hint="eastAsia" w:ascii="Times New Roman" w:hAnsi="Times New Roman" w:eastAsia="Times New Roman" w:cs="Times New Roman"/>
          <w:b/>
          <w:bCs/>
        </w:rPr>
        <w:t>）</w:t>
      </w:r>
      <w:r>
        <w:rPr>
          <w:rFonts w:hint="eastAsia" w:ascii="Times New Roman" w:hAnsi="Times New Roman" w:eastAsia="FangSong" w:cs="Times New Roman"/>
          <w:b/>
          <w:bCs/>
        </w:rPr>
        <w:t>的绝对充要条件是</w:t>
      </w:r>
      <w:r>
        <w:rPr>
          <w:rFonts w:hint="eastAsia" w:ascii="Times New Roman" w:hAnsi="Times New Roman" w:eastAsia="Times New Roman" w:cs="Times New Roman"/>
          <w:b/>
          <w:bCs/>
        </w:rPr>
        <w:t>，</w:t>
      </w:r>
      <w:r>
        <w:rPr>
          <w:rFonts w:hint="eastAsia" w:ascii="Times New Roman" w:hAnsi="Times New Roman" w:eastAsia="FangSong" w:cs="Times New Roman"/>
          <w:b/>
          <w:bCs/>
        </w:rPr>
        <w:t>该分子的点群中不存在任何形式的非本征旋转轴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即既无映转轴</w:t>
      </w:r>
      <w:r>
        <w:rPr>
          <w:rFonts w:hint="eastAsia" w:ascii="Times New Roman" w:hAnsi="Times New Roman" w:eastAsia="Times New Roman" w:cs="Times New Roman"/>
          <w:b/>
          <w:bCs/>
        </w:rPr>
        <w:t>，</w:t>
      </w:r>
      <w:r>
        <w:rPr>
          <w:rFonts w:hint="eastAsia" w:ascii="Times New Roman" w:hAnsi="Times New Roman" w:eastAsia="FangSong" w:cs="Times New Roman"/>
          <w:b/>
          <w:bCs/>
        </w:rPr>
        <w:t>亦无对称面</w:t>
      </w:r>
      <w:r>
        <w:rPr>
          <w:rFonts w:ascii="Times New Roman" w:hAnsi="Times New Roman" w:eastAsia="Times New Roman" w:cs="Times New Roman"/>
          <w:b/>
          <w:bCs/>
        </w:rPr>
        <w:t xml:space="preserve"> </w:t>
      </w:r>
      <m:oMath>
        <m:r>
          <m:t>σ</m:t>
        </m:r>
        <m:r>
          <m:rPr>
            <m:sty m:val="p"/>
          </m:rPr>
          <m:t>=</m:t>
        </m:r>
        <m:sSub>
          <m:e>
            <m:r>
              <m:t>S</m:t>
            </m:r>
          </m:e>
          <m:sub>
            <m:r>
              <m:t>1</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亦无反演中心</w:t>
      </w:r>
      <w:r>
        <w:rPr>
          <w:rFonts w:ascii="Times New Roman" w:hAnsi="Times New Roman" w:eastAsia="Times New Roman" w:cs="Times New Roman"/>
          <w:b/>
          <w:bCs/>
        </w:rPr>
        <w:t xml:space="preserve"> </w:t>
      </w:r>
      <m:oMath>
        <m:r>
          <m:t>i</m:t>
        </m:r>
        <m:r>
          <m:rPr>
            <m:sty m:val="p"/>
          </m:rPr>
          <m:t>=</m:t>
        </m:r>
        <m:sSub>
          <m:e>
            <m:r>
              <m:t>S</m:t>
            </m:r>
          </m:e>
          <m:sub>
            <m:r>
              <m:t>2</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甲基锂四聚立方烷四面体簇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四氟一氧化氙四方锥对称图</w:t>
            </w:r>
          </w:p>
        </w:tc>
      </w:tr>
      <w:tr>
        <w:tc>
          <w:tcPr/>
          <w:p>
            <w:pPr>
              <w:pStyle w:val="Compact"/>
              <w:jc w:val="center"/>
            </w:pPr>
            <w:r>
              <w:rPr>
                <w:rFonts w:ascii="Times New Roman" w:hAnsi="Times New Roman" w:eastAsia="Times New Roman" w:cs="Times New Roman"/>
              </w:rPr>
              <w:drawing>
                <wp:inline>
                  <wp:extent cx="2381250" cy="2109342"/>
                  <wp:effectExtent b="0" l="0" r="0" t="0"/>
                  <wp:docPr descr="" title="" id="59" name="Picture"/>
                  <a:graphic>
                    <a:graphicData uri="http://schemas.openxmlformats.org/drawingml/2006/picture">
                      <pic:pic>
                        <pic:nvPicPr>
                          <pic:cNvPr descr="0af565f6492ef7cad63015d385334c61ffbb671326f725111e1ee07fcdff306f.jpg" id="60" name="Picture"/>
                          <pic:cNvPicPr>
                            <a:picLocks noChangeArrowheads="1" noChangeAspect="1"/>
                          </pic:cNvPicPr>
                        </pic:nvPicPr>
                        <pic:blipFill>
                          <a:blip r:embed="rId58"/>
                          <a:stretch>
                            <a:fillRect/>
                          </a:stretch>
                        </pic:blipFill>
                        <pic:spPr bwMode="auto">
                          <a:xfrm>
                            <a:off x="0" y="0"/>
                            <a:ext cx="2381250" cy="210934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096535"/>
                  <wp:effectExtent b="0" l="0" r="0" t="0"/>
                  <wp:docPr descr="" title="" id="62" name="Picture"/>
                  <a:graphic>
                    <a:graphicData uri="http://schemas.openxmlformats.org/drawingml/2006/picture">
                      <pic:pic>
                        <pic:nvPicPr>
                          <pic:cNvPr descr="0c0c2ebdb165c72483c61fdf4e358d6a9d0b2f1ca195b8257e569d0bda8dd9b8.jpg" id="63" name="Picture"/>
                          <pic:cNvPicPr>
                            <a:picLocks noChangeArrowheads="1" noChangeAspect="1"/>
                          </pic:cNvPicPr>
                        </pic:nvPicPr>
                        <pic:blipFill>
                          <a:blip r:embed="rId61"/>
                          <a:stretch>
                            <a:fillRect/>
                          </a:stretch>
                        </pic:blipFill>
                        <pic:spPr bwMode="auto">
                          <a:xfrm>
                            <a:off x="0" y="0"/>
                            <a:ext cx="2381250" cy="20965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4-15：</w:t>
            </w:r>
            <w:r>
              <w:rPr>
                <w:rFonts w:hint="eastAsia" w:ascii="Times New Roman" w:hAnsi="Times New Roman" w:eastAsia="FangSong" w:cs="Times New Roman"/>
              </w:rPr>
              <w:t>甲基锂立方烷结构对称图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4-16：</w:t>
            </w:r>
            <w:r>
              <w:rPr>
                <w:rFonts w:hint="eastAsia" w:ascii="Times New Roman" w:hAnsi="Times New Roman" w:eastAsia="FangSong" w:cs="Times New Roman"/>
              </w:rPr>
              <w:t>四氟一氧化氙四方锥结构</w:t>
            </w:r>
          </w:p>
        </w:tc>
      </w:tr>
    </w:tbl>
    <w:p>
      <w:pPr>
        <w:pStyle w:val="BodyText"/>
        <w:spacing w:before="120"/>
        <w:ind w:firstLine="420"/>
      </w:pPr>
      <w:r>
        <w:rPr>
          <w:rFonts w:hint="eastAsia" w:ascii="Times New Roman" w:hAnsi="Times New Roman" w:eastAsia="FangSong" w:cs="Times New Roman"/>
        </w:rPr>
        <w:t>必须高度警惕自然界中广泛存在的一类不含手性碳</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且无对称中心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但却由于拥有四重映转轴</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hint="eastAsia" w:ascii="Times New Roman" w:hAnsi="Times New Roman" w:eastAsia="FangSong" w:cs="Times New Roman"/>
          <w:b/>
          <w:bCs/>
        </w:rPr>
        <w:t>严格无旋光性</w:t>
      </w:r>
      <w:r>
        <w:rPr>
          <w:rFonts w:hint="eastAsia" w:ascii="Times New Roman" w:hAnsi="Times New Roman" w:eastAsia="Times New Roman" w:cs="Times New Roman"/>
          <w:b/>
          <w:bCs/>
        </w:rPr>
        <w:t>、</w:t>
      </w:r>
      <w:r>
        <w:rPr>
          <w:rFonts w:hint="eastAsia" w:ascii="Times New Roman" w:hAnsi="Times New Roman" w:eastAsia="FangSong" w:cs="Times New Roman"/>
          <w:b/>
          <w:bCs/>
        </w:rPr>
        <w:t>呈现内消旋非手性</w:t>
      </w:r>
      <w:r>
        <w:rPr>
          <w:rFonts w:hint="eastAsia" w:ascii="Times New Roman" w:hAnsi="Times New Roman" w:eastAsia="FangSong" w:cs="Times New Roman"/>
        </w:rPr>
        <w:t>的特异分子</w:t>
      </w:r>
      <w:r>
        <w:rPr>
          <w:rFonts w:hint="eastAsia" w:ascii="Times New Roman" w:hAnsi="Times New Roman" w:eastAsia="Times New Roman" w:cs="Times New Roman"/>
        </w:rPr>
        <w:t>（</w:t>
      </w:r>
      <w:r>
        <w:rPr>
          <w:rFonts w:hint="eastAsia" w:ascii="Times New Roman" w:hAnsi="Times New Roman" w:eastAsia="FangSong" w:cs="Times New Roman"/>
        </w:rPr>
        <w:t>例如四元环螺旋交错烃衍生物或螺二环辛四烯化合物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属于纯旋转点群</w:t>
      </w:r>
      <w:r>
        <w:rPr>
          <w:rFonts w:ascii="Times New Roman" w:hAnsi="Times New Roman" w:eastAsia="Times New Roman" w:cs="Times New Roman"/>
          <w:b/>
          <w:bCs/>
        </w:rPr>
        <w:t xml:space="preserve"> </w:t>
      </w:r>
      <m:oMath>
        <m:oMathPr>
          <m:ctrlPr>
            <w:rPr>
              <w:sz w:val="28"/>
              <w:szCs w:val="28"/>
            </w:rPr>
          </m:ctrlPr>
        </m:oMathPr>
        <m:sSub>
          <m:e>
            <m:r>
              <m:t>C</m:t>
            </m:r>
          </m:e>
          <m:sub>
            <m:r>
              <m:t>n</m:t>
            </m:r>
          </m:sub>
        </m:sSub>
        <m:r>
          <m:rPr>
            <m:sty m:val="p"/>
          </m:rPr>
          <m:t>,</m:t>
        </m:r>
        <m:sSub>
          <m:e>
            <m:r>
              <m:t>D</m:t>
            </m:r>
          </m:e>
          <m:sub>
            <m:r>
              <m:t>n</m:t>
            </m:r>
          </m:sub>
        </m:sSub>
        <m:r>
          <m:rPr>
            <m:sty m:val="p"/>
          </m:rPr>
          <m:t>,</m:t>
        </m:r>
        <m:r>
          <m:t>T</m:t>
        </m:r>
        <m:r>
          <m:rPr>
            <m:sty m:val="p"/>
          </m:rPr>
          <m:t>,</m:t>
        </m:r>
        <m:r>
          <m:t>O</m:t>
        </m:r>
        <m:r>
          <m:rPr>
            <m:sty m:val="p"/>
          </m:rPr>
          <m:t>,</m:t>
        </m:r>
        <m:r>
          <m:t>I</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以及</w:t>
      </w:r>
      <w:r>
        <w:rPr>
          <w:rFonts w:ascii="Times New Roman" w:hAnsi="Times New Roman" w:eastAsia="Times New Roman" w:cs="Times New Roman"/>
          <w:b/>
          <w:bCs/>
        </w:rPr>
        <w:t xml:space="preserve"> </w:t>
      </w:r>
      <m:oMath>
        <m:sSub>
          <m:e>
            <m:r>
              <m:t>C</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群的分子是自然界中唯一被允许具有手性与旋光性的点群物种</w:t>
      </w:r>
      <w:r>
        <w:rPr>
          <w:rFonts w:hint="eastAsia" w:ascii="Times New Roman" w:hAnsi="Times New Roman" w:eastAsia="Times New Roman" w:cs="Times New Roman"/>
        </w:rPr>
        <w:t>；</w:t>
      </w:r>
      <w:r>
        <w:rPr>
          <w:rFonts w:hint="eastAsia" w:ascii="Times New Roman" w:hAnsi="Times New Roman" w:eastAsia="FangSong" w:cs="Times New Roman"/>
        </w:rPr>
        <w:t>其余所有包含对称面</w:t>
      </w:r>
      <w:r>
        <w:rPr>
          <w:rFonts w:hint="eastAsia" w:ascii="Times New Roman" w:hAnsi="Times New Roman" w:eastAsia="Times New Roman" w:cs="Times New Roman"/>
        </w:rPr>
        <w:t>、</w:t>
      </w:r>
      <w:r>
        <w:rPr>
          <w:rFonts w:hint="eastAsia" w:ascii="Times New Roman" w:hAnsi="Times New Roman" w:eastAsia="FangSong" w:cs="Times New Roman"/>
        </w:rPr>
        <w:t>反演中心或高阶映转轴的点群物种</w:t>
      </w:r>
      <w:r>
        <w:rPr>
          <w:rFonts w:hint="eastAsia" w:ascii="Times New Roman" w:hAnsi="Times New Roman" w:eastAsia="Times New Roman" w:cs="Times New Roman"/>
        </w:rPr>
        <w:t>，</w:t>
      </w:r>
      <w:r>
        <w:rPr>
          <w:rFonts w:hint="eastAsia" w:ascii="Times New Roman" w:hAnsi="Times New Roman" w:eastAsia="FangSong" w:cs="Times New Roman"/>
        </w:rPr>
        <w:t>一律严格呈现非手性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点群对称性对分子的固有永久电偶极矩</w:t>
      </w:r>
      <w:r>
        <w:rPr>
          <w:rFonts w:hint="eastAsia" w:ascii="Times New Roman" w:hAnsi="Times New Roman" w:eastAsia="Times New Roman" w:cs="Times New Roman"/>
        </w:rPr>
        <w:t>（</w:t>
      </w:r>
      <m:oMath>
        <m:acc>
          <m:accPr>
            <m:chr m:val="⃗"/>
          </m:accPr>
          <m:e>
            <m:r>
              <m:t>μ</m:t>
            </m:r>
          </m:e>
        </m:acc>
      </m:oMath>
      <w:r>
        <w:rPr>
          <w:rFonts w:hint="eastAsia" w:ascii="Times New Roman" w:hAnsi="Times New Roman" w:eastAsia="Times New Roman" w:cs="Times New Roman"/>
        </w:rPr>
        <w:t>）</w:t>
      </w:r>
      <w:r>
        <w:rPr>
          <w:rFonts w:hint="eastAsia" w:ascii="Times New Roman" w:hAnsi="Times New Roman" w:eastAsia="FangSong" w:cs="Times New Roman"/>
        </w:rPr>
        <w:t>施加了更为苛刻的几何禁阻约束</w:t>
      </w:r>
      <w:r>
        <w:rPr>
          <w:rFonts w:hint="eastAsia" w:ascii="Times New Roman" w:hAnsi="Times New Roman" w:eastAsia="Times New Roman" w:cs="Times New Roman"/>
        </w:rPr>
        <w:t>。</w:t>
      </w:r>
      <w:r>
        <w:rPr>
          <w:rFonts w:hint="eastAsia" w:ascii="Times New Roman" w:hAnsi="Times New Roman" w:eastAsia="FangSong" w:cs="Times New Roman"/>
        </w:rPr>
        <w:t>偶极矩是一个具有固定空间方向的一阶极矢量</w:t>
      </w:r>
      <w:r>
        <w:rPr>
          <w:rFonts w:hint="eastAsia" w:ascii="Times New Roman" w:hAnsi="Times New Roman" w:eastAsia="Times New Roman" w:cs="Times New Roman"/>
        </w:rPr>
        <w:t>。</w:t>
      </w:r>
      <w:r>
        <w:rPr>
          <w:rFonts w:hint="eastAsia" w:ascii="Times New Roman" w:hAnsi="Times New Roman" w:eastAsia="FangSong" w:cs="Times New Roman"/>
        </w:rPr>
        <w:t>如果一个分子在某种空间对称操作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变换下整体坐标重叠</w:t>
      </w:r>
      <w:r>
        <w:rPr>
          <w:rFonts w:hint="eastAsia" w:ascii="Times New Roman" w:hAnsi="Times New Roman" w:eastAsia="Times New Roman" w:cs="Times New Roman"/>
        </w:rPr>
        <w:t>，</w:t>
      </w:r>
      <w:r>
        <w:rPr>
          <w:rFonts w:hint="eastAsia" w:ascii="Times New Roman" w:hAnsi="Times New Roman" w:eastAsia="FangSong" w:cs="Times New Roman"/>
        </w:rPr>
        <w:t>则其偶极矩矢量也必须在该对称操作下保持原方向完全不变</w:t>
      </w:r>
      <w:r>
        <w:rPr>
          <w:rFonts w:hint="eastAsia" w:ascii="Times New Roman" w:hAnsi="Times New Roman" w:eastAsia="Times New Roman" w:cs="Times New Roman"/>
        </w:rPr>
        <w:t>。</w:t>
      </w:r>
      <w:r>
        <w:rPr>
          <w:rFonts w:hint="eastAsia" w:ascii="Times New Roman" w:hAnsi="Times New Roman" w:eastAsia="FangSong" w:cs="Times New Roman"/>
        </w:rPr>
        <w:t>由此引出两条决定性推论</w:t>
      </w:r>
      <w:r>
        <w:rPr>
          <w:rFonts w:hint="eastAsia" w:ascii="Times New Roman" w:hAnsi="Times New Roman" w:eastAsia="Times New Roman" w:cs="Times New Roman"/>
        </w:rPr>
        <w:t>：</w:t>
      </w:r>
      <w:r>
        <w:rPr>
          <w:rFonts w:hint="eastAsia" w:ascii="Times New Roman" w:hAnsi="Times New Roman" w:eastAsia="FangSong" w:cs="Times New Roman"/>
        </w:rPr>
        <w:t>若分子具有对称中心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偶极矩矢量反转必定导致</w:t>
      </w:r>
      <w:r>
        <w:rPr>
          <w:rFonts w:ascii="Times New Roman" w:hAnsi="Times New Roman" w:eastAsia="Times New Roman" w:cs="Times New Roman"/>
        </w:rPr>
        <w:t xml:space="preserve"> </w:t>
      </w:r>
      <m:oMath>
        <m:oMathPr>
          <m:ctrlPr>
            <w:rPr>
              <w:sz w:val="28"/>
              <w:szCs w:val="28"/>
            </w:rPr>
          </m:ctrlPr>
        </m:oMathPr>
        <m:acc>
          <m:accPr>
            <m:chr m:val="⃗"/>
          </m:accPr>
          <m:e>
            <m:r>
              <m:t>μ</m:t>
            </m:r>
          </m:e>
        </m:acc>
        <m:r>
          <m:rPr>
            <m:sty m:val="p"/>
          </m:rPr>
          <m:t>=</m:t>
        </m:r>
        <m:r>
          <m:rPr>
            <m:sty m:val="p"/>
          </m:rPr>
          <m:t>−</m:t>
        </m:r>
        <m:acc>
          <m:accPr>
            <m:chr m:val="⃗"/>
          </m:accPr>
          <m:e>
            <m:r>
              <m:t>μ</m:t>
            </m:r>
          </m:e>
        </m:acc>
        <m:r>
          <m:rPr>
            <m:sty m:val="p"/>
          </m:rPr>
          <m:t>⟹</m:t>
        </m:r>
        <m:acc>
          <m:accPr>
            <m:chr m:val="⃗"/>
          </m:accPr>
          <m:e>
            <m:r>
              <m:t>μ</m:t>
            </m:r>
          </m:e>
        </m:acc>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若分子具有垂直于主轴的二次轴</w:t>
      </w:r>
      <w:r>
        <w:rPr>
          <w:rFonts w:hint="eastAsia" w:ascii="Times New Roman" w:hAnsi="Times New Roman" w:eastAsia="Times New Roman" w:cs="Times New Roman"/>
        </w:rPr>
        <w:t>（</w:t>
      </w:r>
      <m:oMath>
        <m:sSub>
          <m:e>
            <m:r>
              <m:t>C</m:t>
            </m:r>
          </m:e>
          <m:sub>
            <m:r>
              <m:t>2</m:t>
            </m:r>
          </m:sub>
        </m:sSub>
        <m:r>
          <m:rPr>
            <m:sty m:val="p"/>
          </m:rPr>
          <m:t>⟂</m:t>
        </m:r>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或包含主轴的镜面</w:t>
      </w:r>
      <w:r>
        <w:rPr>
          <w:rFonts w:hint="eastAsia" w:ascii="Times New Roman" w:hAnsi="Times New Roman" w:eastAsia="Times New Roman" w:cs="Times New Roman"/>
        </w:rPr>
        <w:t>，</w:t>
      </w:r>
      <w:r>
        <w:rPr>
          <w:rFonts w:hint="eastAsia" w:ascii="Times New Roman" w:hAnsi="Times New Roman" w:eastAsia="FangSong" w:cs="Times New Roman"/>
        </w:rPr>
        <w:t>偶极矩分量在正负空间相加必定严格归零</w:t>
      </w:r>
      <w:r>
        <w:rPr>
          <w:rFonts w:hint="eastAsia" w:ascii="Times New Roman" w:hAnsi="Times New Roman" w:eastAsia="Times New Roman" w:cs="Times New Roman"/>
        </w:rPr>
        <w:t>。</w:t>
      </w:r>
      <w:r>
        <w:rPr>
          <w:rFonts w:hint="eastAsia" w:ascii="Times New Roman" w:hAnsi="Times New Roman" w:eastAsia="FangSong" w:cs="Times New Roman"/>
        </w:rPr>
        <w:t>严格群论证明表明</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全宇宙中唯有属于点群</w:t>
      </w:r>
      <w:r>
        <w:rPr>
          <w:rFonts w:ascii="Times New Roman" w:hAnsi="Times New Roman" w:eastAsia="Times New Roman" w:cs="Times New Roman"/>
          <w:b/>
          <w:bCs/>
        </w:rPr>
        <w:t xml:space="preserve"> </w:t>
      </w:r>
      <m:oMath>
        <m:oMathPr>
          <m:ctrlPr>
            <w:rPr>
              <w:sz w:val="28"/>
              <w:szCs w:val="28"/>
            </w:rPr>
          </m:ctrlPr>
        </m:oMathPr>
        <m:sSub>
          <m:e>
            <m:r>
              <m:t>C</m:t>
            </m:r>
          </m:e>
          <m:sub>
            <m:r>
              <m:t>1</m:t>
            </m:r>
          </m:sub>
        </m:sSub>
        <m:r>
          <m:rPr>
            <m:sty m:val="p"/>
          </m:rPr>
          <m:t>,</m:t>
        </m:r>
        <m:sSub>
          <m:e>
            <m:r>
              <m:t>C</m:t>
            </m:r>
          </m:e>
          <m:sub>
            <m:r>
              <m:t>s</m:t>
            </m:r>
          </m:sub>
        </m:sSub>
        <m:r>
          <m:rPr>
            <m:sty m:val="p"/>
          </m:rPr>
          <m:t>,</m:t>
        </m:r>
        <m:sSub>
          <m:e>
            <m:r>
              <m:t>C</m:t>
            </m:r>
          </m:e>
          <m:sub>
            <m:r>
              <m:t>n</m:t>
            </m:r>
          </m:sub>
        </m:sSub>
        <m:r>
          <m:rPr>
            <m:sty m:val="p"/>
          </m:rPr>
          <m:t>,</m:t>
        </m:r>
        <m:sSub>
          <m:e>
            <m:r>
              <m:t>C</m:t>
            </m:r>
          </m:e>
          <m:sub>
            <m:r>
              <m:t>n</m:t>
            </m:r>
            <m:r>
              <m:t>v</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的分子才可能具有非零的永久电偶极矩</w:t>
      </w:r>
      <w:r>
        <w:rPr>
          <w:rFonts w:hint="eastAsia" w:ascii="Times New Roman" w:hAnsi="Times New Roman" w:eastAsia="Times New Roman" w:cs="Times New Roman"/>
          <w:b/>
          <w:bCs/>
        </w:rPr>
        <w:t>（</w:t>
      </w:r>
      <w:r>
        <w:rPr>
          <w:rFonts w:hint="eastAsia" w:ascii="Times New Roman" w:hAnsi="Times New Roman" w:eastAsia="FangSong" w:cs="Times New Roman"/>
          <w:b/>
          <w:bCs/>
        </w:rPr>
        <w:t>属于极性分子</w:t>
      </w:r>
      <w:r>
        <w:rPr>
          <w:rFonts w:hint="eastAsia" w:ascii="Times New Roman" w:hAnsi="Times New Roman" w:eastAsia="Times New Roman" w:cs="Times New Roman"/>
          <w:b/>
          <w:bCs/>
        </w:rPr>
        <w:t>）；</w:t>
      </w:r>
      <w:r>
        <w:rPr>
          <w:rFonts w:hint="eastAsia" w:ascii="Times New Roman" w:hAnsi="Times New Roman" w:eastAsia="FangSong" w:cs="Times New Roman"/>
          <w:b/>
          <w:bCs/>
        </w:rPr>
        <w:t>其余所有二面体群</w:t>
      </w:r>
      <w:r>
        <w:rPr>
          <w:rFonts w:ascii="Times New Roman" w:hAnsi="Times New Roman" w:eastAsia="Times New Roman" w:cs="Times New Roman"/>
          <w:b/>
          <w:bCs/>
        </w:rPr>
        <w:t xml:space="preserve"> </w:t>
      </w:r>
      <m:oMath>
        <m:r>
          <m:t>D</m:t>
        </m:r>
      </m:oMath>
      <w:r>
        <w:rPr>
          <w:rFonts w:hint="eastAsia" w:ascii="Times New Roman" w:hAnsi="Times New Roman" w:eastAsia="Times New Roman" w:cs="Times New Roman"/>
          <w:b/>
          <w:bCs/>
        </w:rPr>
        <w:t>、</w:t>
      </w:r>
      <w:r>
        <w:rPr>
          <w:rFonts w:hint="eastAsia" w:ascii="Times New Roman" w:hAnsi="Times New Roman" w:eastAsia="FangSong" w:cs="Times New Roman"/>
          <w:b/>
          <w:bCs/>
        </w:rPr>
        <w:t>立方群</w:t>
      </w:r>
      <w:r>
        <w:rPr>
          <w:rFonts w:ascii="Times New Roman" w:hAnsi="Times New Roman" w:eastAsia="Times New Roman" w:cs="Times New Roman"/>
          <w:b/>
          <w:bCs/>
        </w:rPr>
        <w:t xml:space="preserve"> </w:t>
      </w:r>
      <m:oMath>
        <m:r>
          <m:t>T</m:t>
        </m:r>
        <m:r>
          <m:rPr>
            <m:sty m:val="p"/>
          </m:rPr>
          <m:t>/</m:t>
        </m:r>
        <m:r>
          <m:t>O</m:t>
        </m:r>
        <m:r>
          <m:rPr>
            <m:sty m:val="p"/>
          </m:rPr>
          <m:t>/</m:t>
        </m:r>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以及含水平镜面或反演中心的高阶群</w:t>
      </w:r>
      <w:r>
        <w:rPr>
          <w:rFonts w:hint="eastAsia" w:ascii="Times New Roman" w:hAnsi="Times New Roman" w:eastAsia="Times New Roman" w:cs="Times New Roman"/>
          <w:b/>
          <w:bCs/>
        </w:rPr>
        <w:t>，</w:t>
      </w:r>
      <w:r>
        <w:rPr>
          <w:rFonts w:hint="eastAsia" w:ascii="Times New Roman" w:hAnsi="Times New Roman" w:eastAsia="FangSong" w:cs="Times New Roman"/>
          <w:b/>
          <w:bCs/>
        </w:rPr>
        <w:t>其永久分子偶极矩在所有三维空间分量上均严格恒等于零</w:t>
      </w:r>
      <w:r>
        <w:rPr>
          <w:rFonts w:hint="eastAsia" w:ascii="Times New Roman" w:hAnsi="Times New Roman" w:eastAsia="Times New Roman" w:cs="Times New Roman"/>
          <w:b/>
          <w:bCs/>
        </w:rPr>
        <w:t>（</w:t>
      </w:r>
      <m:oMath>
        <m:r>
          <m:t>μ</m:t>
        </m:r>
        <m:r>
          <m:rPr>
            <m:sty m:val="p"/>
          </m:rPr>
          <m: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非极性分子</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77" w:name="缺电子多中心成键前线轨道与芳香性群论诠释"/>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缺电子多中心成键</w:t>
      </w:r>
      <w:r>
        <w:rPr>
          <w:rFonts w:hint="eastAsia" w:ascii="Times New Roman" w:hAnsi="Times New Roman" w:eastAsia="Times New Roman" w:cs="Times New Roman"/>
        </w:rPr>
        <w:t>、</w:t>
      </w:r>
      <w:r>
        <w:rPr>
          <w:rFonts w:hint="eastAsia" w:ascii="Times New Roman" w:hAnsi="Times New Roman" w:eastAsia="SimHei" w:cs="Times New Roman"/>
        </w:rPr>
        <w:t>前线轨道与芳香性群论诠释</w:t>
      </w:r>
    </w:p>
    <w:p>
      <w:pPr>
        <w:pStyle w:val="FirstParagraph"/>
        <w:ind w:firstLine="420"/>
      </w:pPr>
      <w:r>
        <w:rPr>
          <w:rFonts w:hint="eastAsia" w:ascii="Times New Roman" w:hAnsi="Times New Roman" w:eastAsia="FangSong" w:cs="Times New Roman"/>
        </w:rPr>
        <w:t>当分子的价层电子数目不足以在每两个相邻成键原子之间分配一对定域共价电子时</w:t>
      </w:r>
      <w:r>
        <w:rPr>
          <w:rFonts w:hint="eastAsia" w:ascii="Times New Roman" w:hAnsi="Times New Roman" w:eastAsia="Times New Roman" w:cs="Times New Roman"/>
        </w:rPr>
        <w:t>（</w:t>
      </w:r>
      <w:r>
        <w:rPr>
          <w:rFonts w:hint="eastAsia" w:ascii="Times New Roman" w:hAnsi="Times New Roman" w:eastAsia="FangSong" w:cs="Times New Roman"/>
        </w:rPr>
        <w:t>缺电子体系</w:t>
      </w:r>
      <w:r>
        <w:rPr>
          <w:rFonts w:hint="eastAsia" w:ascii="Times New Roman" w:hAnsi="Times New Roman" w:eastAsia="Times New Roman" w:cs="Times New Roman"/>
        </w:rPr>
        <w:t>，Electron-Deficient</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经典定域双中心双电子</w:t>
      </w:r>
      <w:r>
        <w:rPr>
          <w:rFonts w:hint="eastAsia" w:ascii="Times New Roman" w:hAnsi="Times New Roman" w:eastAsia="Times New Roman" w:cs="Times New Roman"/>
        </w:rPr>
        <w:t>（2c-2e）</w:t>
      </w:r>
      <w:r>
        <w:rPr>
          <w:rFonts w:hint="eastAsia" w:ascii="Times New Roman" w:hAnsi="Times New Roman" w:eastAsia="FangSong" w:cs="Times New Roman"/>
        </w:rPr>
        <w:t>模型彻底失效</w:t>
      </w:r>
      <w:r>
        <w:rPr>
          <w:rFonts w:hint="eastAsia" w:ascii="Times New Roman" w:hAnsi="Times New Roman" w:eastAsia="Times New Roman" w:cs="Times New Roman"/>
        </w:rPr>
        <w:t>，</w:t>
      </w:r>
      <w:r>
        <w:rPr>
          <w:rFonts w:hint="eastAsia" w:ascii="Times New Roman" w:hAnsi="Times New Roman" w:eastAsia="FangSong" w:cs="Times New Roman"/>
        </w:rPr>
        <w:t>化学体系自然演化为由多中心重叠主导的离域多中心成键网络</w:t>
      </w:r>
      <w:r>
        <w:rPr>
          <w:rFonts w:hint="eastAsia" w:ascii="Times New Roman" w:hAnsi="Times New Roman" w:eastAsia="Times New Roman" w:cs="Times New Roman"/>
        </w:rPr>
        <w:t>。</w:t>
      </w:r>
      <w:r>
        <w:rPr>
          <w:rFonts w:hint="eastAsia" w:ascii="Times New Roman" w:hAnsi="Times New Roman" w:eastAsia="FangSong" w:cs="Times New Roman"/>
        </w:rPr>
        <w:t>以乙硼烷</w:t>
      </w:r>
      <w:r>
        <w:rPr>
          <w:rFonts w:hint="eastAsia" w:ascii="Times New Roman" w:hAnsi="Times New Roman" w:eastAsia="Times New Roman" w:cs="Times New Roman"/>
        </w:rPr>
        <w:t>（</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为基石范式</w:t>
      </w:r>
      <w:r>
        <w:rPr>
          <w:rFonts w:hint="eastAsia" w:ascii="Times New Roman" w:hAnsi="Times New Roman" w:eastAsia="Times New Roman" w:cs="Times New Roman"/>
        </w:rPr>
        <w:t>，</w:t>
      </w:r>
      <w:r>
        <w:rPr>
          <w:rFonts w:hint="eastAsia" w:ascii="Times New Roman" w:hAnsi="Times New Roman" w:eastAsia="FangSong" w:cs="Times New Roman"/>
        </w:rPr>
        <w:t>两端四个端基硼氢键为正常的</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而中央两个桥联氢原子</w:t>
      </w:r>
      <w:r>
        <w:rPr>
          <w:rFonts w:hint="eastAsia" w:ascii="Times New Roman" w:hAnsi="Times New Roman" w:eastAsia="Times New Roman" w:cs="Times New Roman"/>
        </w:rPr>
        <w:t>（</w:t>
      </w:r>
      <m:oMath>
        <m:sSub>
          <m:e>
            <m:r>
              <m:rPr>
                <m:sty m:val="p"/>
              </m:rPr>
              <m:t>H</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与两个硼原子共同构筑起两条互不重叠的三中心两电子</w:t>
      </w:r>
      <w:r>
        <w:rPr>
          <w:rFonts w:hint="eastAsia" w:ascii="Times New Roman" w:hAnsi="Times New Roman" w:eastAsia="Times New Roman" w:cs="Times New Roman"/>
        </w:rPr>
        <w:t>（3c-2e）</w:t>
      </w:r>
      <w:r>
        <w:rPr>
          <w:rFonts w:hint="eastAsia" w:ascii="Times New Roman" w:hAnsi="Times New Roman" w:eastAsia="FangSong" w:cs="Times New Roman"/>
        </w:rPr>
        <w:t>弯曲桥键</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采用群论与对称适应配体轨道推导</w:t>
      </w:r>
      <w:r>
        <w:rPr>
          <w:rFonts w:hint="eastAsia" w:ascii="Times New Roman" w:hAnsi="Times New Roman" w:eastAsia="Times New Roman" w:cs="Times New Roman"/>
        </w:rPr>
        <w:t>，</w:t>
      </w:r>
      <w:r>
        <w:rPr>
          <w:rFonts w:hint="eastAsia" w:ascii="Times New Roman" w:hAnsi="Times New Roman" w:eastAsia="FangSong" w:cs="Times New Roman"/>
        </w:rPr>
        <w:t>两个硼原子的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杂化轨道与桥氢原子的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轨道以全对称方式同相重叠</w:t>
      </w:r>
      <w:r>
        <w:rPr>
          <w:rFonts w:hint="eastAsia" w:ascii="Times New Roman" w:hAnsi="Times New Roman" w:eastAsia="Times New Roman" w:cs="Times New Roman"/>
        </w:rPr>
        <w:t>，</w:t>
      </w:r>
      <w:r>
        <w:rPr>
          <w:rFonts w:hint="eastAsia" w:ascii="Times New Roman" w:hAnsi="Times New Roman" w:eastAsia="FangSong" w:cs="Times New Roman"/>
        </w:rPr>
        <w:t>组合生成一个能量极低的贯穿三中心的成键分子轨道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个电子成对填入成键轨道</w:t>
      </w:r>
      <w:r>
        <w:rPr>
          <w:rFonts w:hint="eastAsia" w:ascii="Times New Roman" w:hAnsi="Times New Roman" w:eastAsia="Times New Roman" w:cs="Times New Roman"/>
        </w:rPr>
        <w:t>，</w:t>
      </w:r>
      <w:r>
        <w:rPr>
          <w:rFonts w:hint="eastAsia" w:ascii="Times New Roman" w:hAnsi="Times New Roman" w:eastAsia="FangSong" w:cs="Times New Roman"/>
        </w:rPr>
        <w:t>反键轨道完全全空</w:t>
      </w:r>
      <w:r>
        <w:rPr>
          <w:rFonts w:hint="eastAsia" w:ascii="Times New Roman" w:hAnsi="Times New Roman" w:eastAsia="Times New Roman" w:cs="Times New Roman"/>
        </w:rPr>
        <w:t>，</w:t>
      </w:r>
      <w:r>
        <w:rPr>
          <w:rFonts w:hint="eastAsia" w:ascii="Times New Roman" w:hAnsi="Times New Roman" w:eastAsia="FangSong" w:cs="Times New Roman"/>
        </w:rPr>
        <w:t>提供了强大的三维桥联结合力</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在更高级的闭式硼烷阴离子原子簇体系</w:t>
      </w:r>
      <w:r>
        <w:rPr>
          <w:rFonts w:hint="eastAsia" w:ascii="Times New Roman" w:hAnsi="Times New Roman" w:eastAsia="Times New Roman" w:cs="Times New Roman"/>
        </w:rPr>
        <w:t>（Closo-boranes，</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6</m:t>
            </m:r>
          </m:sub>
        </m:sSub>
        <m:sSubSup>
          <m:e>
            <m:r>
              <m:rPr>
                <m:sty m:val="p"/>
              </m:rPr>
              <m:t>H</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属于高阶正八面体点群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个硼原子定域于八面体</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每个硼原子向簇外提供一个正常的</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rPr>
            <m:sty m:val="p"/>
          </m:rPr>
          <m:t>B</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外向键</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剩余的向内指向多面体中心的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个径向</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个切向未杂化</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轨道共同参与簇骨架多中心离域成键</w:t>
      </w:r>
      <w:r>
        <w:rPr>
          <w:rFonts w:hint="eastAsia" w:ascii="Times New Roman" w:hAnsi="Times New Roman" w:eastAsia="Times New Roman" w:cs="Times New Roman"/>
        </w:rPr>
        <w:t>。</w:t>
      </w:r>
      <w:r>
        <w:rPr>
          <w:rFonts w:hint="eastAsia" w:ascii="Times New Roman" w:hAnsi="Times New Roman" w:eastAsia="FangSong" w:cs="Times New Roman"/>
        </w:rPr>
        <w:t>根据群论基函数分解</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个径向轨道与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个切向轨道在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对称场中分裂成能级相差悬殊的分子轨道能级图</w:t>
      </w:r>
      <w:r>
        <w:rPr>
          <w:rFonts w:hint="eastAsia" w:ascii="Times New Roman" w:hAnsi="Times New Roman" w:eastAsia="Times New Roman" w:cs="Times New Roman"/>
        </w:rPr>
        <w:t>，</w:t>
      </w:r>
      <w:r>
        <w:rPr>
          <w:rFonts w:hint="eastAsia" w:ascii="Times New Roman" w:hAnsi="Times New Roman" w:eastAsia="FangSong" w:cs="Times New Roman"/>
        </w:rPr>
        <w:t>计算证明其骨架成键分子轨道恰好由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个全对称</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个三重简并</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个三重简并</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r>
        <w:rPr>
          <w:rFonts w:hint="eastAsia" w:ascii="Times New Roman" w:hAnsi="Times New Roman" w:eastAsia="FangSong" w:cs="Times New Roman"/>
        </w:rPr>
        <w:t>总共精准包含</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个骨架成键轨道</w:t>
      </w:r>
      <w:r>
        <w:rPr>
          <w:rFonts w:hint="eastAsia" w:ascii="Times New Roman" w:hAnsi="Times New Roman" w:eastAsia="Times New Roman" w:cs="Times New Roman"/>
        </w:rPr>
        <w:t>。</w:t>
      </w:r>
      <w:r>
        <w:rPr>
          <w:rFonts w:hint="eastAsia" w:ascii="Times New Roman" w:hAnsi="Times New Roman" w:eastAsia="FangSong" w:cs="Times New Roman"/>
        </w:rPr>
        <w:t>要使这</w:t>
      </w:r>
      <w:r>
        <w:rPr>
          <w:rFonts w:ascii="Times New Roman" w:hAnsi="Times New Roman" w:eastAsia="Times New Roman" w:cs="Times New Roman"/>
        </w:rPr>
        <w:t xml:space="preserve"> 7 </w:t>
      </w:r>
      <w:r>
        <w:rPr>
          <w:rFonts w:hint="eastAsia" w:ascii="Times New Roman" w:hAnsi="Times New Roman" w:eastAsia="FangSong" w:cs="Times New Roman"/>
        </w:rPr>
        <w:t>个成键轨道全部充满电子达到闭壳层热力学极值稳定态</w:t>
      </w:r>
      <w:r>
        <w:rPr>
          <w:rFonts w:hint="eastAsia" w:ascii="Times New Roman" w:hAnsi="Times New Roman" w:eastAsia="Times New Roman" w:cs="Times New Roman"/>
        </w:rPr>
        <w:t>，</w:t>
      </w:r>
      <w:r>
        <w:rPr>
          <w:rFonts w:hint="eastAsia" w:ascii="Times New Roman" w:hAnsi="Times New Roman" w:eastAsia="FangSong" w:cs="Times New Roman"/>
        </w:rPr>
        <w:t>必须且仅需投入</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对电子</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个骨架电子</w:t>
      </w:r>
      <w:r>
        <w:rPr>
          <w:rFonts w:hint="eastAsia" w:ascii="Times New Roman" w:hAnsi="Times New Roman" w:eastAsia="Times New Roman" w:cs="Times New Roman"/>
        </w:rPr>
        <w:t>）。</w:t>
      </w:r>
      <w:r>
        <w:rPr>
          <w:rFonts w:hint="eastAsia" w:ascii="Times New Roman" w:hAnsi="Times New Roman" w:eastAsia="FangSong" w:cs="Times New Roman"/>
        </w:rPr>
        <w:t>这在纯量子力学与群论层面上严格证明了高等无机结构化学的核心经验法则</w:t>
      </w:r>
      <w:r>
        <w:rPr>
          <w:rFonts w:hint="eastAsia" w:ascii="Times New Roman" w:hAnsi="Times New Roman" w:eastAsia="Times New Roman" w:cs="Times New Roman"/>
        </w:rPr>
        <w:t>——</w:t>
      </w:r>
      <w:r>
        <w:rPr>
          <w:rFonts w:hint="eastAsia" w:ascii="Times New Roman" w:hAnsi="Times New Roman" w:eastAsia="FangSong" w:cs="Times New Roman"/>
          <w:b/>
          <w:bCs/>
        </w:rPr>
        <w:t>威廉姆斯</w:t>
      </w:r>
      <w:r>
        <w:rPr>
          <w:rFonts w:hint="eastAsia" w:ascii="Times New Roman" w:hAnsi="Times New Roman" w:eastAsia="Times New Roman" w:cs="Times New Roman"/>
          <w:b/>
          <w:bCs/>
        </w:rPr>
        <w:t>-</w:t>
      </w:r>
      <w:r>
        <w:rPr>
          <w:rFonts w:hint="eastAsia" w:ascii="Times New Roman" w:hAnsi="Times New Roman" w:eastAsia="FangSong" w:cs="Times New Roman"/>
          <w:b/>
          <w:bCs/>
        </w:rPr>
        <w:t>韦德规则</w:t>
      </w:r>
      <w:r>
        <w:rPr>
          <w:rFonts w:hint="eastAsia" w:ascii="Times New Roman" w:hAnsi="Times New Roman" w:eastAsia="Times New Roman" w:cs="Times New Roman"/>
          <w:b/>
          <w:bCs/>
        </w:rPr>
        <w:t>（Williams-Wade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Rules）：</w:t>
      </w:r>
      <w:r>
        <w:rPr>
          <w:rFonts w:hint="eastAsia" w:ascii="Times New Roman" w:hAnsi="Times New Roman" w:eastAsia="FangSong" w:cs="Times New Roman"/>
          <w:b/>
          <w:bCs/>
        </w:rPr>
        <w:t>具有</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个顶点的闭式多面体硼烷簇</w:t>
      </w:r>
      <w:r>
        <w:rPr>
          <w:rFonts w:hint="eastAsia" w:ascii="Times New Roman" w:hAnsi="Times New Roman" w:eastAsia="Times New Roman" w:cs="Times New Roman"/>
          <w:b/>
          <w:bCs/>
        </w:rPr>
        <w:t>，</w:t>
      </w:r>
      <w:r>
        <w:rPr>
          <w:rFonts w:hint="eastAsia" w:ascii="Times New Roman" w:hAnsi="Times New Roman" w:eastAsia="FangSong" w:cs="Times New Roman"/>
          <w:b/>
          <w:bCs/>
        </w:rPr>
        <w:t>其骨架成键轨道数严格等于</w:t>
      </w:r>
      <w:r>
        <w:rPr>
          <w:rFonts w:ascii="Times New Roman" w:hAnsi="Times New Roman" w:eastAsia="Times New Roman" w:cs="Times New Roman"/>
          <w:b/>
          <w:bCs/>
        </w:rPr>
        <w:t xml:space="preserve"> </w:t>
      </w:r>
      <m:oMath>
        <m:r>
          <m:t>n</m:t>
        </m:r>
        <m:r>
          <m:rPr>
            <m:sty m:val="p"/>
          </m:rPr>
          <m:t>+</m:t>
        </m:r>
        <m:r>
          <m:t>1</m:t>
        </m:r>
      </m:oMath>
      <w:r>
        <w:rPr>
          <w:rFonts w:hint="eastAsia" w:ascii="Times New Roman" w:hAnsi="Times New Roman" w:eastAsia="Times New Roman" w:cs="Times New Roman"/>
          <w:b/>
          <w:bCs/>
        </w:rPr>
        <w:t>，</w:t>
      </w:r>
      <w:r>
        <w:rPr>
          <w:rFonts w:hint="eastAsia" w:ascii="Times New Roman" w:hAnsi="Times New Roman" w:eastAsia="FangSong" w:cs="Times New Roman"/>
          <w:b/>
          <w:bCs/>
        </w:rPr>
        <w:t>需要且仅需</w:t>
      </w:r>
      <w:r>
        <w:rPr>
          <w:rFonts w:ascii="Times New Roman" w:hAnsi="Times New Roman" w:eastAsia="Times New Roman" w:cs="Times New Roman"/>
          <w:b/>
          <w:bCs/>
        </w:rPr>
        <w:t xml:space="preserve"> </w:t>
      </w:r>
      <m:oMath>
        <m:r>
          <m:t>n</m:t>
        </m:r>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对骨架电子方可闭壳层稳定成键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八面体面式取代构型立体图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八面体经式取代构型对称图</w:t>
            </w:r>
          </w:p>
        </w:tc>
      </w:tr>
      <w:tr>
        <w:tc>
          <w:tcPr/>
          <w:p>
            <w:pPr>
              <w:pStyle w:val="Compact"/>
              <w:jc w:val="center"/>
            </w:pPr>
            <w:r>
              <w:rPr>
                <w:rFonts w:ascii="Times New Roman" w:hAnsi="Times New Roman" w:eastAsia="Times New Roman" w:cs="Times New Roman"/>
              </w:rPr>
              <w:drawing>
                <wp:inline>
                  <wp:extent cx="2381250" cy="2311441"/>
                  <wp:effectExtent b="0" l="0" r="0" t="0"/>
                  <wp:docPr descr="" title="" id="66" name="Picture"/>
                  <a:graphic>
                    <a:graphicData uri="http://schemas.openxmlformats.org/drawingml/2006/picture">
                      <pic:pic>
                        <pic:nvPicPr>
                          <pic:cNvPr descr="a6ec2692502aa0c208231764c7d11edfd3c25dccc480775e93f91c983e957e9f.jpg" id="67" name="Picture"/>
                          <pic:cNvPicPr>
                            <a:picLocks noChangeArrowheads="1" noChangeAspect="1"/>
                          </pic:cNvPicPr>
                        </pic:nvPicPr>
                        <pic:blipFill>
                          <a:blip r:embed="rId65"/>
                          <a:stretch>
                            <a:fillRect/>
                          </a:stretch>
                        </pic:blipFill>
                        <pic:spPr bwMode="auto">
                          <a:xfrm>
                            <a:off x="0" y="0"/>
                            <a:ext cx="2381250" cy="231144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34251"/>
                  <wp:effectExtent b="0" l="0" r="0" t="0"/>
                  <wp:docPr descr="" title="" id="69" name="Picture"/>
                  <a:graphic>
                    <a:graphicData uri="http://schemas.openxmlformats.org/drawingml/2006/picture">
                      <pic:pic>
                        <pic:nvPicPr>
                          <pic:cNvPr descr="218d54420a570b1399599e0703d39a5e0af939e7913a336f53ee5dfc990c2ef8.jpg" id="70" name="Picture"/>
                          <pic:cNvPicPr>
                            <a:picLocks noChangeArrowheads="1" noChangeAspect="1"/>
                          </pic:cNvPicPr>
                        </pic:nvPicPr>
                        <pic:blipFill>
                          <a:blip r:embed="rId68"/>
                          <a:stretch>
                            <a:fillRect/>
                          </a:stretch>
                        </pic:blipFill>
                        <pic:spPr bwMode="auto">
                          <a:xfrm>
                            <a:off x="0" y="0"/>
                            <a:ext cx="2381250" cy="233425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4-17：</w:t>
            </w:r>
            <w:r>
              <w:rPr>
                <w:rFonts w:hint="eastAsia" w:ascii="Times New Roman" w:hAnsi="Times New Roman" w:eastAsia="FangSong" w:cs="Times New Roman"/>
              </w:rPr>
              <w:t>八面体面式三取代结构图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4-18：</w:t>
            </w:r>
            <w:r>
              <w:rPr>
                <w:rFonts w:hint="eastAsia" w:ascii="Times New Roman" w:hAnsi="Times New Roman" w:eastAsia="FangSong" w:cs="Times New Roman"/>
              </w:rPr>
              <w:t>八面体经式三取代对称图</w:t>
            </w:r>
          </w:p>
        </w:tc>
      </w:tr>
    </w:tbl>
    <w:p>
      <w:pPr>
        <w:pStyle w:val="BodyText"/>
        <w:spacing w:before="120" w:after="80"/>
        <w:ind w:firstLine="420"/>
      </w:pPr>
      <w:r>
        <w:rPr>
          <w:rFonts w:hint="eastAsia" w:ascii="Times New Roman" w:hAnsi="Times New Roman" w:eastAsia="FangSong" w:cs="Times New Roman"/>
        </w:rPr>
        <w:t>在前线轨道理论</w:t>
      </w:r>
      <w:r>
        <w:rPr>
          <w:rFonts w:hint="eastAsia" w:ascii="Times New Roman" w:hAnsi="Times New Roman" w:eastAsia="Times New Roman" w:cs="Times New Roman"/>
        </w:rPr>
        <w:t>（FMO）</w:t>
      </w:r>
      <w:r>
        <w:rPr>
          <w:rFonts w:hint="eastAsia" w:ascii="Times New Roman" w:hAnsi="Times New Roman" w:eastAsia="FangSong" w:cs="Times New Roman"/>
        </w:rPr>
        <w:t>与三维超分子芳香性中</w:t>
      </w:r>
      <w:r>
        <w:rPr>
          <w:rFonts w:hint="eastAsia" w:ascii="Times New Roman" w:hAnsi="Times New Roman" w:eastAsia="Times New Roman" w:cs="Times New Roman"/>
        </w:rPr>
        <w:t>，</w:t>
      </w:r>
      <w:r>
        <w:rPr>
          <w:rFonts w:hint="eastAsia" w:ascii="Times New Roman" w:hAnsi="Times New Roman" w:eastAsia="FangSong" w:cs="Times New Roman"/>
        </w:rPr>
        <w:t>高对称性点群展现出无与伦比的能级简并魅力</w:t>
      </w:r>
      <w:r>
        <w:rPr>
          <w:rFonts w:hint="eastAsia" w:ascii="Times New Roman" w:hAnsi="Times New Roman" w:eastAsia="Times New Roman" w:cs="Times New Roman"/>
        </w:rPr>
        <w:t>。</w:t>
      </w:r>
      <w:r>
        <w:rPr>
          <w:rFonts w:hint="eastAsia" w:ascii="Times New Roman" w:hAnsi="Times New Roman" w:eastAsia="FangSong" w:cs="Times New Roman"/>
        </w:rPr>
        <w:t>著名的富勒烯分子</w:t>
      </w:r>
      <w:r>
        <w:rPr>
          <w:rFonts w:ascii="Times New Roman" w:hAnsi="Times New Roman" w:eastAsia="Times New Roman" w:cs="Times New Roman"/>
        </w:rPr>
        <w:t xml:space="preserve"> </w:t>
      </w:r>
      <m:oMath>
        <m:sSub>
          <m:e>
            <m:r>
              <m:rPr>
                <m:sty m:val="p"/>
              </m:rPr>
              <m:t>C</m:t>
            </m:r>
          </m:e>
          <m:sub>
            <m:r>
              <m:rPr>
                <m:sty m:val="p"/>
              </m:rP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拥有完美正二十面体点群截角构型</w:t>
      </w:r>
      <w:r>
        <w:rPr>
          <w:rFonts w:hint="eastAsia" w:ascii="Times New Roman" w:hAnsi="Times New Roman" w:eastAsia="Times New Roman" w:cs="Times New Roman"/>
        </w:rPr>
        <w:t>（</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包含整整</w:t>
      </w:r>
      <w:r>
        <w:rPr>
          <w:rFonts w:ascii="Times New Roman" w:hAnsi="Times New Roman" w:eastAsia="Times New Roman" w:cs="Times New Roman"/>
        </w:rPr>
        <w:t xml:space="preserve"> 120 </w:t>
      </w:r>
      <w:r>
        <w:rPr>
          <w:rFonts w:hint="eastAsia" w:ascii="Times New Roman" w:hAnsi="Times New Roman" w:eastAsia="FangSong" w:cs="Times New Roman"/>
        </w:rPr>
        <w:t>个对称操作</w:t>
      </w:r>
      <w:r>
        <w:rPr>
          <w:rFonts w:hint="eastAsia" w:ascii="Times New Roman" w:hAnsi="Times New Roman" w:eastAsia="Times New Roman" w:cs="Times New Roman"/>
        </w:rPr>
        <w:t>）。</w:t>
      </w:r>
      <w:r>
        <w:rPr>
          <w:rFonts w:hint="eastAsia" w:ascii="Times New Roman" w:hAnsi="Times New Roman" w:eastAsia="FangSong" w:cs="Times New Roman"/>
        </w:rPr>
        <w:t>全分子</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个碳原子的</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场中发生强烈的休克尔离域共振</w:t>
      </w:r>
      <w:r>
        <w:rPr>
          <w:rFonts w:hint="eastAsia" w:ascii="Times New Roman" w:hAnsi="Times New Roman" w:eastAsia="Times New Roman" w:cs="Times New Roman"/>
        </w:rPr>
        <w:t>，</w:t>
      </w:r>
      <w:r>
        <w:rPr>
          <w:rFonts w:hint="eastAsia" w:ascii="Times New Roman" w:hAnsi="Times New Roman" w:eastAsia="FangSong" w:cs="Times New Roman"/>
        </w:rPr>
        <w:t>组合生成多达</w:t>
      </w:r>
      <w:r>
        <w:rPr>
          <w:rFonts w:ascii="Times New Roman" w:hAnsi="Times New Roman" w:eastAsia="Times New Roman" w:cs="Times New Roman"/>
        </w:rPr>
        <w:t xml:space="preserve"> 60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群论特征标严格推演表明</w:t>
      </w:r>
      <w:r>
        <w:rPr>
          <w:rFonts w:hint="eastAsia" w:ascii="Times New Roman" w:hAnsi="Times New Roman" w:eastAsia="Times New Roman" w:cs="Times New Roman"/>
        </w:rPr>
        <w:t>，</w:t>
      </w:r>
      <w:r>
        <w:rPr>
          <w:rFonts w:hint="eastAsia" w:ascii="Times New Roman" w:hAnsi="Times New Roman" w:eastAsia="FangSong" w:cs="Times New Roman"/>
        </w:rPr>
        <w:t>其最高已占分子轨道</w:t>
      </w:r>
      <w:r>
        <w:rPr>
          <w:rFonts w:hint="eastAsia" w:ascii="Times New Roman" w:hAnsi="Times New Roman" w:eastAsia="Times New Roman" w:cs="Times New Roman"/>
        </w:rPr>
        <w:t>（HOMO）</w:t>
      </w:r>
      <w:r>
        <w:rPr>
          <w:rFonts w:hint="eastAsia" w:ascii="Times New Roman" w:hAnsi="Times New Roman" w:eastAsia="FangSong" w:cs="Times New Roman"/>
        </w:rPr>
        <w:t>是由五维不可约表示</w:t>
      </w:r>
      <w:r>
        <w:rPr>
          <w:rFonts w:ascii="Times New Roman" w:hAnsi="Times New Roman" w:eastAsia="Times New Roman" w:cs="Times New Roman"/>
        </w:rPr>
        <w:t xml:space="preserve"> </w:t>
      </w:r>
      <m:oMath>
        <m:sSub>
          <m:e>
            <m:r>
              <m:t>h</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构成的五重简并轨道</w:t>
      </w:r>
      <w:r>
        <w:rPr>
          <w:rFonts w:hint="eastAsia" w:ascii="Times New Roman" w:hAnsi="Times New Roman" w:eastAsia="Times New Roman" w:cs="Times New Roman"/>
        </w:rPr>
        <w:t>，</w:t>
      </w:r>
      <w:r>
        <w:rPr>
          <w:rFonts w:hint="eastAsia" w:ascii="Times New Roman" w:hAnsi="Times New Roman" w:eastAsia="FangSong" w:cs="Times New Roman"/>
        </w:rPr>
        <w:t>刚好容纳</w:t>
      </w:r>
      <w:r>
        <w:rPr>
          <w:rFonts w:ascii="Times New Roman" w:hAnsi="Times New Roman" w:eastAsia="Times New Roman" w:cs="Times New Roman"/>
        </w:rPr>
        <w:t xml:space="preserve"> 10 </w:t>
      </w:r>
      <w:r>
        <w:rPr>
          <w:rFonts w:hint="eastAsia" w:ascii="Times New Roman" w:hAnsi="Times New Roman" w:eastAsia="FangSong" w:cs="Times New Roman"/>
        </w:rPr>
        <w:t>个电子完全填满闭壳层</w:t>
      </w:r>
      <w:r>
        <w:rPr>
          <w:rFonts w:hint="eastAsia" w:ascii="Times New Roman" w:hAnsi="Times New Roman" w:eastAsia="Times New Roman" w:cs="Times New Roman"/>
        </w:rPr>
        <w:t>；</w:t>
      </w:r>
      <w:r>
        <w:rPr>
          <w:rFonts w:hint="eastAsia" w:ascii="Times New Roman" w:hAnsi="Times New Roman" w:eastAsia="FangSong" w:cs="Times New Roman"/>
        </w:rPr>
        <w:t>而其最低未占分子轨道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是由三维不可约表示</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构成的三重简并轨道</w:t>
      </w:r>
      <w:r>
        <w:rPr>
          <w:rFonts w:hint="eastAsia" w:ascii="Times New Roman" w:hAnsi="Times New Roman" w:eastAsia="Times New Roman" w:cs="Times New Roman"/>
        </w:rPr>
        <w:t>。HOMO（</w:t>
      </w:r>
      <m:oMath>
        <m:sSub>
          <m:e>
            <m:r>
              <m:t>h</m:t>
            </m:r>
          </m:e>
          <m:sub>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m:oMath>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之间存在高达</w:t>
      </w:r>
      <w:r>
        <w:rPr>
          <w:rFonts w:ascii="Times New Roman" w:hAnsi="Times New Roman" w:eastAsia="Times New Roman" w:cs="Times New Roman"/>
        </w:rPr>
        <w:t xml:space="preserve"> </w:t>
      </w:r>
      <m:oMath>
        <m:r>
          <m:t>1.9</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的巨大能级禁带能隙</w:t>
      </w:r>
      <w:r>
        <w:rPr>
          <w:rFonts w:hint="eastAsia" w:ascii="Times New Roman" w:hAnsi="Times New Roman" w:eastAsia="Times New Roman" w:cs="Times New Roman"/>
        </w:rPr>
        <w:t>，</w:t>
      </w:r>
      <w:r>
        <w:rPr>
          <w:rFonts w:hint="eastAsia" w:ascii="Times New Roman" w:hAnsi="Times New Roman" w:eastAsia="FangSong" w:cs="Times New Roman"/>
        </w:rPr>
        <w:t>且由于</w:t>
      </w:r>
      <w:r>
        <w:rPr>
          <w:rFonts w:ascii="Times New Roman" w:hAnsi="Times New Roman" w:eastAsia="Times New Roman" w:cs="Times New Roman"/>
        </w:rPr>
        <w:t xml:space="preserve"> </w:t>
      </w:r>
      <m:oMath>
        <m:r>
          <m:t>u</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反演对称性禁阻</w:t>
      </w:r>
      <w:r>
        <w:rPr>
          <w:rFonts w:hint="eastAsia" w:ascii="Times New Roman" w:hAnsi="Times New Roman" w:eastAsia="Times New Roman" w:cs="Times New Roman"/>
        </w:rPr>
        <w:t>，</w:t>
      </w:r>
      <w:r>
        <w:rPr>
          <w:rFonts w:hint="eastAsia" w:ascii="Times New Roman" w:hAnsi="Times New Roman" w:eastAsia="FangSong" w:cs="Times New Roman"/>
        </w:rPr>
        <w:t>其偶极跃迁几率在可见区受到微扰抑制</w:t>
      </w:r>
      <w:r>
        <w:rPr>
          <w:rFonts w:hint="eastAsia" w:ascii="Times New Roman" w:hAnsi="Times New Roman" w:eastAsia="Times New Roman" w:cs="Times New Roman"/>
        </w:rPr>
        <w:t>，</w:t>
      </w:r>
      <w:r>
        <w:rPr>
          <w:rFonts w:hint="eastAsia" w:ascii="Times New Roman" w:hAnsi="Times New Roman" w:eastAsia="FangSong" w:cs="Times New Roman"/>
        </w:rPr>
        <w:t>这不仅深刻揭示了</w:t>
      </w:r>
      <w:r>
        <w:rPr>
          <w:rFonts w:ascii="Times New Roman" w:hAnsi="Times New Roman" w:eastAsia="Times New Roman" w:cs="Times New Roman"/>
        </w:rPr>
        <w:t xml:space="preserve"> </w:t>
      </w:r>
      <m:oMath>
        <m:sSub>
          <m:e>
            <m:r>
              <m:rPr>
                <m:sty m:val="p"/>
              </m:rPr>
              <m:t>C</m:t>
            </m:r>
          </m:e>
          <m:sub>
            <m:r>
              <m:rPr>
                <m:sty m:val="p"/>
              </m:rP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作为三维芳香性碳簇超高热力学稳定性的微观根源</w:t>
      </w:r>
      <w:r>
        <w:rPr>
          <w:rFonts w:hint="eastAsia" w:ascii="Times New Roman" w:hAnsi="Times New Roman" w:eastAsia="Times New Roman" w:cs="Times New Roman"/>
        </w:rPr>
        <w:t>，</w:t>
      </w:r>
      <w:r>
        <w:rPr>
          <w:rFonts w:hint="eastAsia" w:ascii="Times New Roman" w:hAnsi="Times New Roman" w:eastAsia="FangSong" w:cs="Times New Roman"/>
        </w:rPr>
        <w:t>而且精准预测了其容易连续接受三个外来电子形成三价超导富勒烯阴离子盐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K</m:t>
            </m:r>
          </m:e>
          <m:sub>
            <m:r>
              <m:rPr>
                <m:sty m:val="p"/>
              </m:rPr>
              <m:t>3</m:t>
            </m:r>
          </m:sub>
        </m:sSub>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的非凡电化学性质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正八面体与三棱柱配位多面体对比图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手性对映体与点群对称判定图</w:t>
            </w:r>
          </w:p>
        </w:tc>
      </w:tr>
      <w:tr>
        <w:tc>
          <w:tcPr/>
          <w:p>
            <w:pPr>
              <w:pStyle w:val="Compact"/>
              <w:jc w:val="center"/>
            </w:pPr>
            <w:r>
              <w:rPr>
                <w:rFonts w:ascii="Times New Roman" w:hAnsi="Times New Roman" w:eastAsia="Times New Roman" w:cs="Times New Roman"/>
              </w:rPr>
              <w:drawing>
                <wp:inline>
                  <wp:extent cx="2381250" cy="1011055"/>
                  <wp:effectExtent b="0" l="0" r="0" t="0"/>
                  <wp:docPr descr="" title="" id="72" name="Picture"/>
                  <a:graphic>
                    <a:graphicData uri="http://schemas.openxmlformats.org/drawingml/2006/picture">
                      <pic:pic>
                        <pic:nvPicPr>
                          <pic:cNvPr descr="00c288fedbeb8768380746d01d8ff67430682bac1ac3fc75c73600b7fb0f1e87.jpg" id="73" name="Picture"/>
                          <pic:cNvPicPr>
                            <a:picLocks noChangeArrowheads="1" noChangeAspect="1"/>
                          </pic:cNvPicPr>
                        </pic:nvPicPr>
                        <pic:blipFill>
                          <a:blip r:embed="rId71"/>
                          <a:stretch>
                            <a:fillRect/>
                          </a:stretch>
                        </pic:blipFill>
                        <pic:spPr bwMode="auto">
                          <a:xfrm>
                            <a:off x="0" y="0"/>
                            <a:ext cx="2381250" cy="101105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07005"/>
                  <wp:effectExtent b="0" l="0" r="0" t="0"/>
                  <wp:docPr descr="" title="" id="75" name="Picture"/>
                  <a:graphic>
                    <a:graphicData uri="http://schemas.openxmlformats.org/drawingml/2006/picture">
                      <pic:pic>
                        <pic:nvPicPr>
                          <pic:cNvPr descr="b369ac278cde524d4dd934a0f1d378fb7125fc19403d26853d3b10ff1f2add24.jpg" id="76" name="Picture"/>
                          <pic:cNvPicPr>
                            <a:picLocks noChangeArrowheads="1" noChangeAspect="1"/>
                          </pic:cNvPicPr>
                        </pic:nvPicPr>
                        <pic:blipFill>
                          <a:blip r:embed="rId74"/>
                          <a:stretch>
                            <a:fillRect/>
                          </a:stretch>
                        </pic:blipFill>
                        <pic:spPr bwMode="auto">
                          <a:xfrm>
                            <a:off x="0" y="0"/>
                            <a:ext cx="2381250" cy="7070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4-19：</w:t>
            </w:r>
            <w:r>
              <w:rPr>
                <w:rFonts w:hint="eastAsia" w:ascii="Times New Roman" w:hAnsi="Times New Roman" w:eastAsia="FangSong" w:cs="Times New Roman"/>
              </w:rPr>
              <w:t>配位多面体对称结构对比</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4-20：</w:t>
            </w:r>
            <w:r>
              <w:rPr>
                <w:rFonts w:hint="eastAsia" w:ascii="Times New Roman" w:hAnsi="Times New Roman" w:eastAsia="FangSong" w:cs="Times New Roman"/>
              </w:rPr>
              <w:t>分子手性对映体排布图</w:t>
            </w:r>
          </w:p>
        </w:tc>
      </w:tr>
    </w:tbl>
    <w:p>
      <w:pPr>
        <w:spacing w:before="160" w:after="80"/>
      </w:pPr>
      <w:r>
        <w:pict>
          <v:rect style="width:0;height:1.5pt" o:hralign="center" o:hrstd="t" o:hr="t"/>
        </w:pict>
      </w:r>
    </w:p>
    <w:bookmarkEnd w:id="77"/>
    <w:bookmarkStart w:id="79"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在量子力学框架下</w:t>
      </w:r>
      <w:r>
        <w:rPr>
          <w:rFonts w:hint="eastAsia" w:ascii="Times New Roman" w:hAnsi="Times New Roman" w:eastAsia="Times New Roman" w:cs="Times New Roman"/>
        </w:rPr>
        <w:t>，</w:t>
      </w:r>
      <w:r>
        <w:rPr>
          <w:rFonts w:hint="eastAsia" w:ascii="Times New Roman" w:hAnsi="Times New Roman" w:eastAsia="FangSong" w:cs="Times New Roman"/>
        </w:rPr>
        <w:t>空间对称操作对应于三维笛卡尔直角坐标系中位置矢量的正交变换矩阵</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写出绕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角的固有旋转操作</w:t>
      </w:r>
      <w:r>
        <w:rPr>
          <w:rFonts w:ascii="Times New Roman" w:hAnsi="Times New Roman" w:eastAsia="Times New Roman" w:cs="Times New Roman"/>
        </w:rPr>
        <w:t xml:space="preserve"> </w:t>
      </w:r>
      <m:oMath>
        <m:sSub>
          <m:e>
            <m:acc>
              <m:accPr>
                <m:chr m:val="̂"/>
              </m:accPr>
              <m:e>
                <m:r>
                  <m:t>C</m:t>
                </m:r>
              </m:e>
            </m:acc>
          </m:e>
          <m:sub>
            <m:r>
              <m:t>z</m:t>
            </m:r>
          </m:sub>
        </m:sSub>
        <m:r>
          <m:rPr>
            <m:sty m:val="p"/>
          </m:rPr>
          <m:t>(</m:t>
        </m:r>
        <m:r>
          <m:t>θ</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与关于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水平面的镜像反射操作</w:t>
      </w:r>
      <w:r>
        <w:rPr>
          <w:rFonts w:ascii="Times New Roman" w:hAnsi="Times New Roman" w:eastAsia="Times New Roman" w:cs="Times New Roman"/>
        </w:rPr>
        <w:t xml:space="preserve"> </w:t>
      </w:r>
      <m:oMath>
        <m:sSub>
          <m:e>
            <m:acc>
              <m:accPr>
                <m:chr m:val="̂"/>
              </m:accPr>
              <m:e>
                <m:r>
                  <m:t>σ</m:t>
                </m:r>
              </m:e>
            </m:acc>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的三阶矩阵表达式</w:t>
      </w:r>
      <w:r>
        <w:rPr>
          <w:rFonts w:hint="eastAsia" w:ascii="Times New Roman" w:hAnsi="Times New Roman" w:eastAsia="Times New Roman" w:cs="Times New Roman"/>
        </w:rPr>
        <w:t>，</w:t>
      </w:r>
      <w:r>
        <w:rPr>
          <w:rFonts w:hint="eastAsia" w:ascii="Times New Roman" w:hAnsi="Times New Roman" w:eastAsia="FangSong" w:cs="Times New Roman"/>
        </w:rPr>
        <w:t>并验证两者满足正交矩阵性质</w:t>
      </w:r>
      <w:r>
        <w:rPr>
          <w:rFonts w:ascii="Times New Roman" w:hAnsi="Times New Roman" w:eastAsia="Times New Roman" w:cs="Times New Roman"/>
        </w:rPr>
        <w:t xml:space="preserve"> </w:t>
      </w:r>
      <m:oMath>
        <m:sSup>
          <m:e>
            <m:r>
              <m:rPr>
                <m:sty m:val="bi"/>
              </m:rPr>
              <m:t>R</m:t>
            </m:r>
          </m:e>
          <m:sup>
            <m:r>
              <m:t>T</m:t>
            </m:r>
          </m:sup>
        </m:sSup>
        <m:r>
          <m:rPr>
            <m:sty m:val="bi"/>
          </m:rPr>
          <m:t>R</m:t>
        </m:r>
        <m:r>
          <m:rPr>
            <m:sty m:val="p"/>
          </m:rPr>
          <m:t>=</m:t>
        </m:r>
        <m:r>
          <m:rPr>
            <m:sty m:val="bi"/>
          </m:rPr>
          <m:t>I</m:t>
        </m:r>
      </m:oMath>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计算对易子</w:t>
      </w:r>
      <w:r>
        <w:rPr>
          <w:rFonts w:ascii="Times New Roman" w:hAnsi="Times New Roman" w:eastAsia="Times New Roman" w:cs="Times New Roman"/>
        </w:rPr>
        <w:t xml:space="preserve"> </w:t>
      </w:r>
      <m:oMath>
        <m:oMathPr>
          <m:ctrlPr>
            <w:rPr>
              <w:sz w:val="28"/>
              <w:szCs w:val="28"/>
            </w:rPr>
          </m:ctrlPr>
        </m:oMathPr>
        <m:r>
          <m:rPr>
            <m:sty m:val="p"/>
          </m:rPr>
          <m:t>[</m:t>
        </m:r>
        <m:sSub>
          <m:e>
            <m:acc>
              <m:accPr>
                <m:chr m:val="̂"/>
              </m:accPr>
              <m:e>
                <m:r>
                  <m:t>C</m:t>
                </m:r>
              </m:e>
            </m:acc>
          </m:e>
          <m:sub>
            <m:r>
              <m:t>z</m:t>
            </m:r>
          </m:sub>
        </m:sSub>
        <m:r>
          <m:rPr>
            <m:sty m:val="p"/>
          </m:rPr>
          <m:t>(</m:t>
        </m:r>
        <m:r>
          <m:t>θ</m:t>
        </m:r>
        <m:r>
          <m:rPr>
            <m:sty m:val="p"/>
          </m:rPr>
          <m:t>)</m:t>
        </m:r>
        <m:r>
          <m:rPr>
            <m:sty m:val="p"/>
          </m:rPr>
          <m:t>,</m:t>
        </m:r>
        <m:sSub>
          <m:e>
            <m:acc>
              <m:accPr>
                <m:chr m:val="̂"/>
              </m:accPr>
              <m:e>
                <m:r>
                  <m:t>σ</m:t>
                </m:r>
              </m:e>
            </m:acc>
          </m:e>
          <m:sub>
            <m:r>
              <m:t>x</m:t>
            </m:r>
            <m:r>
              <m:t>y</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证明旋转操作与垂直镜面操作在空间几何上可对易</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结合量子力学对易算符定理</w:t>
      </w:r>
      <w:r>
        <w:rPr>
          <w:rFonts w:hint="eastAsia" w:ascii="Times New Roman" w:hAnsi="Times New Roman" w:eastAsia="Times New Roman" w:cs="Times New Roman"/>
        </w:rPr>
        <w:t>，</w:t>
      </w:r>
      <w:r>
        <w:rPr>
          <w:rFonts w:hint="eastAsia" w:ascii="Times New Roman" w:hAnsi="Times New Roman" w:eastAsia="FangSong" w:cs="Times New Roman"/>
        </w:rPr>
        <w:t>阐明为什么分子哈密顿算符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与所有对称操作算符对易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t>H</m:t>
            </m:r>
          </m:e>
        </m:acc>
        <m:r>
          <m:rPr>
            <m:sty m:val="p"/>
          </m:rPr>
          <m:t>,</m:t>
        </m:r>
        <m:acc>
          <m:accPr>
            <m:chr m:val="̂"/>
          </m:accPr>
          <m:e>
            <m:r>
              <m:t>R</m:t>
            </m:r>
          </m:e>
        </m:acc>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意味着可以用对称性标记分子的本征定态波函数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数学群是研究分子几何对称性的严格代数工具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准确阐述一个数学集合与某种运算构成群所必须严格满足的四大公理</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以折线角型水分子所属的</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oMathPr>
          <m:ctrlPr>
            <w:rPr>
              <w:sz w:val="28"/>
              <w:szCs w:val="28"/>
            </w:rPr>
          </m:ctrlPr>
        </m:oMathPr>
        <m:r>
          <m:t>E</m:t>
        </m:r>
        <m:r>
          <m:rPr>
            <m:sty m:val="p"/>
          </m:rPr>
          <m:t>,</m:t>
        </m:r>
        <m:sSub>
          <m:e>
            <m:r>
              <m:t>C</m:t>
            </m:r>
          </m:e>
          <m:sub>
            <m:r>
              <m:t>2</m:t>
            </m:r>
          </m:sub>
        </m:sSub>
        <m:r>
          <m:rPr>
            <m:sty m:val="p"/>
          </m:rPr>
          <m:t>,</m:t>
        </m:r>
        <m:sSub>
          <m:e>
            <m:r>
              <m:t>σ</m:t>
            </m:r>
          </m:e>
          <m:sub>
            <m:r>
              <m:t>v</m:t>
            </m:r>
          </m:sub>
        </m:sSub>
        <m:r>
          <m:rPr>
            <m:sty m:val="p"/>
          </m:rPr>
          <m:t>(</m:t>
        </m:r>
        <m:r>
          <m:t>x</m:t>
        </m:r>
        <m:r>
          <m:t>z</m:t>
        </m:r>
        <m:r>
          <m:rPr>
            <m:sty m:val="p"/>
          </m:rPr>
          <m:t>)</m:t>
        </m:r>
        <m:r>
          <m:rPr>
            <m:sty m:val="p"/>
          </m:rPr>
          <m:t>,</m:t>
        </m:r>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四个操作</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列出完整的</w:t>
      </w:r>
      <w:r>
        <w:rPr>
          <w:rFonts w:ascii="Times New Roman" w:hAnsi="Times New Roman" w:eastAsia="Times New Roman" w:cs="Times New Roman"/>
        </w:rPr>
        <w:t xml:space="preserve"> </w:t>
      </w:r>
      <m:oMath>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群乘法表</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通过群乘法表验证该群是一个阿贝尔群</w:t>
      </w:r>
      <w:r>
        <w:rPr>
          <w:rFonts w:hint="eastAsia" w:ascii="Times New Roman" w:hAnsi="Times New Roman" w:eastAsia="Times New Roman" w:cs="Times New Roman"/>
        </w:rPr>
        <w:t>（Abelian</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并指明每个对称操作的逆元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在点群表示理论中</w:t>
      </w:r>
      <w:r>
        <w:rPr>
          <w:rFonts w:hint="eastAsia" w:ascii="Times New Roman" w:hAnsi="Times New Roman" w:eastAsia="Times New Roman" w:cs="Times New Roman"/>
        </w:rPr>
        <w:t>，</w:t>
      </w:r>
      <w:r>
        <w:rPr>
          <w:rFonts w:hint="eastAsia" w:ascii="Times New Roman" w:hAnsi="Times New Roman" w:eastAsia="FangSong" w:cs="Times New Roman"/>
        </w:rPr>
        <w:t>共轭类</w:t>
      </w:r>
      <w:r>
        <w:rPr>
          <w:rFonts w:hint="eastAsia" w:ascii="Times New Roman" w:hAnsi="Times New Roman" w:eastAsia="Times New Roman" w:cs="Times New Roman"/>
        </w:rPr>
        <w:t>（Class）</w:t>
      </w:r>
      <w:r>
        <w:rPr>
          <w:rFonts w:hint="eastAsia" w:ascii="Times New Roman" w:hAnsi="Times New Roman" w:eastAsia="FangSong" w:cs="Times New Roman"/>
        </w:rPr>
        <w:t>是分类对称操作的核心概念</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给出群中元素相似变换与共轭类的严格数学定义</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考虑平面正三角形分子所属的</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6 </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已知绕主轴顺时针与逆时针旋转</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分别对应操作</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C</m:t>
            </m:r>
          </m:e>
          <m:sub>
            <m:r>
              <m:t>3</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利用竖直镜面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严格证明</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C</m:t>
            </m:r>
          </m:e>
          <m:sub>
            <m:r>
              <m:t>3</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属于同一个共轭类</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t>2</m:t>
        </m:r>
        <m:sSub>
          <m:e>
            <m:r>
              <m:t>C</m:t>
            </m:r>
          </m:e>
          <m:sub>
            <m:r>
              <m:t>3</m:t>
            </m:r>
          </m:sub>
        </m:sSub>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简述为什么在物理图景中</w:t>
      </w:r>
      <w:r>
        <w:rPr>
          <w:rFonts w:hint="eastAsia" w:ascii="Times New Roman" w:hAnsi="Times New Roman" w:eastAsia="Times New Roman" w:cs="Times New Roman"/>
        </w:rPr>
        <w:t>，</w:t>
      </w:r>
      <w:r>
        <w:rPr>
          <w:rFonts w:hint="eastAsia" w:ascii="Times New Roman" w:hAnsi="Times New Roman" w:eastAsia="FangSong" w:cs="Times New Roman"/>
        </w:rPr>
        <w:t>同一个共轭类中的所有对称操作必定具有完全相同的物理观测效应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利用标准点群判定流程判定下列由正四面体衍生出的取代甲烷系列分子的所属点群</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甲烷分子</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一氟甲烷</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与二氟甲烷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氟氯甲烷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F</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与氟氯溴甲烷</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F</m:t>
        </m:r>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指出其中哪一个分子具有手性与旋光性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顺反异构体与多取代不饱和烃的构型对称性具有鲜明的点群分化</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确定平面构型的反式</w:t>
      </w:r>
      <w:r>
        <w:rPr>
          <w:rFonts w:hint="eastAsia" w:ascii="Times New Roman" w:hAnsi="Times New Roman" w:eastAsia="Times New Roman" w:cs="Times New Roman"/>
        </w:rPr>
        <w:t>-1,2-</w:t>
      </w:r>
      <w:r>
        <w:rPr>
          <w:rFonts w:hint="eastAsia" w:ascii="Times New Roman" w:hAnsi="Times New Roman" w:eastAsia="FangSong" w:cs="Times New Roman"/>
        </w:rPr>
        <w:t>二氯乙烯与顺式</w:t>
      </w:r>
      <w:r>
        <w:rPr>
          <w:rFonts w:hint="eastAsia" w:ascii="Times New Roman" w:hAnsi="Times New Roman" w:eastAsia="Times New Roman" w:cs="Times New Roman"/>
        </w:rPr>
        <w:t>-1,2-</w:t>
      </w:r>
      <w:r>
        <w:rPr>
          <w:rFonts w:hint="eastAsia" w:ascii="Times New Roman" w:hAnsi="Times New Roman" w:eastAsia="FangSong" w:cs="Times New Roman"/>
        </w:rPr>
        <w:t>二氯乙烯各自所属的分子点群</w:t>
      </w:r>
      <w:r>
        <w:rPr>
          <w:rFonts w:hint="eastAsia" w:ascii="Times New Roman" w:hAnsi="Times New Roman" w:eastAsia="Times New Roman" w:cs="Times New Roman"/>
        </w:rPr>
        <w:t>，</w:t>
      </w:r>
      <w:r>
        <w:rPr>
          <w:rFonts w:hint="eastAsia" w:ascii="Times New Roman" w:hAnsi="Times New Roman" w:eastAsia="FangSong" w:cs="Times New Roman"/>
        </w:rPr>
        <w:t>并指出两者的对称元素集合</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分析平面构型的乙烯分子</w:t>
      </w:r>
      <w:r>
        <w:rPr>
          <w:rFonts w:hint="eastAsia" w:ascii="Times New Roman" w:hAnsi="Times New Roman" w:eastAsia="Times New Roman" w:cs="Times New Roman"/>
        </w:rPr>
        <w:t>（</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所拥有的全部对称操作</w:t>
      </w:r>
      <w:r>
        <w:rPr>
          <w:rFonts w:hint="eastAsia" w:ascii="Times New Roman" w:hAnsi="Times New Roman" w:eastAsia="Times New Roman" w:cs="Times New Roman"/>
        </w:rPr>
        <w:t>，</w:t>
      </w:r>
      <w:r>
        <w:rPr>
          <w:rFonts w:hint="eastAsia" w:ascii="Times New Roman" w:hAnsi="Times New Roman" w:eastAsia="FangSong" w:cs="Times New Roman"/>
        </w:rPr>
        <w:t>确定其所属点群并计算该群的阶数</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肼分子</w:t>
      </w:r>
      <w:r>
        <w:rPr>
          <w:rFonts w:hint="eastAsia" w:ascii="Times New Roman" w:hAnsi="Times New Roman" w:eastAsia="Times New Roman" w:cs="Times New Roman"/>
        </w:rPr>
        <w:t>（</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在气相中采取孤对电子交错的非平面偏转构型</w:t>
      </w:r>
      <w:r>
        <w:rPr>
          <w:rFonts w:hint="eastAsia" w:ascii="Times New Roman" w:hAnsi="Times New Roman" w:eastAsia="Times New Roman" w:cs="Times New Roman"/>
        </w:rPr>
        <w:t>，</w:t>
      </w:r>
      <w:r>
        <w:rPr>
          <w:rFonts w:hint="eastAsia" w:ascii="Times New Roman" w:hAnsi="Times New Roman" w:eastAsia="FangSong" w:cs="Times New Roman"/>
        </w:rPr>
        <w:t>判断其分子所属点群</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稠环与刚性多环芳香烃骨架在空间折叠变形中展现了深刻的点群演化</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刚性三环平面分子吩嗪</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8</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由两个苯环夹一个对二氮杂茂环构成</w:t>
      </w:r>
      <w:r>
        <w:rPr>
          <w:rFonts w:hint="eastAsia" w:ascii="Times New Roman" w:hAnsi="Times New Roman" w:eastAsia="Times New Roman" w:cs="Times New Roman"/>
        </w:rPr>
        <w:t>，</w:t>
      </w:r>
      <w:r>
        <w:rPr>
          <w:rFonts w:hint="eastAsia" w:ascii="Times New Roman" w:hAnsi="Times New Roman" w:eastAsia="FangSong" w:cs="Times New Roman"/>
        </w:rPr>
        <w:t>确定其所属的分子点群</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含硫杂环分子噻蒽</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8</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由于硫原子的孤对电子排斥</w:t>
      </w:r>
      <w:r>
        <w:rPr>
          <w:rFonts w:hint="eastAsia" w:ascii="Times New Roman" w:hAnsi="Times New Roman" w:eastAsia="Times New Roman" w:cs="Times New Roman"/>
        </w:rPr>
        <w:t>，</w:t>
      </w:r>
      <w:r>
        <w:rPr>
          <w:rFonts w:hint="eastAsia" w:ascii="Times New Roman" w:hAnsi="Times New Roman" w:eastAsia="FangSong" w:cs="Times New Roman"/>
        </w:rPr>
        <w:t>分子沿两个硫原子的连线发生自发弯折</w:t>
      </w:r>
      <w:r>
        <w:rPr>
          <w:rFonts w:hint="eastAsia" w:ascii="Times New Roman" w:hAnsi="Times New Roman" w:eastAsia="Times New Roman" w:cs="Times New Roman"/>
        </w:rPr>
        <w:t>，</w:t>
      </w:r>
      <w:r>
        <w:rPr>
          <w:rFonts w:hint="eastAsia" w:ascii="Times New Roman" w:hAnsi="Times New Roman" w:eastAsia="FangSong" w:cs="Times New Roman"/>
        </w:rPr>
        <w:t>呈蝴蝶形非共面构象</w:t>
      </w:r>
      <w:r>
        <w:rPr>
          <w:rFonts w:hint="eastAsia" w:ascii="Times New Roman" w:hAnsi="Times New Roman" w:eastAsia="Times New Roman" w:cs="Times New Roman"/>
        </w:rPr>
        <w:t>。</w:t>
      </w:r>
      <w:r>
        <w:rPr>
          <w:rFonts w:hint="eastAsia" w:ascii="Times New Roman" w:hAnsi="Times New Roman" w:eastAsia="FangSong" w:cs="Times New Roman"/>
        </w:rPr>
        <w:t>确定其分子点群</w:t>
      </w:r>
      <w:r>
        <w:rPr>
          <w:rFonts w:hint="eastAsia" w:ascii="Times New Roman" w:hAnsi="Times New Roman" w:eastAsia="Times New Roman" w:cs="Times New Roman"/>
        </w:rPr>
        <w:t>，</w:t>
      </w:r>
      <w:r>
        <w:rPr>
          <w:rFonts w:hint="eastAsia" w:ascii="Times New Roman" w:hAnsi="Times New Roman" w:eastAsia="FangSong" w:cs="Times New Roman"/>
        </w:rPr>
        <w:t>并指出其主旋转轴的取向</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环辛四烯</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为了摆脱反芳香性自发扭折为盆状构象</w:t>
      </w:r>
      <w:r>
        <w:rPr>
          <w:rFonts w:hint="eastAsia" w:ascii="Times New Roman" w:hAnsi="Times New Roman" w:eastAsia="Times New Roman" w:cs="Times New Roman"/>
        </w:rPr>
        <w:t>（Tub</w:t>
      </w:r>
      <w:r>
        <w:rPr>
          <w:rFonts w:ascii="Times New Roman" w:hAnsi="Times New Roman" w:eastAsia="Times New Roman" w:cs="Times New Roman"/>
        </w:rPr>
        <w:t xml:space="preserve"> </w:t>
      </w:r>
      <w:r>
        <w:rPr>
          <w:rFonts w:hint="eastAsia" w:ascii="Times New Roman" w:hAnsi="Times New Roman" w:eastAsia="Times New Roman" w:cs="Times New Roman"/>
        </w:rPr>
        <w:t>conformation），</w:t>
      </w:r>
      <w:r>
        <w:rPr>
          <w:rFonts w:hint="eastAsia" w:ascii="Times New Roman" w:hAnsi="Times New Roman" w:eastAsia="FangSong" w:cs="Times New Roman"/>
        </w:rPr>
        <w:t>判断该盆状构象所属的点群</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原子簇与立体烷烃呈现出优异的高阶对称几何</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甲基锂四聚体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i</m:t>
        </m:r>
        <m:r>
          <m:rPr>
            <m:sty m:val="p"/>
          </m:rPr>
          <m:t>(</m:t>
        </m:r>
        <m:r>
          <m:rPr>
            <m:sty m:val="p"/>
          </m:rPr>
          <m:t>C</m:t>
        </m:r>
        <m:sSub>
          <m:e>
            <m:r>
              <m:rPr>
                <m:sty m:val="p"/>
              </m:rPr>
              <m:t>H</m:t>
            </m:r>
          </m:e>
          <m:sub>
            <m:r>
              <m:rPr>
                <m:sty m:val="p"/>
              </m:rPr>
              <m:t>3</m:t>
            </m:r>
          </m:sub>
        </m:sSub>
        <m:r>
          <m:rPr>
            <m:sty m:val="p"/>
          </m:rPr>
          <m:t>)</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具有立方烷型的四核锂簇核心</w:t>
      </w:r>
      <w:r>
        <w:rPr>
          <w:rFonts w:hint="eastAsia" w:ascii="Times New Roman" w:hAnsi="Times New Roman" w:eastAsia="Times New Roman" w:cs="Times New Roman"/>
        </w:rPr>
        <w:t>，</w:t>
      </w:r>
      <w:r>
        <w:rPr>
          <w:rFonts w:hint="eastAsia" w:ascii="Times New Roman" w:hAnsi="Times New Roman" w:eastAsia="FangSong" w:cs="Times New Roman"/>
        </w:rPr>
        <w:t>碳原子与锂原子交替占据立方体顶角</w:t>
      </w:r>
      <w:r>
        <w:rPr>
          <w:rFonts w:hint="eastAsia" w:ascii="Times New Roman" w:hAnsi="Times New Roman" w:eastAsia="Times New Roman" w:cs="Times New Roman"/>
        </w:rPr>
        <w:t>。</w:t>
      </w:r>
      <w:r>
        <w:rPr>
          <w:rFonts w:hint="eastAsia" w:ascii="Times New Roman" w:hAnsi="Times New Roman" w:eastAsia="FangSong" w:cs="Times New Roman"/>
        </w:rPr>
        <w:t>确定该分子簇所属的点群</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立方烷</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具有严格的正六面体骨架</w:t>
      </w:r>
      <w:r>
        <w:rPr>
          <w:rFonts w:hint="eastAsia" w:ascii="Times New Roman" w:hAnsi="Times New Roman" w:eastAsia="Times New Roman" w:cs="Times New Roman"/>
        </w:rPr>
        <w:t>，</w:t>
      </w:r>
      <w:r>
        <w:rPr>
          <w:rFonts w:hint="eastAsia" w:ascii="Times New Roman" w:hAnsi="Times New Roman" w:eastAsia="FangSong" w:cs="Times New Roman"/>
        </w:rPr>
        <w:t>写出其所属点群</w:t>
      </w:r>
      <w:r>
        <w:rPr>
          <w:rFonts w:hint="eastAsia" w:ascii="Times New Roman" w:hAnsi="Times New Roman" w:eastAsia="Times New Roman" w:cs="Times New Roman"/>
        </w:rPr>
        <w:t>，</w:t>
      </w:r>
      <w:r>
        <w:rPr>
          <w:rFonts w:hint="eastAsia" w:ascii="Times New Roman" w:hAnsi="Times New Roman" w:eastAsia="FangSong" w:cs="Times New Roman"/>
        </w:rPr>
        <w:t>并指出其包含哪些高阶固有旋转轴与反演中心</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白磷分子</w:t>
      </w:r>
      <w:r>
        <w:rPr>
          <w:rFonts w:hint="eastAsia" w:ascii="Times New Roman" w:hAnsi="Times New Roman" w:eastAsia="Times New Roman" w:cs="Times New Roman"/>
        </w:rPr>
        <w:t>（</w:t>
      </w:r>
      <m:oMath>
        <m:sSub>
          <m:e>
            <m:r>
              <m:rPr>
                <m:sty m:val="p"/>
              </m:rPr>
              <m:t>P</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由四个磷原子构成正四面体笼</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r>
        <w:rPr>
          <w:rFonts w:hint="eastAsia" w:ascii="Times New Roman" w:hAnsi="Times New Roman" w:eastAsia="FangSong" w:cs="Times New Roman"/>
        </w:rPr>
        <w:t>并说明其与立方烷在对称性上的主要差别</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正八面体六配位配合物</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在发生多取代时会降阶为不同的低对称性子群</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画出顺式</w:t>
      </w:r>
      <w:r>
        <w:rPr>
          <w:rFonts w:hint="eastAsia" w:ascii="Times New Roman" w:hAnsi="Times New Roman" w:eastAsia="Times New Roman" w:cs="Times New Roman"/>
        </w:rPr>
        <w:t>（</w:t>
      </w:r>
      <m:oMath>
        <m:r>
          <m:t>c</m:t>
        </m:r>
        <m:r>
          <m:t>i</m:t>
        </m:r>
        <m:r>
          <m:t>s</m:t>
        </m:r>
      </m:oMath>
      <w:r>
        <w:rPr>
          <w:rFonts w:hint="eastAsia" w:ascii="Times New Roman" w:hAnsi="Times New Roman" w:eastAsia="Times New Roman" w:cs="Times New Roman"/>
        </w:rPr>
        <w:t>）</w:t>
      </w:r>
      <w:r>
        <w:rPr>
          <w:rFonts w:hint="eastAsia" w:ascii="Times New Roman" w:hAnsi="Times New Roman" w:eastAsia="FangSong" w:cs="Times New Roman"/>
        </w:rPr>
        <w:t>与反式</w:t>
      </w:r>
      <w:r>
        <w:rPr>
          <w:rFonts w:hint="eastAsia" w:ascii="Times New Roman" w:hAnsi="Times New Roman" w:eastAsia="Times New Roman" w:cs="Times New Roman"/>
        </w:rPr>
        <w:t>（</w:t>
      </w:r>
      <m:oMath>
        <m:r>
          <m:t>t</m:t>
        </m:r>
        <m:r>
          <m:t>r</m:t>
        </m:r>
        <m:r>
          <m:t>a</m:t>
        </m:r>
        <m:r>
          <m:t>n</m:t>
        </m:r>
        <m:r>
          <m:t>s</m:t>
        </m:r>
      </m:oMath>
      <w:r>
        <w:rPr>
          <w:rFonts w:hint="eastAsia" w:ascii="Times New Roman" w:hAnsi="Times New Roman" w:eastAsia="Times New Roman" w:cs="Times New Roman"/>
        </w:rPr>
        <w:t>）</w:t>
      </w:r>
      <w:r>
        <w:rPr>
          <w:rFonts w:hint="eastAsia" w:ascii="Times New Roman" w:hAnsi="Times New Roman" w:eastAsia="FangSong" w:cs="Times New Roman"/>
        </w:rPr>
        <w:t>异构体的立体结构示意</w:t>
      </w:r>
      <w:r>
        <w:rPr>
          <w:rFonts w:hint="eastAsia" w:ascii="Times New Roman" w:hAnsi="Times New Roman" w:eastAsia="Times New Roman" w:cs="Times New Roman"/>
        </w:rPr>
        <w:t>，</w:t>
      </w:r>
      <w:r>
        <w:rPr>
          <w:rFonts w:hint="eastAsia" w:ascii="Times New Roman" w:hAnsi="Times New Roman" w:eastAsia="FangSong" w:cs="Times New Roman"/>
        </w:rPr>
        <w:t>并分别确定两者的分子点群</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对于三取代配合物</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区分面式</w:t>
      </w:r>
      <w:r>
        <w:rPr>
          <w:rFonts w:hint="eastAsia" w:ascii="Times New Roman" w:hAnsi="Times New Roman" w:eastAsia="Times New Roman" w:cs="Times New Roman"/>
        </w:rPr>
        <w:t>（</w:t>
      </w:r>
      <m:oMath>
        <m:r>
          <m:t>f</m:t>
        </m:r>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异构体与经式</w:t>
      </w:r>
      <w:r>
        <w:rPr>
          <w:rFonts w:hint="eastAsia" w:ascii="Times New Roman" w:hAnsi="Times New Roman" w:eastAsia="Times New Roman" w:cs="Times New Roman"/>
        </w:rPr>
        <w:t>（</w:t>
      </w:r>
      <m:oMath>
        <m:r>
          <m:t>m</m:t>
        </m:r>
        <m:r>
          <m:t>e</m:t>
        </m:r>
        <m:r>
          <m:t>r</m:t>
        </m:r>
      </m:oMath>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指出两者的点群归属</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解释为什么手性拆分实验可以绝对区分某些八面体取代配合物的顺反异构体</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映转轴</w:t>
      </w:r>
      <w:r>
        <w:rPr>
          <w:rFonts w:hint="eastAsia" w:ascii="Times New Roman" w:hAnsi="Times New Roman" w:eastAsia="Times New Roman" w:cs="Times New Roman"/>
        </w:rPr>
        <w:t>（</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是空间群论中最易混淆的非本征对称元素</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准确阐述映转操作</w:t>
      </w:r>
      <w:r>
        <w:rPr>
          <w:rFonts w:ascii="Times New Roman" w:hAnsi="Times New Roman" w:eastAsia="Times New Roman" w:cs="Times New Roman"/>
        </w:rPr>
        <w:t xml:space="preserve"> </w:t>
      </w:r>
      <m:oMath>
        <m:sSub>
          <m:e>
            <m:acc>
              <m:accPr>
                <m:chr m:val="̂"/>
              </m:accPr>
              <m:e>
                <m:r>
                  <m:t>S</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的几何定义及其代数合成表达式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严格证明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m:oMath>
        <m:sSubSup>
          <m:e>
            <m:r>
              <m:t>S</m:t>
            </m:r>
          </m:e>
          <m:sub>
            <m:r>
              <m:t>n</m:t>
            </m:r>
          </m:sub>
          <m:sup>
            <m:r>
              <m:t>n</m:t>
            </m:r>
          </m:sup>
        </m:sSubSup>
        <m:r>
          <m:rPr>
            <m:sty m:val="p"/>
          </m:rPr>
          <m:t>=</m:t>
        </m:r>
        <m:r>
          <m:t>E</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m:oMath>
        <m:oMathPr>
          <m:ctrlPr>
            <w:rPr>
              <w:sz w:val="28"/>
              <w:szCs w:val="28"/>
            </w:rPr>
          </m:ctrlPr>
        </m:oMathPr>
        <m:sSubSup>
          <m:e>
            <m:r>
              <m:t>S</m:t>
            </m:r>
          </m:e>
          <m:sub>
            <m:r>
              <m:t>n</m:t>
            </m:r>
          </m:sub>
          <m:sup>
            <m:r>
              <m:t>n</m:t>
            </m:r>
          </m:sup>
        </m:sSubSup>
        <m:r>
          <m:rPr>
            <m:sty m:val="p"/>
          </m:rPr>
          <m:t>=</m:t>
        </m:r>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必须循环作用</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次方能返回恒等元</w:t>
      </w:r>
      <w:r>
        <w:rPr>
          <w:rFonts w:hint="eastAsia" w:ascii="Times New Roman" w:hAnsi="Times New Roman" w:eastAsia="Times New Roman" w:cs="Times New Roman"/>
        </w:rPr>
        <w:t>（</w:t>
      </w:r>
      <m:oMath>
        <m:oMathPr>
          <m:ctrlPr>
            <w:rPr>
              <w:sz w:val="28"/>
              <w:szCs w:val="28"/>
            </w:rPr>
          </m:ctrlPr>
        </m:oMathPr>
        <m:sSubSup>
          <m:e>
            <m:r>
              <m:t>S</m:t>
            </m:r>
          </m:e>
          <m:sub>
            <m:r>
              <m:t>n</m:t>
            </m:r>
          </m:sub>
          <m:sup>
            <m:r>
              <m:t>2</m:t>
            </m:r>
            <m:r>
              <m:t>n</m:t>
            </m:r>
          </m:sup>
        </m:sSubSup>
        <m:r>
          <m:rPr>
            <m:sty m:val="p"/>
          </m:rPr>
          <m:t>=</m:t>
        </m:r>
        <m:r>
          <m:t>E</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操作严格等价于镜面反射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操作严格等价于空间反演中心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特征标表是量子化学中描述分子波函数不可约表示的基石</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解释特征标表中马利肯</w:t>
      </w:r>
      <w:r>
        <w:rPr>
          <w:rFonts w:hint="eastAsia" w:ascii="Times New Roman" w:hAnsi="Times New Roman" w:eastAsia="Times New Roman" w:cs="Times New Roman"/>
        </w:rPr>
        <w:t>（Mulliken）</w:t>
      </w:r>
      <w:r>
        <w:rPr>
          <w:rFonts w:hint="eastAsia" w:ascii="Times New Roman" w:hAnsi="Times New Roman" w:eastAsia="FangSong" w:cs="Times New Roman"/>
        </w:rPr>
        <w:t>符号的命名规则</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的一维对称性区别</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的简并度含义</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说明不可约表示下标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以及上标单撇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的物理判据</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说明特征标表右侧列出的空间坐标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与二次张量</w:t>
      </w:r>
      <w:r>
        <w:rPr>
          <w:rFonts w:hint="eastAsia" w:ascii="Times New Roman" w:hAnsi="Times New Roman" w:eastAsia="Times New Roman" w:cs="Times New Roman"/>
        </w:rPr>
        <w:t>（</w:t>
      </w:r>
      <m:oMath>
        <m:sSup>
          <m:e>
            <m:r>
              <m:t>x</m:t>
            </m:r>
          </m:e>
          <m:sup>
            <m:r>
              <m:t>2</m:t>
            </m:r>
          </m:sup>
        </m:sSup>
        <m:r>
          <m:rPr>
            <m:sty m:val="p"/>
          </m:rPr>
          <m:t>,</m:t>
        </m:r>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所对应的微观物理性质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群表示理论的大正交性定理</w:t>
      </w:r>
      <w:r>
        <w:rPr>
          <w:rFonts w:hint="eastAsia" w:ascii="Times New Roman" w:hAnsi="Times New Roman" w:eastAsia="Times New Roman" w:cs="Times New Roman"/>
        </w:rPr>
        <w:t>（GOT）</w:t>
      </w:r>
      <w:r>
        <w:rPr>
          <w:rFonts w:hint="eastAsia" w:ascii="Times New Roman" w:hAnsi="Times New Roman" w:eastAsia="FangSong" w:cs="Times New Roman"/>
        </w:rPr>
        <w:t>给出了不可约表示矩阵元之间的严格正交关系</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陈述群表示理论大正交性定理的代数表达式</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由大正交性定理出发</w:t>
      </w:r>
      <w:r>
        <w:rPr>
          <w:rFonts w:hint="eastAsia" w:ascii="Times New Roman" w:hAnsi="Times New Roman" w:eastAsia="Times New Roman" w:cs="Times New Roman"/>
        </w:rPr>
        <w:t>，</w:t>
      </w:r>
      <w:r>
        <w:rPr>
          <w:rFonts w:hint="eastAsia" w:ascii="Times New Roman" w:hAnsi="Times New Roman" w:eastAsia="FangSong" w:cs="Times New Roman"/>
        </w:rPr>
        <w:t>证明群中互不相同的不可约表示的维数平方和严格等于群的阶数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Sup>
              <m:e>
                <m:r>
                  <m:t>l</m:t>
                </m:r>
              </m:e>
              <m:sub>
                <m:r>
                  <m:t>i</m:t>
                </m:r>
              </m:sub>
              <m:sup>
                <m:r>
                  <m:t>2</m:t>
                </m:r>
              </m:sup>
            </m:sSubSup>
          </m:e>
        </m:nary>
        <m:r>
          <m:rPr>
            <m:sty m:val="p"/>
          </m:rPr>
          <m:t>=</m:t>
        </m:r>
        <m:r>
          <m:t>h</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查验</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点群各不可约表示的维数平方和是否满足上述定理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投影算符是构造对称适应线性组合</w:t>
      </w:r>
      <w:r>
        <w:rPr>
          <w:rFonts w:hint="eastAsia" w:ascii="Times New Roman" w:hAnsi="Times New Roman" w:eastAsia="Times New Roman" w:cs="Times New Roman"/>
        </w:rPr>
        <w:t>（SALC）</w:t>
      </w:r>
      <w:r>
        <w:rPr>
          <w:rFonts w:hint="eastAsia" w:ascii="Times New Roman" w:hAnsi="Times New Roman" w:eastAsia="FangSong" w:cs="Times New Roman"/>
        </w:rPr>
        <w:t>的标准数理工具</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写出对应不可约表示</w:t>
      </w:r>
      <w:r>
        <w:rPr>
          <w:rFonts w:ascii="Times New Roman" w:hAnsi="Times New Roman" w:eastAsia="Times New Roman" w:cs="Times New Roman"/>
        </w:rPr>
        <w:t xml:space="preserve"> </w:t>
      </w:r>
      <m:oMath>
        <m:r>
          <m:rPr>
            <m:sty m:val="p"/>
          </m:rP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的投影算符解析定义式</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以水分子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以两个氢原子的基态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sSub>
          <m:e>
            <m:r>
              <m:t>ϕ</m:t>
            </m:r>
          </m:e>
          <m:sub>
            <m:r>
              <m:t>1</m:t>
            </m:r>
          </m:sub>
        </m:sSub>
        <m:r>
          <m:rPr>
            <m:sty m:val="p"/>
          </m:rPr>
          <m:t>,</m:t>
        </m:r>
        <m:sSub>
          <m:e>
            <m:r>
              <m:t>ϕ</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为初试基</w:t>
      </w:r>
      <w:r>
        <w:rPr>
          <w:rFonts w:hint="eastAsia" w:ascii="Times New Roman" w:hAnsi="Times New Roman" w:eastAsia="Times New Roman" w:cs="Times New Roman"/>
        </w:rPr>
        <w:t>，</w:t>
      </w:r>
      <w:r>
        <w:rPr>
          <w:rFonts w:hint="eastAsia" w:ascii="Times New Roman" w:hAnsi="Times New Roman" w:eastAsia="FangSong" w:cs="Times New Roman"/>
        </w:rPr>
        <w:t>利用投影算符严格推导配体群轨道</w:t>
      </w:r>
      <w:r>
        <w:rPr>
          <w:rFonts w:hint="eastAsia" w:ascii="Times New Roman" w:hAnsi="Times New Roman" w:eastAsia="Times New Roman" w:cs="Times New Roman"/>
        </w:rPr>
        <w:t>（LGO）</w:t>
      </w:r>
      <w:r>
        <w:rPr>
          <w:rFonts w:hint="eastAsia" w:ascii="Times New Roman" w:hAnsi="Times New Roman" w:eastAsia="FangSong" w:cs="Times New Roman"/>
        </w:rPr>
        <w:t>的未归一化与正规归一化表达式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证明推导出的两个</w:t>
      </w:r>
      <w:r>
        <w:rPr>
          <w:rFonts w:ascii="Times New Roman" w:hAnsi="Times New Roman" w:eastAsia="Times New Roman" w:cs="Times New Roman"/>
        </w:rPr>
        <w:t xml:space="preserve"> SALC </w:t>
      </w:r>
      <w:r>
        <w:rPr>
          <w:rFonts w:hint="eastAsia" w:ascii="Times New Roman" w:hAnsi="Times New Roman" w:eastAsia="FangSong" w:cs="Times New Roman"/>
        </w:rPr>
        <w:t xml:space="preserve">轨道分别属于不可约表示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氨分子</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具有三重旋转轴</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查阅</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写出其三个不可约表示</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A</m:t>
            </m:r>
          </m:e>
          <m:sub>
            <m:r>
              <m:t>2</m:t>
            </m:r>
          </m:sub>
        </m:sSub>
        <m:r>
          <m:rPr>
            <m:sty m:val="p"/>
          </m:rPr>
          <m:t>,</m:t>
        </m:r>
        <m:r>
          <m:t>E</m:t>
        </m:r>
      </m:oMath>
      <w:r>
        <w:rPr>
          <w:rFonts w:hint="eastAsia" w:ascii="Times New Roman" w:hAnsi="Times New Roman" w:eastAsia="Times New Roman" w:cs="Times New Roman"/>
        </w:rPr>
        <w:t>）</w:t>
      </w:r>
      <w:r>
        <w:rPr>
          <w:rFonts w:hint="eastAsia" w:ascii="Times New Roman" w:hAnsi="Times New Roman" w:eastAsia="FangSong" w:cs="Times New Roman"/>
        </w:rPr>
        <w:t>的特征标</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以三个外围氢原子的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为基底构造可约表示</w:t>
      </w:r>
      <w:r>
        <w:rPr>
          <w:rFonts w:hint="eastAsia" w:ascii="Times New Roman" w:hAnsi="Times New Roman" w:eastAsia="Times New Roman" w:cs="Times New Roman"/>
        </w:rPr>
        <w:t>，</w:t>
      </w:r>
      <w:r>
        <w:rPr>
          <w:rFonts w:hint="eastAsia" w:ascii="Times New Roman" w:hAnsi="Times New Roman" w:eastAsia="FangSong" w:cs="Times New Roman"/>
        </w:rPr>
        <w:t>求出在对称操作</w:t>
      </w:r>
      <w:r>
        <w:rPr>
          <w:rFonts w:ascii="Times New Roman" w:hAnsi="Times New Roman" w:eastAsia="Times New Roman" w:cs="Times New Roman"/>
        </w:rPr>
        <w:t xml:space="preserve"> </w:t>
      </w:r>
      <m:oMath>
        <m:oMathPr>
          <m:ctrlPr>
            <w:rPr>
              <w:sz w:val="28"/>
              <w:szCs w:val="28"/>
            </w:rPr>
          </m:ctrlPr>
        </m:oMathPr>
        <m:r>
          <m:t>E</m:t>
        </m:r>
        <m:r>
          <m:rPr>
            <m:sty m:val="p"/>
          </m:rPr>
          <m:t>,</m:t>
        </m:r>
        <m:r>
          <m:t>2</m:t>
        </m:r>
        <m:sSub>
          <m:e>
            <m:r>
              <m:t>C</m:t>
            </m:r>
          </m:e>
          <m:sub>
            <m:r>
              <m:t>3</m:t>
            </m:r>
          </m:sub>
        </m:sSub>
        <m:r>
          <m:rPr>
            <m:sty m:val="p"/>
          </m:rPr>
          <m:t>,</m:t>
        </m:r>
        <m:r>
          <m:t>3</m:t>
        </m:r>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下的特征标序列</w:t>
      </w:r>
      <w:r>
        <w:rPr>
          <w:rFonts w:hint="eastAsia" w:ascii="Times New Roman" w:hAnsi="Times New Roman" w:eastAsia="Times New Roman" w:cs="Times New Roman"/>
        </w:rPr>
        <w:t>，</w:t>
      </w:r>
      <w:r>
        <w:rPr>
          <w:rFonts w:hint="eastAsia" w:ascii="Times New Roman" w:hAnsi="Times New Roman" w:eastAsia="FangSong" w:cs="Times New Roman"/>
        </w:rPr>
        <w:t>并利用约化公式将其分解为不可约表示的直和</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构造全对称配体群轨道</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以及二重简并配体群轨道</w:t>
      </w:r>
      <w:r>
        <w:rPr>
          <w:rFonts w:ascii="Times New Roman" w:hAnsi="Times New Roman" w:eastAsia="Times New Roman" w:cs="Times New Roman"/>
        </w:rPr>
        <w:t xml:space="preserve"> </w:t>
      </w:r>
      <m:oMath>
        <m:r>
          <m:t>ψ</m:t>
        </m:r>
        <m:r>
          <m:rPr>
            <m:sty m:val="p"/>
          </m:rPr>
          <m:t>(</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的规范空间波函数形式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根据群论对水分子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分子轨道的严格推演</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指出中心氧原子的</w:t>
      </w:r>
      <w:r>
        <w:rPr>
          <w:rFonts w:ascii="Times New Roman" w:hAnsi="Times New Roman" w:eastAsia="Times New Roman" w:cs="Times New Roman"/>
        </w:rPr>
        <w:t xml:space="preserve"> </w:t>
      </w:r>
      <m:oMath>
        <m:oMathPr>
          <m:ctrlPr>
            <w:rPr>
              <w:sz w:val="28"/>
              <w:szCs w:val="28"/>
            </w:rPr>
          </m:ctrlPr>
        </m:oMathPr>
        <m:r>
          <m:t>2</m:t>
        </m:r>
        <m:r>
          <m:t>s</m:t>
        </m:r>
        <m:r>
          <m:rPr>
            <m:sty m:val="p"/>
          </m:rPr>
          <m:t>,</m:t>
        </m:r>
        <m:r>
          <m:t>2</m:t>
        </m:r>
        <m:sSub>
          <m:e>
            <m:r>
              <m:t>p</m:t>
            </m:r>
          </m:e>
          <m:sub>
            <m:r>
              <m:t>x</m:t>
            </m:r>
          </m:sub>
        </m:sSub>
        <m:r>
          <m:rPr>
            <m:sty m:val="p"/>
          </m:rPr>
          <m:t>,</m:t>
        </m:r>
        <m:r>
          <m:t>2</m:t>
        </m:r>
        <m:sSub>
          <m:e>
            <m:r>
              <m:t>p</m:t>
            </m:r>
          </m:e>
          <m:sub>
            <m:r>
              <m:t>y</m:t>
            </m:r>
          </m:sub>
        </m:sSub>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点群下分别属于哪一个不可约表示</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结合氢原子的</w:t>
      </w:r>
      <w:r>
        <w:rPr>
          <w:rFonts w:ascii="Times New Roman" w:hAnsi="Times New Roman" w:eastAsia="Times New Roman" w:cs="Times New Roman"/>
        </w:rPr>
        <w:t xml:space="preserve"> SALC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分析水分子中各个分子轨道</w:t>
      </w:r>
      <w:r>
        <w:rPr>
          <w:rFonts w:hint="eastAsia" w:ascii="Times New Roman" w:hAnsi="Times New Roman" w:eastAsia="Times New Roman" w:cs="Times New Roman"/>
        </w:rPr>
        <w:t>（</w:t>
      </w:r>
      <m:oMath>
        <m:oMathPr>
          <m:ctrlPr>
            <w:rPr>
              <w:sz w:val="28"/>
              <w:szCs w:val="28"/>
            </w:rPr>
          </m:ctrlPr>
        </m:oMathPr>
        <m:r>
          <m:t>2</m:t>
        </m:r>
        <m:sSub>
          <m:e>
            <m:r>
              <m:t>a</m:t>
            </m:r>
          </m:e>
          <m:sub>
            <m:r>
              <m:t>1</m:t>
            </m:r>
          </m:sub>
        </m:sSub>
        <m:r>
          <m:rPr>
            <m:sty m:val="p"/>
          </m:rPr>
          <m:t>,</m:t>
        </m:r>
        <m:r>
          <m:t>1</m:t>
        </m:r>
        <m:sSub>
          <m:e>
            <m:r>
              <m:t>b</m:t>
            </m:r>
          </m:e>
          <m:sub>
            <m:r>
              <m:t>2</m:t>
            </m:r>
          </m:sub>
        </m:sSub>
        <m:r>
          <m:rPr>
            <m:sty m:val="p"/>
          </m:rPr>
          <m:t>,</m:t>
        </m:r>
        <m:r>
          <m:t>3</m:t>
        </m:r>
        <m:sSub>
          <m:e>
            <m:r>
              <m:t>a</m:t>
            </m:r>
          </m:e>
          <m:sub>
            <m:r>
              <m:t>1</m:t>
            </m:r>
          </m:sub>
        </m:sSub>
        <m:r>
          <m:rPr>
            <m:sty m:val="p"/>
          </m:rPr>
          <m:t>,</m:t>
        </m:r>
        <m:r>
          <m:t>1</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的成键</w:t>
      </w:r>
      <w:r>
        <w:rPr>
          <w:rFonts w:hint="eastAsia" w:ascii="Times New Roman" w:hAnsi="Times New Roman" w:eastAsia="Times New Roman" w:cs="Times New Roman"/>
        </w:rPr>
        <w:t>、</w:t>
      </w:r>
      <w:r>
        <w:rPr>
          <w:rFonts w:hint="eastAsia" w:ascii="Times New Roman" w:hAnsi="Times New Roman" w:eastAsia="FangSong" w:cs="Times New Roman"/>
        </w:rPr>
        <w:t>弱成键或非键属性</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重点解释为什么氧原子的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轨道垂直于分子平面</w:t>
      </w:r>
      <w:r>
        <w:rPr>
          <w:rFonts w:hint="eastAsia" w:ascii="Times New Roman" w:hAnsi="Times New Roman" w:eastAsia="Times New Roman" w:cs="Times New Roman"/>
        </w:rPr>
        <w:t>，</w:t>
      </w:r>
      <w:r>
        <w:rPr>
          <w:rFonts w:hint="eastAsia" w:ascii="Times New Roman" w:hAnsi="Times New Roman" w:eastAsia="FangSong" w:cs="Times New Roman"/>
        </w:rPr>
        <w:t>完全无法与氢原子重叠而成键</w:t>
      </w:r>
      <w:r>
        <w:rPr>
          <w:rFonts w:hint="eastAsia" w:ascii="Times New Roman" w:hAnsi="Times New Roman" w:eastAsia="Times New Roman" w:cs="Times New Roman"/>
        </w:rPr>
        <w:t>，</w:t>
      </w:r>
      <w:r>
        <w:rPr>
          <w:rFonts w:hint="eastAsia" w:ascii="Times New Roman" w:hAnsi="Times New Roman" w:eastAsia="FangSong" w:cs="Times New Roman"/>
        </w:rPr>
        <w:t>只能作为严格的纯非键孤对轨道</w:t>
      </w:r>
      <w:r>
        <w:rPr>
          <w:rFonts w:hint="eastAsia" w:ascii="Times New Roman" w:hAnsi="Times New Roman" w:eastAsia="Times New Roman" w:cs="Times New Roman"/>
        </w:rPr>
        <w:t>（</w:t>
      </w:r>
      <m:oMath>
        <m:r>
          <m:t>1</m:t>
        </m:r>
        <m:sSub>
          <m:e>
            <m:r>
              <m:t>b</m:t>
            </m:r>
          </m:e>
          <m:sub>
            <m:r>
              <m:t>1</m:t>
            </m:r>
          </m:sub>
        </m:sSub>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在正四面体烷烃分子</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的微观成键中</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个配体氢原子的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轨道构成的可约表示特征标在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5 </w:t>
      </w:r>
      <w:r>
        <w:rPr>
          <w:rFonts w:hint="eastAsia" w:ascii="Times New Roman" w:hAnsi="Times New Roman" w:eastAsia="FangSong" w:cs="Times New Roman"/>
        </w:rPr>
        <w:t>个类</w:t>
      </w:r>
      <w:r>
        <w:rPr>
          <w:rFonts w:hint="eastAsia" w:ascii="Times New Roman" w:hAnsi="Times New Roman" w:eastAsia="Times New Roman" w:cs="Times New Roman"/>
        </w:rPr>
        <w:t>（</w:t>
      </w:r>
      <m:oMath>
        <m:oMathPr>
          <m:ctrlPr>
            <w:rPr>
              <w:sz w:val="28"/>
              <w:szCs w:val="28"/>
            </w:rPr>
          </m:ctrlPr>
        </m:oMathPr>
        <m:r>
          <m:t>E</m:t>
        </m:r>
        <m:r>
          <m:rPr>
            <m:sty m:val="p"/>
          </m:rPr>
          <m:t>,</m:t>
        </m:r>
        <m:r>
          <m:t>8</m:t>
        </m:r>
        <m:sSub>
          <m:e>
            <m:r>
              <m:t>C</m:t>
            </m:r>
          </m:e>
          <m:sub>
            <m:r>
              <m:t>3</m:t>
            </m:r>
          </m:sub>
        </m:sSub>
        <m:r>
          <m:rPr>
            <m:sty m:val="p"/>
          </m:rPr>
          <m:t>,</m:t>
        </m:r>
        <m:r>
          <m:t>3</m:t>
        </m:r>
        <m:sSub>
          <m:e>
            <m:r>
              <m:t>C</m:t>
            </m:r>
          </m:e>
          <m:sub>
            <m:r>
              <m:t>2</m:t>
            </m:r>
          </m:sub>
        </m:sSub>
        <m:r>
          <m:rPr>
            <m:sty m:val="p"/>
          </m:rPr>
          <m:t>,</m:t>
        </m:r>
        <m:r>
          <m:t>6</m:t>
        </m:r>
        <m:sSub>
          <m:e>
            <m:r>
              <m:t>S</m:t>
            </m:r>
          </m:e>
          <m:sub>
            <m:r>
              <m:t>4</m:t>
            </m:r>
          </m:sub>
        </m:sSub>
        <m:r>
          <m:rPr>
            <m:sty m:val="p"/>
          </m:rPr>
          <m:t>,</m:t>
        </m:r>
        <m:r>
          <m:t>6</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下分别为多少</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将该可约表示分解</w:t>
      </w:r>
      <w:r>
        <w:rPr>
          <w:rFonts w:hint="eastAsia" w:ascii="Times New Roman" w:hAnsi="Times New Roman" w:eastAsia="Times New Roman" w:cs="Times New Roman"/>
        </w:rPr>
        <w:t>，</w:t>
      </w:r>
      <w:r>
        <w:rPr>
          <w:rFonts w:hint="eastAsia" w:ascii="Times New Roman" w:hAnsi="Times New Roman" w:eastAsia="FangSong" w:cs="Times New Roman"/>
        </w:rPr>
        <w:t>证明配体氢原子群轨道分解为一个全对称非简并轨道和一个三重简并轨道</w:t>
      </w:r>
      <w:r>
        <w:rPr>
          <w:rFonts w:hint="eastAsia" w:ascii="Times New Roman" w:hAnsi="Times New Roman" w:eastAsia="Times New Roman" w:cs="Times New Roman"/>
        </w:rPr>
        <w:t>：</w:t>
      </w:r>
      <m:oMath>
        <m:oMathPr>
          <m:ctrlPr>
            <w:rPr>
              <w:sz w:val="28"/>
              <w:szCs w:val="28"/>
            </w:rPr>
          </m:ctrlPr>
        </m:oMathPr>
        <m:sSub>
          <m:e>
            <m:r>
              <m:rPr>
                <m:sty m:val="p"/>
              </m:rPr>
              <m:t>Γ</m:t>
            </m:r>
          </m:e>
          <m:sub>
            <m:r>
              <m:rPr>
                <m:sty m:val="p"/>
              </m:rPr>
              <m:t>H</m:t>
            </m:r>
          </m:sub>
        </m:sSub>
        <m:r>
          <m:rPr>
            <m:sty m:val="p"/>
          </m:rPr>
          <m:t>=</m:t>
        </m:r>
        <m:sSub>
          <m:e>
            <m:r>
              <m:t>A</m:t>
            </m:r>
          </m:e>
          <m:sub>
            <m:r>
              <m:t>1</m:t>
            </m:r>
          </m:sub>
        </m:sSub>
        <m:r>
          <m:rPr>
            <m:sty m:val="p"/>
          </m:rPr>
          <m:t>⊕</m:t>
        </m:r>
        <m:sSub>
          <m:e>
            <m:r>
              <m:t>T</m:t>
            </m:r>
          </m:e>
          <m:sub>
            <m:r>
              <m:t>2</m:t>
            </m:r>
          </m:sub>
        </m:sSub>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指出碳原子的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轨道与三个简并的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轨道分别与哪一组配体群轨道对称性匹配并发生有效成键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分子振动自由度与简正振动模式对称性分析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给出由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个原子构成的非线性分子与严格线性分子振动自由度的计算公式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简述利用笛卡尔全位移坐标构造分子总运动可约表示</w:t>
      </w:r>
      <w:r>
        <w:rPr>
          <w:rFonts w:ascii="Times New Roman" w:hAnsi="Times New Roman" w:eastAsia="Times New Roman" w:cs="Times New Roman"/>
        </w:rPr>
        <w:t xml:space="preserve"> </w:t>
      </w:r>
      <m:oMath>
        <m:oMathPr>
          <m:ctrlPr>
            <w:rPr>
              <w:sz w:val="28"/>
              <w:szCs w:val="28"/>
            </w:rPr>
          </m:ctrlPr>
        </m:oMathPr>
        <m:sSub>
          <m:e>
            <m:r>
              <m:t>χ</m:t>
            </m:r>
          </m:e>
          <m:sub>
            <m:r>
              <m:rPr>
                <m:nor/>
                <m:sty m:val="p"/>
              </m:rPr>
              <m:t>total</m:t>
            </m:r>
          </m:sub>
        </m:sSub>
        <m:r>
          <m:rPr>
            <m:sty m:val="p"/>
          </m:rPr>
          <m:t>(</m:t>
        </m:r>
        <m:acc>
          <m:accPr>
            <m:chr m:val="̂"/>
          </m:accPr>
          <m:e>
            <m:r>
              <m:t>R</m:t>
            </m:r>
          </m:e>
        </m:acc>
        <m:r>
          <m:rPr>
            <m:sty m:val="p"/>
          </m:rPr>
          <m:t>)</m:t>
        </m:r>
        <m:r>
          <m:rPr>
            <m:sty m:val="p"/>
          </m:rPr>
          <m:t>=</m:t>
        </m:r>
        <m:sSub>
          <m:e>
            <m:r>
              <m:t>N</m:t>
            </m:r>
          </m:e>
          <m:sub>
            <m:r>
              <m:t>R</m:t>
            </m:r>
          </m:sub>
        </m:sSub>
        <m:r>
          <m:rPr>
            <m:sty m:val="p"/>
          </m:rPr>
          <m:t>(</m:t>
        </m:r>
        <m:r>
          <m:rPr>
            <m:sty m:val="p"/>
          </m:rPr>
          <m:t>±</m:t>
        </m:r>
        <m:r>
          <m:t>1</m:t>
        </m:r>
        <m:r>
          <m:rPr>
            <m:sty m:val="p"/>
          </m:rPr>
          <m:t>+</m:t>
        </m:r>
        <m:r>
          <m:t>2</m:t>
        </m:r>
        <m:r>
          <m:rPr>
            <m:sty m:val="p"/>
          </m:rPr>
          <m:t>cos</m:t>
        </m:r>
        <m:r>
          <m:t>θ</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的微观机理</w:t>
      </w:r>
      <w:r>
        <w:rPr>
          <w:rFonts w:hint="eastAsia" w:ascii="Times New Roman" w:hAnsi="Times New Roman" w:eastAsia="Times New Roman" w:cs="Times New Roman"/>
        </w:rPr>
        <w:t>，</w:t>
      </w:r>
      <w:r>
        <w:rPr>
          <w:rFonts w:hint="eastAsia" w:ascii="Times New Roman" w:hAnsi="Times New Roman" w:eastAsia="FangSong" w:cs="Times New Roman"/>
        </w:rPr>
        <w:t>并指出不动原子数</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的确定方法</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说明如何从中扣除平移运动表示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trans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与转动运动表示</w:t>
      </w:r>
      <w:r>
        <w:rPr>
          <w:rFonts w:ascii="Times New Roman" w:hAnsi="Times New Roman" w:eastAsia="Times New Roman" w:cs="Times New Roman"/>
        </w:rPr>
        <w:t xml:space="preserve"> </w:t>
      </w:r>
      <m:oMath>
        <m:sSub>
          <m:e>
            <m:r>
              <m:rPr>
                <m:sty m:val="p"/>
              </m:rPr>
              <m:t>Γ</m:t>
            </m:r>
          </m:e>
          <m:sub>
            <m:r>
              <m:rPr>
                <m:nor/>
                <m:sty m:val="p"/>
              </m:rPr>
              <m:t>rot</m:t>
            </m:r>
          </m:sub>
        </m:sSub>
      </m:oMath>
      <w:r>
        <w:rPr>
          <w:rFonts w:hint="eastAsia" w:ascii="Times New Roman" w:hAnsi="Times New Roman" w:eastAsia="Times New Roman" w:cs="Times New Roman"/>
        </w:rPr>
        <w:t>，</w:t>
      </w:r>
      <w:r>
        <w:rPr>
          <w:rFonts w:hint="eastAsia" w:ascii="Times New Roman" w:hAnsi="Times New Roman" w:eastAsia="FangSong" w:cs="Times New Roman"/>
        </w:rPr>
        <w:t>从而纯化提取出分子简正振动表示</w:t>
      </w:r>
      <w:r>
        <w:rPr>
          <w:rFonts w:ascii="Times New Roman" w:hAnsi="Times New Roman" w:eastAsia="Times New Roman" w:cs="Times New Roman"/>
        </w:rPr>
        <w:t xml:space="preserve"> </w:t>
      </w:r>
      <m:oMath>
        <m:sSub>
          <m:e>
            <m:r>
              <m:rPr>
                <m:sty m:val="p"/>
              </m:rPr>
              <m:t>Γ</m:t>
            </m:r>
          </m:e>
          <m:sub>
            <m:r>
              <m:rPr>
                <m:nor/>
                <m:sty m:val="p"/>
              </m:rPr>
              <m:t>vib</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以非线性水分子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为例进行简正振动全解析</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计算水分子所拥有的简正振动模式总数目</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经群论计算已知水分子的简正振动谱可约化为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vib</m:t>
            </m:r>
          </m:sub>
        </m:sSub>
        <m:r>
          <m:rPr>
            <m:sty m:val="p"/>
          </m:rPr>
          <m:t>=</m:t>
        </m:r>
        <m:r>
          <m:t>2</m:t>
        </m:r>
        <m:sSub>
          <m:e>
            <m:r>
              <m:t>A</m:t>
            </m:r>
          </m:e>
          <m:sub>
            <m:r>
              <m:t>1</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绘制或描述这</w:t>
      </w:r>
      <w:r>
        <w:rPr>
          <w:rFonts w:ascii="Times New Roman" w:hAnsi="Times New Roman" w:eastAsia="Times New Roman" w:cs="Times New Roman"/>
        </w:rPr>
        <w:t xml:space="preserve"> 3 </w:t>
      </w:r>
      <w:r>
        <w:rPr>
          <w:rFonts w:hint="eastAsia" w:ascii="Times New Roman" w:hAnsi="Times New Roman" w:eastAsia="FangSong" w:cs="Times New Roman"/>
        </w:rPr>
        <w:t>个简正振动模式</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弯曲振动</w:t>
      </w:r>
      <w:r>
        <w:rPr>
          <w:rFonts w:hint="eastAsia" w:ascii="Times New Roman" w:hAnsi="Times New Roman" w:eastAsia="Times New Roman" w:cs="Times New Roman"/>
        </w:rPr>
        <w:t>、</w:t>
      </w:r>
      <w:r>
        <w:rPr>
          <w:rFonts w:hint="eastAsia" w:ascii="Times New Roman" w:hAnsi="Times New Roman" w:eastAsia="FangSong" w:cs="Times New Roman"/>
        </w:rPr>
        <w:t>不对称伸缩</w:t>
      </w:r>
      <w:r>
        <w:rPr>
          <w:rFonts w:hint="eastAsia" w:ascii="Times New Roman" w:hAnsi="Times New Roman" w:eastAsia="Times New Roman" w:cs="Times New Roman"/>
        </w:rPr>
        <w:t>）</w:t>
      </w:r>
      <w:r>
        <w:rPr>
          <w:rFonts w:hint="eastAsia" w:ascii="Times New Roman" w:hAnsi="Times New Roman" w:eastAsia="FangSong" w:cs="Times New Roman"/>
        </w:rPr>
        <w:t>的质点空间位移矢量图像</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判断这</w:t>
      </w:r>
      <w:r>
        <w:rPr>
          <w:rFonts w:ascii="Times New Roman" w:hAnsi="Times New Roman" w:eastAsia="Times New Roman" w:cs="Times New Roman"/>
        </w:rPr>
        <w:t xml:space="preserve"> 3 </w:t>
      </w:r>
      <w:r>
        <w:rPr>
          <w:rFonts w:hint="eastAsia" w:ascii="Times New Roman" w:hAnsi="Times New Roman" w:eastAsia="FangSong" w:cs="Times New Roman"/>
        </w:rPr>
        <w:t>个振动模式各自在红外光谱与拉曼光谱中的活性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分子光谱跃迁选择定则由微观跃迁偶极矩积分决定</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从量子力学跃迁矩积分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acc>
          <m:accPr>
            <m:chr m:val="⃗"/>
          </m:accPr>
          <m:e>
            <m:r>
              <m:t>μ</m:t>
            </m:r>
          </m:e>
        </m:acc>
        <m:r>
          <m:rPr>
            <m:sty m:val="p"/>
          </m:rPr>
          <m:t>|</m:t>
        </m:r>
        <m:sSub>
          <m:e>
            <m:r>
              <m:t>ψ</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阐明一个振动模式具有红外</w:t>
      </w:r>
      <w:r>
        <w:rPr>
          <w:rFonts w:hint="eastAsia" w:ascii="Times New Roman" w:hAnsi="Times New Roman" w:eastAsia="Times New Roman" w:cs="Times New Roman"/>
        </w:rPr>
        <w:t>（IR）</w:t>
      </w:r>
      <w:r>
        <w:rPr>
          <w:rFonts w:hint="eastAsia" w:ascii="Times New Roman" w:hAnsi="Times New Roman" w:eastAsia="FangSong" w:cs="Times New Roman"/>
        </w:rPr>
        <w:t>活性的群论必要条件</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从极化率张量积分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acc>
          <m:accPr>
            <m:chr m:val="̂"/>
          </m:accPr>
          <m:e>
            <m:r>
              <m:t>α</m:t>
            </m:r>
          </m:e>
        </m:acc>
        <m:r>
          <m:rPr>
            <m:sty m:val="p"/>
          </m:rPr>
          <m:t>|</m:t>
        </m:r>
        <m:sSub>
          <m:e>
            <m:r>
              <m:t>ψ</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阐明一个振动模式具有拉曼</w:t>
      </w:r>
      <w:r>
        <w:rPr>
          <w:rFonts w:hint="eastAsia" w:ascii="Times New Roman" w:hAnsi="Times New Roman" w:eastAsia="Times New Roman" w:cs="Times New Roman"/>
        </w:rPr>
        <w:t>（Raman）</w:t>
      </w:r>
      <w:r>
        <w:rPr>
          <w:rFonts w:hint="eastAsia" w:ascii="Times New Roman" w:hAnsi="Times New Roman" w:eastAsia="FangSong" w:cs="Times New Roman"/>
        </w:rPr>
        <w:t>活性的群论必要条件</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解释为什么在特征标表中</w:t>
      </w:r>
      <w:r>
        <w:rPr>
          <w:rFonts w:hint="eastAsia" w:ascii="Times New Roman" w:hAnsi="Times New Roman" w:eastAsia="Times New Roman" w:cs="Times New Roman"/>
        </w:rPr>
        <w:t>，</w:t>
      </w:r>
      <w:r>
        <w:rPr>
          <w:rFonts w:hint="eastAsia" w:ascii="Times New Roman" w:hAnsi="Times New Roman" w:eastAsia="FangSong" w:cs="Times New Roman"/>
        </w:rPr>
        <w:t>若某不可约表示对应的基函数列包含</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则该模式红外活性</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t>2</m:t>
            </m:r>
          </m:sup>
        </m:sSup>
        <m:r>
          <m:rPr>
            <m:sty m:val="p"/>
          </m:rPr>
          <m:t>,</m:t>
        </m:r>
        <m:r>
          <m:t>x</m:t>
        </m:r>
        <m:r>
          <m:t>y</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则该模式拉曼活性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互斥律</w:t>
      </w:r>
      <w:r>
        <w:rPr>
          <w:rFonts w:hint="eastAsia" w:ascii="Times New Roman" w:hAnsi="Times New Roman" w:eastAsia="Times New Roman" w:cs="Times New Roman"/>
        </w:rPr>
        <w:t>（Rule</w:t>
      </w:r>
      <w:r>
        <w:rPr>
          <w:rFonts w:ascii="Times New Roman" w:hAnsi="Times New Roman" w:eastAsia="Times New Roman" w:cs="Times New Roman"/>
        </w:rPr>
        <w:t xml:space="preserve"> of Mutual </w:t>
      </w:r>
      <w:r>
        <w:rPr>
          <w:rFonts w:hint="eastAsia" w:ascii="Times New Roman" w:hAnsi="Times New Roman" w:eastAsia="Times New Roman" w:cs="Times New Roman"/>
        </w:rPr>
        <w:t>Exclusion）</w:t>
      </w:r>
      <w:r>
        <w:rPr>
          <w:rFonts w:hint="eastAsia" w:ascii="Times New Roman" w:hAnsi="Times New Roman" w:eastAsia="FangSong" w:cs="Times New Roman"/>
        </w:rPr>
        <w:t>是判定中心对称分子的强有力光谱判据</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严格陈述互斥律的微观内涵及适用边界前提</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运用中心对称点群波函数宇称性</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的反演变换</w:t>
      </w:r>
      <w:r>
        <w:rPr>
          <w:rFonts w:hint="eastAsia" w:ascii="Times New Roman" w:hAnsi="Times New Roman" w:eastAsia="Times New Roman" w:cs="Times New Roman"/>
        </w:rPr>
        <w:t>）</w:t>
      </w:r>
      <w:r>
        <w:rPr>
          <w:rFonts w:hint="eastAsia" w:ascii="Times New Roman" w:hAnsi="Times New Roman" w:eastAsia="FangSong" w:cs="Times New Roman"/>
        </w:rPr>
        <w:t>给出互斥律的数理证明</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均为三原子气体</w:t>
      </w:r>
      <w:r>
        <w:rPr>
          <w:rFonts w:hint="eastAsia" w:ascii="Times New Roman" w:hAnsi="Times New Roman" w:eastAsia="Times New Roman" w:cs="Times New Roman"/>
        </w:rPr>
        <w:t>，</w:t>
      </w:r>
      <w:r>
        <w:rPr>
          <w:rFonts w:hint="eastAsia" w:ascii="Times New Roman" w:hAnsi="Times New Roman" w:eastAsia="FangSong" w:cs="Times New Roman"/>
        </w:rPr>
        <w:t>试依据两者在红外光谱与拉曼光谱中的特征峰重叠或互斥情况</w:t>
      </w:r>
      <w:r>
        <w:rPr>
          <w:rFonts w:hint="eastAsia" w:ascii="Times New Roman" w:hAnsi="Times New Roman" w:eastAsia="Times New Roman" w:cs="Times New Roman"/>
        </w:rPr>
        <w:t>，</w:t>
      </w:r>
      <w:r>
        <w:rPr>
          <w:rFonts w:hint="eastAsia" w:ascii="Times New Roman" w:hAnsi="Times New Roman" w:eastAsia="FangSong" w:cs="Times New Roman"/>
        </w:rPr>
        <w:t>判定两者的空间几何构型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分子手性与旋光性的微观物理本质</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准确阐明分子具有手性与旋光性的微观群论充要判据</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指出经典初级教学中</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无对称面和对称中心即有手性</w:t>
      </w:r>
      <w:r>
        <w:rPr>
          <w:rFonts w:hint="eastAsia" w:ascii="Times New Roman" w:hAnsi="Times New Roman" w:eastAsia="Times New Roman" w:cs="Times New Roman"/>
        </w:rPr>
        <w:t>”</w:t>
      </w:r>
      <w:r>
        <w:rPr>
          <w:rFonts w:hint="eastAsia" w:ascii="Times New Roman" w:hAnsi="Times New Roman" w:eastAsia="FangSong" w:cs="Times New Roman"/>
        </w:rPr>
        <w:t>这一经验判据的重大缺陷</w:t>
      </w:r>
      <w:r>
        <w:rPr>
          <w:rFonts w:hint="eastAsia" w:ascii="Times New Roman" w:hAnsi="Times New Roman" w:eastAsia="Times New Roman" w:cs="Times New Roman"/>
        </w:rPr>
        <w:t>，</w:t>
      </w:r>
      <w:r>
        <w:rPr>
          <w:rFonts w:hint="eastAsia" w:ascii="Times New Roman" w:hAnsi="Times New Roman" w:eastAsia="FangSong" w:cs="Times New Roman"/>
        </w:rPr>
        <w:t>并给出自然界中含有反轴</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但不含对称中心亦无对称面的非手性经典反例</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总结宇宙中所有被允许具有手性旋光性的点群类别</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点群对称性对分子电偶极矩的严格消灭与物理禁阻</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证明为什么任何含有反演对称中心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其永久电偶极矩必定严格恒等于零</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严格列出自然界中所有允许存在非零永久电偶极矩</w:t>
      </w:r>
      <w:r>
        <w:rPr>
          <w:rFonts w:hint="eastAsia" w:ascii="Times New Roman" w:hAnsi="Times New Roman" w:eastAsia="Times New Roman" w:cs="Times New Roman"/>
        </w:rPr>
        <w:t>（</w:t>
      </w:r>
      <w:r>
        <w:rPr>
          <w:rFonts w:hint="eastAsia" w:ascii="Times New Roman" w:hAnsi="Times New Roman" w:eastAsia="FangSong" w:cs="Times New Roman"/>
        </w:rPr>
        <w:t>即极性分子</w:t>
      </w:r>
      <w:r>
        <w:rPr>
          <w:rFonts w:hint="eastAsia" w:ascii="Times New Roman" w:hAnsi="Times New Roman" w:eastAsia="Times New Roman" w:cs="Times New Roman"/>
        </w:rPr>
        <w:t>）</w:t>
      </w:r>
      <w:r>
        <w:rPr>
          <w:rFonts w:hint="eastAsia" w:ascii="Times New Roman" w:hAnsi="Times New Roman" w:eastAsia="FangSong" w:cs="Times New Roman"/>
        </w:rPr>
        <w:t>的点群集合</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运用上述定理直接判定下列物种是否为极性分子</w:t>
      </w:r>
      <w:r>
        <w:rPr>
          <w:rFonts w:hint="eastAsia" w:ascii="Times New Roman" w:hAnsi="Times New Roman" w:eastAsia="Times New Roman" w:cs="Times New Roman"/>
        </w:rPr>
        <w:t>：</w:t>
      </w:r>
      <w:r>
        <w:rPr>
          <w:rFonts w:hint="eastAsia" w:ascii="Times New Roman" w:hAnsi="Times New Roman" w:eastAsia="FangSong" w:cs="Times New Roman"/>
        </w:rPr>
        <w:t>六氟化硫</w:t>
      </w:r>
      <w:r>
        <w:rPr>
          <w:rFonts w:hint="eastAsia" w:ascii="Times New Roman" w:hAnsi="Times New Roman" w:eastAsia="Times New Roman" w:cs="Times New Roman"/>
        </w:rPr>
        <w:t>（</w:t>
      </w:r>
      <m:oMath>
        <m:r>
          <m:rPr>
            <m:sty m:val="p"/>
          </m:rPr>
          <m:t>S</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二氯甲烷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顺式二氯乙烯</w:t>
      </w:r>
      <w:r>
        <w:rPr>
          <w:rFonts w:hint="eastAsia" w:ascii="Times New Roman" w:hAnsi="Times New Roman" w:eastAsia="Times New Roman" w:cs="Times New Roman"/>
        </w:rPr>
        <w:t>、</w:t>
      </w:r>
      <w:r>
        <w:rPr>
          <w:rFonts w:hint="eastAsia" w:ascii="Times New Roman" w:hAnsi="Times New Roman" w:eastAsia="FangSong" w:cs="Times New Roman"/>
        </w:rPr>
        <w:t>反式二氯乙烯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缺电子多中心成键在硼烷化学中起支配作用</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以乙硼烷</w:t>
      </w:r>
      <w:r>
        <w:rPr>
          <w:rFonts w:hint="eastAsia" w:ascii="Times New Roman" w:hAnsi="Times New Roman" w:eastAsia="Times New Roman" w:cs="Times New Roman"/>
        </w:rPr>
        <w:t>（</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画出其三维空间立体构型</w:t>
      </w:r>
      <w:r>
        <w:rPr>
          <w:rFonts w:hint="eastAsia" w:ascii="Times New Roman" w:hAnsi="Times New Roman" w:eastAsia="Times New Roman" w:cs="Times New Roman"/>
        </w:rPr>
        <w:t>，</w:t>
      </w:r>
      <w:r>
        <w:rPr>
          <w:rFonts w:hint="eastAsia" w:ascii="Times New Roman" w:hAnsi="Times New Roman" w:eastAsia="FangSong" w:cs="Times New Roman"/>
        </w:rPr>
        <w:t>并标定两种不同化学微环境的氢原子</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运用分子轨道与对称性原理解释中央两条桥联三中心两电子</w:t>
      </w:r>
      <w:r>
        <w:rPr>
          <w:rFonts w:hint="eastAsia" w:ascii="Times New Roman" w:hAnsi="Times New Roman" w:eastAsia="Times New Roman" w:cs="Times New Roman"/>
        </w:rPr>
        <w:t>（3c-2e）</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弯曲键的成键轨道构造</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解释为什么乙硼烷分子呈现完全的反磁性</w:t>
      </w:r>
      <w:r>
        <w:rPr>
          <w:rFonts w:hint="eastAsia" w:ascii="Times New Roman" w:hAnsi="Times New Roman" w:eastAsia="Times New Roman" w:cs="Times New Roman"/>
        </w:rPr>
        <w:t>，</w:t>
      </w:r>
      <w:r>
        <w:rPr>
          <w:rFonts w:hint="eastAsia" w:ascii="Times New Roman" w:hAnsi="Times New Roman" w:eastAsia="FangSong" w:cs="Times New Roman"/>
        </w:rPr>
        <w:t>且能够稳定存在于常温气态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闭式多面体硼烷阴离子</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6</m:t>
            </m:r>
          </m:sub>
        </m:sSub>
        <m:sSubSup>
          <m:e>
            <m:r>
              <m:rPr>
                <m:sty m:val="p"/>
              </m:rPr>
              <m:t>H</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属于高对称的正八面体点群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个硼原子向内指向簇核心的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个径向杂化轨道与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个切向</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对称场中的不可约表示分裂</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计算该原子簇体系中全部骨架成键分子轨道的总数目</w:t>
      </w:r>
      <w:r>
        <w:rPr>
          <w:rFonts w:hint="eastAsia" w:ascii="Times New Roman" w:hAnsi="Times New Roman" w:eastAsia="Times New Roman" w:cs="Times New Roman"/>
        </w:rPr>
        <w:t>（</w:t>
      </w:r>
      <w:r>
        <w:rPr>
          <w:rFonts w:hint="eastAsia" w:ascii="Times New Roman" w:hAnsi="Times New Roman" w:eastAsia="FangSong" w:cs="Times New Roman"/>
        </w:rPr>
        <w:t>证明其包含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个成键轨道</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结合上述群论推导</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Wade </w:t>
      </w:r>
      <w:r>
        <w:rPr>
          <w:rFonts w:hint="eastAsia" w:ascii="Times New Roman" w:hAnsi="Times New Roman" w:eastAsia="FangSong" w:cs="Times New Roman"/>
        </w:rPr>
        <w:t>规则中</w:t>
      </w:r>
      <w:r>
        <w:rPr>
          <w:rFonts w:hint="eastAsia" w:ascii="Times New Roman" w:hAnsi="Times New Roman" w:eastAsia="Times New Roman" w:cs="Times New Roman"/>
        </w:rPr>
        <w:t>“</w:t>
      </w:r>
      <w:r>
        <w:rPr>
          <w:rFonts w:hint="eastAsia" w:ascii="Times New Roman" w:hAnsi="Times New Roman" w:eastAsia="FangSong" w:cs="Times New Roman"/>
        </w:rPr>
        <w:t>闭式八面体硼烷簇需要</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对骨架成键电子</w:t>
      </w:r>
      <w:r>
        <w:rPr>
          <w:rFonts w:hint="eastAsia" w:ascii="Times New Roman" w:hAnsi="Times New Roman" w:eastAsia="Times New Roman" w:cs="Times New Roman"/>
        </w:rPr>
        <w:t>”</w:t>
      </w:r>
      <w:r>
        <w:rPr>
          <w:rFonts w:hint="eastAsia" w:ascii="Times New Roman" w:hAnsi="Times New Roman" w:eastAsia="FangSong" w:cs="Times New Roman"/>
        </w:rPr>
        <w:t>的量子力学微观根源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二茂铁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是金属有机夹心配合物的里程碑分子</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说明二茂铁重叠构象</w:t>
      </w:r>
      <w:r>
        <w:rPr>
          <w:rFonts w:hint="eastAsia" w:ascii="Times New Roman" w:hAnsi="Times New Roman" w:eastAsia="Times New Roman" w:cs="Times New Roman"/>
        </w:rPr>
        <w:t>（Eclipsed）</w:t>
      </w:r>
      <w:r>
        <w:rPr>
          <w:rFonts w:hint="eastAsia" w:ascii="Times New Roman" w:hAnsi="Times New Roman" w:eastAsia="FangSong" w:cs="Times New Roman"/>
        </w:rPr>
        <w:t>与交错构象</w:t>
      </w:r>
      <w:r>
        <w:rPr>
          <w:rFonts w:hint="eastAsia" w:ascii="Times New Roman" w:hAnsi="Times New Roman" w:eastAsia="Times New Roman" w:cs="Times New Roman"/>
        </w:rPr>
        <w:t>（Staggered）</w:t>
      </w:r>
      <w:r>
        <w:rPr>
          <w:rFonts w:hint="eastAsia" w:ascii="Times New Roman" w:hAnsi="Times New Roman" w:eastAsia="FangSong" w:cs="Times New Roman"/>
        </w:rPr>
        <w:t>分别属于哪一个分子点群</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利用群论配体群轨道分析</w:t>
      </w:r>
      <w:r>
        <w:rPr>
          <w:rFonts w:hint="eastAsia" w:ascii="Times New Roman" w:hAnsi="Times New Roman" w:eastAsia="Times New Roman" w:cs="Times New Roman"/>
        </w:rPr>
        <w:t>，</w:t>
      </w:r>
      <w:r>
        <w:rPr>
          <w:rFonts w:hint="eastAsia" w:ascii="Times New Roman" w:hAnsi="Times New Roman" w:eastAsia="FangSong" w:cs="Times New Roman"/>
        </w:rPr>
        <w:t>指出两个环戊二烯基配体</w:t>
      </w:r>
      <w:r>
        <w:rPr>
          <w:rFonts w:hint="eastAsia" w:ascii="Times New Roman" w:hAnsi="Times New Roman" w:eastAsia="Times New Roman" w:cs="Times New Roman"/>
        </w:rPr>
        <w:t>（</w:t>
      </w:r>
      <m:oMath>
        <m:r>
          <m:rPr>
            <m:sty m:val="p"/>
          </m:rPr>
          <m:t>C</m:t>
        </m:r>
        <m:sSup>
          <m:e>
            <m:r>
              <m:rPr>
                <m:sty m:val="p"/>
              </m:rP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轨道如何与金属铁离子的价层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轨道发生对称性匹配并成键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计算二茂铁分子价层总电子数</w:t>
      </w:r>
      <w:r>
        <w:rPr>
          <w:rFonts w:hint="eastAsia" w:ascii="Times New Roman" w:hAnsi="Times New Roman" w:eastAsia="Times New Roman" w:cs="Times New Roman"/>
        </w:rPr>
        <w:t>，</w:t>
      </w:r>
      <w:r>
        <w:rPr>
          <w:rFonts w:hint="eastAsia" w:ascii="Times New Roman" w:hAnsi="Times New Roman" w:eastAsia="FangSong" w:cs="Times New Roman"/>
        </w:rPr>
        <w:t>并从</w:t>
      </w:r>
      <w:r>
        <w:rPr>
          <w:rFonts w:ascii="Times New Roman" w:hAnsi="Times New Roman" w:eastAsia="Times New Roman" w:cs="Times New Roman"/>
        </w:rPr>
        <w:t xml:space="preserve"> 18 </w:t>
      </w:r>
      <w:r>
        <w:rPr>
          <w:rFonts w:hint="eastAsia" w:ascii="Times New Roman" w:hAnsi="Times New Roman" w:eastAsia="FangSong" w:cs="Times New Roman"/>
        </w:rPr>
        <w:t>电子规则与分子轨道闭壳层能隙解释其超凡的热力学与化学稳定性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某无机未知金属配位化合物单晶</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通过现代分析仪器测得以下关键实验事实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射线衍射测得中心金属离子与</w:t>
      </w:r>
      <w:r>
        <w:rPr>
          <w:rFonts w:ascii="Times New Roman" w:hAnsi="Times New Roman" w:eastAsia="Times New Roman" w:cs="Times New Roman"/>
        </w:rPr>
        <w:t xml:space="preserve"> 6 </w:t>
      </w:r>
      <w:r>
        <w:rPr>
          <w:rFonts w:hint="eastAsia" w:ascii="Times New Roman" w:hAnsi="Times New Roman" w:eastAsia="FangSong" w:cs="Times New Roman"/>
        </w:rPr>
        <w:t>个双齿二元螯合配体配位形成正八面体配位几何构型</w:t>
      </w:r>
      <w:r>
        <w:rPr>
          <w:rFonts w:hint="eastAsia" w:ascii="Times New Roman" w:hAnsi="Times New Roman" w:eastAsia="Times New Roman" w:cs="Times New Roman"/>
        </w:rPr>
        <w:t>，</w:t>
      </w:r>
      <w:r>
        <w:rPr>
          <w:rFonts w:hint="eastAsia" w:ascii="Times New Roman" w:hAnsi="Times New Roman" w:eastAsia="FangSong" w:cs="Times New Roman"/>
        </w:rPr>
        <w:t>全分子无任何对称面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仅具有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个垂直的三重旋转主轴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个垂直于主轴的二重旋转轴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旋光仪测试证实该晶体溶液具有显著的旋光活性</w:t>
      </w:r>
      <w:r>
        <w:rPr>
          <w:rFonts w:hint="eastAsia" w:ascii="Times New Roman" w:hAnsi="Times New Roman" w:eastAsia="Times New Roman" w:cs="Times New Roman"/>
        </w:rPr>
        <w:t>，</w:t>
      </w:r>
      <w:r>
        <w:rPr>
          <w:rFonts w:hint="eastAsia" w:ascii="Times New Roman" w:hAnsi="Times New Roman" w:eastAsia="FangSong" w:cs="Times New Roman"/>
        </w:rPr>
        <w:t>并可通过手性色谱柱拆分为两个镜像互映的对映体对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全波段红外光谱与激光拉曼光谱测试显示</w:t>
      </w:r>
      <w:r>
        <w:rPr>
          <w:rFonts w:hint="eastAsia" w:ascii="Times New Roman" w:hAnsi="Times New Roman" w:eastAsia="Times New Roman" w:cs="Times New Roman"/>
        </w:rPr>
        <w:t>，</w:t>
      </w:r>
      <w:r>
        <w:rPr>
          <w:rFonts w:hint="eastAsia" w:ascii="Times New Roman" w:hAnsi="Times New Roman" w:eastAsia="FangSong" w:cs="Times New Roman"/>
        </w:rPr>
        <w:t>该分子的大部分基频特征振动峰在红外与拉曼谱图上同时呈现强共振吸收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严格判定该金属配合物分子所属的点群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结合该点群的对称元素系</w:t>
      </w:r>
      <w:r>
        <w:rPr>
          <w:rFonts w:hint="eastAsia" w:ascii="Times New Roman" w:hAnsi="Times New Roman" w:eastAsia="Times New Roman" w:cs="Times New Roman"/>
        </w:rPr>
        <w:t>，</w:t>
      </w:r>
      <w:r>
        <w:rPr>
          <w:rFonts w:hint="eastAsia" w:ascii="Times New Roman" w:hAnsi="Times New Roman" w:eastAsia="FangSong" w:cs="Times New Roman"/>
        </w:rPr>
        <w:t>深入论证为什么该分子呈现天然的手性与旋光活性</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并解释为什么该分子内部不存在永久偶极矩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运用互斥律理论</w:t>
      </w:r>
      <w:r>
        <w:rPr>
          <w:rFonts w:hint="eastAsia" w:ascii="Times New Roman" w:hAnsi="Times New Roman" w:eastAsia="Times New Roman" w:cs="Times New Roman"/>
        </w:rPr>
        <w:t>，</w:t>
      </w:r>
      <w:r>
        <w:rPr>
          <w:rFonts w:hint="eastAsia" w:ascii="Times New Roman" w:hAnsi="Times New Roman" w:eastAsia="FangSong" w:cs="Times New Roman"/>
        </w:rPr>
        <w:t>解释为什么该分子的红外光谱与拉曼光谱允许出现同时活化的共振谱峰</w:t>
      </w:r>
      <w:r>
        <w:rPr>
          <w:rFonts w:hint="eastAsia" w:ascii="Times New Roman" w:hAnsi="Times New Roman" w:eastAsia="Times New Roman" w:cs="Times New Roman"/>
        </w:rPr>
        <w:t>。</w:t>
      </w:r>
    </w:p>
    <w:bookmarkStart w:id="78"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角的固有旋转算符</w:t>
      </w:r>
      <w:r>
        <w:rPr>
          <w:rFonts w:ascii="Times New Roman" w:hAnsi="Times New Roman" w:eastAsia="Times New Roman" w:cs="Times New Roman"/>
        </w:rPr>
        <w:t xml:space="preserve"> </w:t>
      </w:r>
      <m:oMath>
        <m:sSub>
          <m:e>
            <m:acc>
              <m:accPr>
                <m:chr m:val="̂"/>
              </m:accPr>
              <m:e>
                <m:r>
                  <m:t>C</m:t>
                </m:r>
              </m:e>
            </m:acc>
          </m:e>
          <m:sub>
            <m:r>
              <m:t>z</m:t>
            </m:r>
          </m:sub>
        </m:sSub>
        <m:r>
          <m:rPr>
            <m:sty m:val="p"/>
          </m:rPr>
          <m:t>(</m:t>
        </m:r>
        <m:r>
          <m:t>θ</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将空间位置矢量</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sSup>
          <m:e>
            <m:r>
              <m:rPr>
                <m:sty m:val="p"/>
              </m:rPr>
              <m:t>)</m:t>
            </m:r>
          </m:e>
          <m:sup>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线性变换为</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sSup>
          <m:e>
            <m:r>
              <m:rPr>
                <m:sty m:val="p"/>
              </m:rPr>
              <m:t>)</m:t>
            </m:r>
          </m:e>
          <m:sup>
            <m:r>
              <m:t>T</m:t>
            </m:r>
          </m:sup>
        </m:sSup>
        <m:r>
          <m:rPr>
            <m:sty m:val="p"/>
          </m:rPr>
          <m:t>=</m:t>
        </m:r>
        <m:r>
          <m:rPr>
            <m:sty m:val="p"/>
          </m:rPr>
          <m:t>(</m:t>
        </m:r>
        <m:r>
          <m:t>x</m:t>
        </m:r>
        <m:r>
          <m:rPr>
            <m:sty m:val="p"/>
          </m:rPr>
          <m:t>cos</m:t>
        </m:r>
        <m:r>
          <m:t>θ</m:t>
        </m:r>
        <m:r>
          <m:rPr>
            <m:sty m:val="p"/>
          </m:rPr>
          <m:t>−</m:t>
        </m:r>
        <m:r>
          <m:t>y</m:t>
        </m:r>
        <m:r>
          <m:rPr>
            <m:sty m:val="p"/>
          </m:rPr>
          <m:t>sin</m:t>
        </m:r>
        <m:r>
          <m:t>θ</m:t>
        </m:r>
        <m:r>
          <m:rPr>
            <m:sty m:val="p"/>
          </m:rPr>
          <m:t>,</m:t>
        </m:r>
        <m:r>
          <m:t>x</m:t>
        </m:r>
        <m:r>
          <m:rPr>
            <m:sty m:val="p"/>
          </m:rPr>
          <m:t>sin</m:t>
        </m:r>
        <m:r>
          <m:t>θ</m:t>
        </m:r>
        <m:r>
          <m:rPr>
            <m:sty m:val="p"/>
          </m:rPr>
          <m:t>+</m:t>
        </m:r>
        <m:r>
          <m:t>y</m:t>
        </m:r>
        <m:r>
          <m:rPr>
            <m:sty m:val="p"/>
          </m:rPr>
          <m:t>cos</m:t>
        </m:r>
        <m:r>
          <m:t>θ</m:t>
        </m:r>
        <m:r>
          <m:rPr>
            <m:sty m:val="p"/>
          </m:rPr>
          <m:t>,</m:t>
        </m:r>
        <m:r>
          <m:t>z</m:t>
        </m:r>
        <m:sSup>
          <m:e>
            <m:r>
              <m:rPr>
                <m:sty m:val="p"/>
              </m:rPr>
              <m:t>)</m:t>
            </m:r>
          </m:e>
          <m:sup>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其对应的三阶笛卡尔变换矩阵为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R</m:t>
              </m:r>
            </m:e>
            <m:sub>
              <m:r>
                <m:t>z</m:t>
              </m:r>
            </m:sub>
          </m:sSub>
          <m:r>
            <m:rPr>
              <m:sty m:val="p"/>
            </m:rPr>
            <m:t>(</m:t>
          </m:r>
          <m:r>
            <m:t>θ</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t>1</m:t>
                    </m:r>
                  </m:e>
                </m:mr>
              </m:m>
            </m:e>
          </m:d>
        </m:oMath>
      </m:oMathPara>
    </w:p>
    <w:p>
      <w:pPr>
        <w:pStyle w:val="FirstParagraph"/>
        <w:ind w:firstLine="420"/>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水平平面的镜像反射操作</w:t>
      </w:r>
      <w:r>
        <w:rPr>
          <w:rFonts w:ascii="Times New Roman" w:hAnsi="Times New Roman" w:eastAsia="Times New Roman" w:cs="Times New Roman"/>
        </w:rPr>
        <w:t xml:space="preserve"> </w:t>
      </w:r>
      <m:oMath>
        <m:sSub>
          <m:e>
            <m:acc>
              <m:accPr>
                <m:chr m:val="̂"/>
              </m:accPr>
              <m:e>
                <m:r>
                  <m:t>σ</m:t>
                </m:r>
              </m:e>
            </m:acc>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坐标不变</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坐标反转为</w:t>
      </w:r>
      <w:r>
        <w:rPr>
          <w:rFonts w:ascii="Times New Roman" w:hAnsi="Times New Roman" w:eastAsia="Times New Roman" w:cs="Times New Roman"/>
        </w:rPr>
        <w:t xml:space="preserve"> </w:t>
      </w:r>
      <m:oMath>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对应三阶矩阵为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σ</m:t>
              </m:r>
            </m:e>
            <m:sub>
              <m:r>
                <m:t>x</m:t>
              </m:r>
              <m:r>
                <m:t>y</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rPr>
                        <m:sty m:val="p"/>
                      </m:rPr>
                      <m:t>−</m:t>
                    </m:r>
                    <m:r>
                      <m:t>1</m:t>
                    </m:r>
                  </m:e>
                </m:mr>
              </m:m>
            </m:e>
          </m:d>
        </m:oMath>
      </m:oMathPara>
    </w:p>
    <w:p>
      <w:pPr>
        <w:pStyle w:val="FirstParagraph"/>
        <w:ind w:firstLine="420"/>
      </w:pPr>
      <w:r>
        <w:rPr>
          <w:rFonts w:hint="eastAsia" w:ascii="Times New Roman" w:hAnsi="Times New Roman" w:eastAsia="FangSong" w:cs="Times New Roman"/>
        </w:rPr>
        <w:t xml:space="preserve">检验正交矩阵性质</w:t>
      </w:r>
      <w:r>
        <w:rPr>
          <w:rFonts w:ascii="Times New Roman" w:hAnsi="Times New Roman" w:eastAsia="Times New Roman" w:cs="Times New Roman"/>
        </w:rPr>
        <w:t xml:space="preserve"> </w:t>
      </w:r>
      <m:oMath>
        <m:sSup>
          <m:e>
            <m:r>
              <m:rPr>
                <m:sty m:val="bi"/>
              </m:rPr>
              <m:t>R</m:t>
            </m:r>
          </m:e>
          <m:sup>
            <m:r>
              <m:t>T</m:t>
            </m:r>
          </m:sup>
        </m:sSup>
        <m:r>
          <m:rPr>
            <m:sty m:val="bi"/>
          </m:rPr>
          <m:t>R</m:t>
        </m:r>
        <m:r>
          <m:rPr>
            <m:sty m:val="p"/>
          </m:rPr>
          <m:t>=</m:t>
        </m:r>
        <m:r>
          <m:rPr>
            <m:sty m:val="bi"/>
          </m:rPr>
          <m:t>I</m:t>
        </m:r>
      </m:oMath>
      <w:r>
        <w:rPr>
          <w:rFonts w:hint="eastAsia" w:ascii="Times New Roman" w:hAnsi="Times New Roman" w:eastAsia="Times New Roman" w:cs="Times New Roman"/>
        </w:rPr>
        <w:t>：</w:t>
      </w:r>
      <w:r>
        <w:rPr>
          <w:rFonts w:hint="eastAsia" w:ascii="Times New Roman" w:hAnsi="Times New Roman" w:eastAsia="FangSong" w:cs="Times New Roman"/>
        </w:rPr>
        <w:t>转置矩阵与原矩阵相乘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R</m:t>
              </m:r>
            </m:e>
            <m:sub>
              <m:r>
                <m:t>z</m:t>
              </m:r>
            </m:sub>
            <m:sup>
              <m:r>
                <m:t>T</m:t>
              </m:r>
            </m:sup>
          </m:sSubSup>
          <m:r>
            <m:rPr>
              <m:sty m:val="p"/>
            </m:rPr>
            <m:t>(</m:t>
          </m:r>
          <m:r>
            <m:t>θ</m:t>
          </m:r>
          <m:r>
            <m:rPr>
              <m:sty m:val="p"/>
            </m:rPr>
            <m:t>)</m:t>
          </m:r>
          <m:sSub>
            <m:e>
              <m:r>
                <m:rPr>
                  <m:sty m:val="bi"/>
                </m:rPr>
                <m:t>R</m:t>
              </m:r>
            </m:e>
            <m:sub>
              <m:r>
                <m:t>z</m:t>
              </m:r>
            </m:sub>
          </m:sSub>
          <m:r>
            <m:rPr>
              <m:sty m:val="p"/>
            </m:rPr>
            <m:t>(</m:t>
          </m:r>
          <m:r>
            <m:t>θ</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sin</m:t>
                    </m:r>
                    <m:r>
                      <m:t>θ</m:t>
                    </m:r>
                  </m:e>
                  <m:e>
                    <m:r>
                      <m:t>0</m:t>
                    </m:r>
                  </m:e>
                </m:mr>
                <m:mr>
                  <m:e>
                    <m:r>
                      <m:rPr>
                        <m:sty m:val="p"/>
                      </m:rPr>
                      <m:t>−</m:t>
                    </m:r>
                    <m:r>
                      <m:rPr>
                        <m:sty m:val="p"/>
                      </m:rPr>
                      <m:t>sin</m:t>
                    </m:r>
                    <m:r>
                      <m:t>θ</m:t>
                    </m:r>
                  </m:e>
                  <m:e>
                    <m:r>
                      <m:rPr>
                        <m:sty m:val="p"/>
                      </m:rPr>
                      <m:t>cos</m:t>
                    </m:r>
                    <m:r>
                      <m:t>θ</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p>
                      <m:e>
                        <m:r>
                          <m:rPr>
                            <m:sty m:val="p"/>
                          </m:rPr>
                          <m:t>cos</m:t>
                        </m:r>
                      </m:e>
                      <m:sup>
                        <m:r>
                          <m:t>2</m:t>
                        </m:r>
                      </m:sup>
                    </m:sSup>
                    <m:r>
                      <m:t>θ</m:t>
                    </m:r>
                    <m:r>
                      <m:rPr>
                        <m:sty m:val="p"/>
                      </m:rPr>
                      <m:t>+</m:t>
                    </m:r>
                    <m:sSup>
                      <m:e>
                        <m:r>
                          <m:rPr>
                            <m:sty m:val="p"/>
                          </m:rPr>
                          <m:t>sin</m:t>
                        </m:r>
                      </m:e>
                      <m:sup>
                        <m:r>
                          <m:t>2</m:t>
                        </m:r>
                      </m:sup>
                    </m:sSup>
                    <m:r>
                      <m:t>θ</m:t>
                    </m:r>
                  </m:e>
                  <m:e>
                    <m:r>
                      <m:t>0</m:t>
                    </m:r>
                  </m:e>
                  <m:e>
                    <m:r>
                      <m:t>0</m:t>
                    </m:r>
                  </m:e>
                </m:mr>
                <m:mr>
                  <m:e>
                    <m:r>
                      <m:t>0</m:t>
                    </m:r>
                  </m:e>
                  <m:e>
                    <m:sSup>
                      <m:e>
                        <m:r>
                          <m:rPr>
                            <m:sty m:val="p"/>
                          </m:rPr>
                          <m:t>sin</m:t>
                        </m:r>
                      </m:e>
                      <m:sup>
                        <m:r>
                          <m:t>2</m:t>
                        </m:r>
                      </m:sup>
                    </m:sSup>
                    <m:r>
                      <m:t>θ</m:t>
                    </m:r>
                    <m:r>
                      <m:rPr>
                        <m:sty m:val="p"/>
                      </m:rPr>
                      <m:t>+</m:t>
                    </m:r>
                    <m:sSup>
                      <m:e>
                        <m:r>
                          <m:rPr>
                            <m:sty m:val="p"/>
                          </m:rPr>
                          <m:t>cos</m:t>
                        </m:r>
                      </m:e>
                      <m:sup>
                        <m:r>
                          <m:t>2</m:t>
                        </m:r>
                      </m:sup>
                    </m:sSup>
                    <m:r>
                      <m:t>θ</m:t>
                    </m:r>
                  </m:e>
                  <m:e>
                    <m:r>
                      <m:t>0</m:t>
                    </m:r>
                  </m:e>
                </m:mr>
                <m:mr>
                  <m:e>
                    <m:r>
                      <m:t>0</m:t>
                    </m:r>
                  </m:e>
                  <m:e>
                    <m:r>
                      <m:t>0</m:t>
                    </m:r>
                  </m:e>
                  <m:e>
                    <m:r>
                      <m:t>1</m:t>
                    </m:r>
                  </m:e>
                </m:mr>
              </m:m>
            </m:e>
          </m:d>
          <m:r>
            <m:rPr>
              <m:sty m:val="p"/>
            </m:rPr>
            <m:t>=</m:t>
          </m:r>
          <m:r>
            <m:rPr>
              <m:sty m:val="bi"/>
            </m:rPr>
            <m:t>I</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Sup>
          <m:e>
            <m:r>
              <m:rPr>
                <m:sty m:val="bi"/>
              </m:rPr>
              <m:t>σ</m:t>
            </m:r>
          </m:e>
          <m:sub>
            <m:r>
              <m:t>x</m:t>
            </m:r>
            <m:r>
              <m:t>y</m:t>
            </m:r>
          </m:sub>
          <m:sup>
            <m:r>
              <m:t>T</m:t>
            </m:r>
          </m:sup>
        </m:sSubSup>
        <m:r>
          <m:rPr>
            <m:sty m:val="p"/>
          </m:rPr>
          <m:t>=</m:t>
        </m:r>
        <m:sSub>
          <m:e>
            <m:r>
              <m:rPr>
                <m:sty m:val="bi"/>
              </m:rPr>
              <m:t>σ</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且其对角元平方均为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bSup>
          <m:e>
            <m:r>
              <m:rPr>
                <m:sty m:val="bi"/>
              </m:rPr>
              <m:t>σ</m:t>
            </m:r>
          </m:e>
          <m:sub>
            <m:r>
              <m:t>x</m:t>
            </m:r>
            <m:r>
              <m:t>y</m:t>
            </m:r>
          </m:sub>
          <m:sup>
            <m:r>
              <m:t>T</m:t>
            </m:r>
          </m:sup>
        </m:sSubSup>
        <m:sSub>
          <m:e>
            <m:r>
              <m:rPr>
                <m:sty m:val="bi"/>
              </m:rPr>
              <m:t>σ</m:t>
            </m:r>
          </m:e>
          <m:sub>
            <m:r>
              <m:t>x</m:t>
            </m:r>
            <m:r>
              <m:t>y</m:t>
            </m:r>
          </m:sub>
        </m:sSub>
        <m:r>
          <m:rPr>
            <m:sty m:val="p"/>
          </m:rPr>
          <m:t>=</m:t>
        </m:r>
        <m:r>
          <m:rPr>
            <m:sty m:val="bi"/>
          </m:rPr>
          <m:t>I</m:t>
        </m:r>
      </m:oMath>
      <w:r>
        <w:rPr>
          <w:rFonts w:hint="eastAsia" w:ascii="Times New Roman" w:hAnsi="Times New Roman" w:eastAsia="Times New Roman" w:cs="Times New Roman"/>
        </w:rPr>
        <w:t>，</w:t>
      </w:r>
      <w:r>
        <w:rPr>
          <w:rFonts w:hint="eastAsia" w:ascii="Times New Roman" w:hAnsi="Times New Roman" w:eastAsia="FangSong" w:cs="Times New Roman"/>
        </w:rPr>
        <w:t>两者在三维空间中均为严格的正交变换矩阵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直接计算两个变换矩阵的正反乘积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R</m:t>
              </m:r>
            </m:e>
            <m:sub>
              <m:r>
                <m:t>z</m:t>
              </m:r>
            </m:sub>
          </m:sSub>
          <m:r>
            <m:rPr>
              <m:sty m:val="p"/>
            </m:rPr>
            <m:t>(</m:t>
          </m:r>
          <m:r>
            <m:t>θ</m:t>
          </m:r>
          <m:r>
            <m:rPr>
              <m:sty m:val="p"/>
            </m:rPr>
            <m:t>)</m:t>
          </m:r>
          <m:sSub>
            <m:e>
              <m:r>
                <m:rPr>
                  <m:sty m:val="bi"/>
                </m:rPr>
                <m:t>σ</m:t>
              </m:r>
            </m:e>
            <m:sub>
              <m:r>
                <m:t>x</m:t>
              </m:r>
              <m:r>
                <m:t>y</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rPr>
                        <m:sty m:val="p"/>
                      </m:rPr>
                      <m:t>−</m:t>
                    </m:r>
                    <m:r>
                      <m:t>1</m:t>
                    </m:r>
                  </m:e>
                </m:mr>
              </m:m>
            </m:e>
          </m:d>
        </m:oMath>
      </m:oMathPara>
    </w:p>
    <w:p>
      <w:pPr>
        <w:pStyle w:val="FirstParagraph"/>
        <w:ind w:firstLine="420"/>
      </w:pPr>
      <w:r>
        <w:rPr>
          <w:rFonts w:hint="eastAsia" w:ascii="Times New Roman" w:hAnsi="Times New Roman" w:eastAsia="FangSong" w:cs="Times New Roman"/>
        </w:rPr>
        <w:t>反向相乘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σ</m:t>
              </m:r>
            </m:e>
            <m:sub>
              <m:r>
                <m:t>x</m:t>
              </m:r>
              <m:r>
                <m:t>y</m:t>
              </m:r>
            </m:sub>
          </m:sSub>
          <m:sSub>
            <m:e>
              <m:r>
                <m:rPr>
                  <m:sty m:val="bi"/>
                </m:rPr>
                <m:t>R</m:t>
              </m:r>
            </m:e>
            <m:sub>
              <m:r>
                <m:t>z</m:t>
              </m:r>
            </m:sub>
          </m:sSub>
          <m:r>
            <m:rPr>
              <m:sty m:val="p"/>
            </m:rPr>
            <m:t>(</m:t>
          </m:r>
          <m:r>
            <m:t>θ</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rPr>
                        <m:sty m:val="p"/>
                      </m:rPr>
                      <m:t>−</m:t>
                    </m:r>
                    <m:r>
                      <m:t>1</m:t>
                    </m:r>
                  </m:e>
                </m:mr>
              </m:m>
            </m:e>
          </m:d>
        </m:oMath>
      </m:oMathPara>
    </w:p>
    <w:p>
      <w:pPr>
        <w:pStyle w:val="FirstParagraph"/>
        <w:ind w:firstLine="420"/>
      </w:pPr>
      <w:r>
        <w:rPr>
          <w:rFonts w:hint="eastAsia" w:ascii="Times New Roman" w:hAnsi="Times New Roman" w:eastAsia="FangSong" w:cs="Times New Roman"/>
        </w:rPr>
        <w:t>两式计算结果严格相等</w:t>
      </w:r>
      <w:r>
        <w:rPr>
          <w:rFonts w:hint="eastAsia" w:ascii="Times New Roman" w:hAnsi="Times New Roman" w:eastAsia="Times New Roman" w:cs="Times New Roman"/>
        </w:rPr>
        <w:t>，</w:t>
      </w:r>
      <w:r>
        <w:rPr>
          <w:rFonts w:hint="eastAsia" w:ascii="Times New Roman" w:hAnsi="Times New Roman" w:eastAsia="FangSong" w:cs="Times New Roman"/>
        </w:rPr>
        <w:t>因此对易子</w:t>
      </w:r>
      <w:r>
        <w:rPr>
          <w:rFonts w:ascii="Times New Roman" w:hAnsi="Times New Roman" w:eastAsia="Times New Roman" w:cs="Times New Roman"/>
        </w:rPr>
        <w:t xml:space="preserve"> </w:t>
      </w:r>
      <m:oMath>
        <m:oMathPr>
          <m:ctrlPr>
            <w:rPr>
              <w:sz w:val="28"/>
              <w:szCs w:val="28"/>
            </w:rPr>
          </m:ctrlPr>
        </m:oMathPr>
        <m:r>
          <m:rPr>
            <m:sty m:val="p"/>
          </m:rPr>
          <m:t>[</m:t>
        </m:r>
        <m:sSub>
          <m:e>
            <m:acc>
              <m:accPr>
                <m:chr m:val="̂"/>
              </m:accPr>
              <m:e>
                <m:r>
                  <m:t>C</m:t>
                </m:r>
              </m:e>
            </m:acc>
          </m:e>
          <m:sub>
            <m:r>
              <m:t>z</m:t>
            </m:r>
          </m:sub>
        </m:sSub>
        <m:r>
          <m:rPr>
            <m:sty m:val="p"/>
          </m:rPr>
          <m:t>(</m:t>
        </m:r>
        <m:r>
          <m:t>θ</m:t>
        </m:r>
        <m:r>
          <m:rPr>
            <m:sty m:val="p"/>
          </m:rPr>
          <m:t>)</m:t>
        </m:r>
        <m:r>
          <m:rPr>
            <m:sty m:val="p"/>
          </m:rPr>
          <m:t>,</m:t>
        </m:r>
        <m:sSub>
          <m:e>
            <m:acc>
              <m:accPr>
                <m:chr m:val="̂"/>
              </m:accPr>
              <m:e>
                <m:r>
                  <m:t>σ</m:t>
                </m:r>
              </m:e>
            </m:acc>
          </m:e>
          <m:sub>
            <m:r>
              <m:t>x</m:t>
            </m:r>
            <m:r>
              <m:t>y</m:t>
            </m:r>
          </m:sub>
        </m:sSub>
        <m:r>
          <m:rPr>
            <m:sty m:val="p"/>
          </m:rPr>
          <m:t>]</m:t>
        </m:r>
        <m:r>
          <m:rPr>
            <m:sty m:val="p"/>
          </m:rPr>
          <m:t>=</m:t>
        </m:r>
        <m:sSub>
          <m:e>
            <m:r>
              <m:rPr>
                <m:sty m:val="bi"/>
              </m:rPr>
              <m:t>R</m:t>
            </m:r>
          </m:e>
          <m:sub>
            <m:r>
              <m:t>z</m:t>
            </m:r>
          </m:sub>
        </m:sSub>
        <m:r>
          <m:rPr>
            <m:sty m:val="p"/>
          </m:rPr>
          <m:t>(</m:t>
        </m:r>
        <m:r>
          <m:t>θ</m:t>
        </m:r>
        <m:r>
          <m:rPr>
            <m:sty m:val="p"/>
          </m:rPr>
          <m:t>)</m:t>
        </m:r>
        <m:sSub>
          <m:e>
            <m:r>
              <m:rPr>
                <m:sty m:val="bi"/>
              </m:rPr>
              <m:t>σ</m:t>
            </m:r>
          </m:e>
          <m:sub>
            <m:r>
              <m:t>x</m:t>
            </m:r>
            <m:r>
              <m:t>y</m:t>
            </m:r>
          </m:sub>
        </m:sSub>
        <m:r>
          <m:rPr>
            <m:sty m:val="p"/>
          </m:rPr>
          <m:t>−</m:t>
        </m:r>
        <m:sSub>
          <m:e>
            <m:r>
              <m:rPr>
                <m:sty m:val="bi"/>
              </m:rPr>
              <m:t>σ</m:t>
            </m:r>
          </m:e>
          <m:sub>
            <m:r>
              <m:t>x</m:t>
            </m:r>
            <m:r>
              <m:t>y</m:t>
            </m:r>
          </m:sub>
        </m:sSub>
        <m:sSub>
          <m:e>
            <m:r>
              <m:rPr>
                <m:sty m:val="bi"/>
              </m:rPr>
              <m:t>R</m:t>
            </m:r>
          </m:e>
          <m:sub>
            <m:r>
              <m:t>z</m:t>
            </m:r>
          </m:sub>
        </m:sSub>
        <m:r>
          <m:rPr>
            <m:sty m:val="p"/>
          </m:rPr>
          <m:t>(</m:t>
        </m:r>
        <m:r>
          <m:t>θ</m:t>
        </m:r>
        <m:r>
          <m:rPr>
            <m:sty m:val="p"/>
          </m:rPr>
          <m:t>)</m:t>
        </m:r>
        <m:r>
          <m:rPr>
            <m:sty m:val="p"/>
          </m:rPr>
          <m:t>=</m:t>
        </m:r>
        <m:r>
          <m:rPr>
            <m:sty m:val="b"/>
          </m:rPr>
          <m:t>0</m:t>
        </m:r>
      </m:oMath>
      <w:r>
        <w:rPr>
          <w:rFonts w:hint="eastAsia" w:ascii="Times New Roman" w:hAnsi="Times New Roman" w:eastAsia="Times New Roman" w:cs="Times New Roman"/>
        </w:rPr>
        <w:t>，</w:t>
      </w:r>
      <w:r>
        <w:rPr>
          <w:rFonts w:hint="eastAsia" w:ascii="Times New Roman" w:hAnsi="Times New Roman" w:eastAsia="FangSong" w:cs="Times New Roman"/>
        </w:rPr>
        <w:t>严格证明固有旋转与垂直平面的镜像反射在空间几何上可对易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分子多体哈密顿算符</w:t>
      </w:r>
      <w:r>
        <w:rPr>
          <w:rFonts w:ascii="Times New Roman" w:hAnsi="Times New Roman" w:eastAsia="Times New Roman" w:cs="Times New Roman"/>
        </w:rPr>
        <w:t xml:space="preserve"> </w:t>
      </w:r>
      <m:oMath>
        <m:oMathPr>
          <m:ctrlPr>
            <w:rPr>
              <w:sz w:val="28"/>
              <w:szCs w:val="28"/>
            </w:rPr>
          </m:ctrlPr>
        </m:oMathPr>
        <m:acc>
          <m:accPr>
            <m:chr m:val="̂"/>
          </m:accPr>
          <m:e>
            <m:r>
              <m:t>H</m:t>
            </m:r>
          </m:e>
        </m:acc>
        <m:r>
          <m:rPr>
            <m:sty m:val="p"/>
          </m:rPr>
          <m:t>=</m:t>
        </m:r>
        <m:r>
          <m:rPr>
            <m:sty m:val="p"/>
          </m:rPr>
          <m:t>−</m:t>
        </m:r>
        <m:nary>
          <m:naryPr>
            <m:chr m:val="∑"/>
            <m:limLoc m:val="undOvr"/>
            <m:subHide m:val="off"/>
            <m:supHide m:val="on"/>
          </m:naryPr>
          <m:sub>
            <m:r>
              <m:t>i</m:t>
            </m:r>
          </m:sub>
          <m:sup>
            <m:r>
              <m:t>​</m:t>
            </m:r>
          </m:sup>
          <m:e>
            <m:f>
              <m:fPr>
                <m:type m:val="bar"/>
              </m:fPr>
              <m:num>
                <m:sSup>
                  <m:e>
                    <m:r>
                      <m:rPr>
                        <m:sty m:val="p"/>
                      </m:rPr>
                      <m:t>ℏ</m:t>
                    </m:r>
                  </m:e>
                  <m:sup>
                    <m:r>
                      <m:t>2</m:t>
                    </m:r>
                  </m:sup>
                </m:sSup>
              </m:num>
              <m:den>
                <m:r>
                  <m:t>2</m:t>
                </m:r>
                <m:sSub>
                  <m:e>
                    <m:r>
                      <m:t>m</m:t>
                    </m:r>
                  </m:e>
                  <m:sub>
                    <m:r>
                      <m:t>e</m:t>
                    </m:r>
                  </m:sub>
                </m:sSub>
              </m:den>
            </m:f>
          </m:e>
        </m:nary>
        <m:sSubSup>
          <m:e>
            <m:r>
              <m:rPr>
                <m:sty m:val="p"/>
              </m:rPr>
              <m:t>∇</m:t>
            </m:r>
          </m:e>
          <m:sub>
            <m:r>
              <m:t>i</m:t>
            </m:r>
          </m:sub>
          <m:sup>
            <m:r>
              <m:t>2</m:t>
            </m:r>
          </m:sup>
        </m:sSubSup>
        <m:r>
          <m:rPr>
            <m:sty m:val="p"/>
          </m:rPr>
          <m:t>−</m:t>
        </m:r>
        <m:nary>
          <m:naryPr>
            <m:chr m:val="∑"/>
            <m:limLoc m:val="undOvr"/>
            <m:subHide m:val="off"/>
            <m:supHide m:val="on"/>
          </m:naryPr>
          <m:sub>
            <m:r>
              <m:t>k</m:t>
            </m:r>
          </m:sub>
          <m:sup>
            <m:r>
              <m:t>​</m:t>
            </m:r>
          </m:sup>
          <m:e>
            <m:f>
              <m:fPr>
                <m:type m:val="bar"/>
              </m:fPr>
              <m:num>
                <m:sSup>
                  <m:e>
                    <m:r>
                      <m:rPr>
                        <m:sty m:val="p"/>
                      </m:rPr>
                      <m:t>ℏ</m:t>
                    </m:r>
                  </m:e>
                  <m:sup>
                    <m:r>
                      <m:t>2</m:t>
                    </m:r>
                  </m:sup>
                </m:sSup>
              </m:num>
              <m:den>
                <m:r>
                  <m:t>2</m:t>
                </m:r>
                <m:sSub>
                  <m:e>
                    <m:r>
                      <m:t>M</m:t>
                    </m:r>
                  </m:e>
                  <m:sub>
                    <m:r>
                      <m:t>k</m:t>
                    </m:r>
                  </m:sub>
                </m:sSub>
              </m:den>
            </m:f>
          </m:e>
        </m:nary>
        <m:sSubSup>
          <m:e>
            <m:r>
              <m:rPr>
                <m:sty m:val="p"/>
              </m:rPr>
              <m:t>∇</m:t>
            </m:r>
          </m:e>
          <m:sub>
            <m:r>
              <m:t>k</m:t>
            </m:r>
          </m:sub>
          <m:sup>
            <m:r>
              <m:t>2</m:t>
            </m:r>
          </m:sup>
        </m:sSubSup>
        <m:r>
          <m:rPr>
            <m:sty m:val="p"/>
          </m:rPr>
          <m:t>+</m:t>
        </m:r>
        <m:r>
          <m:t>V</m:t>
        </m:r>
        <m:r>
          <m:rPr>
            <m:sty m:val="p"/>
          </m:rPr>
          <m:t>(</m:t>
        </m:r>
        <m:r>
          <m:rPr>
            <m:sty m:val="bi"/>
          </m:rPr>
          <m:t>r</m:t>
        </m:r>
        <m:r>
          <m:rPr>
            <m:sty m:val="p"/>
          </m:rPr>
          <m:t>,</m:t>
        </m:r>
        <m:r>
          <m:rPr>
            <m:sty m:val="bi"/>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包含动能算符与库仑相互作用势能</w:t>
      </w:r>
      <w:r>
        <w:rPr>
          <w:rFonts w:hint="eastAsia" w:ascii="Times New Roman" w:hAnsi="Times New Roman" w:eastAsia="Times New Roman" w:cs="Times New Roman"/>
        </w:rPr>
        <w:t>。</w:t>
      </w:r>
      <w:r>
        <w:rPr>
          <w:rFonts w:hint="eastAsia" w:ascii="Times New Roman" w:hAnsi="Times New Roman" w:eastAsia="FangSong" w:cs="Times New Roman"/>
        </w:rPr>
        <w:t>空间对称操作本质上是保距的正交坐标变换</w:t>
      </w:r>
      <w:r>
        <w:rPr>
          <w:rFonts w:hint="eastAsia" w:ascii="Times New Roman" w:hAnsi="Times New Roman" w:eastAsia="Times New Roman" w:cs="Times New Roman"/>
        </w:rPr>
        <w:t>，</w:t>
      </w:r>
      <w:r>
        <w:rPr>
          <w:rFonts w:hint="eastAsia" w:ascii="Times New Roman" w:hAnsi="Times New Roman" w:eastAsia="FangSong" w:cs="Times New Roman"/>
        </w:rPr>
        <w:t>动能算符中的拉普拉斯算子</w:t>
      </w:r>
      <w:r>
        <w:rPr>
          <w:rFonts w:ascii="Times New Roman" w:hAnsi="Times New Roman" w:eastAsia="Times New Roman" w:cs="Times New Roman"/>
        </w:rPr>
        <w:t xml:space="preserve"> </w:t>
      </w:r>
      <m:oMath>
        <m:oMathPr>
          <m:ctrlPr>
            <w:rPr>
              <w:sz w:val="28"/>
              <w:szCs w:val="28"/>
            </w:rPr>
          </m:ctrlPr>
        </m:oMathPr>
        <m:sSup>
          <m:e>
            <m:r>
              <m:rPr>
                <m:sty m:val="p"/>
              </m:rPr>
              <m:t>∇</m:t>
            </m:r>
          </m:e>
          <m:sup>
            <m:r>
              <m:t>2</m:t>
            </m:r>
          </m:sup>
        </m:sSup>
        <m:r>
          <m:rPr>
            <m:sty m:val="p"/>
          </m:rPr>
          <m:t>=</m:t>
        </m:r>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在任何正交变换下形式保持严格不变</w:t>
      </w:r>
      <w:r>
        <w:rPr>
          <w:rFonts w:hint="eastAsia" w:ascii="Times New Roman" w:hAnsi="Times New Roman" w:eastAsia="Times New Roman" w:cs="Times New Roman"/>
        </w:rPr>
        <w:t>；</w:t>
      </w:r>
      <w:r>
        <w:rPr>
          <w:rFonts w:hint="eastAsia" w:ascii="Times New Roman" w:hAnsi="Times New Roman" w:eastAsia="FangSong" w:cs="Times New Roman"/>
        </w:rPr>
        <w:t>同时对称操作使分子原子核骨架与自身重合</w:t>
      </w:r>
      <w:r>
        <w:rPr>
          <w:rFonts w:hint="eastAsia" w:ascii="Times New Roman" w:hAnsi="Times New Roman" w:eastAsia="Times New Roman" w:cs="Times New Roman"/>
        </w:rPr>
        <w:t>，</w:t>
      </w:r>
      <w:r>
        <w:rPr>
          <w:rFonts w:hint="eastAsia" w:ascii="Times New Roman" w:hAnsi="Times New Roman" w:eastAsia="FangSong" w:cs="Times New Roman"/>
        </w:rPr>
        <w:t>库仑相互作用势能</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保持不变</w:t>
      </w:r>
      <w:r>
        <w:rPr>
          <w:rFonts w:hint="eastAsia" w:ascii="Times New Roman" w:hAnsi="Times New Roman" w:eastAsia="Times New Roman" w:cs="Times New Roman"/>
        </w:rPr>
        <w:t>。</w:t>
      </w:r>
      <w:r>
        <w:rPr>
          <w:rFonts w:hint="eastAsia" w:ascii="Times New Roman" w:hAnsi="Times New Roman" w:eastAsia="FangSong" w:cs="Times New Roman"/>
        </w:rPr>
        <w:t>因此分子哈密顿算符与分子点群的所有对称操作算符完全对易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t>H</m:t>
            </m:r>
          </m:e>
        </m:acc>
        <m:r>
          <m:rPr>
            <m:sty m:val="p"/>
          </m:rPr>
          <m:t>,</m:t>
        </m:r>
        <m:acc>
          <m:accPr>
            <m:chr m:val="̂"/>
          </m:accPr>
          <m:e>
            <m:r>
              <m:t>R</m:t>
            </m:r>
          </m:e>
        </m:acc>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根据量子力学对易算符定理</w:t>
      </w:r>
      <w:r>
        <w:rPr>
          <w:rFonts w:hint="eastAsia" w:ascii="Times New Roman" w:hAnsi="Times New Roman" w:eastAsia="Times New Roman" w:cs="Times New Roman"/>
        </w:rPr>
        <w:t>，</w:t>
      </w:r>
      <w:r>
        <w:rPr>
          <w:rFonts w:hint="eastAsia" w:ascii="Times New Roman" w:hAnsi="Times New Roman" w:eastAsia="FangSong" w:cs="Times New Roman"/>
        </w:rPr>
        <w:t>对易的厄米算符集合拥有共同的本征函数基</w:t>
      </w:r>
      <w:r>
        <w:rPr>
          <w:rFonts w:hint="eastAsia" w:ascii="Times New Roman" w:hAnsi="Times New Roman" w:eastAsia="Times New Roman" w:cs="Times New Roman"/>
        </w:rPr>
        <w:t>。</w:t>
      </w:r>
      <w:r>
        <w:rPr>
          <w:rFonts w:hint="eastAsia" w:ascii="Times New Roman" w:hAnsi="Times New Roman" w:eastAsia="FangSong" w:cs="Times New Roman"/>
        </w:rPr>
        <w:t>这意味着分子的定态电子波函数必为点群各个对称操作算符的基函数</w:t>
      </w:r>
      <w:r>
        <w:rPr>
          <w:rFonts w:hint="eastAsia" w:ascii="Times New Roman" w:hAnsi="Times New Roman" w:eastAsia="Times New Roman" w:cs="Times New Roman"/>
        </w:rPr>
        <w:t>，</w:t>
      </w:r>
      <w:r>
        <w:rPr>
          <w:rFonts w:hint="eastAsia" w:ascii="Times New Roman" w:hAnsi="Times New Roman" w:eastAsia="FangSong" w:cs="Times New Roman"/>
        </w:rPr>
        <w:t>因此分子的能级与本征定态可以用点群的不可约表示进行严格的对称性分类与标记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一个数学集合</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与某种二元运算</w:t>
      </w:r>
      <w:r>
        <w:rPr>
          <w:rFonts w:hint="eastAsia" w:ascii="Times New Roman" w:hAnsi="Times New Roman" w:eastAsia="Times New Roman" w:cs="Times New Roman"/>
        </w:rPr>
        <w:t>（</w:t>
      </w:r>
      <w:r>
        <w:rPr>
          <w:rFonts w:hint="eastAsia" w:ascii="Times New Roman" w:hAnsi="Times New Roman" w:eastAsia="FangSong" w:cs="Times New Roman"/>
        </w:rPr>
        <w:t>记为乘法</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构成群</w:t>
      </w:r>
      <w:r>
        <w:rPr>
          <w:rFonts w:hint="eastAsia" w:ascii="Times New Roman" w:hAnsi="Times New Roman" w:eastAsia="Times New Roman" w:cs="Times New Roman"/>
        </w:rPr>
        <w:t>，</w:t>
      </w:r>
      <w:r>
        <w:rPr>
          <w:rFonts w:hint="eastAsia" w:ascii="Times New Roman" w:hAnsi="Times New Roman" w:eastAsia="FangSong" w:cs="Times New Roman"/>
        </w:rPr>
        <w:t>必须在数理上严格满足四大公理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封闭性公理</w:t>
      </w:r>
      <w:r>
        <w:rPr>
          <w:rFonts w:hint="eastAsia" w:ascii="Times New Roman" w:hAnsi="Times New Roman" w:eastAsia="Times New Roman" w:cs="Times New Roman"/>
        </w:rPr>
        <w:t>：</w:t>
      </w:r>
      <w:r>
        <w:rPr>
          <w:rFonts w:hint="eastAsia" w:ascii="Times New Roman" w:hAnsi="Times New Roman" w:eastAsia="FangSong" w:cs="Times New Roman"/>
        </w:rPr>
        <w:t>对于集合中任意两个元素</w:t>
      </w:r>
      <w:r>
        <w:rPr>
          <w:rFonts w:ascii="Times New Roman" w:hAnsi="Times New Roman" w:eastAsia="Times New Roman" w:cs="Times New Roman"/>
        </w:rPr>
        <w:t xml:space="preserve"> </w:t>
      </w:r>
      <m:oMath>
        <m:r>
          <m:t>A</m:t>
        </m:r>
        <m:r>
          <m:rPr>
            <m:sty m:val="p"/>
          </m:rPr>
          <m:t>,</m:t>
        </m:r>
        <m:r>
          <m:t>B</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其运算结果必仍在集合中</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r>
          <m:rPr>
            <m:sty m:val="p"/>
          </m:rPr>
          <m:t>⋅</m:t>
        </m:r>
        <m:r>
          <m:t>B</m:t>
        </m:r>
        <m:r>
          <m:rPr>
            <m:sty m:val="p"/>
          </m:rPr>
          <m:t>∈</m:t>
        </m:r>
        <m:r>
          <m:t>G</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结合律公理</w:t>
      </w:r>
      <w:r>
        <w:rPr>
          <w:rFonts w:hint="eastAsia" w:ascii="Times New Roman" w:hAnsi="Times New Roman" w:eastAsia="Times New Roman" w:cs="Times New Roman"/>
        </w:rPr>
        <w:t>：</w:t>
      </w:r>
      <w:r>
        <w:rPr>
          <w:rFonts w:hint="eastAsia" w:ascii="Times New Roman" w:hAnsi="Times New Roman" w:eastAsia="FangSong" w:cs="Times New Roman"/>
        </w:rPr>
        <w:t>集合中任意三个元素的连续运算满足结合律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单位元公理</w:t>
      </w:r>
      <w:r>
        <w:rPr>
          <w:rFonts w:hint="eastAsia" w:ascii="Times New Roman" w:hAnsi="Times New Roman" w:eastAsia="Times New Roman" w:cs="Times New Roman"/>
        </w:rPr>
        <w:t>：</w:t>
      </w:r>
      <w:r>
        <w:rPr>
          <w:rFonts w:hint="eastAsia" w:ascii="Times New Roman" w:hAnsi="Times New Roman" w:eastAsia="FangSong" w:cs="Times New Roman"/>
        </w:rPr>
        <w:t>集合中存在唯一的恒等元素</w:t>
      </w:r>
      <w:r>
        <w:rPr>
          <w:rFonts w:ascii="Times New Roman" w:hAnsi="Times New Roman" w:eastAsia="Times New Roman" w:cs="Times New Roman"/>
        </w:rPr>
        <w:t xml:space="preserve"> </w:t>
      </w:r>
      <m:oMath>
        <m:r>
          <m:t>E</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对任意元素</w:t>
      </w:r>
      <w:r>
        <w:rPr>
          <w:rFonts w:ascii="Times New Roman" w:hAnsi="Times New Roman" w:eastAsia="Times New Roman" w:cs="Times New Roman"/>
        </w:rPr>
        <w:t xml:space="preserve"> </w:t>
      </w:r>
      <m:oMath>
        <m:r>
          <m:t>A</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均满足</w:t>
      </w:r>
      <w:r>
        <w:rPr>
          <w:rFonts w:ascii="Times New Roman" w:hAnsi="Times New Roman" w:eastAsia="Times New Roman" w:cs="Times New Roman"/>
        </w:rPr>
        <w:t xml:space="preserve"> </w:t>
      </w:r>
      <m:oMath>
        <m:oMathPr>
          <m:ctrlPr>
            <w:rPr>
              <w:sz w:val="28"/>
              <w:szCs w:val="28"/>
            </w:rPr>
          </m:ctrlPr>
        </m:oMathPr>
        <m:r>
          <m:t>E</m:t>
        </m:r>
        <m:r>
          <m:rPr>
            <m:sty m:val="p"/>
          </m:rPr>
          <m:t>⋅</m:t>
        </m:r>
        <m:r>
          <m:t>A</m:t>
        </m:r>
        <m:r>
          <m:rPr>
            <m:sty m:val="p"/>
          </m:rPr>
          <m:t>=</m:t>
        </m:r>
        <m:r>
          <m:t>A</m:t>
        </m:r>
        <m:r>
          <m:rPr>
            <m:sty m:val="p"/>
          </m:rPr>
          <m:t>⋅</m:t>
        </m:r>
        <m:r>
          <m:t>E</m:t>
        </m:r>
        <m:r>
          <m:rPr>
            <m:sty m:val="p"/>
          </m:rPr>
          <m:t>=</m:t>
        </m:r>
        <m: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逆元公理</w:t>
      </w:r>
      <w:r>
        <w:rPr>
          <w:rFonts w:hint="eastAsia" w:ascii="Times New Roman" w:hAnsi="Times New Roman" w:eastAsia="Times New Roman" w:cs="Times New Roman"/>
        </w:rPr>
        <w:t>：</w:t>
      </w:r>
      <w:r>
        <w:rPr>
          <w:rFonts w:hint="eastAsia" w:ascii="Times New Roman" w:hAnsi="Times New Roman" w:eastAsia="FangSong" w:cs="Times New Roman"/>
        </w:rPr>
        <w:t>对于集合中每一个元素</w:t>
      </w:r>
      <w:r>
        <w:rPr>
          <w:rFonts w:ascii="Times New Roman" w:hAnsi="Times New Roman" w:eastAsia="Times New Roman" w:cs="Times New Roman"/>
        </w:rPr>
        <w:t xml:space="preserve"> </w:t>
      </w:r>
      <m:oMath>
        <m:r>
          <m:t>A</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必定存在唯一的逆元素</w:t>
      </w:r>
      <w:r>
        <w:rPr>
          <w:rFonts w:ascii="Times New Roman" w:hAnsi="Times New Roman" w:eastAsia="Times New Roman" w:cs="Times New Roman"/>
        </w:rPr>
        <w:t xml:space="preserve"> </w:t>
      </w:r>
      <m:oMath>
        <m:sSup>
          <m:e>
            <m:r>
              <m:t>A</m:t>
            </m:r>
          </m:e>
          <m:sup>
            <m:r>
              <m:rPr>
                <m:sty m:val="p"/>
              </m:rPr>
              <m:t>−</m:t>
            </m:r>
            <m:r>
              <m:t>1</m:t>
            </m:r>
          </m:sup>
        </m:sSup>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A</m:t>
        </m:r>
        <m:r>
          <m:rPr>
            <m:sty m:val="p"/>
          </m:rPr>
          <m:t>⋅</m:t>
        </m:r>
        <m:sSup>
          <m:e>
            <m:r>
              <m:t>A</m:t>
            </m:r>
          </m:e>
          <m:sup>
            <m:r>
              <m:rPr>
                <m:sty m:val="p"/>
              </m:rPr>
              <m:t>−</m:t>
            </m:r>
            <m:r>
              <m:t>1</m:t>
            </m:r>
          </m:sup>
        </m:sSup>
        <m:r>
          <m:rPr>
            <m:sty m:val="p"/>
          </m:rPr>
          <m:t>=</m:t>
        </m:r>
        <m:sSup>
          <m:e>
            <m:r>
              <m:t>A</m:t>
            </m:r>
          </m:e>
          <m:sup>
            <m:r>
              <m:rPr>
                <m:sty m:val="p"/>
              </m:rPr>
              <m:t>−</m:t>
            </m:r>
            <m:r>
              <m:t>1</m:t>
            </m:r>
          </m:sup>
        </m:sSup>
        <m:r>
          <m:rPr>
            <m:sty m:val="p"/>
          </m:rPr>
          <m:t>⋅</m:t>
        </m:r>
        <m:r>
          <m:t>A</m:t>
        </m:r>
        <m:r>
          <m:rPr>
            <m:sty m:val="p"/>
          </m:rPr>
          <m:t>=</m:t>
        </m:r>
        <m:r>
          <m:t>E</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折线角型水分子所属点群为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群元素集合为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
          <m:e>
            <m:r>
              <m:t>C</m:t>
            </m:r>
          </m:e>
          <m:sub>
            <m:r>
              <m:t>2</m:t>
            </m:r>
          </m:sub>
        </m:sSub>
        <m:r>
          <m:rPr>
            <m:sty m:val="p"/>
          </m:rPr>
          <m:t>,</m:t>
        </m:r>
        <m:sSub>
          <m:e>
            <m:r>
              <m:t>σ</m:t>
            </m:r>
          </m:e>
          <m:sub>
            <m:r>
              <m:t>v</m:t>
            </m:r>
          </m:sub>
        </m:sSub>
        <m:r>
          <m:rPr>
            <m:sty m:val="p"/>
          </m:rPr>
          <m:t>(</m:t>
        </m:r>
        <m:r>
          <m:t>x</m:t>
        </m:r>
        <m:r>
          <m:t>z</m:t>
        </m:r>
        <m:r>
          <m:rPr>
            <m:sty m:val="p"/>
          </m:rPr>
          <m:t>)</m:t>
        </m:r>
        <m:r>
          <m:rPr>
            <m:sty m:val="p"/>
          </m:rPr>
          <m:t>,</m:t>
        </m:r>
        <m:sSubSup>
          <m:e>
            <m:r>
              <m:t>σ</m:t>
            </m:r>
          </m:e>
          <m:sub>
            <m:r>
              <m:t>v</m:t>
            </m:r>
          </m:sub>
          <m:sup>
            <m:r>
              <m:rPr>
                <m:sty m:val="p"/>
              </m:rPr>
              <m:t>′</m:t>
            </m:r>
          </m:sup>
        </m:sSubSup>
        <m:r>
          <m:rPr>
            <m:sty m:val="p"/>
          </m:rPr>
          <m:t>(</m:t>
        </m:r>
        <m:r>
          <m:t>y</m:t>
        </m:r>
        <m:r>
          <m:t>z</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以分子平面为</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轴为主旋转轴</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w:t>
      </w:r>
      <m:oMath>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群乘法表如下表所示</w:t>
      </w:r>
      <w:r>
        <w:rPr>
          <w:rFonts w:hint="eastAsia" w:ascii="Times New Roman" w:hAnsi="Times New Roman" w:eastAsia="Times New Roman" w:cs="Times New Roman"/>
        </w:rPr>
        <w:t>（</w:t>
      </w:r>
      <w:r>
        <w:rPr>
          <w:rFonts w:hint="eastAsia" w:ascii="Times New Roman" w:hAnsi="Times New Roman" w:eastAsia="FangSong" w:cs="Times New Roman"/>
        </w:rPr>
        <w:t>表格第一行为左乘算符</w:t>
      </w:r>
      <w:r>
        <w:rPr>
          <w:rFonts w:hint="eastAsia" w:ascii="Times New Roman" w:hAnsi="Times New Roman" w:eastAsia="Times New Roman" w:cs="Times New Roman"/>
        </w:rPr>
        <w:t>，</w:t>
      </w:r>
      <w:r>
        <w:rPr>
          <w:rFonts w:hint="eastAsia" w:ascii="Times New Roman" w:hAnsi="Times New Roman" w:eastAsia="FangSong" w:cs="Times New Roman"/>
        </w:rPr>
        <w:t>第一列为右乘算符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操作乘积</w:t>
            </w:r>
          </w:p>
        </w:tc>
        <w:tc>
          <w:tcPr>
            <w:tcBorders>
              <w:bottom w:val="single" w:sz="6" w:space="0" w:color="333333"/>
            </w:tcBorders>
          </w:tcPr>
          <w:p>
            <w:pPr>
              <w:pStyle w:val="Compact"/>
              <w:jc w:val="center"/>
            </w:pPr>
            <m:oMath>
              <m:r>
                <m:t>E</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σ</m:t>
                  </m:r>
                </m:e>
                <m:sub>
                  <m:r>
                    <m:t>v</m:t>
                  </m:r>
                </m:sub>
              </m:sSub>
              <m:r>
                <m:rPr>
                  <m:sty m:val="p"/>
                </m:rPr>
                <m:t>(</m:t>
              </m:r>
              <m:r>
                <m:t>x</m:t>
              </m:r>
              <m:r>
                <m:t>z</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b/>
              </w:rPr>
              <w:t xml:space="preserve">​</w:t>
            </w:r>
          </w:p>
        </w:tc>
      </w:tr>
      <w:tr>
        <w:tc>
          <w:tcPr/>
          <w:p>
            <w:pPr>
              <w:pStyle w:val="Compact"/>
              <w:jc w:val="center"/>
            </w:pPr>
            <m:oMath>
              <m:r>
                <m:t>E</m:t>
              </m:r>
            </m:oMath>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
                <m:e>
                  <m:r>
                    <m:t>C</m:t>
                  </m:r>
                </m:e>
                <m:sub>
                  <m:r>
                    <m:t>2</m:t>
                  </m:r>
                </m:sub>
              </m:sSub>
            </m:oMath>
            <w:r>
              <w:rPr>
                <w:rFonts w:ascii="Times New Roman" w:hAnsi="Times New Roman" w:eastAsia="Times New Roman" w:cs="Times New Roman"/>
              </w:rPr>
              <w:t xml:space="preserve">​</w:t>
            </w:r>
          </w:p>
        </w:tc>
        <w:tc>
          <w:tcPr/>
          <w:p>
            <w:pPr>
              <w:pStyle w:val="Compact"/>
              <w:jc w:val="center"/>
            </w:pPr>
            <m:oMath>
              <m:sSub>
                <m:e>
                  <m:r>
                    <m:t>σ</m:t>
                  </m:r>
                </m:e>
                <m:sub>
                  <m:r>
                    <m:t>v</m:t>
                  </m:r>
                </m:sub>
              </m:sSub>
              <m:r>
                <m:rPr>
                  <m:sty m:val="p"/>
                </m:rPr>
                <m:t>(</m:t>
              </m:r>
              <m:r>
                <m:t>x</m:t>
              </m:r>
              <m:r>
                <m:t>z</m:t>
              </m:r>
              <m:r>
                <m:rPr>
                  <m:sty m:val="p"/>
                </m:rPr>
                <m:t>)</m:t>
              </m:r>
            </m:oMath>
            <w:r>
              <w:rPr>
                <w:rFonts w:ascii="Times New Roman" w:hAnsi="Times New Roman" w:eastAsia="Times New Roman" w:cs="Times New Roman"/>
              </w:rPr>
              <w:t xml:space="preserve">​</w:t>
            </w:r>
          </w:p>
        </w:tc>
        <w:tc>
          <w:tcPr/>
          <w:p>
            <w:pPr>
              <w:pStyle w:val="Compact"/>
              <w:jc w:val="center"/>
            </w:pPr>
            <m:oMath>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w:t>
            </w:r>
          </w:p>
        </w:tc>
      </w:tr>
      <w:tr>
        <w:tc>
          <w:tcPr/>
          <w:p>
            <w:pPr>
              <w:pStyle w:val="Compact"/>
              <w:jc w:val="center"/>
            </w:pPr>
            <m:oMath>
              <m:sSub>
                <m:e>
                  <m:r>
                    <m:t>C</m:t>
                  </m:r>
                </m:e>
                <m:sub>
                  <m:r>
                    <m:t>2</m:t>
                  </m:r>
                </m:sub>
              </m:sSub>
            </m:oMath>
          </w:p>
        </w:tc>
        <w:tc>
          <w:tcPr/>
          <w:p>
            <w:pPr>
              <w:pStyle w:val="Compact"/>
              <w:jc w:val="center"/>
            </w:pPr>
            <m:oMath>
              <m:sSub>
                <m:e>
                  <m:r>
                    <m:t>C</m:t>
                  </m:r>
                </m:e>
                <m:sub>
                  <m:r>
                    <m:t>2</m:t>
                  </m:r>
                </m:sub>
              </m:sSub>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w:t>
            </w:r>
          </w:p>
        </w:tc>
        <w:tc>
          <w:tcPr/>
          <w:p>
            <w:pPr>
              <w:pStyle w:val="Compact"/>
              <w:jc w:val="center"/>
            </w:pPr>
            <m:oMath>
              <m:sSub>
                <m:e>
                  <m:r>
                    <m:t>σ</m:t>
                  </m:r>
                </m:e>
                <m:sub>
                  <m:r>
                    <m:t>v</m:t>
                  </m:r>
                </m:sub>
              </m:sSub>
              <m:r>
                <m:rPr>
                  <m:sty m:val="p"/>
                </m:rPr>
                <m:t>(</m:t>
              </m:r>
              <m:r>
                <m:t>x</m:t>
              </m:r>
              <m:r>
                <m:t>z</m:t>
              </m:r>
              <m:r>
                <m:rPr>
                  <m:sty m:val="p"/>
                </m:rPr>
                <m:t>)</m:t>
              </m:r>
            </m:oMath>
            <w:r>
              <w:rPr>
                <w:rFonts w:ascii="Times New Roman" w:hAnsi="Times New Roman" w:eastAsia="Times New Roman" w:cs="Times New Roman"/>
              </w:rPr>
              <w:t xml:space="preserve">​</w:t>
            </w:r>
          </w:p>
        </w:tc>
      </w:tr>
      <w:tr>
        <w:tc>
          <w:tcPr/>
          <w:p>
            <w:pPr>
              <w:pStyle w:val="Compact"/>
              <w:jc w:val="center"/>
            </w:pPr>
            <m:oMath>
              <m:sSub>
                <m:e>
                  <m:r>
                    <m:t>σ</m:t>
                  </m:r>
                </m:e>
                <m:sub>
                  <m:r>
                    <m:t>v</m:t>
                  </m:r>
                </m:sub>
              </m:sSub>
              <m:r>
                <m:rPr>
                  <m:sty m:val="p"/>
                </m:rPr>
                <m:t>(</m:t>
              </m:r>
              <m:r>
                <m:t>x</m:t>
              </m:r>
              <m:r>
                <m:t>z</m:t>
              </m:r>
              <m:r>
                <m:rPr>
                  <m:sty m:val="p"/>
                </m:rPr>
                <m:t>)</m:t>
              </m:r>
            </m:oMath>
          </w:p>
        </w:tc>
        <w:tc>
          <w:tcPr/>
          <w:p>
            <w:pPr>
              <w:pStyle w:val="Compact"/>
              <w:jc w:val="center"/>
            </w:pPr>
            <m:oMath>
              <m:sSub>
                <m:e>
                  <m:r>
                    <m:t>σ</m:t>
                  </m:r>
                </m:e>
                <m:sub>
                  <m:r>
                    <m:t>v</m:t>
                  </m:r>
                </m:sub>
              </m:sSub>
              <m:r>
                <m:rPr>
                  <m:sty m:val="p"/>
                </m:rPr>
                <m:t>(</m:t>
              </m:r>
              <m:r>
                <m:t>x</m:t>
              </m:r>
              <m:r>
                <m:t>z</m:t>
              </m:r>
              <m:r>
                <m:rPr>
                  <m:sty m:val="p"/>
                </m:rPr>
                <m:t>)</m:t>
              </m:r>
            </m:oMath>
            <w:r>
              <w:rPr>
                <w:rFonts w:ascii="Times New Roman" w:hAnsi="Times New Roman" w:eastAsia="Times New Roman" w:cs="Times New Roman"/>
              </w:rPr>
              <w:t xml:space="preserve">​</w:t>
            </w:r>
          </w:p>
        </w:tc>
        <w:tc>
          <w:tcPr/>
          <w:p>
            <w:pPr>
              <w:pStyle w:val="Compact"/>
              <w:jc w:val="center"/>
            </w:pPr>
            <m:oMath>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
                <m:e>
                  <m:r>
                    <m:t>C</m:t>
                  </m:r>
                </m:e>
                <m:sub>
                  <m:r>
                    <m:t>2</m:t>
                  </m:r>
                </m:sub>
              </m:sSub>
            </m:oMath>
            <w:r>
              <w:rPr>
                <w:rFonts w:ascii="Times New Roman" w:hAnsi="Times New Roman" w:eastAsia="Times New Roman" w:cs="Times New Roman"/>
              </w:rPr>
              <w:t xml:space="preserve">​</w:t>
            </w:r>
          </w:p>
        </w:tc>
      </w:tr>
      <w:tr>
        <w:tc>
          <w:tcPr/>
          <w:p>
            <w:pPr>
              <w:pStyle w:val="Compact"/>
              <w:jc w:val="center"/>
            </w:pPr>
            <m:oMath>
              <m:sSubSup>
                <m:e>
                  <m:r>
                    <m:t>σ</m:t>
                  </m:r>
                </m:e>
                <m:sub>
                  <m:r>
                    <m:t>v</m:t>
                  </m:r>
                </m:sub>
                <m:sup>
                  <m:r>
                    <m:rPr>
                      <m:sty m:val="p"/>
                    </m:rPr>
                    <m:t>′</m:t>
                  </m:r>
                </m:sup>
              </m:sSubSup>
              <m:r>
                <m:rPr>
                  <m:sty m:val="p"/>
                </m:rPr>
                <m:t>(</m:t>
              </m:r>
              <m:r>
                <m:t>y</m:t>
              </m:r>
              <m:r>
                <m:t>z</m:t>
              </m:r>
              <m:r>
                <m:rPr>
                  <m:sty m:val="p"/>
                </m:rPr>
                <m:t>)</m:t>
              </m:r>
            </m:oMath>
          </w:p>
        </w:tc>
        <w:tc>
          <w:tcPr/>
          <w:p>
            <w:pPr>
              <w:pStyle w:val="Compact"/>
              <w:jc w:val="center"/>
            </w:pPr>
            <m:oMath>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w:t>
            </w:r>
          </w:p>
        </w:tc>
        <w:tc>
          <w:tcPr/>
          <w:p>
            <w:pPr>
              <w:pStyle w:val="Compact"/>
              <w:jc w:val="center"/>
            </w:pPr>
            <m:oMath>
              <m:sSub>
                <m:e>
                  <m:r>
                    <m:t>σ</m:t>
                  </m:r>
                </m:e>
                <m:sub>
                  <m:r>
                    <m:t>v</m:t>
                  </m:r>
                </m:sub>
              </m:sSub>
              <m:r>
                <m:rPr>
                  <m:sty m:val="p"/>
                </m:rPr>
                <m:t>(</m:t>
              </m:r>
              <m:r>
                <m:t>x</m:t>
              </m:r>
              <m:r>
                <m:t>z</m:t>
              </m:r>
              <m:r>
                <m:rPr>
                  <m:sty m:val="p"/>
                </m:rPr>
                <m:t>)</m:t>
              </m:r>
            </m:oMath>
            <w:r>
              <w:rPr>
                <w:rFonts w:ascii="Times New Roman" w:hAnsi="Times New Roman" w:eastAsia="Times New Roman" w:cs="Times New Roman"/>
              </w:rPr>
              <w:t xml:space="preserve">​</w:t>
            </w:r>
          </w:p>
        </w:tc>
        <w:tc>
          <w:tcPr/>
          <w:p>
            <w:pPr>
              <w:pStyle w:val="Compact"/>
              <w:jc w:val="center"/>
            </w:pPr>
            <m:oMath>
              <m:sSub>
                <m:e>
                  <m:r>
                    <m:t>C</m:t>
                  </m:r>
                </m:e>
                <m:sub>
                  <m:r>
                    <m:t>2</m:t>
                  </m:r>
                </m:sub>
              </m:sSub>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观察群乘法表可知</w:t>
      </w:r>
      <w:r>
        <w:rPr>
          <w:rFonts w:hint="eastAsia" w:ascii="Times New Roman" w:hAnsi="Times New Roman" w:eastAsia="Times New Roman" w:cs="Times New Roman"/>
        </w:rPr>
        <w:t>，</w:t>
      </w:r>
      <w:r>
        <w:rPr>
          <w:rFonts w:hint="eastAsia" w:ascii="Times New Roman" w:hAnsi="Times New Roman" w:eastAsia="FangSong" w:cs="Times New Roman"/>
        </w:rPr>
        <w:t>整个表格关于主对角线呈现严格的镜像对称性</w:t>
      </w:r>
      <w:r>
        <w:rPr>
          <w:rFonts w:hint="eastAsia" w:ascii="Times New Roman" w:hAnsi="Times New Roman" w:eastAsia="Times New Roman" w:cs="Times New Roman"/>
        </w:rPr>
        <w:t>，</w:t>
      </w:r>
      <w:r>
        <w:rPr>
          <w:rFonts w:hint="eastAsia" w:ascii="Times New Roman" w:hAnsi="Times New Roman" w:eastAsia="FangSong" w:cs="Times New Roman"/>
        </w:rPr>
        <w:t>即对表中任意元素均满足</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B</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乘法运算在全群元素间无条件满足对易交换律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是一个典型的阿贝尔群</w:t>
      </w:r>
      <w:r>
        <w:rPr>
          <w:rFonts w:hint="eastAsia" w:ascii="Times New Roman" w:hAnsi="Times New Roman" w:eastAsia="Times New Roman" w:cs="Times New Roman"/>
        </w:rPr>
        <w:t>（Abelian</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由主对角线元素全为恒等元</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该群中每一个对称操作连续作用两次均复原</w:t>
      </w:r>
      <w:r>
        <w:rPr>
          <w:rFonts w:hint="eastAsia" w:ascii="Times New Roman" w:hAnsi="Times New Roman" w:eastAsia="Times New Roman" w:cs="Times New Roman"/>
        </w:rPr>
        <w:t>，</w:t>
      </w:r>
      <w:r>
        <w:rPr>
          <w:rFonts w:hint="eastAsia" w:ascii="Times New Roman" w:hAnsi="Times New Roman" w:eastAsia="FangSong" w:cs="Times New Roman"/>
        </w:rPr>
        <w:t>因此每个元素的逆元均为其自身</w:t>
      </w:r>
      <w:r>
        <w:rPr>
          <w:rFonts w:hint="eastAsia" w:ascii="Times New Roman" w:hAnsi="Times New Roman" w:eastAsia="Times New Roman" w:cs="Times New Roman"/>
        </w:rPr>
        <w:t>：</w:t>
      </w:r>
      <m:oMath>
        <m:sSup>
          <m:e>
            <m:r>
              <m:t>E</m:t>
            </m:r>
          </m:e>
          <m:sup>
            <m:r>
              <m:rPr>
                <m:sty m:val="p"/>
              </m:rPr>
              <m:t>−</m:t>
            </m:r>
            <m:r>
              <m:t>1</m:t>
            </m:r>
          </m:sup>
        </m:sSup>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Sup>
          <m:e>
            <m:r>
              <m:t>C</m:t>
            </m:r>
          </m:e>
          <m:sub>
            <m:r>
              <m:t>2</m:t>
            </m:r>
          </m:sub>
          <m:sup>
            <m:r>
              <m:rPr>
                <m:sty m:val="p"/>
              </m:rPr>
              <m:t>−</m:t>
            </m:r>
            <m:r>
              <m:t>1</m:t>
            </m:r>
          </m:sup>
        </m:sSubSup>
        <m:r>
          <m:rPr>
            <m:sty m:val="p"/>
          </m:rPr>
          <m:t>=</m:t>
        </m:r>
        <m:sSub>
          <m:e>
            <m:r>
              <m:t>C</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σ</m:t>
            </m:r>
          </m:e>
          <m:sub>
            <m:r>
              <m:t>v</m:t>
            </m:r>
          </m:sub>
        </m:sSub>
        <m:r>
          <m:rPr>
            <m:sty m:val="p"/>
          </m:rPr>
          <m:t>(</m:t>
        </m:r>
        <m:r>
          <m:t>x</m:t>
        </m:r>
        <m:r>
          <m:t>z</m:t>
        </m:r>
        <m:sSup>
          <m:e>
            <m:r>
              <m:rPr>
                <m:sty m:val="p"/>
              </m:rPr>
              <m:t>)</m:t>
            </m:r>
          </m:e>
          <m:sup>
            <m:r>
              <m:rPr>
                <m:sty m:val="p"/>
              </m:rPr>
              <m:t>−</m:t>
            </m:r>
            <m:r>
              <m:t>1</m:t>
            </m:r>
          </m:sup>
        </m:sSup>
        <m:r>
          <m:rPr>
            <m:sty m:val="p"/>
          </m:rPr>
          <m:t>=</m:t>
        </m:r>
        <m:sSub>
          <m:e>
            <m:r>
              <m:t>σ</m:t>
            </m:r>
          </m:e>
          <m:sub>
            <m:r>
              <m:t>v</m:t>
            </m:r>
          </m:sub>
        </m:sSub>
        <m:r>
          <m:rPr>
            <m:sty m:val="p"/>
          </m:rPr>
          <m:t>(</m:t>
        </m:r>
        <m:r>
          <m:t>x</m:t>
        </m:r>
        <m:r>
          <m:t>z</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σ</m:t>
            </m:r>
          </m:e>
          <m:sub>
            <m:r>
              <m:t>v</m:t>
            </m:r>
          </m:sub>
          <m:sup>
            <m:r>
              <m:rPr>
                <m:sty m:val="p"/>
              </m:rPr>
              <m:t>′</m:t>
            </m:r>
          </m:sup>
        </m:sSubSup>
        <m:r>
          <m:rPr>
            <m:sty m:val="p"/>
          </m:rPr>
          <m:t>(</m:t>
        </m:r>
        <m:r>
          <m:t>y</m:t>
        </m:r>
        <m:r>
          <m:t>z</m:t>
        </m:r>
        <m:sSup>
          <m:e>
            <m:r>
              <m:rPr>
                <m:sty m:val="p"/>
              </m:rPr>
              <m:t>)</m:t>
            </m:r>
          </m:e>
          <m:sup>
            <m:r>
              <m:rPr>
                <m:sty m:val="p"/>
              </m:rPr>
              <m:t>−</m:t>
            </m:r>
            <m:r>
              <m:t>1</m:t>
            </m:r>
          </m:sup>
        </m:sSup>
        <m:r>
          <m:rPr>
            <m:sty m:val="p"/>
          </m:rPr>
          <m:t>=</m:t>
        </m:r>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为一个群</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为群中两个元素</w:t>
      </w:r>
      <w:r>
        <w:rPr>
          <w:rFonts w:hint="eastAsia" w:ascii="Times New Roman" w:hAnsi="Times New Roman" w:eastAsia="Times New Roman" w:cs="Times New Roman"/>
        </w:rPr>
        <w:t>。</w:t>
      </w:r>
      <w:r>
        <w:rPr>
          <w:rFonts w:hint="eastAsia" w:ascii="Times New Roman" w:hAnsi="Times New Roman" w:eastAsia="FangSong" w:cs="Times New Roman"/>
        </w:rPr>
        <w:t>若存在群中某个元素</w:t>
      </w:r>
      <w:r>
        <w:rPr>
          <w:rFonts w:ascii="Times New Roman" w:hAnsi="Times New Roman" w:eastAsia="Times New Roman" w:cs="Times New Roman"/>
        </w:rPr>
        <w:t xml:space="preserve"> </w:t>
      </w:r>
      <m:oMath>
        <m:r>
          <m:t>X</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满足代数关系式</w:t>
      </w:r>
      <w:r>
        <w:rPr>
          <w:rFonts w:ascii="Times New Roman" w:hAnsi="Times New Roman" w:eastAsia="Times New Roman" w:cs="Times New Roman"/>
        </w:rPr>
        <w:t xml:space="preserve"> </w:t>
      </w:r>
      <m:oMath>
        <m:oMathPr>
          <m:ctrlPr>
            <w:rPr>
              <w:sz w:val="28"/>
              <w:szCs w:val="28"/>
            </w:rPr>
          </m:ctrlPr>
        </m:oMathPr>
        <m:r>
          <m:t>B</m:t>
        </m:r>
        <m:r>
          <m:rPr>
            <m:sty m:val="p"/>
          </m:rPr>
          <m:t>=</m:t>
        </m:r>
        <m:sSup>
          <m:e>
            <m:r>
              <m:t>X</m:t>
            </m:r>
          </m:e>
          <m:sup>
            <m:r>
              <m:rPr>
                <m:sty m:val="p"/>
              </m:rPr>
              <m:t>−</m:t>
            </m:r>
            <m:r>
              <m:t>1</m:t>
            </m:r>
          </m:sup>
        </m:sSup>
        <m:r>
          <m:t>A</m:t>
        </m:r>
        <m:r>
          <m:t>X</m:t>
        </m:r>
      </m:oMath>
      <w:r>
        <w:rPr>
          <w:rFonts w:hint="eastAsia" w:ascii="Times New Roman" w:hAnsi="Times New Roman" w:eastAsia="Times New Roman" w:cs="Times New Roman"/>
        </w:rPr>
        <w:t>，</w:t>
      </w:r>
      <w:r>
        <w:rPr>
          <w:rFonts w:hint="eastAsia" w:ascii="Times New Roman" w:hAnsi="Times New Roman" w:eastAsia="FangSong" w:cs="Times New Roman"/>
        </w:rPr>
        <w:t>则称元素</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是元素</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作用下的相似变换</w:t>
      </w:r>
      <w:r>
        <w:rPr>
          <w:rFonts w:hint="eastAsia" w:ascii="Times New Roman" w:hAnsi="Times New Roman" w:eastAsia="Times New Roman" w:cs="Times New Roman"/>
        </w:rPr>
        <w:t>，</w:t>
      </w:r>
      <w:r>
        <w:rPr>
          <w:rFonts w:hint="eastAsia" w:ascii="Times New Roman" w:hAnsi="Times New Roman" w:eastAsia="FangSong" w:cs="Times New Roman"/>
        </w:rPr>
        <w:t>亦称元素</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与元素</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互相共轭</w:t>
      </w:r>
      <w:r>
        <w:rPr>
          <w:rFonts w:hint="eastAsia" w:ascii="Times New Roman" w:hAnsi="Times New Roman" w:eastAsia="Times New Roman" w:cs="Times New Roman"/>
        </w:rPr>
        <w:t>。</w:t>
      </w:r>
      <w:r>
        <w:rPr>
          <w:rFonts w:hint="eastAsia" w:ascii="Times New Roman" w:hAnsi="Times New Roman" w:eastAsia="FangSong" w:cs="Times New Roman"/>
        </w:rPr>
        <w:t>共轭关系满足自反性</w:t>
      </w:r>
      <w:r>
        <w:rPr>
          <w:rFonts w:hint="eastAsia" w:ascii="Times New Roman" w:hAnsi="Times New Roman" w:eastAsia="Times New Roman" w:cs="Times New Roman"/>
        </w:rPr>
        <w:t>（</w:t>
      </w:r>
      <m:oMath>
        <m:oMathPr>
          <m:ctrlPr>
            <w:rPr>
              <w:sz w:val="28"/>
              <w:szCs w:val="28"/>
            </w:rPr>
          </m:ctrlPr>
        </m:oMathPr>
        <m:r>
          <m:t>A</m:t>
        </m:r>
        <m:r>
          <m:rPr>
            <m:sty m:val="p"/>
          </m:rPr>
          <m:t>=</m:t>
        </m:r>
        <m:sSup>
          <m:e>
            <m:r>
              <m:t>E</m:t>
            </m:r>
          </m:e>
          <m:sup>
            <m:r>
              <m:rPr>
                <m:sty m:val="p"/>
              </m:rPr>
              <m:t>−</m:t>
            </m:r>
            <m:r>
              <m:t>1</m:t>
            </m:r>
          </m:sup>
        </m:sSup>
        <m:r>
          <m:t>A</m:t>
        </m:r>
        <m:r>
          <m:t>E</m:t>
        </m:r>
      </m:oMath>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B</m:t>
        </m:r>
        <m:r>
          <m:rPr>
            <m:sty m:val="p"/>
          </m:rPr>
          <m:t>=</m:t>
        </m:r>
        <m:sSup>
          <m:e>
            <m:r>
              <m:t>X</m:t>
            </m:r>
          </m:e>
          <m:sup>
            <m:r>
              <m:rPr>
                <m:sty m:val="p"/>
              </m:rPr>
              <m:t>−</m:t>
            </m:r>
            <m:r>
              <m:t>1</m:t>
            </m:r>
          </m:sup>
        </m:sSup>
        <m:r>
          <m:t>A</m:t>
        </m:r>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sSup>
          <m:e>
            <m:r>
              <m:t>X</m:t>
            </m:r>
          </m:e>
          <m:sup>
            <m:r>
              <m:rPr>
                <m:sty m:val="p"/>
              </m:rPr>
              <m:t>−</m:t>
            </m:r>
            <m:r>
              <m:t>1</m:t>
            </m:r>
          </m:sup>
        </m:sSup>
        <m:sSup>
          <m:e>
            <m:r>
              <m:rPr>
                <m:sty m:val="p"/>
              </m:rPr>
              <m:t>)</m:t>
            </m:r>
          </m:e>
          <m:sup>
            <m:r>
              <m:rPr>
                <m:sty m:val="p"/>
              </m:rPr>
              <m:t>−</m:t>
            </m:r>
            <m:r>
              <m:t>1</m:t>
            </m:r>
          </m:sup>
        </m:sSup>
        <m:r>
          <m:t>B</m:t>
        </m:r>
        <m:sSup>
          <m:e>
            <m:r>
              <m:t>X</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以及传递性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共轭关系在群集合上构成一个严格的等价分类</w:t>
      </w:r>
      <w:r>
        <w:rPr>
          <w:rFonts w:hint="eastAsia" w:ascii="Times New Roman" w:hAnsi="Times New Roman" w:eastAsia="Times New Roman" w:cs="Times New Roman"/>
        </w:rPr>
        <w:t>，</w:t>
      </w:r>
      <w:r>
        <w:rPr>
          <w:rFonts w:hint="eastAsia" w:ascii="Times New Roman" w:hAnsi="Times New Roman" w:eastAsia="FangSong" w:cs="Times New Roman"/>
        </w:rPr>
        <w:t>群中所有彼此互相共轭的元素的集合称为一个共轭类</w:t>
      </w:r>
      <w:r>
        <w:rPr>
          <w:rFonts w:hint="eastAsia" w:ascii="Times New Roman" w:hAnsi="Times New Roman" w:eastAsia="Times New Roman" w:cs="Times New Roman"/>
        </w:rPr>
        <w:t>（Class）。</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平面正三角形分子所属点群为</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群元素集合为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Sup>
          <m:e>
            <m:r>
              <m:t>C</m:t>
            </m:r>
          </m:e>
          <m:sub>
            <m:r>
              <m:t>3</m:t>
            </m:r>
          </m:sub>
          <m:sup>
            <m:r>
              <m:t>1</m:t>
            </m:r>
          </m:sup>
        </m:sSubSup>
        <m:r>
          <m:rPr>
            <m:sty m:val="p"/>
          </m:rPr>
          <m:t>,</m:t>
        </m:r>
        <m:sSubSup>
          <m:e>
            <m:r>
              <m:t>C</m:t>
            </m:r>
          </m:e>
          <m:sub>
            <m:r>
              <m:t>3</m:t>
            </m:r>
          </m:sub>
          <m:sup>
            <m:r>
              <m:t>2</m:t>
            </m:r>
          </m:sup>
        </m:sSubSup>
        <m:r>
          <m:rPr>
            <m:sty m:val="p"/>
          </m:rPr>
          <m:t>,</m:t>
        </m:r>
        <m:sSubSup>
          <m:e>
            <m:r>
              <m:t>σ</m:t>
            </m:r>
          </m:e>
          <m:sub>
            <m:r>
              <m:t>v</m:t>
            </m:r>
          </m:sub>
          <m:sup>
            <m:r>
              <m:rPr>
                <m:sty m:val="p"/>
              </m:rPr>
              <m:t>(</m:t>
            </m:r>
            <m:r>
              <m:t>1</m:t>
            </m:r>
            <m:r>
              <m:rPr>
                <m:sty m:val="p"/>
              </m:rPr>
              <m:t>)</m:t>
            </m:r>
          </m:sup>
        </m:sSubSup>
        <m:r>
          <m:rPr>
            <m:sty m:val="p"/>
          </m:rPr>
          <m:t>,</m:t>
        </m:r>
        <m:sSubSup>
          <m:e>
            <m:r>
              <m:t>σ</m:t>
            </m:r>
          </m:e>
          <m:sub>
            <m:r>
              <m:t>v</m:t>
            </m:r>
          </m:sub>
          <m:sup>
            <m:r>
              <m:rPr>
                <m:sty m:val="p"/>
              </m:rPr>
              <m:t>(</m:t>
            </m:r>
            <m:r>
              <m:t>2</m:t>
            </m:r>
            <m:r>
              <m:rPr>
                <m:sty m:val="p"/>
              </m:rPr>
              <m:t>)</m:t>
            </m:r>
          </m:sup>
        </m:sSubSup>
        <m:r>
          <m:rPr>
            <m:sty m:val="p"/>
          </m:rPr>
          <m:t>,</m:t>
        </m:r>
        <m:sSubSup>
          <m:e>
            <m:r>
              <m:t>σ</m:t>
            </m:r>
          </m:e>
          <m:sub>
            <m:r>
              <m:t>v</m:t>
            </m:r>
          </m:sub>
          <m:sup>
            <m:r>
              <m:rPr>
                <m:sty m:val="p"/>
              </m:rPr>
              <m:t>(</m:t>
            </m:r>
            <m:r>
              <m:t>3</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考虑垂直平分某个顶点的镜面</w:t>
      </w:r>
      <w:r>
        <w:rPr>
          <w:rFonts w:ascii="Times New Roman" w:hAnsi="Times New Roman" w:eastAsia="Times New Roman" w:cs="Times New Roman"/>
        </w:rPr>
        <w:t xml:space="preserve"> </w:t>
      </w:r>
      <m:oMath>
        <m:sSubSup>
          <m:e>
            <m:r>
              <m:t>σ</m:t>
            </m:r>
          </m:e>
          <m:sub>
            <m:r>
              <m:t>v</m:t>
            </m:r>
          </m:sub>
          <m:sup>
            <m:r>
              <m:rPr>
                <m:sty m:val="p"/>
              </m:rPr>
              <m:t>(</m:t>
            </m:r>
            <m:r>
              <m:t>1</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其逆元等于自身</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Sup>
          <m:e>
            <m:r>
              <m:t>σ</m:t>
            </m:r>
          </m:e>
          <m:sub>
            <m:r>
              <m:t>v</m:t>
            </m:r>
          </m:sub>
          <m:sup>
            <m:r>
              <m:rPr>
                <m:sty m:val="p"/>
              </m:rPr>
              <m:t>(</m:t>
            </m:r>
            <m:r>
              <m:t>1</m:t>
            </m:r>
            <m:r>
              <m:rPr>
                <m:sty m:val="p"/>
              </m:rPr>
              <m:t>)</m:t>
            </m:r>
          </m:sup>
        </m:sSubSup>
        <m:sSup>
          <m:e>
            <m:r>
              <m:rPr>
                <m:sty m:val="p"/>
              </m:rPr>
              <m:t>)</m:t>
            </m:r>
          </m:e>
          <m:sup>
            <m:r>
              <m:rPr>
                <m:sty m:val="p"/>
              </m:rPr>
              <m:t>−</m:t>
            </m:r>
            <m:r>
              <m:t>1</m:t>
            </m:r>
          </m:sup>
        </m:sSup>
        <m:r>
          <m:rPr>
            <m:sty m:val="p"/>
          </m:rPr>
          <m:t>=</m:t>
        </m:r>
        <m:sSubSup>
          <m:e>
            <m:r>
              <m:t>σ</m:t>
            </m:r>
          </m:e>
          <m:sub>
            <m:r>
              <m:t>v</m:t>
            </m:r>
          </m:sub>
          <m:sup>
            <m:r>
              <m:rPr>
                <m:sty m:val="p"/>
              </m:rPr>
              <m:t>(</m:t>
            </m:r>
            <m:r>
              <m:t>1</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在三维空间几何中</w:t>
      </w:r>
      <w:r>
        <w:rPr>
          <w:rFonts w:hint="eastAsia" w:ascii="Times New Roman" w:hAnsi="Times New Roman" w:eastAsia="Times New Roman" w:cs="Times New Roman"/>
        </w:rPr>
        <w:t>，</w:t>
      </w:r>
      <w:r>
        <w:rPr>
          <w:rFonts w:hint="eastAsia" w:ascii="Times New Roman" w:hAnsi="Times New Roman" w:eastAsia="FangSong" w:cs="Times New Roman"/>
        </w:rPr>
        <w:t>顺时针旋转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w:t>
      </w:r>
      <m:oMath>
        <m:sSubSup>
          <m:e>
            <m:r>
              <m:t>C</m:t>
            </m:r>
          </m:e>
          <m:sub>
            <m:r>
              <m:t>3</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使顶角</w:t>
      </w:r>
      <w:r>
        <w:rPr>
          <w:rFonts w:ascii="Times New Roman" w:hAnsi="Times New Roman" w:eastAsia="Times New Roman" w:cs="Times New Roman"/>
        </w:rPr>
        <w:t xml:space="preserve"> </w:t>
      </w:r>
      <m:oMath>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若在旋转前施加镜面反射</w:t>
      </w:r>
      <w:r>
        <w:rPr>
          <w:rFonts w:ascii="Times New Roman" w:hAnsi="Times New Roman" w:eastAsia="Times New Roman" w:cs="Times New Roman"/>
        </w:rPr>
        <w:t xml:space="preserve"> </w:t>
      </w:r>
      <m:oMath>
        <m:sSubSup>
          <m:e>
            <m:r>
              <m:t>σ</m:t>
            </m:r>
          </m:e>
          <m:sub>
            <m:r>
              <m:t>v</m:t>
            </m:r>
          </m:sub>
          <m:sup>
            <m:r>
              <m:rPr>
                <m:sty m:val="p"/>
              </m:rPr>
              <m:t>(</m:t>
            </m:r>
            <m:r>
              <m:t>1</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空间坐标系的旋向发生手性翻转</w:t>
      </w:r>
      <w:r>
        <w:rPr>
          <w:rFonts w:hint="eastAsia" w:ascii="Times New Roman" w:hAnsi="Times New Roman" w:eastAsia="Times New Roman" w:cs="Times New Roman"/>
        </w:rPr>
        <w:t>（</w:t>
      </w:r>
      <w:r>
        <w:rPr>
          <w:rFonts w:hint="eastAsia" w:ascii="Times New Roman" w:hAnsi="Times New Roman" w:eastAsia="FangSong" w:cs="Times New Roman"/>
        </w:rPr>
        <w:t>右手系变为左手系</w:t>
      </w:r>
      <w:r>
        <w:rPr>
          <w:rFonts w:hint="eastAsia" w:ascii="Times New Roman" w:hAnsi="Times New Roman" w:eastAsia="Times New Roman" w:cs="Times New Roman"/>
        </w:rPr>
        <w:t>），</w:t>
      </w:r>
      <w:r>
        <w:rPr>
          <w:rFonts w:hint="eastAsia" w:ascii="Times New Roman" w:hAnsi="Times New Roman" w:eastAsia="FangSong" w:cs="Times New Roman"/>
        </w:rPr>
        <w:t>此时正向旋转等效于原坐标系下的反向旋转</w:t>
      </w:r>
      <w:r>
        <w:rPr>
          <w:rFonts w:hint="eastAsia" w:ascii="Times New Roman" w:hAnsi="Times New Roman" w:eastAsia="Times New Roman" w:cs="Times New Roman"/>
        </w:rPr>
        <w:t>（</w:t>
      </w:r>
      <w:r>
        <w:rPr>
          <w:rFonts w:hint="eastAsia" w:ascii="Times New Roman" w:hAnsi="Times New Roman" w:eastAsia="FangSong" w:cs="Times New Roman"/>
        </w:rPr>
        <w:t>逆时针旋转</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t>C</m:t>
            </m:r>
          </m:e>
          <m:sub>
            <m:r>
              <m:t>3</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最后再次施加镜像</w:t>
      </w:r>
      <w:r>
        <w:rPr>
          <w:rFonts w:ascii="Times New Roman" w:hAnsi="Times New Roman" w:eastAsia="Times New Roman" w:cs="Times New Roman"/>
        </w:rPr>
        <w:t xml:space="preserve"> </w:t>
      </w:r>
      <m:oMath>
        <m:sSubSup>
          <m:e>
            <m:r>
              <m:t>σ</m:t>
            </m:r>
          </m:e>
          <m:sub>
            <m:r>
              <m:t>v</m:t>
            </m:r>
          </m:sub>
          <m:sup>
            <m:r>
              <m:rPr>
                <m:sty m:val="p"/>
              </m:rPr>
              <m:t>(</m:t>
            </m:r>
            <m:r>
              <m:t>1</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恢复右手系</w:t>
      </w:r>
      <w:r>
        <w:rPr>
          <w:rFonts w:hint="eastAsia" w:ascii="Times New Roman" w:hAnsi="Times New Roman" w:eastAsia="Times New Roman" w:cs="Times New Roman"/>
        </w:rPr>
        <w:t>。</w:t>
      </w:r>
      <w:r>
        <w:rPr>
          <w:rFonts w:hint="eastAsia" w:ascii="Times New Roman" w:hAnsi="Times New Roman" w:eastAsia="FangSong" w:cs="Times New Roman"/>
        </w:rPr>
        <w:t>通过直接矩阵相乘亦可严格验证</w:t>
      </w:r>
      <w:r>
        <w:rPr>
          <w:rFonts w:hint="eastAsia" w:ascii="Times New Roman" w:hAnsi="Times New Roman" w:eastAsia="Times New Roman" w:cs="Times New Roman"/>
        </w:rPr>
        <w:t>：</w:t>
      </w:r>
      <m:oMath>
        <m:oMathPr>
          <m:ctrlPr>
            <w:rPr>
              <w:sz w:val="28"/>
              <w:szCs w:val="28"/>
            </w:rPr>
          </m:ctrlPr>
        </m:oMathPr>
        <m:r>
          <m:rPr>
            <m:sty m:val="p"/>
          </m:rPr>
          <m:t>(</m:t>
        </m:r>
        <m:sSubSup>
          <m:e>
            <m:r>
              <m:t>σ</m:t>
            </m:r>
          </m:e>
          <m:sub>
            <m:r>
              <m:t>v</m:t>
            </m:r>
          </m:sub>
          <m:sup>
            <m:r>
              <m:rPr>
                <m:sty m:val="p"/>
              </m:rPr>
              <m:t>(</m:t>
            </m:r>
            <m:r>
              <m:t>1</m:t>
            </m:r>
            <m:r>
              <m:rPr>
                <m:sty m:val="p"/>
              </m:rPr>
              <m:t>)</m:t>
            </m:r>
          </m:sup>
        </m:sSubSup>
        <m:sSup>
          <m:e>
            <m:r>
              <m:rPr>
                <m:sty m:val="p"/>
              </m:rPr>
              <m:t>)</m:t>
            </m:r>
          </m:e>
          <m:sup>
            <m:r>
              <m:rPr>
                <m:sty m:val="p"/>
              </m:rPr>
              <m:t>−</m:t>
            </m:r>
            <m:r>
              <m:t>1</m:t>
            </m:r>
          </m:sup>
        </m:sSup>
        <m:sSubSup>
          <m:e>
            <m:r>
              <m:t>C</m:t>
            </m:r>
          </m:e>
          <m:sub>
            <m:r>
              <m:t>3</m:t>
            </m:r>
          </m:sub>
          <m:sup>
            <m:r>
              <m:t>1</m:t>
            </m:r>
          </m:sup>
        </m:sSubSup>
        <m:sSubSup>
          <m:e>
            <m:r>
              <m:t>σ</m:t>
            </m:r>
          </m:e>
          <m:sub>
            <m:r>
              <m:t>v</m:t>
            </m:r>
          </m:sub>
          <m:sup>
            <m:r>
              <m:rPr>
                <m:sty m:val="p"/>
              </m:rPr>
              <m:t>(</m:t>
            </m:r>
            <m:r>
              <m:t>1</m:t>
            </m:r>
            <m:r>
              <m:rPr>
                <m:sty m:val="p"/>
              </m:rPr>
              <m:t>)</m:t>
            </m:r>
          </m:sup>
        </m:sSubSup>
        <m:r>
          <m:rPr>
            <m:sty m:val="p"/>
          </m:rPr>
          <m:t>=</m:t>
        </m:r>
        <m:sSubSup>
          <m:e>
            <m:r>
              <m:t>σ</m:t>
            </m:r>
          </m:e>
          <m:sub>
            <m:r>
              <m:t>v</m:t>
            </m:r>
          </m:sub>
          <m:sup>
            <m:r>
              <m:rPr>
                <m:sty m:val="p"/>
              </m:rPr>
              <m:t>(</m:t>
            </m:r>
            <m:r>
              <m:t>1</m:t>
            </m:r>
            <m:r>
              <m:rPr>
                <m:sty m:val="p"/>
              </m:rPr>
              <m:t>)</m:t>
            </m:r>
          </m:sup>
        </m:sSubSup>
        <m:sSubSup>
          <m:e>
            <m:r>
              <m:t>C</m:t>
            </m:r>
          </m:e>
          <m:sub>
            <m:r>
              <m:t>3</m:t>
            </m:r>
          </m:sub>
          <m:sup>
            <m:r>
              <m:t>1</m:t>
            </m:r>
          </m:sup>
        </m:sSubSup>
        <m:sSubSup>
          <m:e>
            <m:r>
              <m:t>σ</m:t>
            </m:r>
          </m:e>
          <m:sub>
            <m:r>
              <m:t>v</m:t>
            </m:r>
          </m:sub>
          <m:sup>
            <m:r>
              <m:rPr>
                <m:sty m:val="p"/>
              </m:rPr>
              <m:t>(</m:t>
            </m:r>
            <m:r>
              <m:t>1</m:t>
            </m:r>
            <m:r>
              <m:rPr>
                <m:sty m:val="p"/>
              </m:rPr>
              <m:t>)</m:t>
            </m:r>
          </m:sup>
        </m:sSubSup>
        <m:r>
          <m:rPr>
            <m:sty m:val="p"/>
          </m:rPr>
          <m:t>=</m:t>
        </m:r>
        <m:sSubSup>
          <m:e>
            <m:r>
              <m:t>C</m:t>
            </m:r>
          </m:e>
          <m:sub>
            <m:r>
              <m:t>3</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C</m:t>
            </m:r>
          </m:e>
          <m:sub>
            <m:r>
              <m:t>3</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经群内元素</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相似变换的结果</w:t>
      </w:r>
      <w:r>
        <w:rPr>
          <w:rFonts w:hint="eastAsia" w:ascii="Times New Roman" w:hAnsi="Times New Roman" w:eastAsia="Times New Roman" w:cs="Times New Roman"/>
        </w:rPr>
        <w:t>，</w:t>
      </w:r>
      <w:r>
        <w:rPr>
          <w:rFonts w:hint="eastAsia" w:ascii="Times New Roman" w:hAnsi="Times New Roman" w:eastAsia="FangSong" w:cs="Times New Roman"/>
        </w:rPr>
        <w:t>故两者互为共轭元素</w:t>
      </w:r>
      <w:r>
        <w:rPr>
          <w:rFonts w:hint="eastAsia" w:ascii="Times New Roman" w:hAnsi="Times New Roman" w:eastAsia="Times New Roman" w:cs="Times New Roman"/>
        </w:rPr>
        <w:t>，</w:t>
      </w:r>
      <w:r>
        <w:rPr>
          <w:rFonts w:hint="eastAsia" w:ascii="Times New Roman" w:hAnsi="Times New Roman" w:eastAsia="FangSong" w:cs="Times New Roman"/>
        </w:rPr>
        <w:t>共同归并为一个共轭类</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2</m:t>
        </m:r>
        <m:sSub>
          <m:e>
            <m:r>
              <m:t>C</m:t>
            </m:r>
          </m:e>
          <m:sub>
            <m: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相似变换</w:t>
      </w:r>
      <w:r>
        <w:rPr>
          <w:rFonts w:ascii="Times New Roman" w:hAnsi="Times New Roman" w:eastAsia="Times New Roman" w:cs="Times New Roman"/>
        </w:rPr>
        <w:t xml:space="preserve"> </w:t>
      </w:r>
      <m:oMath>
        <m:sSup>
          <m:e>
            <m:r>
              <m:t>X</m:t>
            </m:r>
          </m:e>
          <m:sup>
            <m:r>
              <m:rPr>
                <m:sty m:val="p"/>
              </m:rPr>
              <m:t>−</m:t>
            </m:r>
            <m:r>
              <m:t>1</m:t>
            </m:r>
          </m:sup>
        </m:sSup>
        <m:r>
          <m:t>A</m:t>
        </m:r>
        <m:r>
          <m:t>X</m:t>
        </m:r>
      </m:oMath>
      <w:r>
        <w:rPr>
          <w:rFonts w:ascii="Times New Roman" w:hAnsi="Times New Roman" w:eastAsia="Times New Roman" w:cs="Times New Roman"/>
        </w:rPr>
        <w:t xml:space="preserve"> </w:t>
      </w:r>
      <w:r>
        <w:rPr>
          <w:rFonts w:hint="eastAsia" w:ascii="Times New Roman" w:hAnsi="Times New Roman" w:eastAsia="FangSong" w:cs="Times New Roman"/>
        </w:rPr>
        <w:t>在物理图景中严格等价于空间参考坐标系的刚体转动或镜像变换</w:t>
      </w:r>
      <w:r>
        <w:rPr>
          <w:rFonts w:hint="eastAsia" w:ascii="Times New Roman" w:hAnsi="Times New Roman" w:eastAsia="Times New Roman" w:cs="Times New Roman"/>
        </w:rPr>
        <w:t>。</w:t>
      </w:r>
      <w:r>
        <w:rPr>
          <w:rFonts w:hint="eastAsia" w:ascii="Times New Roman" w:hAnsi="Times New Roman" w:eastAsia="FangSong" w:cs="Times New Roman"/>
        </w:rPr>
        <w:t>群中处于同一共轭类内的对称操作</w:t>
      </w:r>
      <w:r>
        <w:rPr>
          <w:rFonts w:hint="eastAsia" w:ascii="Times New Roman" w:hAnsi="Times New Roman" w:eastAsia="Times New Roman" w:cs="Times New Roman"/>
        </w:rPr>
        <w:t>，</w:t>
      </w:r>
      <w:r>
        <w:rPr>
          <w:rFonts w:hint="eastAsia" w:ascii="Times New Roman" w:hAnsi="Times New Roman" w:eastAsia="FangSong" w:cs="Times New Roman"/>
        </w:rPr>
        <w:t>本质上是在空间几何等价的轴或平面上执行相同的空间变换</w:t>
      </w:r>
      <w:r>
        <w:rPr>
          <w:rFonts w:hint="eastAsia" w:ascii="Times New Roman" w:hAnsi="Times New Roman" w:eastAsia="Times New Roman" w:cs="Times New Roman"/>
        </w:rPr>
        <w:t>（</w:t>
      </w:r>
      <w:r>
        <w:rPr>
          <w:rFonts w:hint="eastAsia" w:ascii="Times New Roman" w:hAnsi="Times New Roman" w:eastAsia="FangSong" w:cs="Times New Roman"/>
        </w:rPr>
        <w:t>例如绕等价轴旋转相同的角度</w:t>
      </w:r>
      <w:r>
        <w:rPr>
          <w:rFonts w:hint="eastAsia" w:ascii="Times New Roman" w:hAnsi="Times New Roman" w:eastAsia="Times New Roman" w:cs="Times New Roman"/>
        </w:rPr>
        <w:t>）。</w:t>
      </w:r>
      <w:r>
        <w:rPr>
          <w:rFonts w:hint="eastAsia" w:ascii="Times New Roman" w:hAnsi="Times New Roman" w:eastAsia="FangSong" w:cs="Times New Roman"/>
        </w:rPr>
        <w:t>由于分子的微观哈密顿算符本征值</w:t>
      </w:r>
      <w:r>
        <w:rPr>
          <w:rFonts w:hint="eastAsia" w:ascii="Times New Roman" w:hAnsi="Times New Roman" w:eastAsia="Times New Roman" w:cs="Times New Roman"/>
        </w:rPr>
        <w:t>、</w:t>
      </w:r>
      <w:r>
        <w:rPr>
          <w:rFonts w:hint="eastAsia" w:ascii="Times New Roman" w:hAnsi="Times New Roman" w:eastAsia="FangSong" w:cs="Times New Roman"/>
        </w:rPr>
        <w:t>电子密度空间分布及跃迁矩等物理可观测量与实验室坐标轴的具体几何朝向选择完全无关</w:t>
      </w:r>
      <w:r>
        <w:rPr>
          <w:rFonts w:hint="eastAsia" w:ascii="Times New Roman" w:hAnsi="Times New Roman" w:eastAsia="Times New Roman" w:cs="Times New Roman"/>
        </w:rPr>
        <w:t>，</w:t>
      </w:r>
      <w:r>
        <w:rPr>
          <w:rFonts w:hint="eastAsia" w:ascii="Times New Roman" w:hAnsi="Times New Roman" w:eastAsia="FangSong" w:cs="Times New Roman"/>
        </w:rPr>
        <w:t>因此同一共轭类中的所有对称操作必定产生完全相同的物理效应</w:t>
      </w:r>
      <w:r>
        <w:rPr>
          <w:rFonts w:hint="eastAsia" w:ascii="Times New Roman" w:hAnsi="Times New Roman" w:eastAsia="Times New Roman" w:cs="Times New Roman"/>
        </w:rPr>
        <w:t>，</w:t>
      </w:r>
      <w:r>
        <w:rPr>
          <w:rFonts w:hint="eastAsia" w:ascii="Times New Roman" w:hAnsi="Times New Roman" w:eastAsia="FangSong" w:cs="Times New Roman"/>
        </w:rPr>
        <w:t>在群的任意不可约表示下的表示矩阵的迹</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r>
          <m:t>χ</m:t>
        </m:r>
      </m:oMath>
      <w:r>
        <w:rPr>
          <w:rFonts w:hint="eastAsia" w:ascii="Times New Roman" w:hAnsi="Times New Roman" w:eastAsia="Times New Roman" w:cs="Times New Roman"/>
        </w:rPr>
        <w:t>）</w:t>
      </w:r>
      <w:r>
        <w:rPr>
          <w:rFonts w:hint="eastAsia" w:ascii="Times New Roman" w:hAnsi="Times New Roman" w:eastAsia="FangSong" w:cs="Times New Roman"/>
        </w:rPr>
        <w:t>严格恒等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甲烷分子</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中心碳原子采取正四面体构型</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键完全等价</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个三重旋转轴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沿四个体对角线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平分相对棱边</w:t>
      </w:r>
      <w:r>
        <w:rPr>
          <w:rFonts w:hint="eastAsia" w:ascii="Times New Roman" w:hAnsi="Times New Roman" w:eastAsia="Times New Roman" w:cs="Times New Roman"/>
        </w:rPr>
        <w:t>，</w:t>
      </w:r>
      <w:r>
        <w:rPr>
          <w:rFonts w:hint="eastAsia" w:ascii="Times New Roman" w:hAnsi="Times New Roman" w:eastAsia="FangSong" w:cs="Times New Roman"/>
        </w:rPr>
        <w:t>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映转轴</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个二面角对称镜面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无空间反演中心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依据点群判定顺序</w:t>
      </w:r>
      <w:r>
        <w:rPr>
          <w:rFonts w:hint="eastAsia" w:ascii="Times New Roman" w:hAnsi="Times New Roman" w:eastAsia="Times New Roman" w:cs="Times New Roman"/>
        </w:rPr>
        <w:t>，</w:t>
      </w:r>
      <w:r>
        <w:rPr>
          <w:rFonts w:hint="eastAsia" w:ascii="Times New Roman" w:hAnsi="Times New Roman" w:eastAsia="FangSong" w:cs="Times New Roman"/>
        </w:rPr>
        <w:t>含有多于一个的高阶轴且具有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判定所属点群为高对称的正四面体群</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一氟甲烷</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一个氢原子被氟取代后</w:t>
      </w:r>
      <w:r>
        <w:rPr>
          <w:rFonts w:hint="eastAsia" w:ascii="Times New Roman" w:hAnsi="Times New Roman" w:eastAsia="Times New Roman" w:cs="Times New Roman"/>
        </w:rPr>
        <w:t>，</w:t>
      </w:r>
      <w:r>
        <w:rPr>
          <w:rFonts w:hint="eastAsia" w:ascii="Times New Roman" w:hAnsi="Times New Roman" w:eastAsia="FangSong" w:cs="Times New Roman"/>
        </w:rPr>
        <w:t>四面体对称性发生破缺</w:t>
      </w:r>
      <w:r>
        <w:rPr>
          <w:rFonts w:hint="eastAsia" w:ascii="Times New Roman" w:hAnsi="Times New Roman" w:eastAsia="Times New Roman" w:cs="Times New Roman"/>
        </w:rPr>
        <w:t>。</w:t>
      </w:r>
      <w:r>
        <w:rPr>
          <w:rFonts w:hint="eastAsia" w:ascii="Times New Roman" w:hAnsi="Times New Roman" w:eastAsia="FangSong" w:cs="Times New Roman"/>
        </w:rPr>
        <w:t>分子仅保留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个沿</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键的三重旋转主轴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个包含该轴与各个</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键的竖直镜面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不存在垂直于主轴的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无水平镜面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两个氢原子被两个氟原子取代</w:t>
      </w:r>
      <w:r>
        <w:rPr>
          <w:rFonts w:hint="eastAsia" w:ascii="Times New Roman" w:hAnsi="Times New Roman" w:eastAsia="Times New Roman" w:cs="Times New Roman"/>
        </w:rPr>
        <w:t>。</w:t>
      </w:r>
      <w:r>
        <w:rPr>
          <w:rFonts w:hint="eastAsia" w:ascii="Times New Roman" w:hAnsi="Times New Roman" w:eastAsia="FangSong" w:cs="Times New Roman"/>
        </w:rPr>
        <w:t>分子的主轴为平分</w:t>
      </w:r>
      <w:r>
        <w:rPr>
          <w:rFonts w:ascii="Times New Roman" w:hAnsi="Times New Roman" w:eastAsia="Times New Roman" w:cs="Times New Roman"/>
        </w:rPr>
        <w:t xml:space="preserve"> </w:t>
      </w:r>
      <m:oMath>
        <m:r>
          <m:rPr>
            <m:sty m:val="p"/>
          </m:rPr>
          <m:t>H</m:t>
        </m:r>
        <m:r>
          <m:rPr>
            <m:sty m:val="p"/>
          </m:rPr>
          <m:t>−</m:t>
        </m:r>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键角与</w:t>
      </w:r>
      <w:r>
        <w:rPr>
          <w:rFonts w:ascii="Times New Roman" w:hAnsi="Times New Roman" w:eastAsia="Times New Roman" w:cs="Times New Roman"/>
        </w:rPr>
        <w:t xml:space="preserve"> </w:t>
      </w:r>
      <m:oMath>
        <m:r>
          <m:rPr>
            <m:sty m:val="p"/>
          </m:rPr>
          <m:t>F</m:t>
        </m:r>
        <m:r>
          <m:rPr>
            <m:sty m:val="p"/>
          </m:rPr>
          <m:t>−</m:t>
        </m:r>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r>
          <m:rPr>
            <m:sty m:val="p"/>
          </m:rPr>
          <m:t>H</m:t>
        </m:r>
        <m:r>
          <m:rPr>
            <m:sty m:val="p"/>
          </m:rPr>
          <m:t>−</m:t>
        </m:r>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三核的平面为一个竖直镜面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r>
          <m:rPr>
            <m:sty m:val="p"/>
          </m:rPr>
          <m:t>F</m:t>
        </m:r>
        <m:r>
          <m:rPr>
            <m:sty m:val="p"/>
          </m:rPr>
          <m:t>−</m:t>
        </m:r>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三核的平面为另一个正交竖直镜面</w:t>
      </w:r>
      <w:r>
        <w:rPr>
          <w:rFonts w:ascii="Times New Roman" w:hAnsi="Times New Roman" w:eastAsia="Times New Roman" w:cs="Times New Roman"/>
        </w:rPr>
        <w:t xml:space="preserve"> </w:t>
      </w:r>
      <m:oMath>
        <m:sSubSup>
          <m:e>
            <m:r>
              <m:t>σ</m:t>
            </m:r>
          </m:e>
          <m:sub>
            <m:r>
              <m:t>v</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分子无垂直二重轴和水平面</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氟氯甲烷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F</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分子中仅有</w:t>
      </w:r>
      <w:r>
        <w:rPr>
          <w:rFonts w:ascii="Times New Roman" w:hAnsi="Times New Roman" w:eastAsia="Times New Roman" w:cs="Times New Roman"/>
        </w:rPr>
        <w:t xml:space="preserve"> 1 </w:t>
      </w:r>
      <w:r>
        <w:rPr>
          <w:rFonts w:hint="eastAsia" w:ascii="Times New Roman" w:hAnsi="Times New Roman" w:eastAsia="FangSong" w:cs="Times New Roman"/>
        </w:rPr>
        <w:t>个包含中心碳原子</w:t>
      </w:r>
      <w:r>
        <w:rPr>
          <w:rFonts w:hint="eastAsia" w:ascii="Times New Roman" w:hAnsi="Times New Roman" w:eastAsia="Times New Roman" w:cs="Times New Roman"/>
        </w:rPr>
        <w:t>、</w:t>
      </w:r>
      <w:r>
        <w:rPr>
          <w:rFonts w:hint="eastAsia" w:ascii="Times New Roman" w:hAnsi="Times New Roman" w:eastAsia="FangSong" w:cs="Times New Roman"/>
        </w:rPr>
        <w:t>氟原子与氯原子的共面平面</w:t>
      </w:r>
      <w:r>
        <w:rPr>
          <w:rFonts w:hint="eastAsia" w:ascii="Times New Roman" w:hAnsi="Times New Roman" w:eastAsia="Times New Roman" w:cs="Times New Roman"/>
        </w:rPr>
        <w:t>，</w:t>
      </w:r>
      <w:r>
        <w:rPr>
          <w:rFonts w:hint="eastAsia" w:ascii="Times New Roman" w:hAnsi="Times New Roman" w:eastAsia="FangSong" w:cs="Times New Roman"/>
        </w:rPr>
        <w:t>该平面为分子唯一的对称元素</w:t>
      </w:r>
      <w:r>
        <w:rPr>
          <w:rFonts w:hint="eastAsia" w:ascii="Times New Roman" w:hAnsi="Times New Roman" w:eastAsia="Times New Roman" w:cs="Times New Roman"/>
        </w:rPr>
        <w:t>（</w:t>
      </w:r>
      <w:r>
        <w:rPr>
          <w:rFonts w:hint="eastAsia" w:ascii="Times New Roman" w:hAnsi="Times New Roman" w:eastAsia="FangSong" w:cs="Times New Roman"/>
        </w:rPr>
        <w:t>单镜面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不存在任何固有旋转轴</w:t>
      </w:r>
      <w:r>
        <w:rPr>
          <w:rFonts w:hint="eastAsia" w:ascii="Times New Roman" w:hAnsi="Times New Roman" w:eastAsia="Times New Roman" w:cs="Times New Roman"/>
        </w:rPr>
        <w:t>，</w:t>
      </w:r>
      <w:r>
        <w:rPr>
          <w:rFonts w:hint="eastAsia" w:ascii="Times New Roman" w:hAnsi="Times New Roman" w:eastAsia="FangSong" w:cs="Times New Roman"/>
        </w:rPr>
        <w:t>所属点群为单面群</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氟氯溴甲烷</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F</m:t>
        </m:r>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中心碳原子连接</w:t>
      </w:r>
      <w:r>
        <w:rPr>
          <w:rFonts w:ascii="Times New Roman" w:hAnsi="Times New Roman" w:eastAsia="Times New Roman" w:cs="Times New Roman"/>
        </w:rPr>
        <w:t xml:space="preserve"> 4 </w:t>
      </w:r>
      <w:r>
        <w:rPr>
          <w:rFonts w:hint="eastAsia" w:ascii="Times New Roman" w:hAnsi="Times New Roman" w:eastAsia="FangSong" w:cs="Times New Roman"/>
        </w:rPr>
        <w:t>个互不相同的配体原子</w:t>
      </w:r>
      <w:r>
        <w:rPr>
          <w:rFonts w:hint="eastAsia" w:ascii="Times New Roman" w:hAnsi="Times New Roman" w:eastAsia="Times New Roman" w:cs="Times New Roman"/>
        </w:rPr>
        <w:t>，</w:t>
      </w:r>
      <w:r>
        <w:rPr>
          <w:rFonts w:hint="eastAsia" w:ascii="Times New Roman" w:hAnsi="Times New Roman" w:eastAsia="FangSong" w:cs="Times New Roman"/>
        </w:rPr>
        <w:t>分子内部完全不存在任何对称轴</w:t>
      </w:r>
      <w:r>
        <w:rPr>
          <w:rFonts w:hint="eastAsia" w:ascii="Times New Roman" w:hAnsi="Times New Roman" w:eastAsia="Times New Roman" w:cs="Times New Roman"/>
        </w:rPr>
        <w:t>、</w:t>
      </w:r>
      <w:r>
        <w:rPr>
          <w:rFonts w:hint="eastAsia" w:ascii="Times New Roman" w:hAnsi="Times New Roman" w:eastAsia="FangSong" w:cs="Times New Roman"/>
        </w:rPr>
        <w:t>对称面或映转轴</w:t>
      </w:r>
      <w:r>
        <w:rPr>
          <w:rFonts w:hint="eastAsia" w:ascii="Times New Roman" w:hAnsi="Times New Roman" w:eastAsia="Times New Roman" w:cs="Times New Roman"/>
        </w:rPr>
        <w:t>，</w:t>
      </w:r>
      <w:r>
        <w:rPr>
          <w:rFonts w:hint="eastAsia" w:ascii="Times New Roman" w:hAnsi="Times New Roman" w:eastAsia="FangSong" w:cs="Times New Roman"/>
        </w:rPr>
        <w:t>唯一的对称操作是平凡的恒等操作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所属点群为单元素群</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点群中绝对不存在任何第二类非固有旋转元素</w:t>
      </w:r>
      <w:r>
        <w:rPr>
          <w:rFonts w:hint="eastAsia" w:ascii="Times New Roman" w:hAnsi="Times New Roman" w:eastAsia="Times New Roman" w:cs="Times New Roman"/>
        </w:rPr>
        <w:t>（</w:t>
      </w:r>
      <w:r>
        <w:rPr>
          <w:rFonts w:hint="eastAsia" w:ascii="Times New Roman" w:hAnsi="Times New Roman" w:eastAsia="FangSong" w:cs="Times New Roman"/>
        </w:rPr>
        <w:t>无镜面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无反演中心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无映转轴</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因此氟氯溴甲烷是典型的四面体手性分子</w:t>
      </w:r>
      <w:r>
        <w:rPr>
          <w:rFonts w:hint="eastAsia" w:ascii="Times New Roman" w:hAnsi="Times New Roman" w:eastAsia="Times New Roman" w:cs="Times New Roman"/>
        </w:rPr>
        <w:t>，</w:t>
      </w:r>
      <w:r>
        <w:rPr>
          <w:rFonts w:hint="eastAsia" w:ascii="Times New Roman" w:hAnsi="Times New Roman" w:eastAsia="FangSong" w:cs="Times New Roman"/>
        </w:rPr>
        <w:t>能够与其镜像形成不能重合的一对对映异构体</w:t>
      </w:r>
      <w:r>
        <w:rPr>
          <w:rFonts w:hint="eastAsia" w:ascii="Times New Roman" w:hAnsi="Times New Roman" w:eastAsia="Times New Roman" w:cs="Times New Roman"/>
        </w:rPr>
        <w:t>，</w:t>
      </w:r>
      <w:r>
        <w:rPr>
          <w:rFonts w:hint="eastAsia" w:ascii="Times New Roman" w:hAnsi="Times New Roman" w:eastAsia="FangSong" w:cs="Times New Roman"/>
        </w:rPr>
        <w:t>具有天然的旋光性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C</m:t>
        </m:r>
        <m:r>
          <m:rPr>
            <m:sty m:val="p"/>
          </m:rPr>
          <m:t>H</m:t>
        </m:r>
        <m:r>
          <m:rPr>
            <m:sty m:val="p"/>
          </m:rPr>
          <m:t>C</m:t>
        </m:r>
        <m:r>
          <m:rPr>
            <m:sty m:val="p"/>
          </m:rPr>
          <m:t>l</m:t>
        </m:r>
        <m:r>
          <m:rPr>
            <m:sty m:val="p"/>
          </m:rPr>
          <m:t>=</m:t>
        </m:r>
        <m:r>
          <m:rPr>
            <m:sty m:val="p"/>
          </m:rPr>
          <m:t>C</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两个氯原子位于双键对侧且共面</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个垂直于分子平面的二重主旋转轴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穿过双键中点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个处于分子平面的水平镜面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个位于双键中心的空间反演对称中心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其对称元素集合为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
          <m:e>
            <m:r>
              <m:t>C</m:t>
            </m:r>
          </m:e>
          <m:sub>
            <m:r>
              <m:t>2</m:t>
            </m:r>
          </m:sub>
        </m:sSub>
        <m:r>
          <m:rPr>
            <m:sty m:val="p"/>
          </m:rPr>
          <m:t>,</m:t>
        </m:r>
        <m:sSub>
          <m:e>
            <m:r>
              <m:t>σ</m:t>
            </m:r>
          </m:e>
          <m:sub>
            <m:r>
              <m:t>h</m:t>
            </m:r>
          </m:sub>
        </m:sSub>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m:oMath>
        <m:oMathPr>
          <m:ctrlPr>
            <w:rPr>
              <w:sz w:val="28"/>
              <w:szCs w:val="28"/>
            </w:rPr>
          </m:ctrlPr>
        </m:oMathPr>
        <m:r>
          <m:t>c</m:t>
        </m:r>
        <m:r>
          <m:t>i</m:t>
        </m:r>
        <m:r>
          <m:t>s</m:t>
        </m:r>
        <m:r>
          <m:rPr>
            <m:sty m:val="p"/>
          </m:rPr>
          <m:t>−</m:t>
        </m:r>
        <m:r>
          <m:rPr>
            <m:sty m:val="p"/>
          </m:rPr>
          <m:t>C</m:t>
        </m:r>
        <m:r>
          <m:rPr>
            <m:sty m:val="p"/>
          </m:rPr>
          <m:t>H</m:t>
        </m:r>
        <m:r>
          <m:rPr>
            <m:sty m:val="p"/>
          </m:rPr>
          <m:t>C</m:t>
        </m:r>
        <m:r>
          <m:rPr>
            <m:sty m:val="p"/>
          </m:rPr>
          <m:t>l</m:t>
        </m:r>
        <m:r>
          <m:rPr>
            <m:sty m:val="p"/>
          </m:rPr>
          <m:t>=</m:t>
        </m:r>
        <m:r>
          <m:rPr>
            <m:sty m:val="p"/>
          </m:rPr>
          <m:t>C</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两个氯原子位于双键同侧</w:t>
      </w:r>
      <w:r>
        <w:rPr>
          <w:rFonts w:hint="eastAsia" w:ascii="Times New Roman" w:hAnsi="Times New Roman" w:eastAsia="Times New Roman" w:cs="Times New Roman"/>
        </w:rPr>
        <w:t>。</w:t>
      </w:r>
      <w:r>
        <w:rPr>
          <w:rFonts w:hint="eastAsia" w:ascii="Times New Roman" w:hAnsi="Times New Roman" w:eastAsia="FangSong" w:cs="Times New Roman"/>
        </w:rPr>
        <w:t>分子的二重主旋转轴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位于分子平面内并垂直平分</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全部分子骨架所在的共面构成一个竖直镜面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垂直平分双键并包含</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轴的平面构成另一个竖直镜面</w:t>
      </w:r>
      <w:r>
        <w:rPr>
          <w:rFonts w:ascii="Times New Roman" w:hAnsi="Times New Roman" w:eastAsia="Times New Roman" w:cs="Times New Roman"/>
        </w:rPr>
        <w:t xml:space="preserve"> </w:t>
      </w:r>
      <m:oMath>
        <m:sSubSup>
          <m:e>
            <m:r>
              <m:t>σ</m:t>
            </m:r>
          </m:e>
          <m:sub>
            <m:r>
              <m:t>v</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和水平镜面</w:t>
      </w:r>
      <w:r>
        <w:rPr>
          <w:rFonts w:hint="eastAsia" w:ascii="Times New Roman" w:hAnsi="Times New Roman" w:eastAsia="Times New Roman" w:cs="Times New Roman"/>
        </w:rPr>
        <w:t>。</w:t>
      </w:r>
      <w:r>
        <w:rPr>
          <w:rFonts w:hint="eastAsia" w:ascii="Times New Roman" w:hAnsi="Times New Roman" w:eastAsia="FangSong" w:cs="Times New Roman"/>
        </w:rPr>
        <w:t>其对称元素集合为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
          <m:e>
            <m:r>
              <m:t>C</m:t>
            </m:r>
          </m:e>
          <m:sub>
            <m:r>
              <m:t>2</m:t>
            </m:r>
          </m:sub>
        </m:sSub>
        <m:r>
          <m:rPr>
            <m:sty m:val="p"/>
          </m:rPr>
          <m:t>,</m:t>
        </m:r>
        <m:sSub>
          <m:e>
            <m:r>
              <m:t>σ</m:t>
            </m:r>
          </m:e>
          <m:sub>
            <m:r>
              <m:t>v</m:t>
            </m:r>
          </m:sub>
        </m:sSub>
        <m:r>
          <m:rPr>
            <m:sty m:val="p"/>
          </m:rPr>
          <m:t>,</m:t>
        </m:r>
        <m:sSubSup>
          <m:e>
            <m:r>
              <m:t>σ</m:t>
            </m:r>
          </m:e>
          <m:sub>
            <m:r>
              <m:t>v</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平面构型的乙烯分子</w:t>
      </w:r>
      <w:r>
        <w:rPr>
          <w:rFonts w:hint="eastAsia" w:ascii="Times New Roman" w:hAnsi="Times New Roman" w:eastAsia="Times New Roman" w:cs="Times New Roman"/>
        </w:rPr>
        <w:t>（</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分子中所有</w:t>
      </w:r>
      <w:r>
        <w:rPr>
          <w:rFonts w:ascii="Times New Roman" w:hAnsi="Times New Roman" w:eastAsia="Times New Roman" w:cs="Times New Roman"/>
        </w:rPr>
        <w:t xml:space="preserve"> 6 </w:t>
      </w:r>
      <w:r>
        <w:rPr>
          <w:rFonts w:hint="eastAsia" w:ascii="Times New Roman" w:hAnsi="Times New Roman" w:eastAsia="FangSong" w:cs="Times New Roman"/>
        </w:rPr>
        <w:t>个原子严格共面</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个相互正交的二重旋转轴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分别沿</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分子平面内垂直双键轴</w:t>
      </w:r>
      <w:r>
        <w:rPr>
          <w:rFonts w:hint="eastAsia" w:ascii="Times New Roman" w:hAnsi="Times New Roman" w:eastAsia="Times New Roman" w:cs="Times New Roman"/>
        </w:rPr>
        <w:t>、</w:t>
      </w:r>
      <w:r>
        <w:rPr>
          <w:rFonts w:hint="eastAsia" w:ascii="Times New Roman" w:hAnsi="Times New Roman" w:eastAsia="FangSong" w:cs="Times New Roman"/>
        </w:rPr>
        <w:t>以及垂直于分子平面的轴</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个相互正交的对称镜面</w:t>
      </w:r>
      <w:r>
        <w:rPr>
          <w:rFonts w:hint="eastAsia" w:ascii="Times New Roman" w:hAnsi="Times New Roman" w:eastAsia="Times New Roman" w:cs="Times New Roman"/>
        </w:rPr>
        <w:t>（</w:t>
      </w:r>
      <w:r>
        <w:rPr>
          <w:rFonts w:hint="eastAsia" w:ascii="Times New Roman" w:hAnsi="Times New Roman" w:eastAsia="FangSong" w:cs="Times New Roman"/>
        </w:rPr>
        <w:t>分子平面</w:t>
      </w:r>
      <w:r>
        <w:rPr>
          <w:rFonts w:ascii="Times New Roman" w:hAnsi="Times New Roman" w:eastAsia="Times New Roman" w:cs="Times New Roman"/>
        </w:rPr>
        <w:t xml:space="preserve"> </w:t>
      </w:r>
      <m:oMath>
        <m:r>
          <m:t>σ</m:t>
        </m:r>
        <m:r>
          <m:rPr>
            <m:sty m:val="p"/>
          </m:rPr>
          <m:t>(</m:t>
        </m:r>
        <m:r>
          <m:t>x</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平分两碳的垂直平分面</w:t>
      </w:r>
      <w:r>
        <w:rPr>
          <w:rFonts w:ascii="Times New Roman" w:hAnsi="Times New Roman" w:eastAsia="Times New Roman" w:cs="Times New Roman"/>
        </w:rPr>
        <w:t xml:space="preserve"> </w:t>
      </w:r>
      <m:oMath>
        <m:r>
          <m:t>σ</m:t>
        </m:r>
        <m:r>
          <m:rPr>
            <m:sty m:val="p"/>
          </m:rPr>
          <m:t>(</m:t>
        </m:r>
        <m:r>
          <m:t>y</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包含双键的垂直平面</w:t>
      </w:r>
      <w:r>
        <w:rPr>
          <w:rFonts w:ascii="Times New Roman" w:hAnsi="Times New Roman" w:eastAsia="Times New Roman" w:cs="Times New Roman"/>
        </w:rPr>
        <w:t xml:space="preserve"> </w:t>
      </w:r>
      <m:oMath>
        <m:r>
          <m:t>σ</m:t>
        </m:r>
        <m:r>
          <m:rPr>
            <m:sty m:val="p"/>
          </m:rPr>
          <m:t>(</m:t>
        </m:r>
        <m:r>
          <m:t>x</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在双键中点拥有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乙烯分子拥有的全部</w:t>
      </w:r>
      <w:r>
        <w:rPr>
          <w:rFonts w:ascii="Times New Roman" w:hAnsi="Times New Roman" w:eastAsia="Times New Roman" w:cs="Times New Roman"/>
        </w:rPr>
        <w:t xml:space="preserve"> 8 </w:t>
      </w:r>
      <w:r>
        <w:rPr>
          <w:rFonts w:hint="eastAsia" w:ascii="Times New Roman" w:hAnsi="Times New Roman" w:eastAsia="FangSong" w:cs="Times New Roman"/>
        </w:rPr>
        <w:t>个空间对称操作为</w:t>
      </w:r>
      <w:r>
        <w:rPr>
          <w:rFonts w:hint="eastAsia" w:ascii="Times New Roman" w:hAnsi="Times New Roman" w:eastAsia="Times New Roman" w:cs="Times New Roman"/>
        </w:rPr>
        <w:t>：</w:t>
      </w:r>
      <m:oMath>
        <m:oMathPr>
          <m:ctrlPr>
            <w:rPr>
              <w:sz w:val="28"/>
              <w:szCs w:val="28"/>
            </w:rPr>
          </m:ctrlPr>
        </m:oMathPr>
        <m:r>
          <m:rPr>
            <m:sty m:val="p"/>
          </m:rPr>
          <m:t>{</m:t>
        </m:r>
        <m:r>
          <m:t>E</m:t>
        </m:r>
        <m:r>
          <m:rPr>
            <m:sty m:val="p"/>
          </m:rPr>
          <m:t>,</m:t>
        </m:r>
        <m:sSub>
          <m:e>
            <m:r>
              <m:t>C</m:t>
            </m:r>
          </m:e>
          <m:sub>
            <m:r>
              <m:t>2</m:t>
            </m:r>
          </m:sub>
        </m:sSub>
        <m:r>
          <m:rPr>
            <m:sty m:val="p"/>
          </m:rPr>
          <m:t>(</m:t>
        </m:r>
        <m:r>
          <m:t>z</m:t>
        </m:r>
        <m:r>
          <m:rPr>
            <m:sty m:val="p"/>
          </m:rPr>
          <m:t>)</m:t>
        </m:r>
        <m:r>
          <m:rPr>
            <m:sty m:val="p"/>
          </m:rPr>
          <m:t>,</m:t>
        </m:r>
        <m:sSub>
          <m:e>
            <m:r>
              <m:t>C</m:t>
            </m:r>
          </m:e>
          <m:sub>
            <m:r>
              <m:t>2</m:t>
            </m:r>
          </m:sub>
        </m:sSub>
        <m:r>
          <m:rPr>
            <m:sty m:val="p"/>
          </m:rPr>
          <m:t>(</m:t>
        </m:r>
        <m:r>
          <m:t>y</m:t>
        </m:r>
        <m:r>
          <m:rPr>
            <m:sty m:val="p"/>
          </m:rPr>
          <m:t>)</m:t>
        </m:r>
        <m:r>
          <m:rPr>
            <m:sty m:val="p"/>
          </m:rPr>
          <m:t>,</m:t>
        </m:r>
        <m:sSub>
          <m:e>
            <m:r>
              <m:t>C</m:t>
            </m:r>
          </m:e>
          <m:sub>
            <m:r>
              <m:t>2</m:t>
            </m:r>
          </m:sub>
        </m:sSub>
        <m:r>
          <m:rPr>
            <m:sty m:val="p"/>
          </m:rPr>
          <m:t>(</m:t>
        </m:r>
        <m:r>
          <m:t>x</m:t>
        </m:r>
        <m:r>
          <m:rPr>
            <m:sty m:val="p"/>
          </m:rPr>
          <m:t>)</m:t>
        </m:r>
        <m:r>
          <m:rPr>
            <m:sty m:val="p"/>
          </m:rPr>
          <m:t>,</m:t>
        </m:r>
        <m:r>
          <m:t>i</m:t>
        </m:r>
        <m:r>
          <m:rPr>
            <m:sty m:val="p"/>
          </m:rPr>
          <m:t>,</m:t>
        </m:r>
        <m:r>
          <m:t>σ</m:t>
        </m:r>
        <m:r>
          <m:rPr>
            <m:sty m:val="p"/>
          </m:rPr>
          <m:t>(</m:t>
        </m:r>
        <m:r>
          <m:t>x</m:t>
        </m:r>
        <m:r>
          <m:t>y</m:t>
        </m:r>
        <m:r>
          <m:rPr>
            <m:sty m:val="p"/>
          </m:rPr>
          <m:t>)</m:t>
        </m:r>
        <m:r>
          <m:rPr>
            <m:sty m:val="p"/>
          </m:rPr>
          <m:t>,</m:t>
        </m:r>
        <m:r>
          <m:t>σ</m:t>
        </m:r>
        <m:r>
          <m:rPr>
            <m:sty m:val="p"/>
          </m:rPr>
          <m:t>(</m:t>
        </m:r>
        <m:r>
          <m:t>x</m:t>
        </m:r>
        <m:r>
          <m:t>z</m:t>
        </m:r>
        <m:r>
          <m:rPr>
            <m:sty m:val="p"/>
          </m:rPr>
          <m:t>)</m:t>
        </m:r>
        <m:r>
          <m:rPr>
            <m:sty m:val="p"/>
          </m:rPr>
          <m:t>,</m:t>
        </m:r>
        <m:r>
          <m:t>σ</m:t>
        </m:r>
        <m:r>
          <m:rPr>
            <m:sty m:val="p"/>
          </m:rPr>
          <m:t>(</m:t>
        </m:r>
        <m:r>
          <m:t>y</m:t>
        </m:r>
        <m:r>
          <m:t>z</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其所属点群为</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群阶数</w:t>
      </w:r>
      <w:r>
        <w:rPr>
          <w:rFonts w:ascii="Times New Roman" w:hAnsi="Times New Roman" w:eastAsia="Times New Roman" w:cs="Times New Roman"/>
        </w:rPr>
        <w:t xml:space="preserve"> </w:t>
      </w:r>
      <m:oMath>
        <m:r>
          <m:t>h</m:t>
        </m:r>
        <m:r>
          <m:rPr>
            <m:sty m:val="p"/>
          </m:rPr>
          <m:t>=</m:t>
        </m:r>
        <m:r>
          <m:t>8</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肼分子</w:t>
      </w:r>
      <w:r>
        <w:rPr>
          <w:rFonts w:hint="eastAsia" w:ascii="Times New Roman" w:hAnsi="Times New Roman" w:eastAsia="Times New Roman" w:cs="Times New Roman"/>
        </w:rPr>
        <w:t>（</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在气相热力学优势构象中</w:t>
      </w:r>
      <w:r>
        <w:rPr>
          <w:rFonts w:hint="eastAsia" w:ascii="Times New Roman" w:hAnsi="Times New Roman" w:eastAsia="Times New Roman" w:cs="Times New Roman"/>
        </w:rPr>
        <w:t>，</w:t>
      </w:r>
      <w:r>
        <w:rPr>
          <w:rFonts w:hint="eastAsia" w:ascii="Times New Roman" w:hAnsi="Times New Roman" w:eastAsia="FangSong" w:cs="Times New Roman"/>
        </w:rPr>
        <w:t>为了最小化两个氮原子上孤对电子对之间的强静电斥力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端基绕</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单键发生非平面旋转扭折</w:t>
      </w:r>
      <w:r>
        <w:rPr>
          <w:rFonts w:hint="eastAsia" w:ascii="Times New Roman" w:hAnsi="Times New Roman" w:eastAsia="Times New Roman" w:cs="Times New Roman"/>
        </w:rPr>
        <w:t>，</w:t>
      </w:r>
      <w:r>
        <w:rPr>
          <w:rFonts w:hint="eastAsia" w:ascii="Times New Roman" w:hAnsi="Times New Roman" w:eastAsia="FangSong" w:cs="Times New Roman"/>
        </w:rPr>
        <w:t>采取双面角偏转的交错构象</w:t>
      </w:r>
      <w:r>
        <w:rPr>
          <w:rFonts w:hint="eastAsia" w:ascii="Times New Roman" w:hAnsi="Times New Roman" w:eastAsia="Times New Roman" w:cs="Times New Roman"/>
        </w:rPr>
        <w:t>。</w:t>
      </w:r>
      <w:r>
        <w:rPr>
          <w:rFonts w:hint="eastAsia" w:ascii="Times New Roman" w:hAnsi="Times New Roman" w:eastAsia="FangSong" w:cs="Times New Roman"/>
        </w:rPr>
        <w:t>此时分子完全丧失了镜面对称性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丧失了反演中心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但由于两端构象偏转严格对称</w:t>
      </w:r>
      <w:r>
        <w:rPr>
          <w:rFonts w:hint="eastAsia" w:ascii="Times New Roman" w:hAnsi="Times New Roman" w:eastAsia="Times New Roman" w:cs="Times New Roman"/>
        </w:rPr>
        <w:t>，</w:t>
      </w:r>
      <w:r>
        <w:rPr>
          <w:rFonts w:hint="eastAsia" w:ascii="Times New Roman" w:hAnsi="Times New Roman" w:eastAsia="FangSong" w:cs="Times New Roman"/>
        </w:rPr>
        <w:t>分子依然保留了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个垂直平分</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键并平分两端孤对电子二面角的二重旋转轴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因此气相扭曲构象的肼分子所属点群为纯单轴群</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吩嗪分子</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8</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具有刚性共平面的稠杂环芳香芳烃大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共轭骨架</w:t>
      </w:r>
      <w:r>
        <w:rPr>
          <w:rFonts w:hint="eastAsia" w:ascii="Times New Roman" w:hAnsi="Times New Roman" w:eastAsia="Times New Roman" w:cs="Times New Roman"/>
        </w:rPr>
        <w:t>。</w:t>
      </w:r>
      <w:r>
        <w:rPr>
          <w:rFonts w:hint="eastAsia" w:ascii="Times New Roman" w:hAnsi="Times New Roman" w:eastAsia="FangSong" w:cs="Times New Roman"/>
        </w:rPr>
        <w:t>两个氮原子处于中央六元环的对位</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3 </w:t>
      </w:r>
      <w:r>
        <w:rPr>
          <w:rFonts w:hint="eastAsia" w:ascii="Times New Roman" w:hAnsi="Times New Roman" w:eastAsia="FangSong" w:cs="Times New Roman"/>
        </w:rPr>
        <w:t>个相互垂直的二重固有旋转轴</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轴沿两氮原子连线</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轴位于分子平面内垂直于两氮连线</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轴垂直于分子平面</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3 </w:t>
      </w:r>
      <w:r>
        <w:rPr>
          <w:rFonts w:hint="eastAsia" w:ascii="Times New Roman" w:hAnsi="Times New Roman" w:eastAsia="FangSong" w:cs="Times New Roman"/>
        </w:rPr>
        <w:t>个相互垂直的对称镜面</w:t>
      </w:r>
      <w:r>
        <w:rPr>
          <w:rFonts w:hint="eastAsia" w:ascii="Times New Roman" w:hAnsi="Times New Roman" w:eastAsia="Times New Roman" w:cs="Times New Roman"/>
        </w:rPr>
        <w:t>（</w:t>
      </w:r>
      <w:r>
        <w:rPr>
          <w:rFonts w:hint="eastAsia" w:ascii="Times New Roman" w:hAnsi="Times New Roman" w:eastAsia="FangSong" w:cs="Times New Roman"/>
        </w:rPr>
        <w:t>分子平面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与两个垂直对角镜面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中央六元环中心具有空间反演对称性</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依据点群分类标准</w:t>
      </w:r>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1 </w:t>
      </w:r>
      <w:r>
        <w:rPr>
          <w:rFonts w:hint="eastAsia" w:ascii="Times New Roman" w:hAnsi="Times New Roman" w:eastAsia="FangSong" w:cs="Times New Roman"/>
        </w:rPr>
        <w:t>个主轴和垂直二重轴且包含水平镜面</w:t>
      </w:r>
      <w:r>
        <w:rPr>
          <w:rFonts w:hint="eastAsia" w:ascii="Times New Roman" w:hAnsi="Times New Roman" w:eastAsia="Times New Roman" w:cs="Times New Roman"/>
        </w:rPr>
        <w:t>，</w:t>
      </w:r>
      <w:r>
        <w:rPr>
          <w:rFonts w:hint="eastAsia" w:ascii="Times New Roman" w:hAnsi="Times New Roman" w:eastAsia="FangSong" w:cs="Times New Roman"/>
        </w:rPr>
        <w:t>判定吩嗪所属分子点群为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噻蒽分子</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8</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由于两个硫原子各自保留两对孤对电子</w:t>
      </w:r>
      <w:r>
        <w:rPr>
          <w:rFonts w:hint="eastAsia" w:ascii="Times New Roman" w:hAnsi="Times New Roman" w:eastAsia="Times New Roman" w:cs="Times New Roman"/>
        </w:rPr>
        <w:t>，</w:t>
      </w:r>
      <w:r>
        <w:rPr>
          <w:rFonts w:hint="eastAsia" w:ascii="Times New Roman" w:hAnsi="Times New Roman" w:eastAsia="FangSong" w:cs="Times New Roman"/>
        </w:rPr>
        <w:t>为了缓解孤对</w:t>
      </w:r>
      <w:r>
        <w:rPr>
          <w:rFonts w:hint="eastAsia" w:ascii="Times New Roman" w:hAnsi="Times New Roman" w:eastAsia="Times New Roman" w:cs="Times New Roman"/>
        </w:rPr>
        <w:t>-</w:t>
      </w:r>
      <w:r>
        <w:rPr>
          <w:rFonts w:hint="eastAsia" w:ascii="Times New Roman" w:hAnsi="Times New Roman" w:eastAsia="FangSong" w:cs="Times New Roman"/>
        </w:rPr>
        <w:t>孤对强静电互斥</w:t>
      </w:r>
      <w:r>
        <w:rPr>
          <w:rFonts w:hint="eastAsia" w:ascii="Times New Roman" w:hAnsi="Times New Roman" w:eastAsia="Times New Roman" w:cs="Times New Roman"/>
        </w:rPr>
        <w:t>，</w:t>
      </w:r>
      <w:r>
        <w:rPr>
          <w:rFonts w:hint="eastAsia" w:ascii="Times New Roman" w:hAnsi="Times New Roman" w:eastAsia="FangSong" w:cs="Times New Roman"/>
        </w:rPr>
        <w:t>中央二硫杂六元环丧失了平面性</w:t>
      </w:r>
      <w:r>
        <w:rPr>
          <w:rFonts w:hint="eastAsia" w:ascii="Times New Roman" w:hAnsi="Times New Roman" w:eastAsia="Times New Roman" w:cs="Times New Roman"/>
        </w:rPr>
        <w:t>，</w:t>
      </w:r>
      <w:r>
        <w:rPr>
          <w:rFonts w:hint="eastAsia" w:ascii="Times New Roman" w:hAnsi="Times New Roman" w:eastAsia="FangSong" w:cs="Times New Roman"/>
        </w:rPr>
        <w:t>分子沿穿过两个硫原子的直线发生显著弯曲</w:t>
      </w:r>
      <w:r>
        <w:rPr>
          <w:rFonts w:hint="eastAsia" w:ascii="Times New Roman" w:hAnsi="Times New Roman" w:eastAsia="Times New Roman" w:cs="Times New Roman"/>
        </w:rPr>
        <w:t>，</w:t>
      </w:r>
      <w:r>
        <w:rPr>
          <w:rFonts w:hint="eastAsia" w:ascii="Times New Roman" w:hAnsi="Times New Roman" w:eastAsia="FangSong" w:cs="Times New Roman"/>
        </w:rPr>
        <w:t>使得两侧的苯环呈</w:t>
      </w:r>
      <w:r>
        <w:rPr>
          <w:rFonts w:hint="eastAsia" w:ascii="Times New Roman" w:hAnsi="Times New Roman" w:eastAsia="Times New Roman" w:cs="Times New Roman"/>
        </w:rPr>
        <w:t>“</w:t>
      </w:r>
      <w:r>
        <w:rPr>
          <w:rFonts w:hint="eastAsia" w:ascii="Times New Roman" w:hAnsi="Times New Roman" w:eastAsia="FangSong" w:cs="Times New Roman"/>
        </w:rPr>
        <w:t>蝴蝶张翅</w:t>
      </w:r>
      <w:r>
        <w:rPr>
          <w:rFonts w:hint="eastAsia" w:ascii="Times New Roman" w:hAnsi="Times New Roman" w:eastAsia="Times New Roman" w:cs="Times New Roman"/>
        </w:rPr>
        <w:t>”</w:t>
      </w:r>
      <w:r>
        <w:rPr>
          <w:rFonts w:hint="eastAsia" w:ascii="Times New Roman" w:hAnsi="Times New Roman" w:eastAsia="FangSong" w:cs="Times New Roman"/>
        </w:rPr>
        <w:t>状折叠</w:t>
      </w:r>
      <w:r>
        <w:rPr>
          <w:rFonts w:hint="eastAsia" w:ascii="Times New Roman" w:hAnsi="Times New Roman" w:eastAsia="Times New Roman" w:cs="Times New Roman"/>
        </w:rPr>
        <w:t>。</w:t>
      </w:r>
      <w:r>
        <w:rPr>
          <w:rFonts w:hint="eastAsia" w:ascii="Times New Roman" w:hAnsi="Times New Roman" w:eastAsia="FangSong" w:cs="Times New Roman"/>
        </w:rPr>
        <w:t>在折叠后的蝴蝶形立体构型中</w:t>
      </w:r>
      <w:r>
        <w:rPr>
          <w:rFonts w:hint="eastAsia" w:ascii="Times New Roman" w:hAnsi="Times New Roman" w:eastAsia="Times New Roman" w:cs="Times New Roman"/>
        </w:rPr>
        <w:t>，</w:t>
      </w:r>
      <w:r>
        <w:rPr>
          <w:rFonts w:hint="eastAsia" w:ascii="Times New Roman" w:hAnsi="Times New Roman" w:eastAsia="FangSong" w:cs="Times New Roman"/>
        </w:rPr>
        <w:t>中央两硫连线不再是对称轴</w:t>
      </w:r>
      <w:r>
        <w:rPr>
          <w:rFonts w:hint="eastAsia" w:ascii="Times New Roman" w:hAnsi="Times New Roman" w:eastAsia="Times New Roman" w:cs="Times New Roman"/>
        </w:rPr>
        <w:t>；</w:t>
      </w:r>
      <w:r>
        <w:rPr>
          <w:rFonts w:hint="eastAsia" w:ascii="Times New Roman" w:hAnsi="Times New Roman" w:eastAsia="FangSong" w:cs="Times New Roman"/>
        </w:rPr>
        <w:t>唯一的二重主旋转轴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位于平分蝴蝶两翼夹角的垂直对称线上</w:t>
      </w:r>
      <w:r>
        <w:rPr>
          <w:rFonts w:hint="eastAsia" w:ascii="Times New Roman" w:hAnsi="Times New Roman" w:eastAsia="Times New Roman" w:cs="Times New Roman"/>
        </w:rPr>
        <w:t>；</w:t>
      </w:r>
      <w:r>
        <w:rPr>
          <w:rFonts w:hint="eastAsia" w:ascii="Times New Roman" w:hAnsi="Times New Roman" w:eastAsia="FangSong" w:cs="Times New Roman"/>
        </w:rPr>
        <w:t>同时存在</w:t>
      </w:r>
      <w:r>
        <w:rPr>
          <w:rFonts w:ascii="Times New Roman" w:hAnsi="Times New Roman" w:eastAsia="Times New Roman" w:cs="Times New Roman"/>
        </w:rPr>
        <w:t xml:space="preserve"> 2 </w:t>
      </w:r>
      <w:r>
        <w:rPr>
          <w:rFonts w:hint="eastAsia" w:ascii="Times New Roman" w:hAnsi="Times New Roman" w:eastAsia="FangSong" w:cs="Times New Roman"/>
        </w:rPr>
        <w:t>个相互正交的竖直镜面</w:t>
      </w:r>
      <w:r>
        <w:rPr>
          <w:rFonts w:hint="eastAsia" w:ascii="Times New Roman" w:hAnsi="Times New Roman" w:eastAsia="Times New Roman" w:cs="Times New Roman"/>
        </w:rPr>
        <w:t>（</w:t>
      </w:r>
      <w:r>
        <w:rPr>
          <w:rFonts w:hint="eastAsia" w:ascii="Times New Roman" w:hAnsi="Times New Roman" w:eastAsia="FangSong" w:cs="Times New Roman"/>
        </w:rPr>
        <w:t>一个沿两硫原子连线切开蝴蝶左右对称两翼</w:t>
      </w:r>
      <w:r>
        <w:rPr>
          <w:rFonts w:hint="eastAsia" w:ascii="Times New Roman" w:hAnsi="Times New Roman" w:eastAsia="Times New Roman" w:cs="Times New Roman"/>
        </w:rPr>
        <w:t>，</w:t>
      </w:r>
      <w:r>
        <w:rPr>
          <w:rFonts w:hint="eastAsia" w:ascii="Times New Roman" w:hAnsi="Times New Roman" w:eastAsia="FangSong" w:cs="Times New Roman"/>
        </w:rPr>
        <w:t>另一个垂直平分两硫连线并平分两翼</w:t>
      </w:r>
      <w:r>
        <w:rPr>
          <w:rFonts w:hint="eastAsia" w:ascii="Times New Roman" w:hAnsi="Times New Roman" w:eastAsia="Times New Roman" w:cs="Times New Roman"/>
        </w:rPr>
        <w:t>），</w:t>
      </w:r>
      <w:r>
        <w:rPr>
          <w:rFonts w:hint="eastAsia" w:ascii="Times New Roman" w:hAnsi="Times New Roman" w:eastAsia="FangSong" w:cs="Times New Roman"/>
        </w:rPr>
        <w:t>不存在水平镜面与对称中心</w:t>
      </w:r>
      <w:r>
        <w:rPr>
          <w:rFonts w:hint="eastAsia" w:ascii="Times New Roman" w:hAnsi="Times New Roman" w:eastAsia="Times New Roman" w:cs="Times New Roman"/>
        </w:rPr>
        <w:t>。</w:t>
      </w:r>
      <w:r>
        <w:rPr>
          <w:rFonts w:hint="eastAsia" w:ascii="Times New Roman" w:hAnsi="Times New Roman" w:eastAsia="FangSong" w:cs="Times New Roman"/>
        </w:rPr>
        <w:t>因此噻蒽所属点群为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其主旋转轴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的空间取向严格沿着蝴蝶两翼二面角的角平分线方向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环辛四烯</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8 </w:t>
      </w:r>
      <w:r>
        <w:rPr>
          <w:rFonts w:hint="eastAsia" w:ascii="Times New Roman" w:hAnsi="Times New Roman" w:eastAsia="FangSong" w:cs="Times New Roman"/>
        </w:rPr>
        <w:t>个碳的共轭闭合环</w:t>
      </w:r>
      <w:r>
        <w:rPr>
          <w:rFonts w:hint="eastAsia" w:ascii="Times New Roman" w:hAnsi="Times New Roman" w:eastAsia="Times New Roman" w:cs="Times New Roman"/>
        </w:rPr>
        <w:t>。</w:t>
      </w:r>
      <w:r>
        <w:rPr>
          <w:rFonts w:hint="eastAsia" w:ascii="Times New Roman" w:hAnsi="Times New Roman" w:eastAsia="FangSong" w:cs="Times New Roman"/>
        </w:rPr>
        <w:t>若保持平面结构将拥有</w:t>
      </w:r>
      <w:r>
        <w:rPr>
          <w:rFonts w:ascii="Times New Roman" w:hAnsi="Times New Roman" w:eastAsia="Times New Roman" w:cs="Times New Roman"/>
        </w:rPr>
        <w:t xml:space="preserve"> </w:t>
      </w:r>
      <m:oMath>
        <m:r>
          <m:t>8</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陷入休克尔反芳香性的高能量去稳定化状态</w:t>
      </w:r>
      <w:r>
        <w:rPr>
          <w:rFonts w:hint="eastAsia" w:ascii="Times New Roman" w:hAnsi="Times New Roman" w:eastAsia="Times New Roman" w:cs="Times New Roman"/>
        </w:rPr>
        <w:t>；</w:t>
      </w:r>
      <w:r>
        <w:rPr>
          <w:rFonts w:hint="eastAsia" w:ascii="Times New Roman" w:hAnsi="Times New Roman" w:eastAsia="FangSong" w:cs="Times New Roman"/>
        </w:rPr>
        <w:t>因此分子发生强烈的自发空间立体构象扭折</w:t>
      </w:r>
      <w:r>
        <w:rPr>
          <w:rFonts w:hint="eastAsia" w:ascii="Times New Roman" w:hAnsi="Times New Roman" w:eastAsia="Times New Roman" w:cs="Times New Roman"/>
        </w:rPr>
        <w:t>，</w:t>
      </w:r>
      <w:r>
        <w:rPr>
          <w:rFonts w:hint="eastAsia" w:ascii="Times New Roman" w:hAnsi="Times New Roman" w:eastAsia="FangSong" w:cs="Times New Roman"/>
        </w:rPr>
        <w:t>折叠为非平面的盆状构象</w:t>
      </w:r>
      <w:r>
        <w:rPr>
          <w:rFonts w:hint="eastAsia" w:ascii="Times New Roman" w:hAnsi="Times New Roman" w:eastAsia="Times New Roman" w:cs="Times New Roman"/>
        </w:rPr>
        <w:t>（Tub</w:t>
      </w:r>
      <w:r>
        <w:rPr>
          <w:rFonts w:ascii="Times New Roman" w:hAnsi="Times New Roman" w:eastAsia="Times New Roman" w:cs="Times New Roman"/>
        </w:rPr>
        <w:t xml:space="preserve"> </w:t>
      </w:r>
      <w:r>
        <w:rPr>
          <w:rFonts w:hint="eastAsia" w:ascii="Times New Roman" w:hAnsi="Times New Roman" w:eastAsia="Times New Roman" w:cs="Times New Roman"/>
        </w:rPr>
        <w:t>conformation）。</w:t>
      </w:r>
      <w:r>
        <w:rPr>
          <w:rFonts w:hint="eastAsia" w:ascii="Times New Roman" w:hAnsi="Times New Roman" w:eastAsia="FangSong" w:cs="Times New Roman"/>
        </w:rPr>
        <w:t>在盆状构象中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个碳原子构成下凹的盆底</w:t>
      </w:r>
      <w:r>
        <w:rPr>
          <w:rFonts w:hint="eastAsia" w:ascii="Times New Roman" w:hAnsi="Times New Roman" w:eastAsia="Times New Roman" w:cs="Times New Roman"/>
        </w:rPr>
        <w:t>，</w:t>
      </w:r>
      <w:r>
        <w:rPr>
          <w:rFonts w:hint="eastAsia" w:ascii="Times New Roman" w:hAnsi="Times New Roman" w:eastAsia="FangSong" w:cs="Times New Roman"/>
        </w:rPr>
        <w:t>另</w:t>
      </w:r>
      <w:r>
        <w:rPr>
          <w:rFonts w:ascii="Times New Roman" w:hAnsi="Times New Roman" w:eastAsia="Times New Roman" w:cs="Times New Roman"/>
        </w:rPr>
        <w:t xml:space="preserve"> 4 </w:t>
      </w:r>
      <w:r>
        <w:rPr>
          <w:rFonts w:hint="eastAsia" w:ascii="Times New Roman" w:hAnsi="Times New Roman" w:eastAsia="FangSong" w:cs="Times New Roman"/>
        </w:rPr>
        <w:t>个碳原子翘起构成盆沿</w:t>
      </w:r>
      <w:r>
        <w:rPr>
          <w:rFonts w:hint="eastAsia" w:ascii="Times New Roman" w:hAnsi="Times New Roman" w:eastAsia="Times New Roman" w:cs="Times New Roman"/>
        </w:rPr>
        <w:t>。</w:t>
      </w:r>
      <w:r>
        <w:rPr>
          <w:rFonts w:hint="eastAsia" w:ascii="Times New Roman" w:hAnsi="Times New Roman" w:eastAsia="FangSong" w:cs="Times New Roman"/>
        </w:rPr>
        <w:t>垂直穿过盆底中心的一条轴并非纯粹的四重固有旋转轴</w:t>
      </w:r>
      <w:r>
        <w:rPr>
          <w:rFonts w:hint="eastAsia" w:ascii="Times New Roman" w:hAnsi="Times New Roman" w:eastAsia="Times New Roman" w:cs="Times New Roman"/>
        </w:rPr>
        <w:t>，</w:t>
      </w:r>
      <w:r>
        <w:rPr>
          <w:rFonts w:hint="eastAsia" w:ascii="Times New Roman" w:hAnsi="Times New Roman" w:eastAsia="FangSong" w:cs="Times New Roman"/>
        </w:rPr>
        <w:t>而是四重映转轴</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并上下反射复原</w:t>
      </w:r>
      <w:r>
        <w:rPr>
          <w:rFonts w:hint="eastAsia" w:ascii="Times New Roman" w:hAnsi="Times New Roman" w:eastAsia="Times New Roman" w:cs="Times New Roman"/>
        </w:rPr>
        <w:t>）；</w:t>
      </w:r>
      <w:r>
        <w:rPr>
          <w:rFonts w:hint="eastAsia" w:ascii="Times New Roman" w:hAnsi="Times New Roman" w:eastAsia="FangSong" w:cs="Times New Roman"/>
        </w:rPr>
        <w:t>同时沿盆底与盆沿存在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个相互垂直的二重旋转轴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轴并平分对棱的二面角镜面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依据二面体反轴群的严格定义</w:t>
      </w:r>
      <w:r>
        <w:rPr>
          <w:rFonts w:hint="eastAsia" w:ascii="Times New Roman" w:hAnsi="Times New Roman" w:eastAsia="Times New Roman" w:cs="Times New Roman"/>
        </w:rPr>
        <w:t>，</w:t>
      </w:r>
      <w:r>
        <w:rPr>
          <w:rFonts w:hint="eastAsia" w:ascii="Times New Roman" w:hAnsi="Times New Roman" w:eastAsia="FangSong" w:cs="Times New Roman"/>
        </w:rPr>
        <w:t>盆状环辛四烯所属点群为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甲基锂四聚体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i</m:t>
        </m:r>
        <m:r>
          <m:rPr>
            <m:sty m:val="p"/>
          </m:rPr>
          <m:t>(</m:t>
        </m:r>
        <m:r>
          <m:rPr>
            <m:sty m:val="p"/>
          </m:rPr>
          <m:t>C</m:t>
        </m:r>
        <m:sSub>
          <m:e>
            <m:r>
              <m:rPr>
                <m:sty m:val="p"/>
              </m:rPr>
              <m:t>H</m:t>
            </m:r>
          </m:e>
          <m:sub>
            <m:r>
              <m:rPr>
                <m:sty m:val="p"/>
              </m:rPr>
              <m:t>3</m:t>
            </m:r>
          </m:sub>
        </m:sSub>
        <m:r>
          <m:rPr>
            <m:sty m:val="p"/>
          </m:rPr>
          <m:t>)</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四核锂原子占据四面体的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个甲基碳原子占据相反配向的正四面体顶点</w:t>
      </w:r>
      <w:r>
        <w:rPr>
          <w:rFonts w:hint="eastAsia" w:ascii="Times New Roman" w:hAnsi="Times New Roman" w:eastAsia="Times New Roman" w:cs="Times New Roman"/>
        </w:rPr>
        <w:t>，</w:t>
      </w:r>
      <w:r>
        <w:rPr>
          <w:rFonts w:hint="eastAsia" w:ascii="Times New Roman" w:hAnsi="Times New Roman" w:eastAsia="FangSong" w:cs="Times New Roman"/>
        </w:rPr>
        <w:t>两者交错嵌套构成微畸变的四面体烷核心</w:t>
      </w:r>
      <w:r>
        <w:rPr>
          <w:rFonts w:hint="eastAsia" w:ascii="Times New Roman" w:hAnsi="Times New Roman" w:eastAsia="Times New Roman" w:cs="Times New Roman"/>
        </w:rPr>
        <w:t>。</w:t>
      </w:r>
      <w:r>
        <w:rPr>
          <w:rFonts w:hint="eastAsia" w:ascii="Times New Roman" w:hAnsi="Times New Roman" w:eastAsia="FangSong" w:cs="Times New Roman"/>
        </w:rPr>
        <w:t>其完整保留了正四面体的全部对称操作</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个三重旋转轴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映转轴</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个二面角对称镜面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因此该分子簇所属点群严格为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立方烷</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骨架具有严格的正六面体对称性</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其包含的高阶固有旋转轴与对称元素包括</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个穿过相对面面心的四重主轴</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、4 </w:t>
      </w:r>
      <w:r>
        <w:rPr>
          <w:rFonts w:hint="eastAsia" w:ascii="Times New Roman" w:hAnsi="Times New Roman" w:eastAsia="FangSong" w:cs="Times New Roman"/>
        </w:rPr>
        <w:t xml:space="preserve">个穿过体对角线的三重旋转轴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、6 </w:t>
      </w:r>
      <w:r>
        <w:rPr>
          <w:rFonts w:hint="eastAsia" w:ascii="Times New Roman" w:hAnsi="Times New Roman" w:eastAsia="FangSong" w:cs="Times New Roman"/>
        </w:rPr>
        <w:t xml:space="preserve">个穿过相对棱中点的二重旋转轴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、1 </w:t>
      </w:r>
      <w:r>
        <w:rPr>
          <w:rFonts w:hint="eastAsia" w:ascii="Times New Roman" w:hAnsi="Times New Roman" w:eastAsia="FangSong" w:cs="Times New Roman"/>
        </w:rPr>
        <w:t xml:space="preserve">个位于几何体心的空间反演中心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个平分对面的水平对称镜面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个包含对棱的对角对称镜面</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白磷分子</w:t>
      </w:r>
      <w:r>
        <w:rPr>
          <w:rFonts w:hint="eastAsia" w:ascii="Times New Roman" w:hAnsi="Times New Roman" w:eastAsia="Times New Roman" w:cs="Times New Roman"/>
        </w:rPr>
        <w:t>（</w:t>
      </w:r>
      <m:oMath>
        <m:sSub>
          <m:e>
            <m:r>
              <m:rPr>
                <m:sty m:val="p"/>
              </m:rPr>
              <m:t>P</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四个磷原子占据正四面体顶点</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其与立方烷</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在对称性上的根本差别在于</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群完全不包含空间反演对称中心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其最高阶固有旋转轴仅为三重轴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虽然含有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映转轴</w:t>
      </w:r>
      <w:r>
        <w:rPr>
          <w:rFonts w:hint="eastAsia" w:ascii="Times New Roman" w:hAnsi="Times New Roman" w:eastAsia="Times New Roman" w:cs="Times New Roman"/>
        </w:rPr>
        <w:t>，</w:t>
      </w:r>
      <w:r>
        <w:rPr>
          <w:rFonts w:hint="eastAsia" w:ascii="Times New Roman" w:hAnsi="Times New Roman" w:eastAsia="FangSong" w:cs="Times New Roman"/>
        </w:rPr>
        <w:t>但不存在本征四重旋转轴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且不包含水平对称镜面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而立方烷所属的</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群是包含空间反演中心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具有真正</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旋转轴与水平镜面的完全八面体高阶点群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型配合物顺反异构体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反式异构体</w:t>
      </w:r>
      <w:r>
        <w:rPr>
          <w:rFonts w:hint="eastAsia" w:ascii="Times New Roman" w:hAnsi="Times New Roman" w:eastAsia="Times New Roman" w:cs="Times New Roman"/>
        </w:rPr>
        <w:t>（</w:t>
      </w:r>
      <m:oMath>
        <m:r>
          <m:t>t</m:t>
        </m:r>
        <m:r>
          <m:t>r</m:t>
        </m:r>
        <m:r>
          <m:t>a</m:t>
        </m:r>
        <m:r>
          <m:t>n</m:t>
        </m:r>
        <m: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配体分别占据八面体体轴的轴向两极</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配体处于赤道平面</w:t>
      </w:r>
      <w:r>
        <w:rPr>
          <w:rFonts w:hint="eastAsia" w:ascii="Times New Roman" w:hAnsi="Times New Roman" w:eastAsia="Times New Roman" w:cs="Times New Roman"/>
        </w:rPr>
        <w:t>。</w:t>
      </w:r>
      <w:r>
        <w:rPr>
          <w:rFonts w:hint="eastAsia" w:ascii="Times New Roman" w:hAnsi="Times New Roman" w:eastAsia="FangSong" w:cs="Times New Roman"/>
        </w:rPr>
        <w:t>该异构体拥有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个四重主旋转轴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rPr>
            <m:sty m:val="p"/>
          </m:rPr>
          <m:t>B</m:t>
        </m:r>
        <m:r>
          <m:rPr>
            <m:sty m:val="p"/>
          </m:rPr>
          <m:t>−</m:t>
        </m:r>
        <m:r>
          <m:rPr>
            <m:sty m:val="p"/>
          </m:rPr>
          <m:t>M</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个垂直于主轴的二重轴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个包含四个</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以及位于金属中心的反演中心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m:oMath>
        <m:r>
          <m:t>c</m:t>
        </m:r>
        <m:r>
          <m:t>i</m:t>
        </m:r>
        <m: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配体互呈</w:t>
      </w:r>
      <w:r>
        <w:rPr>
          <w:rFonts w:ascii="Times New Roman" w:hAnsi="Times New Roman" w:eastAsia="Times New Roman" w:cs="Times New Roman"/>
        </w:rPr>
        <w:t xml:space="preserve"> 90° </w:t>
      </w:r>
      <w:r>
        <w:rPr>
          <w:rFonts w:hint="eastAsia" w:ascii="Times New Roman" w:hAnsi="Times New Roman" w:eastAsia="FangSong" w:cs="Times New Roman"/>
        </w:rPr>
        <w:t>夹角相邻排列</w:t>
      </w:r>
      <w:r>
        <w:rPr>
          <w:rFonts w:hint="eastAsia" w:ascii="Times New Roman" w:hAnsi="Times New Roman" w:eastAsia="Times New Roman" w:cs="Times New Roman"/>
        </w:rPr>
        <w:t>。</w:t>
      </w:r>
      <w:r>
        <w:rPr>
          <w:rFonts w:hint="eastAsia" w:ascii="Times New Roman" w:hAnsi="Times New Roman" w:eastAsia="FangSong" w:cs="Times New Roman"/>
        </w:rPr>
        <w:t>分子仅拥有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个平分</w:t>
      </w:r>
      <w:r>
        <w:rPr>
          <w:rFonts w:ascii="Times New Roman" w:hAnsi="Times New Roman" w:eastAsia="Times New Roman" w:cs="Times New Roman"/>
        </w:rPr>
        <w:t xml:space="preserve"> </w:t>
      </w:r>
      <m:oMath>
        <m:r>
          <m:rPr>
            <m:sty m:val="p"/>
          </m:rPr>
          <m:t>B</m:t>
        </m:r>
        <m:r>
          <m:rPr>
            <m:sty m:val="p"/>
          </m:rPr>
          <m:t>−</m:t>
        </m:r>
        <m:r>
          <m:rPr>
            <m:sty m:val="p"/>
          </m:rPr>
          <m:t>M</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夹角的二重主旋转轴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个相互垂直且包含该轴的竖直镜面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一个包含两</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配体与中心金属</w:t>
      </w:r>
      <w:r>
        <w:rPr>
          <w:rFonts w:hint="eastAsia" w:ascii="Times New Roman" w:hAnsi="Times New Roman" w:eastAsia="Times New Roman" w:cs="Times New Roman"/>
        </w:rPr>
        <w:t>，</w:t>
      </w:r>
      <w:r>
        <w:rPr>
          <w:rFonts w:hint="eastAsia" w:ascii="Times New Roman" w:hAnsi="Times New Roman" w:eastAsia="FangSong" w:cs="Times New Roman"/>
        </w:rPr>
        <w:t>另一个垂直平分两</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配体连线</w:t>
      </w:r>
      <w:r>
        <w:rPr>
          <w:rFonts w:hint="eastAsia" w:ascii="Times New Roman" w:hAnsi="Times New Roman" w:eastAsia="Times New Roman" w:cs="Times New Roman"/>
        </w:rPr>
        <w:t>），</w:t>
      </w:r>
      <w:r>
        <w:rPr>
          <w:rFonts w:hint="eastAsia" w:ascii="Times New Roman" w:hAnsi="Times New Roman" w:eastAsia="FangSong" w:cs="Times New Roman"/>
        </w:rPr>
        <w:t>无水平面和对称中心</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型配合物面式与经式异构体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面式异构体</w:t>
      </w:r>
      <w:r>
        <w:rPr>
          <w:rFonts w:hint="eastAsia" w:ascii="Times New Roman" w:hAnsi="Times New Roman" w:eastAsia="Times New Roman" w:cs="Times New Roman"/>
        </w:rPr>
        <w:t>（</w:t>
      </w:r>
      <m:oMath>
        <m:r>
          <m:t>f</m:t>
        </m:r>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三个同种配体分别占据八面体同一个正三角形面的三个顶点</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个穿过该正三角形面心与对面反平行三角面心的三重主旋转轴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个包含该轴的竖直对称镜面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无垂直二重轴和水平面</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经式异构体</w:t>
      </w:r>
      <w:r>
        <w:rPr>
          <w:rFonts w:hint="eastAsia" w:ascii="Times New Roman" w:hAnsi="Times New Roman" w:eastAsia="Times New Roman" w:cs="Times New Roman"/>
        </w:rPr>
        <w:t>（</w:t>
      </w:r>
      <m:oMath>
        <m:r>
          <m:t>m</m:t>
        </m:r>
        <m:r>
          <m:t>e</m:t>
        </m:r>
        <m:r>
          <m:t>r</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三个同种配体共处于包含中心金属的一个半大圆周上</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个相互正交且包含该轴的竖直镜面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不存在三重轴</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手性拆分判据在八面体配合物构型鉴定中的应用</w:t>
      </w:r>
      <w:r>
        <w:rPr>
          <w:rFonts w:hint="eastAsia" w:ascii="Times New Roman" w:hAnsi="Times New Roman" w:eastAsia="Times New Roman" w:cs="Times New Roman"/>
        </w:rPr>
        <w:t>：</w:t>
      </w:r>
      <w:r>
        <w:rPr>
          <w:rFonts w:hint="eastAsia" w:ascii="Times New Roman" w:hAnsi="Times New Roman" w:eastAsia="FangSong" w:cs="Times New Roman"/>
        </w:rPr>
        <w:t>若配合物采用螯合二齿配体</w:t>
      </w:r>
      <w:r>
        <w:rPr>
          <w:rFonts w:hint="eastAsia" w:ascii="Times New Roman" w:hAnsi="Times New Roman" w:eastAsia="Times New Roman" w:cs="Times New Roman"/>
        </w:rPr>
        <w:t>（</w:t>
      </w:r>
      <w:r>
        <w:rPr>
          <w:rFonts w:hint="eastAsia" w:ascii="Times New Roman" w:hAnsi="Times New Roman" w:eastAsia="FangSong" w:cs="Times New Roman"/>
        </w:rPr>
        <w:t>例如二胺类螯合配体</w:t>
      </w:r>
      <w:r>
        <w:rPr>
          <w:rFonts w:hint="eastAsia" w:ascii="Times New Roman" w:hAnsi="Times New Roman" w:eastAsia="Times New Roman" w:cs="Times New Roman"/>
        </w:rPr>
        <w:t>），</w:t>
      </w:r>
      <w:r>
        <w:rPr>
          <w:rFonts w:hint="eastAsia" w:ascii="Times New Roman" w:hAnsi="Times New Roman" w:eastAsia="FangSong" w:cs="Times New Roman"/>
        </w:rPr>
        <w:t>形成类似顺式与反式异构体体系时</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如顺式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的螯环空间配向彻底破坏了分子内部的所有第二类对称元素</w:t>
      </w:r>
      <w:r>
        <w:rPr>
          <w:rFonts w:hint="eastAsia" w:ascii="Times New Roman" w:hAnsi="Times New Roman" w:eastAsia="Times New Roman" w:cs="Times New Roman"/>
        </w:rPr>
        <w:t>（</w:t>
      </w:r>
      <w:r>
        <w:rPr>
          <w:rFonts w:hint="eastAsia" w:ascii="Times New Roman" w:hAnsi="Times New Roman" w:eastAsia="FangSong" w:cs="Times New Roman"/>
        </w:rPr>
        <w:t>既无对称镜面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也无反演中心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降阶为手性点群</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因而存在一对不可重合的左旋与右旋对映异构体</w:t>
      </w:r>
      <w:r>
        <w:rPr>
          <w:rFonts w:hint="eastAsia" w:ascii="Times New Roman" w:hAnsi="Times New Roman" w:eastAsia="Times New Roman" w:cs="Times New Roman"/>
        </w:rPr>
        <w:t>，</w:t>
      </w:r>
      <w:r>
        <w:rPr>
          <w:rFonts w:hint="eastAsia" w:ascii="Times New Roman" w:hAnsi="Times New Roman" w:eastAsia="FangSong" w:cs="Times New Roman"/>
        </w:rPr>
        <w:t>可以通过手性拆分试剂拆分为对映纯物质</w:t>
      </w:r>
      <w:r>
        <w:rPr>
          <w:rFonts w:hint="eastAsia" w:ascii="Times New Roman" w:hAnsi="Times New Roman" w:eastAsia="Times New Roman" w:cs="Times New Roman"/>
        </w:rPr>
        <w:t>；</w:t>
      </w:r>
      <w:r>
        <w:rPr>
          <w:rFonts w:hint="eastAsia" w:ascii="Times New Roman" w:hAnsi="Times New Roman" w:eastAsia="FangSong" w:cs="Times New Roman"/>
        </w:rPr>
        <w:t>而反式异构体</w:t>
      </w:r>
      <w:r>
        <w:rPr>
          <w:rFonts w:hint="eastAsia" w:ascii="Times New Roman" w:hAnsi="Times New Roman" w:eastAsia="Times New Roman" w:cs="Times New Roman"/>
        </w:rPr>
        <w:t>（</w:t>
      </w:r>
      <w:r>
        <w:rPr>
          <w:rFonts w:hint="eastAsia" w:ascii="Times New Roman" w:hAnsi="Times New Roman" w:eastAsia="FangSong" w:cs="Times New Roman"/>
        </w:rPr>
        <w:t>如反式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所属点群仍保持</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具有对称面与反演中心</w:t>
      </w:r>
      <w:r>
        <w:rPr>
          <w:rFonts w:hint="eastAsia" w:ascii="Times New Roman" w:hAnsi="Times New Roman" w:eastAsia="Times New Roman" w:cs="Times New Roman"/>
        </w:rPr>
        <w:t>，</w:t>
      </w:r>
      <w:r>
        <w:rPr>
          <w:rFonts w:hint="eastAsia" w:ascii="Times New Roman" w:hAnsi="Times New Roman" w:eastAsia="FangSong" w:cs="Times New Roman"/>
        </w:rPr>
        <w:t>恒为非手性分子</w:t>
      </w:r>
      <w:r>
        <w:rPr>
          <w:rFonts w:hint="eastAsia" w:ascii="Times New Roman" w:hAnsi="Times New Roman" w:eastAsia="Times New Roman" w:cs="Times New Roman"/>
        </w:rPr>
        <w:t>，</w:t>
      </w:r>
      <w:r>
        <w:rPr>
          <w:rFonts w:hint="eastAsia" w:ascii="Times New Roman" w:hAnsi="Times New Roman" w:eastAsia="FangSong" w:cs="Times New Roman"/>
        </w:rPr>
        <w:t>绝对无法进行手性拆分</w:t>
      </w:r>
      <w:r>
        <w:rPr>
          <w:rFonts w:hint="eastAsia" w:ascii="Times New Roman" w:hAnsi="Times New Roman" w:eastAsia="Times New Roman" w:cs="Times New Roman"/>
        </w:rPr>
        <w:t>。</w:t>
      </w:r>
      <w:r>
        <w:rPr>
          <w:rFonts w:hint="eastAsia" w:ascii="Times New Roman" w:hAnsi="Times New Roman" w:eastAsia="FangSong" w:cs="Times New Roman"/>
        </w:rPr>
        <w:t>因此手性拆分实验的有无构成了区分顺反异构体的严格物理化学判据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映转操作</w:t>
      </w:r>
      <w:r>
        <w:rPr>
          <w:rFonts w:ascii="Times New Roman" w:hAnsi="Times New Roman" w:eastAsia="Times New Roman" w:cs="Times New Roman"/>
        </w:rPr>
        <w:t xml:space="preserve"> </w:t>
      </w:r>
      <m:oMath>
        <m:sSub>
          <m:e>
            <m:acc>
              <m:accPr>
                <m:chr m:val="̂"/>
              </m:accPr>
              <m:e>
                <m:r>
                  <m:t>S</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的几何定义为</w:t>
      </w:r>
      <w:r>
        <w:rPr>
          <w:rFonts w:hint="eastAsia" w:ascii="Times New Roman" w:hAnsi="Times New Roman" w:eastAsia="Times New Roman" w:cs="Times New Roman"/>
        </w:rPr>
        <w:t>：</w:t>
      </w:r>
      <w:r>
        <w:rPr>
          <w:rFonts w:hint="eastAsia" w:ascii="Times New Roman" w:hAnsi="Times New Roman" w:eastAsia="FangSong" w:cs="Times New Roman"/>
        </w:rPr>
        <w:t>分子先绕某个空间旋转轴进行</w:t>
      </w:r>
      <w:r>
        <w:rPr>
          <w:rFonts w:ascii="Times New Roman" w:hAnsi="Times New Roman" w:eastAsia="Times New Roman" w:cs="Times New Roman"/>
        </w:rPr>
        <w:t xml:space="preserve"> </w:t>
      </w:r>
      <m:oMath>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角度的固有旋转</w:t>
      </w:r>
      <w:r>
        <w:rPr>
          <w:rFonts w:hint="eastAsia" w:ascii="Times New Roman" w:hAnsi="Times New Roman" w:eastAsia="Times New Roman" w:cs="Times New Roman"/>
        </w:rPr>
        <w:t>（</w:t>
      </w:r>
      <m:oMath>
        <m:sSub>
          <m:e>
            <m:acc>
              <m:accPr>
                <m:chr m:val="̂"/>
              </m:accPr>
              <m:e>
                <m:r>
                  <m:t>C</m:t>
                </m:r>
              </m:e>
            </m:acc>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紧接着关于垂直于该旋转轴的几何平面进行镜像反射</w:t>
      </w:r>
      <w:r>
        <w:rPr>
          <w:rFonts w:hint="eastAsia" w:ascii="Times New Roman" w:hAnsi="Times New Roman" w:eastAsia="Times New Roman" w:cs="Times New Roman"/>
        </w:rPr>
        <w:t>（</w:t>
      </w:r>
      <m:oMath>
        <m:sSub>
          <m:e>
            <m:acc>
              <m:accPr>
                <m:chr m:val="̂"/>
              </m:accPr>
              <m:e>
                <m:r>
                  <m:t>σ</m:t>
                </m:r>
              </m:e>
            </m:acc>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其代数合成表达式为</w:t>
      </w:r>
      <w:r>
        <w:rPr>
          <w:rFonts w:ascii="Times New Roman" w:hAnsi="Times New Roman" w:eastAsia="Times New Roman" w:cs="Times New Roman"/>
        </w:rPr>
        <w:t xml:space="preserve"> </w:t>
      </w:r>
      <m:oMath>
        <m:oMathPr>
          <m:ctrlPr>
            <w:rPr>
              <w:sz w:val="28"/>
              <w:szCs w:val="28"/>
            </w:rPr>
          </m:ctrlPr>
        </m:oMathPr>
        <m:sSub>
          <m:e>
            <m:acc>
              <m:accPr>
                <m:chr m:val="̂"/>
              </m:accPr>
              <m:e>
                <m:r>
                  <m:t>S</m:t>
                </m:r>
              </m:e>
            </m:acc>
          </m:e>
          <m:sub>
            <m:r>
              <m:t>n</m:t>
            </m:r>
          </m:sub>
        </m:sSub>
        <m:r>
          <m:rPr>
            <m:sty m:val="p"/>
          </m:rPr>
          <m:t>=</m:t>
        </m:r>
        <m:sSub>
          <m:e>
            <m:acc>
              <m:accPr>
                <m:chr m:val="̂"/>
              </m:accPr>
              <m:e>
                <m:r>
                  <m:t>σ</m:t>
                </m:r>
              </m:e>
            </m:acc>
          </m:e>
          <m:sub>
            <m:r>
              <m:t>h</m:t>
            </m:r>
          </m:sub>
        </m:sSub>
        <m:sSub>
          <m:e>
            <m:acc>
              <m:accPr>
                <m:chr m:val="̂"/>
              </m:accPr>
              <m:e>
                <m:r>
                  <m:t>C</m:t>
                </m:r>
              </m:e>
            </m:acc>
          </m:e>
          <m:sub>
            <m:r>
              <m:t>n</m:t>
            </m:r>
          </m:sub>
        </m:sSub>
        <m:r>
          <m:rPr>
            <m:sty m:val="p"/>
          </m:rPr>
          <m:t>=</m:t>
        </m:r>
        <m:sSub>
          <m:e>
            <m:acc>
              <m:accPr>
                <m:chr m:val="̂"/>
              </m:accPr>
              <m:e>
                <m:r>
                  <m:t>C</m:t>
                </m:r>
              </m:e>
            </m:acc>
          </m:e>
          <m:sub>
            <m:r>
              <m:t>n</m:t>
            </m:r>
          </m:sub>
        </m:sSub>
        <m:sSub>
          <m:e>
            <m:acc>
              <m:accPr>
                <m:chr m:val="̂"/>
              </m:accPr>
              <m:e>
                <m:r>
                  <m:t>σ</m:t>
                </m:r>
              </m:e>
            </m:acc>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由于沿轴旋转与垂直平面的反射可以无条件对易</w:t>
      </w:r>
      <w:r>
        <w:rPr>
          <w:rFonts w:hint="eastAsia" w:ascii="Times New Roman" w:hAnsi="Times New Roman" w:eastAsia="Times New Roman" w:cs="Times New Roman"/>
        </w:rPr>
        <w:t>，</w:t>
      </w:r>
      <w:r>
        <w:rPr>
          <w:rFonts w:hint="eastAsia" w:ascii="Times New Roman" w:hAnsi="Times New Roman" w:eastAsia="FangSong" w:cs="Times New Roman"/>
        </w:rPr>
        <w:t>因此旋转与反射的施加顺序可任意调换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映转操作连续作用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次的代数表达式为</w:t>
      </w:r>
      <w:r>
        <w:rPr>
          <w:rFonts w:ascii="Times New Roman" w:hAnsi="Times New Roman" w:eastAsia="Times New Roman" w:cs="Times New Roman"/>
        </w:rPr>
        <w:t xml:space="preserve"> </w:t>
      </w:r>
      <m:oMath>
        <m:oMathPr>
          <m:ctrlPr>
            <w:rPr>
              <w:sz w:val="28"/>
              <w:szCs w:val="28"/>
            </w:rPr>
          </m:ctrlPr>
        </m:oMathPr>
        <m:sSubSup>
          <m:e>
            <m:acc>
              <m:accPr>
                <m:chr m:val="̂"/>
              </m:accPr>
              <m:e>
                <m:r>
                  <m:t>S</m:t>
                </m:r>
              </m:e>
            </m:acc>
          </m:e>
          <m:sub>
            <m:r>
              <m:t>n</m:t>
            </m:r>
          </m:sub>
          <m:sup>
            <m:r>
              <m:t>k</m:t>
            </m:r>
          </m:sup>
        </m:sSubSup>
        <m:r>
          <m:rPr>
            <m:sty m:val="p"/>
          </m:rPr>
          <m:t>=</m:t>
        </m:r>
        <m:sSubSup>
          <m:e>
            <m:acc>
              <m:accPr>
                <m:chr m:val="̂"/>
              </m:accPr>
              <m:e>
                <m:r>
                  <m:t>σ</m:t>
                </m:r>
              </m:e>
            </m:acc>
          </m:e>
          <m:sub>
            <m:r>
              <m:t>h</m:t>
            </m:r>
          </m:sub>
          <m:sup>
            <m:r>
              <m:t>k</m:t>
            </m:r>
          </m:sup>
        </m:sSubSup>
        <m:sSubSup>
          <m:e>
            <m:acc>
              <m:accPr>
                <m:chr m:val="̂"/>
              </m:accPr>
              <m:e>
                <m:r>
                  <m:t>C</m:t>
                </m:r>
              </m:e>
            </m:acc>
          </m:e>
          <m:sub>
            <m:r>
              <m:t>n</m:t>
            </m:r>
          </m:sub>
          <m:sup>
            <m:r>
              <m:t>k</m:t>
            </m:r>
          </m:sup>
        </m:sSubSup>
      </m:oMath>
      <w:r>
        <w:rPr>
          <w:rFonts w:hint="eastAsia" w:ascii="Times New Roman" w:hAnsi="Times New Roman" w:eastAsia="Times New Roman" w:cs="Times New Roman"/>
        </w:rPr>
        <w:t>。</w:t>
      </w:r>
      <w:r>
        <w:rPr>
          <w:rFonts w:hint="eastAsia" w:ascii="Times New Roman" w:hAnsi="Times New Roman" w:eastAsia="FangSong" w:cs="Times New Roman"/>
        </w:rPr>
        <w:t>已知镜像操作连续反射满足奇偶周期性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为奇数时</w:t>
      </w:r>
      <w:r>
        <w:rPr>
          <w:rFonts w:ascii="Times New Roman" w:hAnsi="Times New Roman" w:eastAsia="Times New Roman" w:cs="Times New Roman"/>
        </w:rPr>
        <w:t xml:space="preserve"> </w:t>
      </w:r>
      <m:oMath>
        <m:oMathPr>
          <m:ctrlPr>
            <w:rPr>
              <w:sz w:val="28"/>
              <w:szCs w:val="28"/>
            </w:rPr>
          </m:ctrlPr>
        </m:oMathPr>
        <m:sSubSup>
          <m:e>
            <m:acc>
              <m:accPr>
                <m:chr m:val="̂"/>
              </m:accPr>
              <m:e>
                <m:r>
                  <m:t>σ</m:t>
                </m:r>
              </m:e>
            </m:acc>
          </m:e>
          <m:sub>
            <m:r>
              <m:t>h</m:t>
            </m:r>
          </m:sub>
          <m:sup>
            <m:r>
              <m:t>k</m:t>
            </m:r>
          </m:sup>
        </m:sSubSup>
        <m:r>
          <m:rPr>
            <m:sty m:val="p"/>
          </m:rPr>
          <m:t>=</m:t>
        </m:r>
        <m:sSub>
          <m:e>
            <m:acc>
              <m:accPr>
                <m:chr m:val="̂"/>
              </m:accPr>
              <m:e>
                <m:r>
                  <m:t>σ</m:t>
                </m:r>
              </m:e>
            </m:acc>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为偶数时</w:t>
      </w:r>
      <w:r>
        <w:rPr>
          <w:rFonts w:ascii="Times New Roman" w:hAnsi="Times New Roman" w:eastAsia="Times New Roman" w:cs="Times New Roman"/>
        </w:rPr>
        <w:t xml:space="preserve"> </w:t>
      </w:r>
      <m:oMath>
        <m:sSubSup>
          <m:e>
            <m:acc>
              <m:accPr>
                <m:chr m:val="̂"/>
              </m:accPr>
              <m:e>
                <m:r>
                  <m:t>σ</m:t>
                </m:r>
              </m:e>
            </m:acc>
          </m:e>
          <m:sub>
            <m:r>
              <m:t>h</m:t>
            </m:r>
          </m:sub>
          <m:sup>
            <m:r>
              <m:t>k</m:t>
            </m:r>
          </m:sup>
        </m:sSub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同时固有旋转满足</w:t>
      </w:r>
      <w:r>
        <w:rPr>
          <w:rFonts w:ascii="Times New Roman" w:hAnsi="Times New Roman" w:eastAsia="Times New Roman" w:cs="Times New Roman"/>
        </w:rPr>
        <w:t xml:space="preserve"> </w:t>
      </w:r>
      <m:oMath>
        <m:sSubSup>
          <m:e>
            <m:acc>
              <m:accPr>
                <m:chr m:val="̂"/>
              </m:accPr>
              <m:e>
                <m:r>
                  <m:t>C</m:t>
                </m:r>
              </m:e>
            </m:acc>
          </m:e>
          <m:sub>
            <m:r>
              <m:t>n</m:t>
            </m:r>
          </m:sub>
          <m:sup>
            <m:r>
              <m:t>n</m:t>
            </m:r>
          </m:sup>
        </m:sSubSup>
        <m:r>
          <m:rPr>
            <m:sty m:val="p"/>
          </m:rPr>
          <m:t>=</m:t>
        </m:r>
        <m:acc>
          <m:accPr>
            <m:chr m:val="̂"/>
          </m:accPr>
          <m:e>
            <m:r>
              <m:t>E</m:t>
            </m:r>
          </m:e>
        </m:acc>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k</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m:oMath>
        <m:sSubSup>
          <m:e>
            <m:acc>
              <m:accPr>
                <m:chr m:val="̂"/>
              </m:accPr>
              <m:e>
                <m:r>
                  <m:t>σ</m:t>
                </m:r>
              </m:e>
            </m:acc>
          </m:e>
          <m:sub>
            <m:r>
              <m:t>h</m:t>
            </m:r>
          </m:sub>
          <m:sup>
            <m:r>
              <m:t>n</m:t>
            </m:r>
          </m:sup>
        </m:sSub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acc>
              <m:accPr>
                <m:chr m:val="̂"/>
              </m:accPr>
              <m:e>
                <m:r>
                  <m:t>C</m:t>
                </m:r>
              </m:e>
            </m:acc>
          </m:e>
          <m:sub>
            <m:r>
              <m:t>n</m:t>
            </m:r>
          </m:sub>
          <m:sup>
            <m:r>
              <m:t>n</m:t>
            </m:r>
          </m:sup>
        </m:sSub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故直接得到</w:t>
      </w:r>
      <w:r>
        <w:rPr>
          <w:rFonts w:ascii="Times New Roman" w:hAnsi="Times New Roman" w:eastAsia="Times New Roman" w:cs="Times New Roman"/>
        </w:rPr>
        <w:t xml:space="preserve"> </w:t>
      </w:r>
      <m:oMath>
        <m:oMathPr>
          <m:ctrlPr>
            <w:rPr>
              <w:sz w:val="28"/>
              <w:szCs w:val="28"/>
            </w:rPr>
          </m:ctrlPr>
        </m:oMathPr>
        <m:sSubSup>
          <m:e>
            <m:acc>
              <m:accPr>
                <m:chr m:val="̂"/>
              </m:accPr>
              <m:e>
                <m:r>
                  <m:t>S</m:t>
                </m:r>
              </m:e>
            </m:acc>
          </m:e>
          <m:sub>
            <m:r>
              <m:t>n</m:t>
            </m:r>
          </m:sub>
          <m:sup>
            <m:r>
              <m:t>n</m:t>
            </m:r>
          </m:sup>
        </m:sSubSup>
        <m:r>
          <m:rPr>
            <m:sty m:val="p"/>
          </m:rPr>
          <m:t>=</m:t>
        </m:r>
        <m:acc>
          <m:accPr>
            <m:chr m:val="̂"/>
          </m:accPr>
          <m:e>
            <m:r>
              <m:t>E</m:t>
            </m:r>
          </m:e>
        </m:acc>
        <m:r>
          <m:rPr>
            <m:sty m:val="p"/>
          </m:rPr>
          <m:t>⋅</m:t>
        </m:r>
        <m:acc>
          <m:accPr>
            <m:chr m:val="̂"/>
          </m:accPr>
          <m:e>
            <m:r>
              <m:t>E</m:t>
            </m:r>
          </m:e>
        </m:acc>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其循环周期等于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k</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m:oMath>
        <m:oMathPr>
          <m:ctrlPr>
            <w:rPr>
              <w:sz w:val="28"/>
              <w:szCs w:val="28"/>
            </w:rPr>
          </m:ctrlPr>
        </m:oMathPr>
        <m:sSubSup>
          <m:e>
            <m:acc>
              <m:accPr>
                <m:chr m:val="̂"/>
              </m:accPr>
              <m:e>
                <m:r>
                  <m:t>σ</m:t>
                </m:r>
              </m:e>
            </m:acc>
          </m:e>
          <m:sub>
            <m:r>
              <m:t>h</m:t>
            </m:r>
          </m:sub>
          <m:sup>
            <m:r>
              <m:t>n</m:t>
            </m:r>
          </m:sup>
        </m:sSubSup>
        <m:r>
          <m:rPr>
            <m:sty m:val="p"/>
          </m:rPr>
          <m:t>=</m:t>
        </m:r>
        <m:sSub>
          <m:e>
            <m:acc>
              <m:accPr>
                <m:chr m:val="̂"/>
              </m:accPr>
              <m:e>
                <m:r>
                  <m:t>σ</m:t>
                </m:r>
              </m:e>
            </m:acc>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acc>
              <m:accPr>
                <m:chr m:val="̂"/>
              </m:accPr>
              <m:e>
                <m:r>
                  <m:t>C</m:t>
                </m:r>
              </m:e>
            </m:acc>
          </m:e>
          <m:sub>
            <m:r>
              <m:t>n</m:t>
            </m:r>
          </m:sub>
          <m:sup>
            <m:r>
              <m:t>n</m:t>
            </m:r>
          </m:sup>
        </m:sSub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Sup>
          <m:e>
            <m:acc>
              <m:accPr>
                <m:chr m:val="̂"/>
              </m:accPr>
              <m:e>
                <m:r>
                  <m:t>S</m:t>
                </m:r>
              </m:e>
            </m:acc>
          </m:e>
          <m:sub>
            <m:r>
              <m:t>n</m:t>
            </m:r>
          </m:sub>
          <m:sup>
            <m:r>
              <m:t>n</m:t>
            </m:r>
          </m:sup>
        </m:sSubSup>
        <m:r>
          <m:rPr>
            <m:sty m:val="p"/>
          </m:rPr>
          <m:t>=</m:t>
        </m:r>
        <m:sSub>
          <m:e>
            <m:acc>
              <m:accPr>
                <m:chr m:val="̂"/>
              </m:accPr>
              <m:e>
                <m:r>
                  <m:t>σ</m:t>
                </m:r>
              </m:e>
            </m:acc>
          </m:e>
          <m:sub>
            <m:r>
              <m:t>h</m:t>
            </m:r>
          </m:sub>
        </m:sSub>
        <m:r>
          <m:rPr>
            <m:sty m:val="p"/>
          </m:rPr>
          <m:t>⋅</m:t>
        </m:r>
        <m:acc>
          <m:accPr>
            <m:chr m:val="̂"/>
          </m:accPr>
          <m:e>
            <m:r>
              <m:t>E</m:t>
            </m:r>
          </m:e>
        </m:acc>
        <m:r>
          <m:rPr>
            <m:sty m:val="p"/>
          </m:rPr>
          <m:t>=</m:t>
        </m:r>
        <m:sSub>
          <m:e>
            <m:acc>
              <m:accPr>
                <m:chr m:val="̂"/>
              </m:accPr>
              <m:e>
                <m:r>
                  <m:t>σ</m:t>
                </m:r>
              </m:e>
            </m:acc>
          </m:e>
          <m:sub>
            <m:r>
              <m:t>h</m:t>
            </m:r>
          </m:sub>
        </m:sSub>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此时必须继续施加操作直到</w:t>
      </w:r>
      <w:r>
        <w:rPr>
          <w:rFonts w:ascii="Times New Roman" w:hAnsi="Times New Roman" w:eastAsia="Times New Roman" w:cs="Times New Roman"/>
        </w:rPr>
        <w:t xml:space="preserve"> </w:t>
      </w:r>
      <m:oMath>
        <m:r>
          <m:t>k</m:t>
        </m:r>
        <m:r>
          <m:rPr>
            <m:sty m:val="p"/>
          </m:rPr>
          <m:t>=</m:t>
        </m:r>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bSup>
          <m:e>
            <m:acc>
              <m:accPr>
                <m:chr m:val="̂"/>
              </m:accPr>
              <m:e>
                <m:r>
                  <m:t>σ</m:t>
                </m:r>
              </m:e>
            </m:acc>
          </m:e>
          <m:sub>
            <m:r>
              <m:t>h</m:t>
            </m:r>
          </m:sub>
          <m:sup>
            <m:r>
              <m:t>2</m:t>
            </m:r>
            <m:r>
              <m:t>n</m:t>
            </m:r>
          </m:sup>
        </m:sSubSup>
        <m:r>
          <m:rPr>
            <m:sty m:val="p"/>
          </m:rPr>
          <m:t>=</m:t>
        </m:r>
        <m:r>
          <m:rPr>
            <m:sty m:val="p"/>
          </m:rPr>
          <m:t>(</m:t>
        </m:r>
        <m:sSubSup>
          <m:e>
            <m:acc>
              <m:accPr>
                <m:chr m:val="̂"/>
              </m:accPr>
              <m:e>
                <m:r>
                  <m:t>σ</m:t>
                </m:r>
              </m:e>
            </m:acc>
          </m:e>
          <m:sub>
            <m:r>
              <m:t>h</m:t>
            </m:r>
          </m:sub>
          <m:sup>
            <m:r>
              <m:t>2</m:t>
            </m:r>
          </m:sup>
        </m:sSubSup>
        <m:sSup>
          <m:e>
            <m:r>
              <m:rPr>
                <m:sty m:val="p"/>
              </m:rPr>
              <m:t>)</m:t>
            </m:r>
          </m:e>
          <m:sup>
            <m:r>
              <m:t>n</m:t>
            </m:r>
          </m:sup>
        </m:s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acc>
              <m:accPr>
                <m:chr m:val="̂"/>
              </m:accPr>
              <m:e>
                <m:r>
                  <m:t>C</m:t>
                </m:r>
              </m:e>
            </m:acc>
          </m:e>
          <m:sub>
            <m:r>
              <m:t>n</m:t>
            </m:r>
          </m:sub>
          <m:sup>
            <m:r>
              <m:t>2</m:t>
            </m:r>
            <m:r>
              <m:t>n</m:t>
            </m:r>
          </m:sup>
        </m:sSubSup>
        <m:r>
          <m:rPr>
            <m:sty m:val="p"/>
          </m:rPr>
          <m:t>=</m:t>
        </m:r>
        <m:r>
          <m:rPr>
            <m:sty m:val="p"/>
          </m:rPr>
          <m:t>(</m:t>
        </m:r>
        <m:sSubSup>
          <m:e>
            <m:acc>
              <m:accPr>
                <m:chr m:val="̂"/>
              </m:accPr>
              <m:e>
                <m:r>
                  <m:t>C</m:t>
                </m:r>
              </m:e>
            </m:acc>
          </m:e>
          <m:sub>
            <m:r>
              <m:t>n</m:t>
            </m:r>
          </m:sub>
          <m:sup>
            <m:r>
              <m:t>n</m:t>
            </m:r>
          </m:sup>
        </m:sSubSup>
        <m:sSup>
          <m:e>
            <m:r>
              <m:rPr>
                <m:sty m:val="p"/>
              </m:rPr>
              <m:t>)</m:t>
            </m:r>
          </m:e>
          <m:sup>
            <m:r>
              <m:t>2</m:t>
            </m:r>
          </m:sup>
        </m:s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方能得到</w:t>
      </w:r>
      <w:r>
        <w:rPr>
          <w:rFonts w:ascii="Times New Roman" w:hAnsi="Times New Roman" w:eastAsia="Times New Roman" w:cs="Times New Roman"/>
        </w:rPr>
        <w:t xml:space="preserve"> </w:t>
      </w:r>
      <m:oMath>
        <m:oMathPr>
          <m:ctrlPr>
            <w:rPr>
              <w:sz w:val="28"/>
              <w:szCs w:val="28"/>
            </w:rPr>
          </m:ctrlPr>
        </m:oMathPr>
        <m:sSubSup>
          <m:e>
            <m:acc>
              <m:accPr>
                <m:chr m:val="̂"/>
              </m:accPr>
              <m:e>
                <m:r>
                  <m:t>S</m:t>
                </m:r>
              </m:e>
            </m:acc>
          </m:e>
          <m:sub>
            <m:r>
              <m:t>n</m:t>
            </m:r>
          </m:sub>
          <m:sup>
            <m:r>
              <m:t>2</m:t>
            </m:r>
            <m:r>
              <m:t>n</m:t>
            </m:r>
          </m:sup>
        </m:sSubSup>
        <m:r>
          <m:rPr>
            <m:sty m:val="p"/>
          </m:rPr>
          <m:t>=</m:t>
        </m:r>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因此当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映转操作生成的循环群阶数与周期必须为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映转操作的极限对应关系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acc>
              <m:accPr>
                <m:chr m:val="̂"/>
              </m:accPr>
              <m:e>
                <m:r>
                  <m:t>S</m:t>
                </m:r>
              </m:e>
            </m:acc>
          </m:e>
          <m:sub>
            <m:r>
              <m:t>1</m:t>
            </m:r>
          </m:sub>
        </m:sSub>
        <m:r>
          <m:rPr>
            <m:sty m:val="p"/>
          </m:rPr>
          <m:t>=</m:t>
        </m:r>
        <m:sSub>
          <m:e>
            <m:acc>
              <m:accPr>
                <m:chr m:val="̂"/>
              </m:accPr>
              <m:e>
                <m:r>
                  <m:t>σ</m:t>
                </m:r>
              </m:e>
            </m:acc>
          </m:e>
          <m:sub>
            <m:r>
              <m:t>h</m:t>
            </m:r>
          </m:sub>
        </m:sSub>
        <m:sSub>
          <m:e>
            <m:acc>
              <m:accPr>
                <m:chr m:val="̂"/>
              </m:accPr>
              <m:e>
                <m:r>
                  <m:t>C</m:t>
                </m:r>
              </m:e>
            </m:acc>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由于绕任意轴旋转</w:t>
      </w:r>
      <w:r>
        <w:rPr>
          <w:rFonts w:ascii="Times New Roman" w:hAnsi="Times New Roman" w:eastAsia="Times New Roman" w:cs="Times New Roman"/>
        </w:rPr>
        <w:t xml:space="preserve"> </w:t>
      </w:r>
      <m:oMath>
        <m:oMathPr>
          <m:ctrlPr>
            <w:rPr>
              <w:sz w:val="28"/>
              <w:szCs w:val="28"/>
            </w:rPr>
          </m:ctrlPr>
        </m:oMathPr>
        <m:r>
          <m:t>2</m:t>
        </m:r>
        <m:r>
          <m:t>π</m:t>
        </m:r>
        <m:r>
          <m:rPr>
            <m:sty m:val="p"/>
          </m:rPr>
          <m:t>/</m:t>
        </m:r>
        <m:r>
          <m:t>1</m:t>
        </m:r>
        <m:r>
          <m:rPr>
            <m:sty m:val="p"/>
          </m:rPr>
          <m:t>=</m:t>
        </m:r>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恒等于恒等操作</w:t>
      </w:r>
      <w:r>
        <w:rPr>
          <w:rFonts w:ascii="Times New Roman" w:hAnsi="Times New Roman" w:eastAsia="Times New Roman" w:cs="Times New Roman"/>
        </w:rPr>
        <w:t xml:space="preserve"> </w:t>
      </w:r>
      <m:oMath>
        <m:acc>
          <m:accPr>
            <m:chr m:val="̂"/>
          </m:accPr>
          <m:e>
            <m:r>
              <m:t>E</m:t>
            </m:r>
          </m:e>
        </m:acc>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acc>
              <m:accPr>
                <m:chr m:val="̂"/>
              </m:accPr>
              <m:e>
                <m:r>
                  <m:t>S</m:t>
                </m:r>
              </m:e>
            </m:acc>
          </m:e>
          <m:sub>
            <m:r>
              <m:t>1</m:t>
            </m:r>
          </m:sub>
        </m:sSub>
        <m:r>
          <m:rPr>
            <m:sty m:val="p"/>
          </m:rPr>
          <m:t>=</m:t>
        </m:r>
        <m:sSub>
          <m:e>
            <m:acc>
              <m:accPr>
                <m:chr m:val="̂"/>
              </m:accPr>
              <m:e>
                <m:r>
                  <m:t>σ</m:t>
                </m:r>
              </m:e>
            </m:acc>
          </m:e>
          <m:sub>
            <m:r>
              <m:t>h</m:t>
            </m:r>
          </m:sub>
        </m:sSub>
        <m:acc>
          <m:accPr>
            <m:chr m:val="̂"/>
          </m:accPr>
          <m:e>
            <m:r>
              <m:t>E</m:t>
            </m:r>
          </m:e>
        </m:acc>
        <m:r>
          <m:rPr>
            <m:sty m:val="p"/>
          </m:rPr>
          <m:t>=</m:t>
        </m:r>
        <m:sSub>
          <m:e>
            <m:acc>
              <m:accPr>
                <m:chr m:val="̂"/>
              </m:accPr>
              <m:e>
                <m:r>
                  <m:t>σ</m:t>
                </m:r>
              </m:e>
            </m:acc>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即一重映转操作在几何与代数上严格等价于单镜面反射</w:t>
      </w:r>
      <w:r>
        <w:rPr>
          <w:rFonts w:ascii="Times New Roman" w:hAnsi="Times New Roman" w:eastAsia="Times New Roman" w:cs="Times New Roman"/>
        </w:rPr>
        <w:t xml:space="preserve"> </w:t>
      </w:r>
      <m:oMath>
        <m:acc>
          <m:accPr>
            <m:chr m:val="̂"/>
          </m:accPr>
          <m:e>
            <m:r>
              <m:t>σ</m:t>
            </m:r>
          </m:e>
        </m:acc>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acc>
              <m:accPr>
                <m:chr m:val="̂"/>
              </m:accPr>
              <m:e>
                <m:r>
                  <m:t>S</m:t>
                </m:r>
              </m:e>
            </m:acc>
          </m:e>
          <m:sub>
            <m:r>
              <m:t>2</m:t>
            </m:r>
          </m:sub>
        </m:sSub>
        <m:r>
          <m:rPr>
            <m:sty m:val="p"/>
          </m:rPr>
          <m:t>=</m:t>
        </m:r>
        <m:sSub>
          <m:e>
            <m:acc>
              <m:accPr>
                <m:chr m:val="̂"/>
              </m:accPr>
              <m:e>
                <m:r>
                  <m:t>σ</m:t>
                </m:r>
              </m:e>
            </m:acc>
          </m:e>
          <m:sub>
            <m:r>
              <m:t>h</m:t>
            </m:r>
          </m:sub>
        </m:sSub>
        <m:sSub>
          <m:e>
            <m:acc>
              <m:accPr>
                <m:chr m:val="̂"/>
              </m:accPr>
              <m:e>
                <m:r>
                  <m:t>C</m:t>
                </m:r>
              </m:e>
            </m:acc>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在三维笛卡尔直角坐标系中</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180° </w:t>
      </w:r>
      <w:r>
        <w:rPr>
          <w:rFonts w:hint="eastAsia" w:ascii="Times New Roman" w:hAnsi="Times New Roman" w:eastAsia="FangSong" w:cs="Times New Roman"/>
        </w:rPr>
        <w:t xml:space="preserve">的变换为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r>
          <m:rPr>
            <m:sty m:val="p"/>
          </m:rPr>
          <m:t>−</m:t>
        </m:r>
        <m:r>
          <m:t>x</m:t>
        </m:r>
        <m:r>
          <m:rPr>
            <m:sty m:val="p"/>
          </m:rPr>
          <m:t>,</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随后关于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水平面的镜像反射使</w:t>
      </w:r>
      <w:r>
        <w:rPr>
          <w:rFonts w:ascii="Times New Roman" w:hAnsi="Times New Roman" w:eastAsia="Times New Roman" w:cs="Times New Roman"/>
        </w:rPr>
        <w:t xml:space="preserve"> </w:t>
      </w:r>
      <m:oMath>
        <m:r>
          <m:t>z</m:t>
        </m:r>
        <m:r>
          <m:rPr>
            <m:sty m:val="p"/>
          </m:rPr>
          <m:t>→</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两者复合变换为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r>
          <m:rPr>
            <m:sty m:val="p"/>
          </m:rPr>
          <m:t>−</m:t>
        </m:r>
        <m:r>
          <m:t>x</m:t>
        </m:r>
        <m:r>
          <m:rPr>
            <m:sty m:val="p"/>
          </m:rPr>
          <m:t>,</m:t>
        </m:r>
        <m:r>
          <m:rPr>
            <m:sty m:val="p"/>
          </m:rPr>
          <m:t>−</m:t>
        </m:r>
        <m:r>
          <m:t>y</m:t>
        </m:r>
        <m:r>
          <m:rPr>
            <m:sty m:val="p"/>
          </m:rPr>
          <m:t>,</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根据空间几何定义</w:t>
      </w:r>
      <w:r>
        <w:rPr>
          <w:rFonts w:hint="eastAsia" w:ascii="Times New Roman" w:hAnsi="Times New Roman" w:eastAsia="Times New Roman" w:cs="Times New Roman"/>
        </w:rPr>
        <w:t>，</w:t>
      </w:r>
      <w:r>
        <w:rPr>
          <w:rFonts w:hint="eastAsia" w:ascii="Times New Roman" w:hAnsi="Times New Roman" w:eastAsia="FangSong" w:cs="Times New Roman"/>
        </w:rPr>
        <w:t>将全部空间坐标同时反向的操作正是关于原点的空间反演操作</w:t>
      </w:r>
      <w:r>
        <w:rPr>
          <w:rFonts w:ascii="Times New Roman" w:hAnsi="Times New Roman" w:eastAsia="Times New Roman" w:cs="Times New Roman"/>
        </w:rPr>
        <w:t xml:space="preserve"> </w:t>
      </w:r>
      <m:oMath>
        <m:acc>
          <m:accPr>
            <m:chr m:val="̂"/>
          </m:accPr>
          <m:e>
            <m:r>
              <m:t>i</m:t>
            </m:r>
          </m:e>
        </m:acc>
      </m:oMath>
      <w:r>
        <w:rPr>
          <w:rFonts w:hint="eastAsia" w:ascii="Times New Roman" w:hAnsi="Times New Roman" w:eastAsia="Times New Roman" w:cs="Times New Roman"/>
        </w:rPr>
        <w:t>。</w:t>
      </w:r>
      <w:r>
        <w:rPr>
          <w:rFonts w:hint="eastAsia" w:ascii="Times New Roman" w:hAnsi="Times New Roman" w:eastAsia="FangSong" w:cs="Times New Roman"/>
        </w:rPr>
        <w:t>因此二重映转操作</w:t>
      </w:r>
      <w:r>
        <w:rPr>
          <w:rFonts w:ascii="Times New Roman" w:hAnsi="Times New Roman" w:eastAsia="Times New Roman" w:cs="Times New Roman"/>
        </w:rPr>
        <w:t xml:space="preserve"> </w:t>
      </w:r>
      <m:oMath>
        <m:sSub>
          <m:e>
            <m:acc>
              <m:accPr>
                <m:chr m:val="̂"/>
              </m:accPr>
              <m:e>
                <m:r>
                  <m:t>S</m:t>
                </m:r>
              </m:e>
            </m:acc>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严格等价于空间反演中心</w:t>
      </w:r>
      <w:r>
        <w:rPr>
          <w:rFonts w:ascii="Times New Roman" w:hAnsi="Times New Roman" w:eastAsia="Times New Roman" w:cs="Times New Roman"/>
        </w:rPr>
        <w:t xml:space="preserve"> </w:t>
      </w:r>
      <m:oMath>
        <m:acc>
          <m:accPr>
            <m:chr m:val="̂"/>
          </m:accPr>
          <m:e>
            <m:r>
              <m:t>i</m:t>
            </m:r>
          </m:e>
        </m:acc>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特征标表中马利肯</w:t>
      </w:r>
      <w:r>
        <w:rPr>
          <w:rFonts w:hint="eastAsia" w:ascii="Times New Roman" w:hAnsi="Times New Roman" w:eastAsia="Times New Roman" w:cs="Times New Roman"/>
        </w:rPr>
        <w:t>（Mulliken）</w:t>
      </w:r>
      <w:r>
        <w:rPr>
          <w:rFonts w:hint="eastAsia" w:ascii="Times New Roman" w:hAnsi="Times New Roman" w:eastAsia="FangSong" w:cs="Times New Roman"/>
        </w:rPr>
        <w:t>符号的命名规则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大写主字母代表不可约表示的维数</w:t>
      </w:r>
      <w:r>
        <w:rPr>
          <w:rFonts w:hint="eastAsia" w:ascii="Times New Roman" w:hAnsi="Times New Roman" w:eastAsia="Times New Roman" w:cs="Times New Roman"/>
        </w:rPr>
        <w:t>（</w:t>
      </w:r>
      <w:r>
        <w:rPr>
          <w:rFonts w:hint="eastAsia" w:ascii="Times New Roman" w:hAnsi="Times New Roman" w:eastAsia="FangSong" w:cs="Times New Roman"/>
        </w:rPr>
        <w:t>简并度</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均表示一维非简并不可约表示</w:t>
      </w:r>
      <w:r>
        <w:rPr>
          <w:rFonts w:hint="eastAsia" w:ascii="Times New Roman" w:hAnsi="Times New Roman" w:eastAsia="Times New Roman" w:cs="Times New Roman"/>
        </w:rPr>
        <w:t>；</w:t>
      </w:r>
      <w:r>
        <w:rPr>
          <w:rFonts w:hint="eastAsia" w:ascii="Times New Roman" w:hAnsi="Times New Roman" w:eastAsia="FangSong" w:cs="Times New Roman"/>
        </w:rPr>
        <w:t>两者的物理区别在于对主旋转轴</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或主反轴</w:t>
      </w:r>
      <w:r>
        <w:rPr>
          <w:rFonts w:hint="eastAsia" w:ascii="Times New Roman" w:hAnsi="Times New Roman" w:eastAsia="Times New Roman" w:cs="Times New Roman"/>
        </w:rPr>
        <w:t>）</w:t>
      </w:r>
      <w:r>
        <w:rPr>
          <w:rFonts w:hint="eastAsia" w:ascii="Times New Roman" w:hAnsi="Times New Roman" w:eastAsia="FangSong" w:cs="Times New Roman"/>
        </w:rPr>
        <w:t>的对称性</w:t>
      </w:r>
      <w:r>
        <w:rPr>
          <w:rFonts w:hint="eastAsia" w:ascii="Times New Roman" w:hAnsi="Times New Roman" w:eastAsia="Times New Roman" w:cs="Times New Roman"/>
        </w:rPr>
        <w:t>：</w:t>
      </w:r>
      <w:r>
        <w:rPr>
          <w:rFonts w:hint="eastAsia" w:ascii="Times New Roman" w:hAnsi="Times New Roman" w:eastAsia="FangSong" w:cs="Times New Roman"/>
        </w:rPr>
        <w:t>若在主轴旋转操作下的特征标为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记为字母</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记为字母</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大写字母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表示二维简并不可约表示</w:t>
      </w:r>
      <w:r>
        <w:rPr>
          <w:rFonts w:hint="eastAsia" w:ascii="Times New Roman" w:hAnsi="Times New Roman" w:eastAsia="Times New Roman" w:cs="Times New Roman"/>
        </w:rPr>
        <w:t>（</w:t>
      </w:r>
      <w:r>
        <w:rPr>
          <w:rFonts w:hint="eastAsia" w:ascii="Times New Roman" w:hAnsi="Times New Roman" w:eastAsia="FangSong" w:cs="Times New Roman"/>
        </w:rPr>
        <w:t>在恒等元</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下的特征标</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大写字母</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在某些物理文献中亦记为</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表示三维简并不可约表示</w:t>
      </w:r>
      <w:r>
        <w:rPr>
          <w:rFonts w:hint="eastAsia" w:ascii="Times New Roman" w:hAnsi="Times New Roman" w:eastAsia="Times New Roman" w:cs="Times New Roman"/>
        </w:rPr>
        <w:t>（</w:t>
      </w:r>
      <w:r>
        <w:rPr>
          <w:rFonts w:hint="eastAsia" w:ascii="Times New Roman" w:hAnsi="Times New Roman" w:eastAsia="FangSong" w:cs="Times New Roman"/>
        </w:rPr>
        <w:t>在恒等元下的特征标</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3</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下标与上标的物理判据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下标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当存在垂直于主轴的二重旋转轴</w:t>
      </w:r>
      <w:r>
        <w:rPr>
          <w:rFonts w:ascii="Times New Roman" w:hAnsi="Times New Roman" w:eastAsia="Times New Roman" w:cs="Times New Roman"/>
        </w:rPr>
        <w:t xml:space="preserve"> </w:t>
      </w:r>
      <m:oMath>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旋转对称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记为下标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记为下标</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若无垂直二重轴但含有竖直镜面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则对</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反射对称记为下标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反对称记为下标</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仅适用于包含空间反演中心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的分子点群</w:t>
      </w:r>
      <w:r>
        <w:rPr>
          <w:rFonts w:hint="eastAsia" w:ascii="Times New Roman" w:hAnsi="Times New Roman" w:eastAsia="Times New Roman" w:cs="Times New Roman"/>
        </w:rPr>
        <w:t>。</w:t>
      </w:r>
      <w:r>
        <w:rPr>
          <w:rFonts w:hint="eastAsia" w:ascii="Times New Roman" w:hAnsi="Times New Roman" w:eastAsia="FangSong" w:cs="Times New Roman"/>
        </w:rPr>
        <w:t>若对反演操作对称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源自德文</w:t>
      </w:r>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意为偶</w:t>
      </w:r>
      <w:r>
        <w:rPr>
          <w:rFonts w:hint="eastAsia" w:ascii="Times New Roman" w:hAnsi="Times New Roman" w:eastAsia="Times New Roman" w:cs="Times New Roman"/>
        </w:rPr>
        <w:t>）；</w:t>
      </w:r>
      <w:r>
        <w:rPr>
          <w:rFonts w:hint="eastAsia" w:ascii="Times New Roman" w:hAnsi="Times New Roman" w:eastAsia="FangSong" w:cs="Times New Roman"/>
        </w:rPr>
        <w:t>若对反演操作反对称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源自德文</w:t>
      </w:r>
      <w:r>
        <w:rPr>
          <w:rFonts w:ascii="Times New Roman" w:hAnsi="Times New Roman" w:eastAsia="Times New Roman" w:cs="Times New Roman"/>
        </w:rPr>
        <w:t xml:space="preserve"> </w:t>
      </w:r>
      <w:r>
        <w:rPr>
          <w:rFonts w:hint="eastAsia" w:ascii="Times New Roman" w:hAnsi="Times New Roman" w:eastAsia="Times New Roman" w:cs="Times New Roman"/>
        </w:rPr>
        <w:t>ungerade，</w:t>
      </w:r>
      <w:r>
        <w:rPr>
          <w:rFonts w:hint="eastAsia" w:ascii="Times New Roman" w:hAnsi="Times New Roman" w:eastAsia="FangSong" w:cs="Times New Roman"/>
        </w:rPr>
        <w:t>意为奇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上标单撇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适用于包含水平镜像反射面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对水平镜面反射对称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加单撇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加双撇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特征标表右侧列出的基函数物理性质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一阶基函数</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在点群对称操作下的空间变换行为与分子偶极矩矢量分量</w:t>
      </w:r>
      <w:r>
        <w:rPr>
          <w:rFonts w:hint="eastAsia" w:ascii="Times New Roman" w:hAnsi="Times New Roman" w:eastAsia="Times New Roman" w:cs="Times New Roman"/>
        </w:rPr>
        <w:t>、</w:t>
      </w:r>
      <w:r>
        <w:rPr>
          <w:rFonts w:hint="eastAsia" w:ascii="Times New Roman" w:hAnsi="Times New Roman" w:eastAsia="FangSong" w:cs="Times New Roman"/>
        </w:rPr>
        <w:t>质心刚体平移运动坐标以及红外跃迁电偶极算符完全相同</w:t>
      </w:r>
      <w:r>
        <w:rPr>
          <w:rFonts w:hint="eastAsia" w:ascii="Times New Roman" w:hAnsi="Times New Roman" w:eastAsia="Times New Roman" w:cs="Times New Roman"/>
        </w:rPr>
        <w:t>。</w:t>
      </w:r>
      <w:r>
        <w:rPr>
          <w:rFonts w:hint="eastAsia" w:ascii="Times New Roman" w:hAnsi="Times New Roman" w:eastAsia="FangSong" w:cs="Times New Roman"/>
        </w:rPr>
        <w:t>因此某简正振动模式若属于包含</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的不可约表示</w:t>
      </w:r>
      <w:r>
        <w:rPr>
          <w:rFonts w:hint="eastAsia" w:ascii="Times New Roman" w:hAnsi="Times New Roman" w:eastAsia="Times New Roman" w:cs="Times New Roman"/>
        </w:rPr>
        <w:t>，</w:t>
      </w:r>
      <w:r>
        <w:rPr>
          <w:rFonts w:hint="eastAsia" w:ascii="Times New Roman" w:hAnsi="Times New Roman" w:eastAsia="FangSong" w:cs="Times New Roman"/>
        </w:rPr>
        <w:t>则该模式必具有红外</w:t>
      </w:r>
      <w:r>
        <w:rPr>
          <w:rFonts w:hint="eastAsia" w:ascii="Times New Roman" w:hAnsi="Times New Roman" w:eastAsia="Times New Roman" w:cs="Times New Roman"/>
        </w:rPr>
        <w:t>（IR）</w:t>
      </w:r>
      <w:r>
        <w:rPr>
          <w:rFonts w:hint="eastAsia" w:ascii="Times New Roman" w:hAnsi="Times New Roman" w:eastAsia="FangSong" w:cs="Times New Roman"/>
        </w:rPr>
        <w:t>吸收活性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转动分量</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x</m:t>
            </m:r>
          </m:sub>
        </m:sSub>
        <m:r>
          <m:rPr>
            <m:sty m:val="p"/>
          </m:rPr>
          <m:t>,</m:t>
        </m:r>
        <m:sSub>
          <m:e>
            <m:r>
              <m:t>R</m:t>
            </m:r>
          </m:e>
          <m:sub>
            <m:r>
              <m:t>y</m:t>
            </m:r>
          </m:sub>
        </m:sSub>
        <m:r>
          <m:rPr>
            <m:sty m:val="p"/>
          </m:rPr>
          <m:t>,</m:t>
        </m:r>
        <m:sSub>
          <m:e>
            <m:r>
              <m:t>R</m:t>
            </m:r>
          </m:e>
          <m:sub>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描述分子绕相应坐标轴的刚体转动自由度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二阶张量基函数</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y</m:t>
        </m:r>
        <m:r>
          <m:t>z</m:t>
        </m:r>
        <m:r>
          <m:rPr>
            <m:sty m:val="p"/>
          </m:rPr>
          <m:t>,</m:t>
        </m:r>
        <m:r>
          <m:t>x</m:t>
        </m:r>
        <m:r>
          <m:t>z</m:t>
        </m:r>
      </m:oMath>
      <w:r>
        <w:rPr>
          <w:rFonts w:hint="eastAsia" w:ascii="Times New Roman" w:hAnsi="Times New Roman" w:eastAsia="Times New Roman" w:cs="Times New Roman"/>
        </w:rPr>
        <w:t>）：</w:t>
      </w:r>
      <w:r>
        <w:rPr>
          <w:rFonts w:hint="eastAsia" w:ascii="Times New Roman" w:hAnsi="Times New Roman" w:eastAsia="FangSong" w:cs="Times New Roman"/>
        </w:rPr>
        <w:t>其空间变换行为与分子电子云在外部电场诱导下的极化率张量分量</w:t>
      </w:r>
      <w:r>
        <w:rPr>
          <w:rFonts w:hint="eastAsia" w:ascii="Times New Roman" w:hAnsi="Times New Roman" w:eastAsia="Times New Roman" w:cs="Times New Roman"/>
        </w:rPr>
        <w:t>、</w:t>
      </w:r>
      <w:r>
        <w:rPr>
          <w:rFonts w:hint="eastAsia" w:ascii="Times New Roman" w:hAnsi="Times New Roman" w:eastAsia="FangSong" w:cs="Times New Roman"/>
        </w:rPr>
        <w:t>四极矩分量以及中心原子价层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轨道的空间角分布完全吻合</w:t>
      </w:r>
      <w:r>
        <w:rPr>
          <w:rFonts w:hint="eastAsia" w:ascii="Times New Roman" w:hAnsi="Times New Roman" w:eastAsia="Times New Roman" w:cs="Times New Roman"/>
        </w:rPr>
        <w:t>。</w:t>
      </w:r>
      <w:r>
        <w:rPr>
          <w:rFonts w:hint="eastAsia" w:ascii="Times New Roman" w:hAnsi="Times New Roman" w:eastAsia="FangSong" w:cs="Times New Roman"/>
        </w:rPr>
        <w:t>若简正振动模式属于包含二次项的不可约表示</w:t>
      </w:r>
      <w:r>
        <w:rPr>
          <w:rFonts w:hint="eastAsia" w:ascii="Times New Roman" w:hAnsi="Times New Roman" w:eastAsia="Times New Roman" w:cs="Times New Roman"/>
        </w:rPr>
        <w:t>，</w:t>
      </w:r>
      <w:r>
        <w:rPr>
          <w:rFonts w:hint="eastAsia" w:ascii="Times New Roman" w:hAnsi="Times New Roman" w:eastAsia="FangSong" w:cs="Times New Roman"/>
        </w:rPr>
        <w:t>则该振动模式必定具有激光拉曼</w:t>
      </w:r>
      <w:r>
        <w:rPr>
          <w:rFonts w:hint="eastAsia" w:ascii="Times New Roman" w:hAnsi="Times New Roman" w:eastAsia="Times New Roman" w:cs="Times New Roman"/>
        </w:rPr>
        <w:t>（Raman）</w:t>
      </w:r>
      <w:r>
        <w:rPr>
          <w:rFonts w:hint="eastAsia" w:ascii="Times New Roman" w:hAnsi="Times New Roman" w:eastAsia="FangSong" w:cs="Times New Roman"/>
        </w:rPr>
        <w:t>散射活性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群表示理论大正交性定理</w:t>
      </w:r>
      <w:r>
        <w:rPr>
          <w:rFonts w:hint="eastAsia" w:ascii="Times New Roman" w:hAnsi="Times New Roman" w:eastAsia="Times New Roman" w:cs="Times New Roman"/>
        </w:rPr>
        <w:t>（Great</w:t>
      </w:r>
      <w:r>
        <w:rPr>
          <w:rFonts w:ascii="Times New Roman" w:hAnsi="Times New Roman" w:eastAsia="Times New Roman" w:cs="Times New Roman"/>
        </w:rPr>
        <w:t xml:space="preserve"> Orthogonality Theorem, </w:t>
      </w:r>
      <w:r>
        <w:rPr>
          <w:rFonts w:hint="eastAsia" w:ascii="Times New Roman" w:hAnsi="Times New Roman" w:eastAsia="Times New Roman" w:cs="Times New Roman"/>
        </w:rPr>
        <w:t>GOT）</w:t>
      </w:r>
      <w:r>
        <w:rPr>
          <w:rFonts w:hint="eastAsia" w:ascii="Times New Roman" w:hAnsi="Times New Roman" w:eastAsia="FangSong" w:cs="Times New Roman"/>
        </w:rPr>
        <w:t>的严格代数表达式为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R</m:t>
              </m:r>
              <m:r>
                <m:rPr>
                  <m:sty m:val="p"/>
                </m:rPr>
                <m:t>∈</m:t>
              </m:r>
              <m:r>
                <m:t>G</m:t>
              </m:r>
            </m:sub>
            <m:sup>
              <m:r>
                <m:t>​</m:t>
              </m:r>
            </m:sup>
            <m:e>
              <m:sSup>
                <m:e>
                  <m:d>
                    <m:dPr>
                      <m:begChr m:val="["/>
                      <m:sepChr m:val=""/>
                      <m:endChr m:val="]"/>
                      <m:grow/>
                    </m:dPr>
                    <m:e>
                      <m:sSubSup>
                        <m:e>
                          <m:r>
                            <m:t>D</m:t>
                          </m:r>
                        </m:e>
                        <m:sub>
                          <m:r>
                            <m:t>μ</m:t>
                          </m:r>
                          <m:r>
                            <m:t>ν</m:t>
                          </m:r>
                        </m:sub>
                        <m:sup>
                          <m:r>
                            <m:rPr>
                              <m:sty m:val="p"/>
                            </m:rPr>
                            <m:t>(</m:t>
                          </m:r>
                          <m:r>
                            <m:t>i</m:t>
                          </m:r>
                          <m:r>
                            <m:rPr>
                              <m:sty m:val="p"/>
                            </m:rPr>
                            <m:t>)</m:t>
                          </m:r>
                        </m:sup>
                      </m:sSubSup>
                      <m:r>
                        <m:rPr>
                          <m:sty m:val="p"/>
                        </m:rPr>
                        <m:t>(</m:t>
                      </m:r>
                      <m:r>
                        <m:t>R</m:t>
                      </m:r>
                      <m:r>
                        <m:rPr>
                          <m:sty m:val="p"/>
                        </m:rPr>
                        <m:t>)</m:t>
                      </m:r>
                    </m:e>
                  </m:d>
                </m:e>
                <m:sup>
                  <m:r>
                    <m:rPr>
                      <m:sty m:val="p"/>
                    </m:rPr>
                    <m:t>*</m:t>
                  </m:r>
                </m:sup>
              </m:sSup>
            </m:e>
          </m:nary>
          <m:sSubSup>
            <m:e>
              <m:r>
                <m:t>D</m:t>
              </m:r>
            </m:e>
            <m:sub>
              <m:r>
                <m:t>α</m:t>
              </m:r>
              <m:r>
                <m:t>β</m:t>
              </m:r>
            </m:sub>
            <m:sup>
              <m:r>
                <m:rPr>
                  <m:sty m:val="p"/>
                </m:rPr>
                <m:t>(</m:t>
              </m:r>
              <m:r>
                <m:t>j</m:t>
              </m:r>
              <m:r>
                <m:rPr>
                  <m:sty m:val="p"/>
                </m:rPr>
                <m:t>)</m:t>
              </m:r>
            </m:sup>
          </m:sSubSup>
          <m:r>
            <m:rPr>
              <m:sty m:val="p"/>
            </m:rPr>
            <m:t>(</m:t>
          </m:r>
          <m:r>
            <m:t>R</m:t>
          </m:r>
          <m:r>
            <m:rPr>
              <m:sty m:val="p"/>
            </m:rPr>
            <m:t>)</m:t>
          </m:r>
          <m:r>
            <m:rPr>
              <m:sty m:val="p"/>
            </m:rPr>
            <m:t>=</m:t>
          </m:r>
          <m:f>
            <m:fPr>
              <m:type m:val="bar"/>
            </m:fPr>
            <m:num>
              <m:r>
                <m:t>h</m:t>
              </m:r>
            </m:num>
            <m:den>
              <m:sSub>
                <m:e>
                  <m:r>
                    <m:t>l</m:t>
                  </m:r>
                </m:e>
                <m:sub>
                  <m:r>
                    <m:t>i</m:t>
                  </m:r>
                </m:sub>
              </m:sSub>
            </m:den>
          </m:f>
          <m:sSub>
            <m:e>
              <m:r>
                <m:t>δ</m:t>
              </m:r>
            </m:e>
            <m:sub>
              <m:r>
                <m:t>i</m:t>
              </m:r>
              <m:r>
                <m:t>j</m:t>
              </m:r>
            </m:sub>
          </m:sSub>
          <m:sSub>
            <m:e>
              <m:r>
                <m:t>δ</m:t>
              </m:r>
            </m:e>
            <m:sub>
              <m:r>
                <m:t>μ</m:t>
              </m:r>
              <m:r>
                <m:t>α</m:t>
              </m:r>
            </m:sub>
          </m:sSub>
          <m:sSub>
            <m:e>
              <m:r>
                <m:t>δ</m:t>
              </m:r>
            </m:e>
            <m:sub>
              <m:r>
                <m:t>ν</m:t>
              </m:r>
              <m:r>
                <m:t>β</m:t>
              </m:r>
            </m:sub>
          </m:sSub>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为有限点群</w:t>
      </w:r>
      <w:r>
        <w:rPr>
          <w:rFonts w:hint="eastAsia" w:ascii="Times New Roman" w:hAnsi="Times New Roman" w:eastAsia="Times New Roman" w:cs="Times New Roman"/>
        </w:rPr>
        <w:t>，</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为群的阶数</w:t>
      </w:r>
      <w:r>
        <w:rPr>
          <w:rFonts w:hint="eastAsia" w:ascii="Times New Roman" w:hAnsi="Times New Roman" w:eastAsia="Times New Roman" w:cs="Times New Roman"/>
        </w:rPr>
        <w:t>；</w:t>
      </w:r>
      <m:oMath>
        <m:sSup>
          <m:e>
            <m:r>
              <m:rPr>
                <m:sty m:val="p"/>
              </m:rPr>
              <m:t>Γ</m:t>
            </m:r>
          </m:e>
          <m:sup>
            <m:r>
              <m:rPr>
                <m:sty m:val="p"/>
              </m:rPr>
              <m:t>(</m:t>
            </m:r>
            <m:r>
              <m:t>i</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Γ</m:t>
            </m:r>
          </m:e>
          <m:sup>
            <m:r>
              <m:rPr>
                <m:sty m:val="p"/>
              </m:rPr>
              <m:t>(</m:t>
            </m:r>
            <m:r>
              <m:t>j</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为群中两个非等价的不可约表示</w:t>
      </w:r>
      <w:r>
        <w:rPr>
          <w:rFonts w:hint="eastAsia" w:ascii="Times New Roman" w:hAnsi="Times New Roman" w:eastAsia="Times New Roman" w:cs="Times New Roman"/>
        </w:rPr>
        <w:t>，</w:t>
      </w:r>
      <w:r>
        <w:rPr>
          <w:rFonts w:hint="eastAsia" w:ascii="Times New Roman" w:hAnsi="Times New Roman" w:eastAsia="FangSong" w:cs="Times New Roman"/>
        </w:rPr>
        <w:t>其维数分别为</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l</m:t>
            </m:r>
          </m:e>
          <m:sub>
            <m:r>
              <m:t>j</m:t>
            </m:r>
          </m:sub>
        </m:sSub>
      </m:oMath>
      <w:r>
        <w:rPr>
          <w:rFonts w:hint="eastAsia" w:ascii="Times New Roman" w:hAnsi="Times New Roman" w:eastAsia="Times New Roman" w:cs="Times New Roman"/>
        </w:rPr>
        <w:t xml:space="preserve">；</w:t>
      </w:r>
      <m:oMath>
        <m:oMathPr>
          <m:ctrlPr>
            <w:rPr>
              <w:sz w:val="28"/>
              <w:szCs w:val="28"/>
            </w:rPr>
          </m:ctrlPr>
        </m:oMathPr>
        <m:sSubSup>
          <m:e>
            <m:r>
              <m:t>D</m:t>
            </m:r>
          </m:e>
          <m:sub>
            <m:r>
              <m:t>μ</m:t>
            </m:r>
            <m:r>
              <m:t>ν</m:t>
            </m:r>
          </m:sub>
          <m:sup>
            <m:r>
              <m:rPr>
                <m:sty m:val="p"/>
              </m:rPr>
              <m:t>(</m:t>
            </m:r>
            <m:r>
              <m:t>i</m:t>
            </m:r>
            <m:r>
              <m:rPr>
                <m:sty m:val="p"/>
              </m:rPr>
              <m:t>)</m:t>
            </m:r>
          </m:sup>
        </m:sSub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为操作</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在不可约表示</w:t>
      </w:r>
      <w:r>
        <w:rPr>
          <w:rFonts w:ascii="Times New Roman" w:hAnsi="Times New Roman" w:eastAsia="Times New Roman" w:cs="Times New Roman"/>
        </w:rPr>
        <w:t xml:space="preserve"> </w:t>
      </w:r>
      <m:oMath>
        <m:sSup>
          <m:e>
            <m:r>
              <m:rPr>
                <m:sty m:val="p"/>
              </m:rPr>
              <m:t>Γ</m:t>
            </m:r>
          </m:e>
          <m:sup>
            <m:r>
              <m:rPr>
                <m:sty m:val="p"/>
              </m:rPr>
              <m:t>(</m:t>
            </m:r>
            <m:r>
              <m:t>i</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下表示矩阵的第</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列矩阵元</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为克罗内克符号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维数平方和定理证明</w:t>
      </w:r>
      <w:r>
        <w:rPr>
          <w:rFonts w:hint="eastAsia" w:ascii="Times New Roman" w:hAnsi="Times New Roman" w:eastAsia="Times New Roman" w:cs="Times New Roman"/>
        </w:rPr>
        <w:t>：</w:t>
      </w:r>
      <w:r>
        <w:rPr>
          <w:rFonts w:hint="eastAsia" w:ascii="Times New Roman" w:hAnsi="Times New Roman" w:eastAsia="FangSong" w:cs="Times New Roman"/>
        </w:rPr>
        <w:t>考虑群中由群元素自身乘法构造的正规表示</w:t>
      </w:r>
      <w:r>
        <w:rPr>
          <w:rFonts w:hint="eastAsia" w:ascii="Times New Roman" w:hAnsi="Times New Roman" w:eastAsia="Times New Roman" w:cs="Times New Roman"/>
        </w:rPr>
        <w:t>（Regular</w:t>
      </w:r>
      <w:r>
        <w:rPr>
          <w:rFonts w:ascii="Times New Roman" w:hAnsi="Times New Roman" w:eastAsia="Times New Roman" w:cs="Times New Roman"/>
        </w:rPr>
        <w:t xml:space="preserve"> Representation</w:t>
      </w:r>
      <w:r>
        <w:rPr>
          <w:rFonts w:ascii="Times New Roman" w:hAnsi="Times New Roman" w:eastAsia="Times New Roman" w:cs="Times New Roman"/>
        </w:rPr>
        <w:t xml:space="preserve"> </w:t>
      </w:r>
      <m:oMath>
        <m:sSub>
          <m:e>
            <m:r>
              <m:rPr>
                <m:sty m:val="p"/>
              </m:rPr>
              <m:t>Γ</m:t>
            </m:r>
          </m:e>
          <m:sub>
            <m:r>
              <m:rPr>
                <m:nor/>
                <m:sty m:val="p"/>
              </m:rPr>
              <m:t>reg</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根据群论基本代数定理</w:t>
      </w:r>
      <w:r>
        <w:rPr>
          <w:rFonts w:hint="eastAsia" w:ascii="Times New Roman" w:hAnsi="Times New Roman" w:eastAsia="Times New Roman" w:cs="Times New Roman"/>
        </w:rPr>
        <w:t>，</w:t>
      </w:r>
      <w:r>
        <w:rPr>
          <w:rFonts w:hint="eastAsia" w:ascii="Times New Roman" w:hAnsi="Times New Roman" w:eastAsia="FangSong" w:cs="Times New Roman"/>
        </w:rPr>
        <w:t>群中正规表示的维数恰等于群的阶数</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在正规表示中</w:t>
      </w:r>
      <w:r>
        <w:rPr>
          <w:rFonts w:hint="eastAsia" w:ascii="Times New Roman" w:hAnsi="Times New Roman" w:eastAsia="Times New Roman" w:cs="Times New Roman"/>
        </w:rPr>
        <w:t>，</w:t>
      </w:r>
      <w:r>
        <w:rPr>
          <w:rFonts w:hint="eastAsia" w:ascii="Times New Roman" w:hAnsi="Times New Roman" w:eastAsia="FangSong" w:cs="Times New Roman"/>
        </w:rPr>
        <w:t>除恒等操作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将每个群元素映射到其自身因而对角元全为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即迹</w:t>
      </w:r>
      <w:r>
        <w:rPr>
          <w:rFonts w:ascii="Times New Roman" w:hAnsi="Times New Roman" w:eastAsia="Times New Roman" w:cs="Times New Roman"/>
        </w:rPr>
        <w:t xml:space="preserve"> </w:t>
      </w:r>
      <m:oMath>
        <m:oMathPr>
          <m:ctrlPr>
            <w:rPr>
              <w:sz w:val="28"/>
              <w:szCs w:val="28"/>
            </w:rPr>
          </m:ctrlPr>
        </m:oMathPr>
        <m:sSub>
          <m:e>
            <m:r>
              <m:t>χ</m:t>
            </m:r>
          </m:e>
          <m:sub>
            <m:r>
              <m:rPr>
                <m:nor/>
                <m:sty m:val="p"/>
              </m:rPr>
              <m:t>reg</m:t>
            </m:r>
          </m:sub>
        </m:sSub>
        <m:r>
          <m:rPr>
            <m:sty m:val="p"/>
          </m:rPr>
          <m:t>(</m:t>
        </m:r>
        <m:r>
          <m:t>E</m:t>
        </m:r>
        <m:r>
          <m:rPr>
            <m:sty m:val="p"/>
          </m:rPr>
          <m:t>)</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群中任何非恒等对称操作</w:t>
      </w:r>
      <w:r>
        <w:rPr>
          <w:rFonts w:ascii="Times New Roman" w:hAnsi="Times New Roman" w:eastAsia="Times New Roman" w:cs="Times New Roman"/>
        </w:rPr>
        <w:t xml:space="preserve"> </w:t>
      </w:r>
      <m:oMath>
        <m:r>
          <m:t>R</m:t>
        </m:r>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均使元素发生严格错位置换</w:t>
      </w:r>
      <w:r>
        <w:rPr>
          <w:rFonts w:hint="eastAsia" w:ascii="Times New Roman" w:hAnsi="Times New Roman" w:eastAsia="Times New Roman" w:cs="Times New Roman"/>
        </w:rPr>
        <w:t>，</w:t>
      </w:r>
      <w:r>
        <w:rPr>
          <w:rFonts w:hint="eastAsia" w:ascii="Times New Roman" w:hAnsi="Times New Roman" w:eastAsia="FangSong" w:cs="Times New Roman"/>
        </w:rPr>
        <w:t>其表示矩阵的对角元恒等于零</w:t>
      </w:r>
      <w:r>
        <w:rPr>
          <w:rFonts w:hint="eastAsia" w:ascii="Times New Roman" w:hAnsi="Times New Roman" w:eastAsia="Times New Roman" w:cs="Times New Roman"/>
        </w:rPr>
        <w:t>（</w:t>
      </w:r>
      <w:r>
        <w:rPr>
          <w:rFonts w:hint="eastAsia" w:ascii="Times New Roman" w:hAnsi="Times New Roman" w:eastAsia="FangSong" w:cs="Times New Roman"/>
        </w:rPr>
        <w:t>即迹</w:t>
      </w:r>
      <w:r>
        <w:rPr>
          <w:rFonts w:ascii="Times New Roman" w:hAnsi="Times New Roman" w:eastAsia="Times New Roman" w:cs="Times New Roman"/>
        </w:rPr>
        <w:t xml:space="preserve"> </w:t>
      </w:r>
      <m:oMath>
        <m:oMathPr>
          <m:ctrlPr>
            <w:rPr>
              <w:sz w:val="28"/>
              <w:szCs w:val="28"/>
            </w:rPr>
          </m:ctrlPr>
        </m:oMathPr>
        <m:sSub>
          <m:e>
            <m:r>
              <m:t>χ</m:t>
            </m:r>
          </m:e>
          <m:sub>
            <m:r>
              <m:rPr>
                <m:nor/>
                <m:sty m:val="p"/>
              </m:rPr>
              <m:t>reg</m:t>
            </m:r>
          </m:sub>
        </m:sSub>
        <m:r>
          <m:rPr>
            <m:sty m:val="p"/>
          </m:rPr>
          <m:t>(</m:t>
        </m:r>
        <m:r>
          <m:t>R</m:t>
        </m:r>
        <m:r>
          <m:rPr>
            <m:sty m:val="p"/>
          </m:rPr>
          <m:t>)</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将正规表示分解为群中各个不可约表示</w:t>
      </w:r>
      <w:r>
        <w:rPr>
          <w:rFonts w:ascii="Times New Roman" w:hAnsi="Times New Roman" w:eastAsia="Times New Roman" w:cs="Times New Roman"/>
        </w:rPr>
        <w:t xml:space="preserve"> </w:t>
      </w:r>
      <m:oMath>
        <m:sSup>
          <m:e>
            <m:r>
              <m:rPr>
                <m:sty m:val="p"/>
              </m:rPr>
              <m:t>Γ</m:t>
            </m:r>
          </m:e>
          <m:sup>
            <m:r>
              <m:rPr>
                <m:sty m:val="p"/>
              </m:rPr>
              <m:t>(</m:t>
            </m:r>
            <m:r>
              <m:t>i</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的直和</w:t>
      </w:r>
      <w:r>
        <w:rPr>
          <w:rFonts w:hint="eastAsia" w:ascii="Times New Roman" w:hAnsi="Times New Roman" w:eastAsia="Times New Roman" w:cs="Times New Roman"/>
        </w:rPr>
        <w:t>，</w:t>
      </w:r>
      <w:r>
        <w:rPr>
          <w:rFonts w:hint="eastAsia" w:ascii="Times New Roman" w:hAnsi="Times New Roman" w:eastAsia="FangSong" w:cs="Times New Roman"/>
        </w:rPr>
        <w:t>设其包含不可约表示</w:t>
      </w:r>
      <w:r>
        <w:rPr>
          <w:rFonts w:ascii="Times New Roman" w:hAnsi="Times New Roman" w:eastAsia="Times New Roman" w:cs="Times New Roman"/>
        </w:rPr>
        <w:t xml:space="preserve"> </w:t>
      </w:r>
      <m:oMath>
        <m:sSup>
          <m:e>
            <m:r>
              <m:rPr>
                <m:sty m:val="p"/>
              </m:rPr>
              <m:t>Γ</m:t>
            </m:r>
          </m:e>
          <m:sup>
            <m:r>
              <m:rPr>
                <m:sty m:val="p"/>
              </m:rPr>
              <m:t>(</m:t>
            </m:r>
            <m:r>
              <m:t>i</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的重数为</w:t>
      </w:r>
      <w:r>
        <w:rPr>
          <w:rFonts w:ascii="Times New Roman" w:hAnsi="Times New Roman" w:eastAsia="Times New Roman" w:cs="Times New Roman"/>
        </w:rPr>
        <w:t xml:space="preserve"> </w:t>
      </w:r>
      <m:oMath>
        <m:sSub>
          <m:e>
            <m:r>
              <m:t>a</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应用约化公式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i</m:t>
              </m:r>
            </m:sub>
          </m:sSub>
          <m:r>
            <m:rPr>
              <m:sty m:val="p"/>
            </m:rPr>
            <m:t>=</m:t>
          </m:r>
          <m:f>
            <m:fPr>
              <m:type m:val="bar"/>
            </m:fPr>
            <m:num>
              <m:r>
                <m:t>1</m:t>
              </m:r>
            </m:num>
            <m:den>
              <m:r>
                <m:t>h</m:t>
              </m:r>
            </m:den>
          </m:f>
          <m:nary>
            <m:naryPr>
              <m:chr m:val="∑"/>
              <m:limLoc m:val="undOvr"/>
              <m:subHide m:val="off"/>
              <m:supHide m:val="on"/>
            </m:naryPr>
            <m:sub>
              <m:r>
                <m:t>R</m:t>
              </m:r>
              <m:r>
                <m:rPr>
                  <m:sty m:val="p"/>
                </m:rPr>
                <m:t>∈</m:t>
              </m:r>
              <m:r>
                <m:t>G</m:t>
              </m:r>
            </m:sub>
            <m:sup>
              <m:r>
                <m:t>​</m:t>
              </m:r>
            </m:sup>
            <m:e>
              <m:sSub>
                <m:e>
                  <m:r>
                    <m:t>χ</m:t>
                  </m:r>
                </m:e>
                <m:sub>
                  <m:r>
                    <m:rPr>
                      <m:nor/>
                      <m:sty m:val="p"/>
                    </m:rPr>
                    <m:t>reg</m:t>
                  </m:r>
                </m:sub>
              </m:sSub>
            </m:e>
          </m:nary>
          <m:r>
            <m:rPr>
              <m:sty m:val="p"/>
            </m:rPr>
            <m:t>(</m:t>
          </m:r>
          <m:r>
            <m:t>R</m:t>
          </m:r>
          <m:r>
            <m:rPr>
              <m:sty m:val="p"/>
            </m:rPr>
            <m:t>)</m:t>
          </m:r>
          <m:r>
            <m:rPr>
              <m:sty m:val="p"/>
            </m:rPr>
            <m:t>[</m:t>
          </m:r>
          <m:sSup>
            <m:e>
              <m:r>
                <m:t>χ</m:t>
              </m:r>
            </m:e>
            <m:sup>
              <m:r>
                <m:rPr>
                  <m:sty m:val="p"/>
                </m:rPr>
                <m:t>(</m:t>
              </m:r>
              <m:r>
                <m:t>i</m:t>
              </m:r>
              <m:r>
                <m:rPr>
                  <m:sty m:val="p"/>
                </m:rPr>
                <m:t>)</m:t>
              </m:r>
            </m:sup>
          </m:sSup>
          <m:r>
            <m:rPr>
              <m:sty m:val="p"/>
            </m:rPr>
            <m:t>(</m:t>
          </m:r>
          <m:r>
            <m:t>R</m:t>
          </m:r>
          <m:r>
            <m:rPr>
              <m:sty m:val="p"/>
            </m:rPr>
            <m:t>)</m:t>
          </m:r>
          <m:sSup>
            <m:e>
              <m:r>
                <m:rPr>
                  <m:sty m:val="p"/>
                </m:rPr>
                <m:t>]</m:t>
              </m:r>
            </m:e>
            <m:sup>
              <m:r>
                <m:rPr>
                  <m:sty m:val="p"/>
                </m:rPr>
                <m:t>*</m:t>
              </m:r>
            </m:sup>
          </m:sSup>
          <m:r>
            <m:rPr>
              <m:sty m:val="p"/>
            </m:rPr>
            <m:t>=</m:t>
          </m:r>
          <m:f>
            <m:fPr>
              <m:type m:val="bar"/>
            </m:fPr>
            <m:num>
              <m:r>
                <m:t>1</m:t>
              </m:r>
            </m:num>
            <m:den>
              <m:r>
                <m:t>h</m:t>
              </m:r>
            </m:den>
          </m:f>
          <m:r>
            <m:rPr>
              <m:sty m:val="p"/>
            </m:rPr>
            <m:t>[</m:t>
          </m:r>
          <m:r>
            <m:t>h</m:t>
          </m:r>
          <m:r>
            <m:rPr>
              <m:sty m:val="p"/>
            </m:rPr>
            <m:t>⋅</m:t>
          </m:r>
          <m:sSup>
            <m:e>
              <m:r>
                <m:t>χ</m:t>
              </m:r>
            </m:e>
            <m:sup>
              <m:r>
                <m:rPr>
                  <m:sty m:val="p"/>
                </m:rPr>
                <m:t>(</m:t>
              </m:r>
              <m:r>
                <m:t>i</m:t>
              </m:r>
              <m:r>
                <m:rPr>
                  <m:sty m:val="p"/>
                </m:rPr>
                <m:t>)</m:t>
              </m:r>
            </m:sup>
          </m:sSup>
          <m:r>
            <m:rPr>
              <m:sty m:val="p"/>
            </m:rPr>
            <m:t>(</m:t>
          </m:r>
          <m:r>
            <m:t>E</m:t>
          </m:r>
          <m:r>
            <m:rPr>
              <m:sty m:val="p"/>
            </m:rPr>
            <m:t>)</m:t>
          </m:r>
          <m:r>
            <m:rPr>
              <m:sty m:val="p"/>
            </m:rPr>
            <m:t>+</m:t>
          </m:r>
          <m:r>
            <m:t>0</m:t>
          </m:r>
          <m:r>
            <m:rPr>
              <m:sty m:val="p"/>
            </m:rPr>
            <m:t>]</m:t>
          </m:r>
          <m:r>
            <m:rPr>
              <m:sty m:val="p"/>
            </m:rPr>
            <m:t>=</m:t>
          </m:r>
          <m:sSup>
            <m:e>
              <m:r>
                <m:t>χ</m:t>
              </m:r>
            </m:e>
            <m:sup>
              <m:r>
                <m:rPr>
                  <m:sty m:val="p"/>
                </m:rPr>
                <m:t>(</m:t>
              </m:r>
              <m:r>
                <m:t>i</m:t>
              </m:r>
              <m:r>
                <m:rPr>
                  <m:sty m:val="p"/>
                </m:rPr>
                <m:t>)</m:t>
              </m:r>
            </m:sup>
          </m:sSup>
          <m:r>
            <m:rPr>
              <m:sty m:val="p"/>
            </m:rPr>
            <m:t>(</m:t>
          </m:r>
          <m:r>
            <m:t>E</m:t>
          </m:r>
          <m:r>
            <m:rPr>
              <m:sty m:val="p"/>
            </m:rPr>
            <m:t>)</m:t>
          </m:r>
          <m:r>
            <m:rPr>
              <m:sty m:val="p"/>
            </m:rPr>
            <m:t>=</m:t>
          </m:r>
          <m:sSub>
            <m:e>
              <m:r>
                <m:t>l</m:t>
              </m:r>
            </m:e>
            <m:sub>
              <m:r>
                <m:t>i</m:t>
              </m:r>
            </m:sub>
          </m:sSub>
        </m:oMath>
      </m:oMathPara>
    </w:p>
    <w:p>
      <w:pPr>
        <w:pStyle w:val="FirstParagraph"/>
        <w:ind w:firstLine="420"/>
      </w:pPr>
      <w:r>
        <w:rPr>
          <w:rFonts w:hint="eastAsia" w:ascii="Times New Roman" w:hAnsi="Times New Roman" w:eastAsia="FangSong" w:cs="Times New Roman"/>
        </w:rPr>
        <w:t xml:space="preserve">这表明正规表示中包含每个不可约表示的重数恰好等于该不可约表示的维数</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现在计算正规表示在恒等操作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下的特征标</w:t>
      </w:r>
      <w:r>
        <w:rPr>
          <w:rFonts w:hint="eastAsia" w:ascii="Times New Roman" w:hAnsi="Times New Roman" w:eastAsia="Times New Roman" w:cs="Times New Roman"/>
        </w:rPr>
        <w:t>，</w:t>
      </w:r>
      <w:r>
        <w:rPr>
          <w:rFonts w:hint="eastAsia" w:ascii="Times New Roman" w:hAnsi="Times New Roman" w:eastAsia="FangSong" w:cs="Times New Roman"/>
        </w:rPr>
        <w:t>一方面其直接等于</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另一方面由不可约表示特征标线性叠加可得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nor/>
                  <m:sty m:val="p"/>
                </m:rPr>
                <m:t>reg</m:t>
              </m:r>
            </m:sub>
          </m:sSub>
          <m:r>
            <m:rPr>
              <m:sty m:val="p"/>
            </m:rPr>
            <m:t>(</m:t>
          </m:r>
          <m:r>
            <m:t>E</m:t>
          </m:r>
          <m:r>
            <m:rPr>
              <m:sty m:val="p"/>
            </m:rPr>
            <m:t>)</m:t>
          </m:r>
          <m:r>
            <m:rPr>
              <m:sty m:val="p"/>
            </m:rPr>
            <m:t>=</m:t>
          </m:r>
          <m:nary>
            <m:naryPr>
              <m:chr m:val="∑"/>
              <m:limLoc m:val="undOvr"/>
              <m:subHide m:val="off"/>
              <m:supHide m:val="on"/>
            </m:naryPr>
            <m:sub>
              <m:r>
                <m:t>i</m:t>
              </m:r>
            </m:sub>
            <m:sup>
              <m:r>
                <m:t>​</m:t>
              </m:r>
            </m:sup>
            <m:e>
              <m:sSub>
                <m:e>
                  <m:r>
                    <m:t>a</m:t>
                  </m:r>
                </m:e>
                <m:sub>
                  <m:r>
                    <m:t>i</m:t>
                  </m:r>
                </m:sub>
              </m:sSub>
            </m:e>
          </m:nary>
          <m:sSup>
            <m:e>
              <m:r>
                <m:t>χ</m:t>
              </m:r>
            </m:e>
            <m:sup>
              <m:r>
                <m:rPr>
                  <m:sty m:val="p"/>
                </m:rPr>
                <m:t>(</m:t>
              </m:r>
              <m:r>
                <m:t>i</m:t>
              </m:r>
              <m:r>
                <m:rPr>
                  <m:sty m:val="p"/>
                </m:rPr>
                <m:t>)</m:t>
              </m:r>
            </m:sup>
          </m:sSup>
          <m:r>
            <m:rPr>
              <m:sty m:val="p"/>
            </m:rPr>
            <m:t>(</m:t>
          </m:r>
          <m:r>
            <m:t>E</m:t>
          </m:r>
          <m:r>
            <m:rPr>
              <m:sty m:val="p"/>
            </m:rPr>
            <m:t>)</m:t>
          </m:r>
          <m:r>
            <m:rPr>
              <m:sty m:val="p"/>
            </m:rPr>
            <m:t>=</m:t>
          </m:r>
          <m:nary>
            <m:naryPr>
              <m:chr m:val="∑"/>
              <m:limLoc m:val="undOvr"/>
              <m:subHide m:val="off"/>
              <m:supHide m:val="on"/>
            </m:naryPr>
            <m:sub>
              <m:r>
                <m:t>i</m:t>
              </m:r>
            </m:sub>
            <m:sup>
              <m:r>
                <m:t>​</m:t>
              </m:r>
            </m:sup>
            <m:e>
              <m:sSub>
                <m:e>
                  <m:r>
                    <m:t>l</m:t>
                  </m:r>
                </m:e>
                <m:sub>
                  <m:r>
                    <m:t>i</m:t>
                  </m:r>
                </m:sub>
              </m:sSub>
            </m:e>
          </m:nary>
          <m:r>
            <m:rPr>
              <m:sty m:val="p"/>
            </m:rPr>
            <m:t>⋅</m:t>
          </m:r>
          <m:sSub>
            <m:e>
              <m:r>
                <m:t>l</m:t>
              </m:r>
            </m:e>
            <m:sub>
              <m:r>
                <m:t>i</m:t>
              </m:r>
            </m:sub>
          </m:sSub>
          <m:r>
            <m:rPr>
              <m:sty m:val="p"/>
            </m:rPr>
            <m:t>=</m:t>
          </m:r>
          <m:nary>
            <m:naryPr>
              <m:chr m:val="∑"/>
              <m:limLoc m:val="undOvr"/>
              <m:subHide m:val="off"/>
              <m:supHide m:val="on"/>
            </m:naryPr>
            <m:sub>
              <m:r>
                <m:t>i</m:t>
              </m:r>
            </m:sub>
            <m:sup>
              <m:r>
                <m:t>​</m:t>
              </m:r>
            </m:sup>
            <m:e>
              <m:sSubSup>
                <m:e>
                  <m:r>
                    <m:t>l</m:t>
                  </m:r>
                </m:e>
                <m:sub>
                  <m:r>
                    <m:t>i</m:t>
                  </m:r>
                </m:sub>
                <m:sup>
                  <m:r>
                    <m:t>2</m:t>
                  </m:r>
                </m:sup>
              </m:sSubSup>
            </m:e>
          </m:nary>
        </m:oMath>
      </m:oMathPara>
    </w:p>
    <w:p>
      <w:pPr>
        <w:pStyle w:val="FirstParagraph"/>
        <w:ind w:firstLine="420"/>
      </w:pPr>
      <w:r>
        <w:rPr>
          <w:rFonts w:hint="eastAsia" w:ascii="Times New Roman" w:hAnsi="Times New Roman" w:eastAsia="FangSong" w:cs="Times New Roman"/>
        </w:rPr>
        <w:t>联立两式</w:t>
      </w:r>
      <w:r>
        <w:rPr>
          <w:rFonts w:hint="eastAsia" w:ascii="Times New Roman" w:hAnsi="Times New Roman" w:eastAsia="Times New Roman" w:cs="Times New Roman"/>
        </w:rPr>
        <w:t>，</w:t>
      </w:r>
      <w:r>
        <w:rPr>
          <w:rFonts w:hint="eastAsia" w:ascii="Times New Roman" w:hAnsi="Times New Roman" w:eastAsia="FangSong" w:cs="Times New Roman"/>
        </w:rPr>
        <w:t>严格证明群中所有不等价不可约表示的维数平方和必等于群阶数</w:t>
      </w:r>
      <w:r>
        <w:rPr>
          <w:rFonts w:hint="eastAsia" w:ascii="Times New Roman" w:hAnsi="Times New Roman" w:eastAsia="Times New Roman" w:cs="Times New Roman"/>
        </w:rPr>
        <w:t>：</w:t>
      </w:r>
      <m:oMath>
        <m:oMathPr>
          <m:ctrlPr>
            <w:rPr>
              <w:sz w:val="28"/>
              <w:szCs w:val="28"/>
            </w:rPr>
          </m:ctrlPr>
        </m:oMathPr>
        <m:nary>
          <m:naryPr>
            <m:chr m:val="∑"/>
            <m:limLoc m:val="undOvr"/>
            <m:subHide m:val="off"/>
            <m:supHide m:val="on"/>
          </m:naryPr>
          <m:sub>
            <m:r>
              <m:t>i</m:t>
            </m:r>
          </m:sub>
          <m:sup>
            <m:r>
              <m:t>​</m:t>
            </m:r>
          </m:sup>
          <m:e>
            <m:sSubSup>
              <m:e>
                <m:r>
                  <m:t>l</m:t>
                </m:r>
              </m:e>
              <m:sub>
                <m:r>
                  <m:t>i</m:t>
                </m:r>
              </m:sub>
              <m:sup>
                <m:r>
                  <m:t>2</m:t>
                </m:r>
              </m:sup>
            </m:sSubSup>
          </m:e>
        </m:nary>
        <m:r>
          <m:rPr>
            <m:sty m:val="p"/>
          </m:rPr>
          <m:t>=</m:t>
        </m:r>
        <m: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实例查验核对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个一维不可约表示</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A</m:t>
            </m:r>
          </m:e>
          <m:sub>
            <m:r>
              <m:t>2</m:t>
            </m:r>
          </m:sub>
        </m:sSub>
        <m:r>
          <m:rPr>
            <m:sty m:val="p"/>
          </m:rPr>
          <m:t>,</m:t>
        </m:r>
        <m:sSub>
          <m:e>
            <m:r>
              <m:t>B</m:t>
            </m:r>
          </m:e>
          <m:sub>
            <m:r>
              <m:t>1</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各表示维数均为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维数平方和为</w:t>
      </w:r>
      <w:r>
        <w:rPr>
          <w:rFonts w:ascii="Times New Roman" w:hAnsi="Times New Roman" w:eastAsia="Times New Roman" w:cs="Times New Roman"/>
        </w:rPr>
        <w:t xml:space="preserve"> </w:t>
      </w:r>
      <m:oMath>
        <m:oMathPr>
          <m:ctrlPr>
            <w:rPr>
              <w:sz w:val="28"/>
              <w:szCs w:val="28"/>
            </w:rPr>
          </m:ctrlPr>
        </m:oMathPr>
        <m:sSup>
          <m:e>
            <m:r>
              <m:t>1</m:t>
            </m:r>
          </m:e>
          <m:sup>
            <m:r>
              <m:t>2</m:t>
            </m:r>
          </m:sup>
        </m:sSup>
        <m:r>
          <m:rPr>
            <m:sty m:val="p"/>
          </m:rPr>
          <m:t>+</m:t>
        </m:r>
        <m:sSup>
          <m:e>
            <m:r>
              <m:t>1</m:t>
            </m:r>
          </m:e>
          <m:sup>
            <m:r>
              <m:t>2</m:t>
            </m:r>
          </m:sup>
        </m:sSup>
        <m:r>
          <m:rPr>
            <m:sty m:val="p"/>
          </m:rPr>
          <m:t>+</m:t>
        </m:r>
        <m:sSup>
          <m:e>
            <m:r>
              <m:t>1</m:t>
            </m:r>
          </m:e>
          <m:sup>
            <m:r>
              <m:t>2</m:t>
            </m:r>
          </m:sup>
        </m:sSup>
        <m:r>
          <m:rPr>
            <m:sty m:val="p"/>
          </m:rPr>
          <m:t>+</m:t>
        </m:r>
        <m:sSup>
          <m:e>
            <m:r>
              <m:t>1</m:t>
            </m:r>
          </m:e>
          <m:sup>
            <m:r>
              <m:t>2</m:t>
            </m:r>
          </m:sup>
        </m:sSup>
        <m:r>
          <m:rPr>
            <m:sty m:val="p"/>
          </m:rPr>
          <m:t>=</m:t>
        </m:r>
        <m:r>
          <m:t>4</m:t>
        </m:r>
        <m:r>
          <m:rPr>
            <m:sty m:val="p"/>
          </m:rPr>
          <m:t>=</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个一维不可约表示</w:t>
      </w:r>
      <w:r>
        <w:rPr>
          <w:rFonts w:hint="eastAsia" w:ascii="Times New Roman" w:hAnsi="Times New Roman" w:eastAsia="Times New Roman" w:cs="Times New Roman"/>
        </w:rPr>
        <w:t>（</w:t>
      </w:r>
      <m:oMath>
        <m:sSub>
          <m:e>
            <m:r>
              <m:t>A</m:t>
            </m:r>
          </m:e>
          <m:sub>
            <m:r>
              <m:t>1</m:t>
            </m:r>
          </m:sub>
        </m:sSub>
        <m:r>
          <m:rPr>
            <m:sty m:val="p"/>
          </m:rPr>
          <m:t>,</m:t>
        </m:r>
        <m:sSub>
          <m:e>
            <m:r>
              <m:t>A</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1 </w:t>
      </w:r>
      <w:r>
        <w:rPr>
          <w:rFonts w:hint="eastAsia" w:ascii="Times New Roman" w:hAnsi="Times New Roman" w:eastAsia="FangSong" w:cs="Times New Roman"/>
        </w:rPr>
        <w:t>个二维不可约表示</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维数平方和为</w:t>
      </w:r>
      <w:r>
        <w:rPr>
          <w:rFonts w:ascii="Times New Roman" w:hAnsi="Times New Roman" w:eastAsia="Times New Roman" w:cs="Times New Roman"/>
        </w:rPr>
        <w:t xml:space="preserve"> </w:t>
      </w:r>
      <m:oMath>
        <m:oMathPr>
          <m:ctrlPr>
            <w:rPr>
              <w:sz w:val="28"/>
              <w:szCs w:val="28"/>
            </w:rPr>
          </m:ctrlPr>
        </m:oMathPr>
        <m:sSup>
          <m:e>
            <m:r>
              <m:t>1</m:t>
            </m:r>
          </m:e>
          <m:sup>
            <m:r>
              <m:t>2</m:t>
            </m:r>
          </m:sup>
        </m:sSup>
        <m:r>
          <m:rPr>
            <m:sty m:val="p"/>
          </m:rPr>
          <m:t>+</m:t>
        </m:r>
        <m:sSup>
          <m:e>
            <m:r>
              <m:t>1</m:t>
            </m:r>
          </m:e>
          <m:sup>
            <m:r>
              <m:t>2</m:t>
            </m:r>
          </m:sup>
        </m:sSup>
        <m:r>
          <m:rPr>
            <m:sty m:val="p"/>
          </m:rPr>
          <m:t>+</m:t>
        </m:r>
        <m:sSup>
          <m:e>
            <m:r>
              <m:t>2</m:t>
            </m:r>
          </m:e>
          <m:sup>
            <m:r>
              <m:t>2</m:t>
            </m:r>
          </m:sup>
        </m:sSup>
        <m:r>
          <m:rPr>
            <m:sty m:val="p"/>
          </m:rPr>
          <m:t>=</m:t>
        </m:r>
        <m:r>
          <m:t>1</m:t>
        </m:r>
        <m:r>
          <m:rPr>
            <m:sty m:val="p"/>
          </m:rPr>
          <m:t>+</m:t>
        </m:r>
        <m:r>
          <m:t>1</m:t>
        </m:r>
        <m:r>
          <m:rPr>
            <m:sty m:val="p"/>
          </m:rPr>
          <m:t>+</m:t>
        </m:r>
        <m:r>
          <m:t>4</m:t>
        </m:r>
        <m:r>
          <m:rPr>
            <m:sty m:val="p"/>
          </m:rPr>
          <m:t>=</m:t>
        </m:r>
        <m:r>
          <m:t>6</m:t>
        </m:r>
        <m:r>
          <m:rPr>
            <m:sty m:val="p"/>
          </m:rPr>
          <m:t>=</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对于正四面体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包含不可约表示</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r>
          <m:t>l</m:t>
        </m:r>
        <m:r>
          <m:rPr>
            <m:sty m:val="p"/>
          </m:rPr>
          <m:t>=</m:t>
        </m:r>
        <m:r>
          <m:t>1</m:t>
        </m:r>
        <m:r>
          <m:rPr>
            <m:sty m:val="p"/>
          </m:rPr>
          <m:t>)</m:t>
        </m:r>
        <m:r>
          <m:rPr>
            <m:sty m:val="p"/>
          </m:rPr>
          <m:t>,</m:t>
        </m:r>
        <m:sSub>
          <m:e>
            <m:r>
              <m:t>A</m:t>
            </m:r>
          </m:e>
          <m:sub>
            <m:r>
              <m:t>2</m:t>
            </m:r>
          </m:sub>
        </m:sSub>
        <m:r>
          <m:rPr>
            <m:sty m:val="p"/>
          </m:rPr>
          <m:t>(</m:t>
        </m:r>
        <m:r>
          <m:t>l</m:t>
        </m:r>
        <m:r>
          <m:rPr>
            <m:sty m:val="p"/>
          </m:rPr>
          <m:t>=</m:t>
        </m:r>
        <m:r>
          <m:t>1</m:t>
        </m:r>
        <m:r>
          <m:rPr>
            <m:sty m:val="p"/>
          </m:rPr>
          <m:t>)</m:t>
        </m:r>
        <m:r>
          <m:rPr>
            <m:sty m:val="p"/>
          </m:rPr>
          <m:t>,</m:t>
        </m:r>
        <m:r>
          <m:t>E</m:t>
        </m:r>
        <m:r>
          <m:rPr>
            <m:sty m:val="p"/>
          </m:rPr>
          <m:t>(</m:t>
        </m:r>
        <m:r>
          <m:t>l</m:t>
        </m:r>
        <m:r>
          <m:rPr>
            <m:sty m:val="p"/>
          </m:rPr>
          <m:t>=</m:t>
        </m:r>
        <m:r>
          <m:t>2</m:t>
        </m:r>
        <m:r>
          <m:rPr>
            <m:sty m:val="p"/>
          </m:rPr>
          <m:t>)</m:t>
        </m:r>
        <m:r>
          <m:rPr>
            <m:sty m:val="p"/>
          </m:rPr>
          <m:t>,</m:t>
        </m:r>
        <m:sSub>
          <m:e>
            <m:r>
              <m:t>T</m:t>
            </m:r>
          </m:e>
          <m:sub>
            <m:r>
              <m:t>1</m:t>
            </m:r>
          </m:sub>
        </m:sSub>
        <m:r>
          <m:rPr>
            <m:sty m:val="p"/>
          </m:rPr>
          <m:t>(</m:t>
        </m:r>
        <m:r>
          <m:t>l</m:t>
        </m:r>
        <m:r>
          <m:rPr>
            <m:sty m:val="p"/>
          </m:rPr>
          <m:t>=</m:t>
        </m:r>
        <m:r>
          <m:t>3</m:t>
        </m:r>
        <m:r>
          <m:rPr>
            <m:sty m:val="p"/>
          </m:rPr>
          <m:t>)</m:t>
        </m:r>
        <m:r>
          <m:rPr>
            <m:sty m:val="p"/>
          </m:rPr>
          <m:t>,</m:t>
        </m:r>
        <m:sSub>
          <m:e>
            <m:r>
              <m:t>T</m:t>
            </m:r>
          </m:e>
          <m:sub>
            <m:r>
              <m:t>2</m:t>
            </m:r>
          </m:sub>
        </m:sSub>
        <m:r>
          <m:rPr>
            <m:sty m:val="p"/>
          </m:rPr>
          <m:t>(</m:t>
        </m:r>
        <m:r>
          <m:t>l</m:t>
        </m:r>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维数平方和为</w:t>
      </w:r>
      <w:r>
        <w:rPr>
          <w:rFonts w:ascii="Times New Roman" w:hAnsi="Times New Roman" w:eastAsia="Times New Roman" w:cs="Times New Roman"/>
        </w:rPr>
        <w:t xml:space="preserve"> </w:t>
      </w:r>
      <m:oMath>
        <m:oMathPr>
          <m:ctrlPr>
            <w:rPr>
              <w:sz w:val="28"/>
              <w:szCs w:val="28"/>
            </w:rPr>
          </m:ctrlPr>
        </m:oMathPr>
        <m:sSup>
          <m:e>
            <m:r>
              <m:t>1</m:t>
            </m:r>
          </m:e>
          <m:sup>
            <m:r>
              <m:t>2</m:t>
            </m:r>
          </m:sup>
        </m:sSup>
        <m:r>
          <m:rPr>
            <m:sty m:val="p"/>
          </m:rPr>
          <m:t>+</m:t>
        </m:r>
        <m:sSup>
          <m:e>
            <m:r>
              <m:t>1</m:t>
            </m:r>
          </m:e>
          <m:sup>
            <m:r>
              <m:t>2</m:t>
            </m:r>
          </m:sup>
        </m:sSup>
        <m:r>
          <m:rPr>
            <m:sty m:val="p"/>
          </m:rPr>
          <m:t>+</m:t>
        </m:r>
        <m:sSup>
          <m:e>
            <m:r>
              <m:t>2</m:t>
            </m:r>
          </m:e>
          <m:sup>
            <m:r>
              <m:t>2</m:t>
            </m:r>
          </m:sup>
        </m:sSup>
        <m:r>
          <m:rPr>
            <m:sty m:val="p"/>
          </m:rPr>
          <m:t>+</m:t>
        </m:r>
        <m:sSup>
          <m:e>
            <m:r>
              <m:t>3</m:t>
            </m:r>
          </m:e>
          <m:sup>
            <m:r>
              <m:t>2</m:t>
            </m:r>
          </m:sup>
        </m:sSup>
        <m:r>
          <m:rPr>
            <m:sty m:val="p"/>
          </m:rPr>
          <m:t>+</m:t>
        </m:r>
        <m:sSup>
          <m:e>
            <m:r>
              <m:t>3</m:t>
            </m:r>
          </m:e>
          <m:sup>
            <m:r>
              <m:t>2</m:t>
            </m:r>
          </m:sup>
        </m:sSup>
        <m:r>
          <m:rPr>
            <m:sty m:val="p"/>
          </m:rPr>
          <m:t>=</m:t>
        </m:r>
        <m:r>
          <m:t>1</m:t>
        </m:r>
        <m:r>
          <m:rPr>
            <m:sty m:val="p"/>
          </m:rPr>
          <m:t>+</m:t>
        </m:r>
        <m:r>
          <m:t>1</m:t>
        </m:r>
        <m:r>
          <m:rPr>
            <m:sty m:val="p"/>
          </m:rPr>
          <m:t>+</m:t>
        </m:r>
        <m:r>
          <m:t>4</m:t>
        </m:r>
        <m:r>
          <m:rPr>
            <m:sty m:val="p"/>
          </m:rPr>
          <m:t>+</m:t>
        </m:r>
        <m:r>
          <m:t>9</m:t>
        </m:r>
        <m:r>
          <m:rPr>
            <m:sty m:val="p"/>
          </m:rPr>
          <m:t>+</m:t>
        </m:r>
        <m:r>
          <m:t>9</m:t>
        </m:r>
        <m:r>
          <m:rPr>
            <m:sty m:val="p"/>
          </m:rPr>
          <m:t>=</m:t>
        </m:r>
        <m:r>
          <m:t>24</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全部完全符合定理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投影算符</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的解析定义式为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t>P</m:t>
                  </m:r>
                </m:e>
              </m:acc>
            </m:e>
            <m:sup>
              <m:r>
                <m:rPr>
                  <m:sty m:val="p"/>
                </m:rPr>
                <m:t>(</m:t>
              </m:r>
              <m:r>
                <m:rPr>
                  <m:sty m:val="p"/>
                </m:rPr>
                <m:t>Γ</m:t>
              </m:r>
              <m:r>
                <m:rPr>
                  <m:sty m:val="p"/>
                </m:rPr>
                <m:t>)</m:t>
              </m:r>
            </m:sup>
          </m:sSup>
          <m:r>
            <m:rPr>
              <m:sty m:val="p"/>
            </m:rPr>
            <m:t>=</m:t>
          </m:r>
          <m:f>
            <m:fPr>
              <m:type m:val="bar"/>
            </m:fPr>
            <m:num>
              <m:sSub>
                <m:e>
                  <m:r>
                    <m:t>l</m:t>
                  </m:r>
                </m:e>
                <m:sub>
                  <m:r>
                    <m:rPr>
                      <m:sty m:val="p"/>
                    </m:rPr>
                    <m:t>Γ</m:t>
                  </m:r>
                </m:sub>
              </m:sSub>
            </m:num>
            <m:den>
              <m:r>
                <m:t>h</m:t>
              </m:r>
            </m:den>
          </m:f>
          <m:nary>
            <m:naryPr>
              <m:chr m:val="∑"/>
              <m:limLoc m:val="undOvr"/>
              <m:subHide m:val="off"/>
              <m:supHide m:val="on"/>
            </m:naryPr>
            <m:sub>
              <m:r>
                <m:t>R</m:t>
              </m:r>
              <m:r>
                <m:rPr>
                  <m:sty m:val="p"/>
                </m:rPr>
                <m:t>∈</m:t>
              </m:r>
              <m:r>
                <m:t>G</m:t>
              </m:r>
            </m:sub>
            <m:sup>
              <m:r>
                <m:t>​</m:t>
              </m:r>
            </m:sup>
            <m:e>
              <m:r>
                <m:rPr>
                  <m:sty m:val="p"/>
                </m:rPr>
                <m:t>[</m:t>
              </m:r>
            </m:e>
          </m:nary>
          <m:sSup>
            <m:e>
              <m:r>
                <m:t>χ</m:t>
              </m:r>
            </m:e>
            <m:sup>
              <m:r>
                <m:rPr>
                  <m:sty m:val="p"/>
                </m:rPr>
                <m:t>(</m:t>
              </m:r>
              <m:r>
                <m:rPr>
                  <m:sty m:val="p"/>
                </m:rPr>
                <m:t>Γ</m:t>
              </m:r>
              <m:r>
                <m:rPr>
                  <m:sty m:val="p"/>
                </m:rPr>
                <m:t>)</m:t>
              </m:r>
            </m:sup>
          </m:sSup>
          <m:r>
            <m:rPr>
              <m:sty m:val="p"/>
            </m:rPr>
            <m:t>(</m:t>
          </m:r>
          <m:r>
            <m:t>R</m:t>
          </m:r>
          <m:r>
            <m:rPr>
              <m:sty m:val="p"/>
            </m:rPr>
            <m:t>)</m:t>
          </m:r>
          <m:sSup>
            <m:e>
              <m:r>
                <m:rPr>
                  <m:sty m:val="p"/>
                </m:rPr>
                <m:t>]</m:t>
              </m:r>
            </m:e>
            <m:sup>
              <m:r>
                <m:rPr>
                  <m:sty m:val="p"/>
                </m:rPr>
                <m:t>*</m:t>
              </m:r>
            </m:sup>
          </m:sSup>
          <m:acc>
            <m:accPr>
              <m:chr m:val="̂"/>
            </m:accPr>
            <m:e>
              <m:r>
                <m:t>R</m:t>
              </m:r>
            </m:e>
          </m:acc>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为群的阶数</w:t>
      </w:r>
      <w:r>
        <w:rPr>
          <w:rFonts w:hint="eastAsia" w:ascii="Times New Roman" w:hAnsi="Times New Roman" w:eastAsia="Times New Roman" w:cs="Times New Roman"/>
        </w:rPr>
        <w:t>，</w:t>
      </w:r>
      <m:oMath>
        <m:sSub>
          <m:e>
            <m:r>
              <m:t>l</m:t>
            </m:r>
          </m:e>
          <m:sub>
            <m:r>
              <m:rPr>
                <m:sty m:val="p"/>
              </m:rP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为不可约表示</w:t>
      </w:r>
      <w:r>
        <w:rPr>
          <w:rFonts w:ascii="Times New Roman" w:hAnsi="Times New Roman" w:eastAsia="Times New Roman" w:cs="Times New Roman"/>
        </w:rPr>
        <w:t xml:space="preserve"> </w:t>
      </w:r>
      <m:oMath>
        <m:r>
          <m:rPr>
            <m:sty m:val="p"/>
          </m:rPr>
          <m:t>Γ</m:t>
        </m:r>
      </m:oMath>
      <w:r>
        <w:rPr>
          <w:rFonts w:ascii="Times New Roman" w:hAnsi="Times New Roman" w:eastAsia="Times New Roman" w:cs="Times New Roman"/>
        </w:rPr>
        <w:t xml:space="preserve"> </w:t>
      </w:r>
      <w:r>
        <w:rPr>
          <w:rFonts w:hint="eastAsia" w:ascii="Times New Roman" w:hAnsi="Times New Roman" w:eastAsia="FangSong" w:cs="Times New Roman"/>
        </w:rPr>
        <w:t>的空间维数</w:t>
      </w:r>
      <w:r>
        <w:rPr>
          <w:rFonts w:hint="eastAsia" w:ascii="Times New Roman" w:hAnsi="Times New Roman" w:eastAsia="Times New Roman" w:cs="Times New Roman"/>
        </w:rPr>
        <w:t>，</w:t>
      </w:r>
      <m:oMath>
        <m:oMathPr>
          <m:ctrlPr>
            <w:rPr>
              <w:sz w:val="28"/>
              <w:szCs w:val="28"/>
            </w:rPr>
          </m:ctrlPr>
        </m:oMathPr>
        <m:sSup>
          <m:e>
            <m:r>
              <m:t>χ</m:t>
            </m:r>
          </m:e>
          <m:sup>
            <m:r>
              <m:rPr>
                <m:sty m:val="p"/>
              </m:rPr>
              <m:t>(</m:t>
            </m:r>
            <m:r>
              <m:rPr>
                <m:sty m:val="p"/>
              </m:rPr>
              <m:t>Γ</m:t>
            </m:r>
            <m:r>
              <m:rPr>
                <m:sty m:val="p"/>
              </m:rPr>
              <m:t>)</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为操作</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在该不可约表示下的特征标</w:t>
      </w:r>
      <w:r>
        <w:rPr>
          <w:rFonts w:hint="eastAsia" w:ascii="Times New Roman" w:hAnsi="Times New Roman" w:eastAsia="Times New Roman" w:cs="Times New Roman"/>
        </w:rPr>
        <w:t>，</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为分子点群的空间对称变换算符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对称操作集合为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
          <m:e>
            <m:r>
              <m:t>C</m:t>
            </m:r>
          </m:e>
          <m:sub>
            <m:r>
              <m:t>2</m:t>
            </m:r>
          </m:sub>
        </m:sSub>
        <m:r>
          <m:rPr>
            <m:sty m:val="p"/>
          </m:rPr>
          <m:t>,</m:t>
        </m:r>
        <m:sSub>
          <m:e>
            <m:r>
              <m:t>σ</m:t>
            </m:r>
          </m:e>
          <m:sub>
            <m:r>
              <m:t>v</m:t>
            </m:r>
          </m:sub>
        </m:sSub>
        <m:r>
          <m:rPr>
            <m:sty m:val="p"/>
          </m:rPr>
          <m:t>(</m:t>
        </m:r>
        <m:r>
          <m:t>x</m:t>
        </m:r>
        <m:r>
          <m:t>z</m:t>
        </m:r>
        <m:r>
          <m:rPr>
            <m:sty m:val="p"/>
          </m:rPr>
          <m:t>)</m:t>
        </m:r>
        <m:r>
          <m:rPr>
            <m:sty m:val="p"/>
          </m:rPr>
          <m:t>,</m:t>
        </m:r>
        <m:sSubSup>
          <m:e>
            <m:r>
              <m:t>σ</m:t>
            </m:r>
          </m:e>
          <m:sub>
            <m:r>
              <m:t>v</m:t>
            </m:r>
          </m:sub>
          <m:sup>
            <m:r>
              <m:rPr>
                <m:sty m:val="p"/>
              </m:rPr>
              <m:t>′</m:t>
            </m:r>
          </m:sup>
        </m:sSubSup>
        <m:r>
          <m:rPr>
            <m:sty m:val="p"/>
          </m:rPr>
          <m:t>(</m:t>
        </m:r>
        <m:r>
          <m:t>y</m:t>
        </m:r>
        <m:r>
          <m:t>z</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设分子骨架处于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轴为主轴</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轴垂直于分子平面</w:t>
      </w:r>
      <w:r>
        <w:rPr>
          <w:rFonts w:hint="eastAsia" w:ascii="Times New Roman" w:hAnsi="Times New Roman" w:eastAsia="Times New Roman" w:cs="Times New Roman"/>
        </w:rPr>
        <w:t>。</w:t>
      </w:r>
      <w:r>
        <w:rPr>
          <w:rFonts w:hint="eastAsia" w:ascii="Times New Roman" w:hAnsi="Times New Roman" w:eastAsia="FangSong" w:cs="Times New Roman"/>
        </w:rPr>
        <w:t>两个外围氢原子的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轨道基底记为</w:t>
      </w:r>
      <w:r>
        <w:rPr>
          <w:rFonts w:ascii="Times New Roman" w:hAnsi="Times New Roman" w:eastAsia="Times New Roman" w:cs="Times New Roman"/>
        </w:rPr>
        <w:t xml:space="preserve"> </w:t>
      </w:r>
      <m:oMath>
        <m:sSub>
          <m:e>
            <m:r>
              <m:t>ϕ</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ϕ</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各个对称操作对基底轨道</w:t>
      </w:r>
      <w:r>
        <w:rPr>
          <w:rFonts w:ascii="Times New Roman" w:hAnsi="Times New Roman" w:eastAsia="Times New Roman" w:cs="Times New Roman"/>
        </w:rPr>
        <w:t xml:space="preserve"> </w:t>
      </w:r>
      <m:oMath>
        <m:sSub>
          <m:e>
            <m:r>
              <m:t>ϕ</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的变换行为如下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E</m:t>
            </m:r>
          </m:e>
        </m:acc>
        <m:sSub>
          <m:e>
            <m:r>
              <m:t>ϕ</m:t>
            </m:r>
          </m:e>
          <m:sub>
            <m:r>
              <m:t>1</m:t>
            </m:r>
          </m:sub>
        </m:sSub>
        <m:r>
          <m:rPr>
            <m:sty m:val="p"/>
          </m:rPr>
          <m:t>=</m:t>
        </m:r>
        <m:sSub>
          <m:e>
            <m:r>
              <m:t>ϕ</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acc>
              <m:accPr>
                <m:chr m:val="̂"/>
              </m:accPr>
              <m:e>
                <m:r>
                  <m:t>C</m:t>
                </m:r>
              </m:e>
            </m:acc>
          </m:e>
          <m:sub>
            <m:r>
              <m:t>2</m:t>
            </m:r>
          </m:sub>
        </m:sSub>
        <m:sSub>
          <m:e>
            <m:r>
              <m:t>ϕ</m:t>
            </m:r>
          </m:e>
          <m:sub>
            <m:r>
              <m:t>1</m:t>
            </m:r>
          </m:sub>
        </m:sSub>
        <m:r>
          <m:rPr>
            <m:sty m:val="p"/>
          </m:rPr>
          <m:t>=</m:t>
        </m:r>
        <m:sSub>
          <m:e>
            <m:r>
              <m:t>ϕ</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180° </w:t>
      </w:r>
      <w:r>
        <w:rPr>
          <w:rFonts w:hint="eastAsia" w:ascii="Times New Roman" w:hAnsi="Times New Roman" w:eastAsia="FangSong" w:cs="Times New Roman"/>
        </w:rPr>
        <w:t>将两氢原子互换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acc>
              <m:accPr>
                <m:chr m:val="̂"/>
              </m:accPr>
              <m:e>
                <m:r>
                  <m:t>σ</m:t>
                </m:r>
              </m:e>
            </m:acc>
          </m:e>
          <m:sub>
            <m:r>
              <m:t>v</m:t>
            </m:r>
          </m:sub>
        </m:sSub>
        <m:r>
          <m:rPr>
            <m:sty m:val="p"/>
          </m:rPr>
          <m:t>(</m:t>
        </m:r>
        <m:r>
          <m:t>x</m:t>
        </m:r>
        <m:r>
          <m:t>z</m:t>
        </m:r>
        <m:r>
          <m:rPr>
            <m:sty m:val="p"/>
          </m:rPr>
          <m:t>)</m:t>
        </m:r>
        <m:sSub>
          <m:e>
            <m:r>
              <m:t>ϕ</m:t>
            </m:r>
          </m:e>
          <m:sub>
            <m:r>
              <m:t>1</m:t>
            </m:r>
          </m:sub>
        </m:sSub>
        <m:r>
          <m:rPr>
            <m:sty m:val="p"/>
          </m:rPr>
          <m:t>=</m:t>
        </m:r>
        <m:sSub>
          <m:e>
            <m:r>
              <m:t>ϕ</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垂直于分子平面的镜面反射将两氢原子互换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acc>
              <m:accPr>
                <m:chr m:val="̂"/>
              </m:accPr>
              <m:e>
                <m:r>
                  <m:t>σ</m:t>
                </m:r>
              </m:e>
            </m:acc>
          </m:e>
          <m:sub>
            <m:r>
              <m:t>v</m:t>
            </m:r>
          </m:sub>
          <m:sup>
            <m:r>
              <m:rPr>
                <m:sty m:val="p"/>
              </m:rPr>
              <m:t>′</m:t>
            </m:r>
          </m:sup>
        </m:sSubSup>
        <m:r>
          <m:rPr>
            <m:sty m:val="p"/>
          </m:rPr>
          <m:t>(</m:t>
        </m:r>
        <m:r>
          <m:t>y</m:t>
        </m:r>
        <m:r>
          <m:t>z</m:t>
        </m:r>
        <m:r>
          <m:rPr>
            <m:sty m:val="p"/>
          </m:rPr>
          <m:t>)</m:t>
        </m:r>
        <m:sSub>
          <m:e>
            <m:r>
              <m:t>ϕ</m:t>
            </m:r>
          </m:e>
          <m:sub>
            <m:r>
              <m:t>1</m:t>
            </m:r>
          </m:sub>
        </m:sSub>
        <m:r>
          <m:rPr>
            <m:sty m:val="p"/>
          </m:rPr>
          <m:t>=</m:t>
        </m:r>
        <m:sSub>
          <m:e>
            <m:r>
              <m:t>ϕ</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分子平面内的反射保持两氢原子在原位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构造不可约表示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的配体群轨道</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的特征标全为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将投影算符作用于初试基</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acc>
                <m:accPr>
                  <m:chr m:val="̂"/>
                </m:accPr>
                <m:e>
                  <m:r>
                    <m:t>P</m:t>
                  </m:r>
                </m:e>
              </m:acc>
            </m:e>
            <m:sup>
              <m:r>
                <m:rPr>
                  <m:sty m:val="p"/>
                </m:rPr>
                <m:t>(</m:t>
              </m:r>
              <m:sSub>
                <m:e>
                  <m:r>
                    <m:t>A</m:t>
                  </m:r>
                </m:e>
                <m:sub>
                  <m:r>
                    <m:t>1</m:t>
                  </m:r>
                </m:sub>
              </m:sSub>
              <m:r>
                <m:rPr>
                  <m:sty m:val="p"/>
                </m:rPr>
                <m:t>)</m:t>
              </m:r>
            </m:sup>
          </m:sSup>
          <m:sSub>
            <m:e>
              <m:r>
                <m:t>ϕ</m:t>
              </m:r>
            </m:e>
            <m:sub>
              <m:r>
                <m:t>1</m:t>
              </m:r>
            </m:sub>
          </m:sSub>
          <m:r>
            <m:rPr>
              <m:sty m:val="p"/>
            </m:rPr>
            <m:t>=</m:t>
          </m:r>
          <m:f>
            <m:fPr>
              <m:type m:val="bar"/>
            </m:fPr>
            <m:num>
              <m:r>
                <m:t>1</m:t>
              </m:r>
            </m:num>
            <m:den>
              <m:r>
                <m:t>4</m:t>
              </m:r>
            </m:den>
          </m:f>
          <m:r>
            <m:rPr>
              <m:sty m:val="p"/>
            </m:rPr>
            <m:t>[</m:t>
          </m:r>
          <m:r>
            <m:t>1</m:t>
          </m:r>
          <m:r>
            <m:rPr>
              <m:sty m:val="p"/>
            </m:rPr>
            <m:t>⋅</m:t>
          </m:r>
          <m:sSub>
            <m:e>
              <m:r>
                <m:t>ϕ</m:t>
              </m:r>
            </m:e>
            <m:sub>
              <m:r>
                <m:t>1</m:t>
              </m:r>
            </m:sub>
          </m:sSub>
          <m:r>
            <m:rPr>
              <m:sty m:val="p"/>
            </m:rPr>
            <m:t>+</m:t>
          </m:r>
          <m:r>
            <m:t>1</m:t>
          </m:r>
          <m:r>
            <m:rPr>
              <m:sty m:val="p"/>
            </m:rPr>
            <m:t>⋅</m:t>
          </m:r>
          <m:sSub>
            <m:e>
              <m:r>
                <m:t>ϕ</m:t>
              </m:r>
            </m:e>
            <m:sub>
              <m:r>
                <m:t>2</m:t>
              </m:r>
            </m:sub>
          </m:sSub>
          <m:r>
            <m:rPr>
              <m:sty m:val="p"/>
            </m:rPr>
            <m:t>+</m:t>
          </m:r>
          <m:r>
            <m:t>1</m:t>
          </m:r>
          <m:r>
            <m:rPr>
              <m:sty m:val="p"/>
            </m:rPr>
            <m:t>⋅</m:t>
          </m:r>
          <m:sSub>
            <m:e>
              <m:r>
                <m:t>ϕ</m:t>
              </m:r>
            </m:e>
            <m:sub>
              <m:r>
                <m:t>2</m:t>
              </m:r>
            </m:sub>
          </m:sSub>
          <m:r>
            <m:rPr>
              <m:sty m:val="p"/>
            </m:rPr>
            <m:t>+</m:t>
          </m:r>
          <m:r>
            <m:t>1</m:t>
          </m:r>
          <m:r>
            <m:rPr>
              <m:sty m:val="p"/>
            </m:rPr>
            <m:t>⋅</m:t>
          </m:r>
          <m:sSub>
            <m:e>
              <m:r>
                <m:t>ϕ</m:t>
              </m:r>
            </m:e>
            <m:sub>
              <m:r>
                <m:t>1</m:t>
              </m:r>
            </m:sub>
          </m:sSub>
          <m:r>
            <m:rPr>
              <m:sty m:val="p"/>
            </m:rPr>
            <m:t>]</m:t>
          </m:r>
          <m:r>
            <m:rPr>
              <m:sty m:val="p"/>
            </m:rPr>
            <m:t>=</m:t>
          </m:r>
          <m:f>
            <m:fPr>
              <m:type m:val="bar"/>
            </m:fPr>
            <m:num>
              <m:r>
                <m:t>1</m:t>
              </m:r>
            </m:num>
            <m:den>
              <m:r>
                <m:t>2</m:t>
              </m:r>
            </m:den>
          </m:f>
          <m:r>
            <m:rPr>
              <m:sty m:val="p"/>
            </m:rPr>
            <m:t>(</m:t>
          </m:r>
          <m:sSub>
            <m:e>
              <m:r>
                <m:t>ϕ</m:t>
              </m:r>
            </m:e>
            <m:sub>
              <m:r>
                <m:t>1</m:t>
              </m:r>
            </m:sub>
          </m:sSub>
          <m:r>
            <m:rPr>
              <m:sty m:val="p"/>
            </m:rPr>
            <m:t>+</m:t>
          </m:r>
          <m:sSub>
            <m:e>
              <m:r>
                <m:t>ϕ</m:t>
              </m:r>
            </m:e>
            <m:sub>
              <m:r>
                <m:t>2</m:t>
              </m:r>
            </m:sub>
          </m:sSub>
          <m:r>
            <m:rPr>
              <m:sty m:val="p"/>
            </m:rPr>
            <m:t>)</m:t>
          </m:r>
        </m:oMath>
      </m:oMathPara>
    </w:p>
    <w:p>
      <w:pPr>
        <w:pStyle w:val="FirstParagraph"/>
        <w:ind w:firstLine="420"/>
      </w:pPr>
      <w:r>
        <w:rPr>
          <w:rFonts w:hint="eastAsia" w:ascii="Times New Roman" w:hAnsi="Times New Roman" w:eastAsia="FangSong" w:cs="Times New Roman"/>
        </w:rPr>
        <w:t xml:space="preserve">未归一化波函数形式为</w:t>
      </w:r>
      <w:r>
        <w:rPr>
          <w:rFonts w:ascii="Times New Roman" w:hAnsi="Times New Roman" w:eastAsia="Times New Roman" w:cs="Times New Roman"/>
        </w:rPr>
        <w:t xml:space="preserve"> </w:t>
      </w:r>
      <m:oMath>
        <m:sSub>
          <m:e>
            <m:r>
              <m:t>ϕ</m:t>
            </m:r>
          </m:e>
          <m:sub>
            <m:r>
              <m:t>1</m:t>
            </m:r>
          </m:sub>
        </m:sSub>
        <m:r>
          <m:rPr>
            <m:sty m:val="p"/>
          </m:rPr>
          <m:t>+</m:t>
        </m:r>
        <m:sSub>
          <m:e>
            <m:r>
              <m:t>ϕ</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设空间重叠积分</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sSub>
          <m:e>
            <m:r>
              <m:t>ϕ</m:t>
            </m:r>
          </m:e>
          <m:sub>
            <m:r>
              <m:t>1</m:t>
            </m:r>
          </m:sub>
        </m:sSub>
        <m:sSub>
          <m:e>
            <m:r>
              <m:t>ϕ</m:t>
            </m:r>
          </m:e>
          <m:sub>
            <m:r>
              <m:t>2</m:t>
            </m:r>
          </m:sub>
        </m:sSub>
        <m: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可忽略或归一化系数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1</m:t>
        </m:r>
        <m:r>
          <m:rPr>
            <m:sty m:val="p"/>
          </m:rPr>
          <m:t>+</m:t>
        </m:r>
        <m:r>
          <m:t>1</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得到正规归一化表达式为</w:t>
      </w:r>
      <w:r>
        <w:rPr>
          <w:rFonts w:ascii="Times New Roman" w:hAnsi="Times New Roman" w:eastAsia="Times New Roman" w:cs="Times New Roman"/>
        </w:rPr>
        <w:t xml:space="preserve"> </w:t>
      </w:r>
      <m:oMath>
        <m:oMathPr>
          <m:ctrlPr>
            <w:rPr>
              <w:sz w:val="28"/>
              <w:szCs w:val="28"/>
            </w:rPr>
          </m:ctrlPr>
        </m:oMathPr>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构造不可约表示</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的配体群轨道</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在各操作下的特征标序列为</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1</m:t>
        </m:r>
        <m:r>
          <m:rPr>
            <m:sty m:val="p"/>
          </m:rPr>
          <m:t>,</m:t>
        </m:r>
        <m:r>
          <m:t>χ</m:t>
        </m:r>
        <m:r>
          <m:rPr>
            <m:sty m:val="p"/>
          </m:rPr>
          <m:t>(</m:t>
        </m:r>
        <m:sSub>
          <m:e>
            <m:r>
              <m:t>C</m:t>
            </m:r>
          </m:e>
          <m:sub>
            <m:r>
              <m:t>2</m:t>
            </m:r>
          </m:sub>
        </m:sSub>
        <m:r>
          <m:rPr>
            <m:sty m:val="p"/>
          </m:rPr>
          <m:t>)</m:t>
        </m:r>
        <m:r>
          <m:rPr>
            <m:sty m:val="p"/>
          </m:rPr>
          <m:t>=</m:t>
        </m:r>
        <m:r>
          <m:rPr>
            <m:sty m:val="p"/>
          </m:rPr>
          <m:t>−</m:t>
        </m:r>
        <m:r>
          <m:t>1</m:t>
        </m:r>
        <m:r>
          <m:rPr>
            <m:sty m:val="p"/>
          </m:rPr>
          <m:t>,</m:t>
        </m:r>
        <m:r>
          <m:t>χ</m:t>
        </m:r>
        <m:r>
          <m:rPr>
            <m:sty m:val="p"/>
          </m:rPr>
          <m:t>(</m:t>
        </m:r>
        <m:sSub>
          <m:e>
            <m:r>
              <m:t>σ</m:t>
            </m:r>
          </m:e>
          <m:sub>
            <m:r>
              <m:t>v</m:t>
            </m:r>
          </m:sub>
        </m:sSub>
        <m:r>
          <m:rPr>
            <m:sty m:val="p"/>
          </m:rPr>
          <m:t>(</m:t>
        </m:r>
        <m:r>
          <m:t>x</m:t>
        </m:r>
        <m:r>
          <m:t>z</m:t>
        </m:r>
        <m:r>
          <m:rPr>
            <m:sty m:val="p"/>
          </m:rPr>
          <m:t>)</m:t>
        </m:r>
        <m:r>
          <m:rPr>
            <m:sty m:val="p"/>
          </m:rPr>
          <m:t>)</m:t>
        </m:r>
        <m:r>
          <m:rPr>
            <m:sty m:val="p"/>
          </m:rPr>
          <m:t>=</m:t>
        </m:r>
        <m:r>
          <m:rPr>
            <m:sty m:val="p"/>
          </m:rPr>
          <m:t>−</m:t>
        </m:r>
        <m:r>
          <m:t>1</m:t>
        </m:r>
        <m:r>
          <m:rPr>
            <m:sty m:val="p"/>
          </m:rPr>
          <m:t>,</m:t>
        </m:r>
        <m:r>
          <m:t>χ</m:t>
        </m:r>
        <m:r>
          <m:rPr>
            <m:sty m:val="p"/>
          </m:rPr>
          <m:t>(</m:t>
        </m:r>
        <m:sSubSup>
          <m:e>
            <m:r>
              <m:t>σ</m:t>
            </m:r>
          </m:e>
          <m:sub>
            <m:r>
              <m:t>v</m:t>
            </m:r>
          </m:sub>
          <m:sup>
            <m:r>
              <m:rPr>
                <m:sty m:val="p"/>
              </m:rPr>
              <m:t>′</m:t>
            </m:r>
          </m:sup>
        </m:sSubSup>
        <m:r>
          <m:rPr>
            <m:sty m:val="p"/>
          </m:rPr>
          <m:t>(</m:t>
        </m:r>
        <m:r>
          <m:t>y</m:t>
        </m:r>
        <m:r>
          <m:t>z</m:t>
        </m:r>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作用于初试基</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acc>
                <m:accPr>
                  <m:chr m:val="̂"/>
                </m:accPr>
                <m:e>
                  <m:r>
                    <m:t>P</m:t>
                  </m:r>
                </m:e>
              </m:acc>
            </m:e>
            <m:sup>
              <m:r>
                <m:rPr>
                  <m:sty m:val="p"/>
                </m:rPr>
                <m:t>(</m:t>
              </m:r>
              <m:sSub>
                <m:e>
                  <m:r>
                    <m:t>B</m:t>
                  </m:r>
                </m:e>
                <m:sub>
                  <m:r>
                    <m:t>2</m:t>
                  </m:r>
                </m:sub>
              </m:sSub>
              <m:r>
                <m:rPr>
                  <m:sty m:val="p"/>
                </m:rPr>
                <m:t>)</m:t>
              </m:r>
            </m:sup>
          </m:sSup>
          <m:sSub>
            <m:e>
              <m:r>
                <m:t>ϕ</m:t>
              </m:r>
            </m:e>
            <m:sub>
              <m:r>
                <m:t>1</m:t>
              </m:r>
            </m:sub>
          </m:sSub>
          <m:r>
            <m:rPr>
              <m:sty m:val="p"/>
            </m:rPr>
            <m:t>=</m:t>
          </m:r>
          <m:f>
            <m:fPr>
              <m:type m:val="bar"/>
            </m:fPr>
            <m:num>
              <m:r>
                <m:t>1</m:t>
              </m:r>
            </m:num>
            <m:den>
              <m:r>
                <m:t>4</m:t>
              </m:r>
            </m:den>
          </m:f>
          <m:r>
            <m:rPr>
              <m:sty m:val="p"/>
            </m:rPr>
            <m:t>[</m:t>
          </m:r>
          <m:r>
            <m:t>1</m:t>
          </m:r>
          <m:r>
            <m:rPr>
              <m:sty m:val="p"/>
            </m:rPr>
            <m:t>⋅</m:t>
          </m:r>
          <m:sSub>
            <m:e>
              <m:r>
                <m:t>ϕ</m:t>
              </m:r>
            </m:e>
            <m:sub>
              <m:r>
                <m:t>1</m:t>
              </m:r>
            </m:sub>
          </m:sSub>
          <m:r>
            <m:rPr>
              <m:sty m:val="p"/>
            </m:rPr>
            <m:t>+</m:t>
          </m:r>
          <m:r>
            <m:rPr>
              <m:sty m:val="p"/>
            </m:rPr>
            <m:t>(</m:t>
          </m:r>
          <m:r>
            <m:rPr>
              <m:sty m:val="p"/>
            </m:rPr>
            <m:t>−</m:t>
          </m:r>
          <m:r>
            <m:t>1</m:t>
          </m:r>
          <m:r>
            <m:rPr>
              <m:sty m:val="p"/>
            </m:rPr>
            <m:t>)</m:t>
          </m:r>
          <m:r>
            <m:rPr>
              <m:sty m:val="p"/>
            </m:rPr>
            <m:t>⋅</m:t>
          </m:r>
          <m:sSub>
            <m:e>
              <m:r>
                <m:t>ϕ</m:t>
              </m:r>
            </m:e>
            <m:sub>
              <m:r>
                <m:t>2</m:t>
              </m:r>
            </m:sub>
          </m:sSub>
          <m:r>
            <m:rPr>
              <m:sty m:val="p"/>
            </m:rPr>
            <m:t>+</m:t>
          </m:r>
          <m:r>
            <m:rPr>
              <m:sty m:val="p"/>
            </m:rPr>
            <m:t>(</m:t>
          </m:r>
          <m:r>
            <m:rPr>
              <m:sty m:val="p"/>
            </m:rPr>
            <m:t>−</m:t>
          </m:r>
          <m:r>
            <m:t>1</m:t>
          </m:r>
          <m:r>
            <m:rPr>
              <m:sty m:val="p"/>
            </m:rPr>
            <m:t>)</m:t>
          </m:r>
          <m:r>
            <m:rPr>
              <m:sty m:val="p"/>
            </m:rPr>
            <m:t>⋅</m:t>
          </m:r>
          <m:sSub>
            <m:e>
              <m:r>
                <m:t>ϕ</m:t>
              </m:r>
            </m:e>
            <m:sub>
              <m:r>
                <m:t>2</m:t>
              </m:r>
            </m:sub>
          </m:sSub>
          <m:r>
            <m:rPr>
              <m:sty m:val="p"/>
            </m:rPr>
            <m:t>+</m:t>
          </m:r>
          <m:r>
            <m:t>1</m:t>
          </m:r>
          <m:r>
            <m:rPr>
              <m:sty m:val="p"/>
            </m:rPr>
            <m:t>⋅</m:t>
          </m:r>
          <m:sSub>
            <m:e>
              <m:r>
                <m:t>ϕ</m:t>
              </m:r>
            </m:e>
            <m:sub>
              <m:r>
                <m:t>1</m:t>
              </m:r>
            </m:sub>
          </m:sSub>
          <m:r>
            <m:rPr>
              <m:sty m:val="p"/>
            </m:rPr>
            <m:t>]</m:t>
          </m:r>
          <m:r>
            <m:rPr>
              <m:sty m:val="p"/>
            </m:rPr>
            <m:t>=</m:t>
          </m:r>
          <m:f>
            <m:fPr>
              <m:type m:val="bar"/>
            </m:fPr>
            <m:num>
              <m:r>
                <m:t>1</m:t>
              </m:r>
            </m:num>
            <m:den>
              <m:r>
                <m:t>2</m:t>
              </m:r>
            </m:den>
          </m:f>
          <m:r>
            <m:rPr>
              <m:sty m:val="p"/>
            </m:rPr>
            <m:t>(</m:t>
          </m:r>
          <m:sSub>
            <m:e>
              <m:r>
                <m:t>ϕ</m:t>
              </m:r>
            </m:e>
            <m:sub>
              <m:r>
                <m:t>1</m:t>
              </m:r>
            </m:sub>
          </m:sSub>
          <m:r>
            <m:rPr>
              <m:sty m:val="p"/>
            </m:rPr>
            <m:t>−</m:t>
          </m:r>
          <m:sSub>
            <m:e>
              <m:r>
                <m:t>ϕ</m:t>
              </m:r>
            </m:e>
            <m:sub>
              <m:r>
                <m:t>2</m:t>
              </m:r>
            </m:sub>
          </m:sSub>
          <m:r>
            <m:rPr>
              <m:sty m:val="p"/>
            </m:rPr>
            <m:t>)</m:t>
          </m:r>
        </m:oMath>
      </m:oMathPara>
    </w:p>
    <w:p>
      <w:pPr>
        <w:pStyle w:val="FirstParagraph"/>
        <w:ind w:firstLine="420"/>
      </w:pPr>
      <w:r>
        <w:rPr>
          <w:rFonts w:hint="eastAsia" w:ascii="Times New Roman" w:hAnsi="Times New Roman" w:eastAsia="FangSong" w:cs="Times New Roman"/>
        </w:rPr>
        <w:t xml:space="preserve">未归一化波函数形式为</w:t>
      </w:r>
      <w:r>
        <w:rPr>
          <w:rFonts w:ascii="Times New Roman" w:hAnsi="Times New Roman" w:eastAsia="Times New Roman" w:cs="Times New Roman"/>
        </w:rPr>
        <w:t xml:space="preserve"> </w:t>
      </w:r>
      <m:oMath>
        <m:sSub>
          <m:e>
            <m:r>
              <m:t>ϕ</m:t>
            </m:r>
          </m:e>
          <m:sub>
            <m:r>
              <m:t>1</m:t>
            </m:r>
          </m:sub>
        </m:sSub>
        <m:r>
          <m:rPr>
            <m:sty m:val="p"/>
          </m:rPr>
          <m:t>−</m:t>
        </m:r>
        <m:sSub>
          <m:e>
            <m:r>
              <m:t>ϕ</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对应的正规归一化表达式为</w:t>
      </w:r>
      <w:r>
        <w:rPr>
          <w:rFonts w:ascii="Times New Roman" w:hAnsi="Times New Roman" w:eastAsia="Times New Roman" w:cs="Times New Roman"/>
        </w:rPr>
        <w:t xml:space="preserve"> </w:t>
      </w:r>
      <m:oMath>
        <m:oMathPr>
          <m:ctrlPr>
            <w:rPr>
              <w:sz w:val="28"/>
              <w:szCs w:val="28"/>
            </w:rPr>
          </m:ctrlPr>
        </m:oMathPr>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对称性证明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acc>
          <m:accPr>
            <m:chr m:val="̂"/>
          </m:accPr>
          <m:e>
            <m:r>
              <m:t>E</m:t>
            </m:r>
          </m:e>
        </m:acc>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r>
          <m:rPr>
            <m:sty m:val="p"/>
          </m:rPr>
          <m:t>=</m:t>
        </m:r>
        <m:r>
          <m:rPr>
            <m:sty m:val="p"/>
          </m:rPr>
          <m:t>+</m:t>
        </m:r>
        <m:r>
          <m:t>1</m:t>
        </m:r>
        <m:r>
          <m:rPr>
            <m:sty m:val="p"/>
          </m:rPr>
          <m:t>⋅</m:t>
        </m:r>
        <m:r>
          <m:t>ψ</m:t>
        </m:r>
        <m:r>
          <m:rPr>
            <m:sty m:val="p"/>
          </m:rPr>
          <m:t>(</m:t>
        </m:r>
        <m:sSub>
          <m:e>
            <m:r>
              <m:t>A</m:t>
            </m:r>
          </m:e>
          <m:sub>
            <m:r>
              <m:t>1</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acc>
              <m:accPr>
                <m:chr m:val="̂"/>
              </m:accPr>
              <m:e>
                <m:r>
                  <m:t>C</m:t>
                </m:r>
              </m:e>
            </m:acc>
          </m:e>
          <m:sub>
            <m:r>
              <m:t>2</m:t>
            </m:r>
          </m:sub>
        </m:sSub>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1</m:t>
            </m:r>
          </m:sub>
        </m:sSub>
        <m:r>
          <m:rPr>
            <m:sty m:val="p"/>
          </m:rPr>
          <m:t>)</m:t>
        </m:r>
        <m:r>
          <m:rPr>
            <m:sty m:val="p"/>
          </m:rPr>
          <m:t>=</m:t>
        </m:r>
        <m:r>
          <m:rPr>
            <m:sty m:val="p"/>
          </m:rPr>
          <m:t>+</m:t>
        </m:r>
        <m:r>
          <m:t>1</m:t>
        </m:r>
        <m:r>
          <m:rPr>
            <m:sty m:val="p"/>
          </m:rPr>
          <m:t>⋅</m:t>
        </m:r>
        <m:r>
          <m:t>ψ</m:t>
        </m:r>
        <m:r>
          <m:rPr>
            <m:sty m:val="p"/>
          </m:rPr>
          <m:t>(</m:t>
        </m:r>
        <m:sSub>
          <m:e>
            <m:r>
              <m:t>A</m:t>
            </m:r>
          </m:e>
          <m:sub>
            <m:r>
              <m:t>1</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acc>
              <m:accPr>
                <m:chr m:val="̂"/>
              </m:accPr>
              <m:e>
                <m:r>
                  <m:t>σ</m:t>
                </m:r>
              </m:e>
            </m:acc>
          </m:e>
          <m:sub>
            <m:r>
              <m:t>v</m:t>
            </m:r>
          </m:sub>
        </m:sSub>
        <m:r>
          <m:rPr>
            <m:sty m:val="p"/>
          </m:rPr>
          <m:t>(</m:t>
        </m:r>
        <m:r>
          <m:t>x</m:t>
        </m:r>
        <m:r>
          <m:t>z</m:t>
        </m:r>
        <m:r>
          <m:rPr>
            <m:sty m:val="p"/>
          </m:rPr>
          <m:t>)</m:t>
        </m:r>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1</m:t>
            </m:r>
          </m:sub>
        </m:sSub>
        <m:r>
          <m:rPr>
            <m:sty m:val="p"/>
          </m:rPr>
          <m:t>)</m:t>
        </m:r>
        <m:r>
          <m:rPr>
            <m:sty m:val="p"/>
          </m:rPr>
          <m:t>=</m:t>
        </m:r>
        <m:r>
          <m:rPr>
            <m:sty m:val="p"/>
          </m:rPr>
          <m:t>+</m:t>
        </m:r>
        <m:r>
          <m:t>1</m:t>
        </m:r>
        <m:r>
          <m:rPr>
            <m:sty m:val="p"/>
          </m:rPr>
          <m:t>⋅</m:t>
        </m:r>
        <m:r>
          <m:t>ψ</m:t>
        </m:r>
        <m:r>
          <m:rPr>
            <m:sty m:val="p"/>
          </m:rPr>
          <m:t>(</m:t>
        </m:r>
        <m:sSub>
          <m:e>
            <m:r>
              <m:t>A</m:t>
            </m:r>
          </m:e>
          <m:sub>
            <m:r>
              <m:t>1</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acc>
              <m:accPr>
                <m:chr m:val="̂"/>
              </m:accPr>
              <m:e>
                <m:r>
                  <m:t>σ</m:t>
                </m:r>
              </m:e>
            </m:acc>
          </m:e>
          <m:sub>
            <m:r>
              <m:t>v</m:t>
            </m:r>
          </m:sub>
          <m:sup>
            <m:r>
              <m:rPr>
                <m:sty m:val="p"/>
              </m:rPr>
              <m:t>′</m:t>
            </m:r>
          </m:sup>
        </m:sSubSup>
        <m:r>
          <m:rPr>
            <m:sty m:val="p"/>
          </m:rPr>
          <m:t>(</m:t>
        </m:r>
        <m:r>
          <m:t>y</m:t>
        </m:r>
        <m:r>
          <m:t>z</m:t>
        </m:r>
        <m:r>
          <m:rPr>
            <m:sty m:val="p"/>
          </m:rPr>
          <m:t>)</m:t>
        </m:r>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r>
          <m:rPr>
            <m:sty m:val="p"/>
          </m:rPr>
          <m:t>=</m:t>
        </m:r>
        <m:r>
          <m:rPr>
            <m:sty m:val="p"/>
          </m:rPr>
          <m:t>+</m:t>
        </m:r>
        <m:r>
          <m:t>1</m:t>
        </m:r>
        <m:r>
          <m:rPr>
            <m:sty m:val="p"/>
          </m:rPr>
          <m:t>⋅</m:t>
        </m:r>
        <m:r>
          <m:t>ψ</m:t>
        </m:r>
        <m:r>
          <m:rPr>
            <m:sty m:val="p"/>
          </m:rPr>
          <m:t>(</m:t>
        </m:r>
        <m:sSub>
          <m:e>
            <m:r>
              <m:t>A</m:t>
            </m:r>
          </m:e>
          <m:sub>
            <m:r>
              <m:t>1</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在群中所有操作作用下本征值全为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完全吻合全对称不可约表示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acc>
          <m:accPr>
            <m:chr m:val="̂"/>
          </m:accPr>
          <m:e>
            <m:r>
              <m:t>E</m:t>
            </m:r>
          </m:e>
        </m:acc>
        <m:r>
          <m:t>ψ</m:t>
        </m:r>
        <m:r>
          <m:rPr>
            <m:sty m:val="p"/>
          </m:rPr>
          <m:t>(</m:t>
        </m:r>
        <m:sSub>
          <m:e>
            <m:r>
              <m:t>B</m:t>
            </m:r>
          </m:e>
          <m:sub>
            <m:r>
              <m:t>2</m:t>
            </m:r>
          </m:sub>
        </m:sSub>
        <m:r>
          <m:rPr>
            <m:sty m:val="p"/>
          </m:rPr>
          <m:t>)</m:t>
        </m:r>
        <m:r>
          <m:rPr>
            <m:sty m:val="p"/>
          </m:rPr>
          <m:t>=</m:t>
        </m:r>
        <m:r>
          <m:rPr>
            <m:sty m:val="p"/>
          </m:rPr>
          <m:t>+</m:t>
        </m:r>
        <m:r>
          <m:t>1</m:t>
        </m:r>
        <m:r>
          <m:rPr>
            <m:sty m:val="p"/>
          </m:rPr>
          <m:t>⋅</m:t>
        </m:r>
        <m:r>
          <m:t>ψ</m:t>
        </m:r>
        <m:r>
          <m:rPr>
            <m:sty m:val="p"/>
          </m:rPr>
          <m:t>(</m:t>
        </m:r>
        <m:sSub>
          <m:e>
            <m:r>
              <m:t>B</m:t>
            </m:r>
          </m:e>
          <m:sub>
            <m: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acc>
              <m:accPr>
                <m:chr m:val="̂"/>
              </m:accPr>
              <m:e>
                <m:r>
                  <m:t>C</m:t>
                </m:r>
              </m:e>
            </m:acc>
          </m:e>
          <m:sub>
            <m:r>
              <m:t>2</m:t>
            </m:r>
          </m:sub>
        </m:sSub>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1</m:t>
            </m:r>
          </m:sub>
        </m:sSub>
        <m:r>
          <m:rPr>
            <m:sty m:val="p"/>
          </m:rPr>
          <m:t>)</m:t>
        </m:r>
        <m:r>
          <m:rPr>
            <m:sty m:val="p"/>
          </m:rPr>
          <m:t>=</m:t>
        </m:r>
        <m:r>
          <m:rPr>
            <m:sty m:val="p"/>
          </m:rPr>
          <m:t>−</m:t>
        </m:r>
        <m:r>
          <m:t>1</m:t>
        </m:r>
        <m:r>
          <m:rPr>
            <m:sty m:val="p"/>
          </m:rPr>
          <m:t>⋅</m:t>
        </m:r>
        <m:r>
          <m:t>ψ</m:t>
        </m:r>
        <m:r>
          <m:rPr>
            <m:sty m:val="p"/>
          </m:rPr>
          <m:t>(</m:t>
        </m:r>
        <m:sSub>
          <m:e>
            <m:r>
              <m:t>B</m:t>
            </m:r>
          </m:e>
          <m:sub>
            <m: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acc>
              <m:accPr>
                <m:chr m:val="̂"/>
              </m:accPr>
              <m:e>
                <m:r>
                  <m:t>σ</m:t>
                </m:r>
              </m:e>
            </m:acc>
          </m:e>
          <m:sub>
            <m:r>
              <m:t>v</m:t>
            </m:r>
          </m:sub>
        </m:sSub>
        <m:r>
          <m:rPr>
            <m:sty m:val="p"/>
          </m:rPr>
          <m:t>(</m:t>
        </m:r>
        <m:r>
          <m:t>x</m:t>
        </m:r>
        <m:r>
          <m:t>z</m:t>
        </m:r>
        <m:r>
          <m:rPr>
            <m:sty m:val="p"/>
          </m:rPr>
          <m:t>)</m:t>
        </m:r>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1</m:t>
            </m:r>
          </m:sub>
        </m:sSub>
        <m:r>
          <m:rPr>
            <m:sty m:val="p"/>
          </m:rPr>
          <m:t>)</m:t>
        </m:r>
        <m:r>
          <m:rPr>
            <m:sty m:val="p"/>
          </m:rPr>
          <m:t>=</m:t>
        </m:r>
        <m:r>
          <m:rPr>
            <m:sty m:val="p"/>
          </m:rPr>
          <m:t>−</m:t>
        </m:r>
        <m:r>
          <m:t>1</m:t>
        </m:r>
        <m:r>
          <m:rPr>
            <m:sty m:val="p"/>
          </m:rPr>
          <m:t>⋅</m:t>
        </m:r>
        <m:r>
          <m:t>ψ</m:t>
        </m:r>
        <m:r>
          <m:rPr>
            <m:sty m:val="p"/>
          </m:rPr>
          <m:t>(</m:t>
        </m:r>
        <m:sSub>
          <m:e>
            <m:r>
              <m:t>B</m:t>
            </m:r>
          </m:e>
          <m:sub>
            <m: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acc>
              <m:accPr>
                <m:chr m:val="̂"/>
              </m:accPr>
              <m:e>
                <m:r>
                  <m:t>σ</m:t>
                </m:r>
              </m:e>
            </m:acc>
          </m:e>
          <m:sub>
            <m:r>
              <m:t>v</m:t>
            </m:r>
          </m:sub>
          <m:sup>
            <m:r>
              <m:rPr>
                <m:sty m:val="p"/>
              </m:rPr>
              <m:t>′</m:t>
            </m:r>
          </m:sup>
        </m:sSubSup>
        <m:r>
          <m:rPr>
            <m:sty m:val="p"/>
          </m:rPr>
          <m:t>(</m:t>
        </m:r>
        <m:r>
          <m:t>y</m:t>
        </m:r>
        <m:r>
          <m:t>z</m:t>
        </m:r>
        <m:r>
          <m:rPr>
            <m:sty m:val="p"/>
          </m:rPr>
          <m:t>)</m:t>
        </m:r>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r>
          <m:rPr>
            <m:sty m:val="p"/>
          </m:rPr>
          <m:t>=</m:t>
        </m:r>
        <m:r>
          <m:rPr>
            <m:sty m:val="p"/>
          </m:rPr>
          <m:t>+</m:t>
        </m:r>
        <m:r>
          <m:t>1</m:t>
        </m:r>
        <m:r>
          <m:rPr>
            <m:sty m:val="p"/>
          </m:rPr>
          <m:t>⋅</m:t>
        </m:r>
        <m:r>
          <m:t>ψ</m:t>
        </m:r>
        <m:r>
          <m:rPr>
            <m:sty m:val="p"/>
          </m:rPr>
          <m:t>(</m:t>
        </m:r>
        <m:sSub>
          <m:e>
            <m:r>
              <m:t>B</m:t>
            </m:r>
          </m:e>
          <m:sub>
            <m: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本征值序列为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m:t>
        </m:r>
        <m:r>
          <m:t>1</m:t>
        </m:r>
        <m:r>
          <m:rPr>
            <m:sty m:val="p"/>
          </m:rPr>
          <m:t>,</m:t>
        </m:r>
        <m:r>
          <m:rPr>
            <m:sty m:val="p"/>
          </m:rPr>
          <m:t>−</m:t>
        </m:r>
        <m:r>
          <m:t>1</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严格与特征标表中</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不可约表示的一维矩阵基底特征标相符合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包含三个共轭类</w:t>
      </w:r>
      <w:r>
        <w:rPr>
          <w:rFonts w:hint="eastAsia" w:ascii="Times New Roman" w:hAnsi="Times New Roman" w:eastAsia="Times New Roman" w:cs="Times New Roman"/>
        </w:rPr>
        <w:t>：</w:t>
      </w:r>
      <m:oMath>
        <m:oMathPr>
          <m:ctrlPr>
            <w:rPr>
              <w:sz w:val="28"/>
              <w:szCs w:val="28"/>
            </w:rPr>
          </m:ctrlPr>
        </m:oMathPr>
        <m:r>
          <m:t>E</m:t>
        </m:r>
        <m:r>
          <m:rPr>
            <m:sty m:val="p"/>
          </m:rPr>
          <m:t>,</m:t>
        </m:r>
        <m:r>
          <m:t>2</m:t>
        </m:r>
        <m:sSub>
          <m:e>
            <m:r>
              <m:t>C</m:t>
            </m:r>
          </m:e>
          <m:sub>
            <m:r>
              <m:t>3</m:t>
            </m:r>
          </m:sub>
        </m:sSub>
        <m:r>
          <m:rPr>
            <m:sty m:val="p"/>
          </m:rPr>
          <m:t>,</m:t>
        </m:r>
        <m:r>
          <m:t>3</m:t>
        </m:r>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其三个不等价不可约表示的特征标序列如下表所示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24"/>
        <w:gridCol w:w="858"/>
        <w:gridCol w:w="858"/>
        <w:gridCol w:w="858"/>
        <w:gridCol w:w="1848"/>
        <w:gridCol w:w="2574"/>
      </w:tblGrid>
      <w:tr>
        <w:trPr>
          <w:tblHeader w:val="on"/>
        </w:trPr>
        <w:tc>
          <w:tcPr>
            <w:tcBorders>
              <w:bottom w:val="single" w:sz="6" w:space="0" w:color="333333"/>
            </w:tcBorders>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E</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m:t>
              </m:r>
              <m:sSub>
                <m:e>
                  <m:r>
                    <m:t>C</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3</m:t>
              </m:r>
              <m:sSub>
                <m:e>
                  <m:r>
                    <m:t>σ</m:t>
                  </m:r>
                </m:e>
                <m:sub>
                  <m:r>
                    <m:t>v</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一次基函数与转动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二次张量基函数</w:t>
            </w:r>
          </w:p>
        </w:tc>
      </w:tr>
      <w:tr>
        <w:tc>
          <w:tcPr/>
          <w:p>
            <w:pPr>
              <w:pStyle w:val="Compact"/>
              <w:jc w:val="center"/>
            </w:pPr>
            <m:oMath>
              <m:sSub>
                <m:e>
                  <m:r>
                    <m:t>A</m:t>
                  </m:r>
                </m:e>
                <m:sub>
                  <m:r>
                    <m:t>1</m:t>
                  </m:r>
                </m:sub>
              </m:sSub>
            </m:oMath>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m:oMath>
              <m:r>
                <m:t>z</m:t>
              </m:r>
            </m:oMath>
            <w:r>
              <w:rPr>
                <w:rFonts w:ascii="Times New Roman" w:hAnsi="Times New Roman" w:eastAsia="Times New Roman" w:cs="Times New Roman"/>
              </w:rPr>
              <w:t xml:space="preserve">​</w:t>
            </w:r>
          </w:p>
        </w:tc>
        <w:tc>
          <w:tcPr/>
          <w:p>
            <w:pPr>
              <w:pStyle w:val="Compact"/>
              <w:jc w:val="center"/>
            </w:pPr>
            <m:oMath>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w:t>
            </w:r>
          </w:p>
        </w:tc>
      </w:tr>
      <w:tr>
        <w:tc>
          <w:tcPr/>
          <w:p>
            <w:pPr>
              <w:pStyle w:val="Compact"/>
              <w:jc w:val="center"/>
            </w:pPr>
            <m:oMath>
              <m:sSub>
                <m:e>
                  <m:r>
                    <m:t>A</m:t>
                  </m:r>
                </m:e>
                <m:sub>
                  <m:r>
                    <m:t>2</m:t>
                  </m:r>
                </m:sub>
              </m:sSub>
            </m:oMath>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m:oMath>
              <m:r>
                <m:rPr>
                  <m:sty m:val="p"/>
                </m:rPr>
                <m:t>−</m:t>
              </m:r>
              <m:r>
                <m:t>1</m:t>
              </m:r>
            </m:oMath>
            <w:r>
              <w:rPr>
                <w:rFonts w:ascii="Times New Roman" w:hAnsi="Times New Roman" w:eastAsia="Times New Roman" w:cs="Times New Roman"/>
              </w:rPr>
              <w:t xml:space="preserve">​</w:t>
            </w:r>
          </w:p>
        </w:tc>
        <w:tc>
          <w:tcPr/>
          <w:p>
            <w:pPr>
              <w:pStyle w:val="Compact"/>
              <w:jc w:val="center"/>
            </w:pPr>
            <m:oMath>
              <m:sSub>
                <m:e>
                  <m:r>
                    <m:t>R</m:t>
                  </m:r>
                </m:e>
                <m:sub>
                  <m:r>
                    <m:t>z</m:t>
                  </m:r>
                </m:sub>
              </m:sSub>
            </m:oMath>
            <w:r>
              <w:rPr>
                <w:rFonts w:ascii="Times New Roman" w:hAnsi="Times New Roman" w:eastAsia="Times New Roman" w:cs="Times New Roman"/>
              </w:rPr>
              <w:t xml:space="preserve">​</w:t>
            </w:r>
          </w:p>
        </w:tc>
        <w:tc>
          <w:tcPr/>
          <w:p>
            <w:pPr>
              <w:pStyle w:val="Compact"/>
              <w:jc w:val="center"/>
            </w:pPr>
          </w:p>
        </w:tc>
      </w:tr>
      <w:tr>
        <w:tc>
          <w:tcPr/>
          <w:p>
            <w:pPr>
              <w:pStyle w:val="Compact"/>
              <w:jc w:val="center"/>
            </w:pPr>
            <m:oMath>
              <m:r>
                <m:t>E</m:t>
              </m:r>
            </m:oMath>
          </w:p>
        </w:tc>
        <w:tc>
          <w:tcPr/>
          <w:p>
            <w:pPr>
              <w:pStyle w:val="Compact"/>
              <w:jc w:val="center"/>
            </w:pPr>
            <m:oMath>
              <m:r>
                <m:t>2</m:t>
              </m:r>
            </m:oMath>
            <w:r>
              <w:rPr>
                <w:rFonts w:ascii="Times New Roman" w:hAnsi="Times New Roman" w:eastAsia="Times New Roman" w:cs="Times New Roman"/>
              </w:rPr>
              <w:t xml:space="preserve">​</w:t>
            </w:r>
          </w:p>
        </w:tc>
        <w:tc>
          <w:tcPr/>
          <w:p>
            <w:pPr>
              <w:pStyle w:val="Compact"/>
              <w:jc w:val="center"/>
            </w:pPr>
            <m:oMath>
              <m:r>
                <m:rPr>
                  <m:sty m:val="p"/>
                </m:rPr>
                <m:t>−</m:t>
              </m:r>
              <m:r>
                <m:t>1</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rPr>
                  <m:sty m:val="p"/>
                </m:rPr>
                <m:t>(</m:t>
              </m:r>
              <m:r>
                <m:t>x</m:t>
              </m:r>
              <m:r>
                <m:rPr>
                  <m:sty m:val="p"/>
                </m:rPr>
                <m:t>,</m:t>
              </m:r>
              <m:r>
                <m:t>y</m:t>
              </m:r>
              <m:r>
                <m:rPr>
                  <m:sty m:val="p"/>
                </m:rPr>
                <m:t>)</m:t>
              </m:r>
              <m:r>
                <m:rPr>
                  <m:sty m:val="p"/>
                </m:rPr>
                <m:t>,</m:t>
              </m:r>
              <m:r>
                <m:rPr>
                  <m:sty m:val="p"/>
                </m:rPr>
                <m:t>(</m:t>
              </m:r>
              <m:sSub>
                <m:e>
                  <m:r>
                    <m:t>R</m:t>
                  </m:r>
                </m:e>
                <m:sub>
                  <m:r>
                    <m:t>x</m:t>
                  </m:r>
                </m:sub>
              </m:sSub>
              <m:r>
                <m:rPr>
                  <m:sty m:val="p"/>
                </m:rPr>
                <m:t>,</m:t>
              </m:r>
              <m:sSub>
                <m:e>
                  <m:r>
                    <m:t>R</m:t>
                  </m:r>
                </m:e>
                <m:sub>
                  <m:r>
                    <m:t>y</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t>x</m:t>
                  </m:r>
                </m:e>
                <m:sup>
                  <m:r>
                    <m:t>2</m:t>
                  </m:r>
                </m:sup>
              </m:sSup>
              <m:r>
                <m:rPr>
                  <m:sty m:val="p"/>
                </m:rPr>
                <m:t>−</m:t>
              </m:r>
              <m:sSup>
                <m:e>
                  <m:r>
                    <m:t>y</m:t>
                  </m:r>
                </m:e>
                <m:sup>
                  <m:r>
                    <m:t>2</m:t>
                  </m:r>
                </m:sup>
              </m:sSup>
              <m:r>
                <m:rPr>
                  <m:sty m:val="p"/>
                </m:rPr>
                <m:t>,</m:t>
              </m:r>
              <m:r>
                <m:t>x</m:t>
              </m:r>
              <m:r>
                <m:t>y</m:t>
              </m:r>
              <m:r>
                <m:rPr>
                  <m:sty m:val="p"/>
                </m:rPr>
                <m:t>)</m:t>
              </m:r>
              <m:r>
                <m:rPr>
                  <m:sty m:val="p"/>
                </m:rPr>
                <m:t>,</m:t>
              </m:r>
              <m:r>
                <m:rPr>
                  <m:sty m:val="p"/>
                </m:rPr>
                <m:t>(</m:t>
              </m:r>
              <m:r>
                <m:t>x</m:t>
              </m:r>
              <m:r>
                <m:t>z</m:t>
              </m:r>
              <m:r>
                <m:rPr>
                  <m:sty m:val="p"/>
                </m:rPr>
                <m:t>,</m:t>
              </m:r>
              <m:r>
                <m:t>y</m:t>
              </m:r>
              <m:r>
                <m:t>z</m:t>
              </m:r>
              <m:r>
                <m:rPr>
                  <m:sty m:val="p"/>
                </m:rPr>
                <m:t>)</m:t>
              </m:r>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以三个外围氢原子的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为基底构造可约表示</w:t>
      </w:r>
      <w:r>
        <w:rPr>
          <w:rFonts w:ascii="Times New Roman" w:hAnsi="Times New Roman" w:eastAsia="Times New Roman" w:cs="Times New Roman"/>
        </w:rPr>
        <w:t xml:space="preserve"> </w:t>
      </w:r>
      <m:oMath>
        <m:sSub>
          <m:e>
            <m:r>
              <m:rPr>
                <m:sty m:val="p"/>
              </m:rPr>
              <m:t>Γ</m:t>
            </m:r>
          </m:e>
          <m:sub>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个氢原子均保持不动</w:t>
      </w:r>
      <w:r>
        <w:rPr>
          <w:rFonts w:hint="eastAsia" w:ascii="Times New Roman" w:hAnsi="Times New Roman" w:eastAsia="Times New Roman" w:cs="Times New Roman"/>
        </w:rPr>
        <w:t>，</w:t>
      </w:r>
      <w:r>
        <w:rPr>
          <w:rFonts w:hint="eastAsia" w:ascii="Times New Roman" w:hAnsi="Times New Roman" w:eastAsia="FangSong" w:cs="Times New Roman"/>
        </w:rPr>
        <w:t>表示矩阵为三阶单位矩阵</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旋转操作下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个氢原子全部发生空间置换</w:t>
      </w:r>
      <w:r>
        <w:rPr>
          <w:rFonts w:hint="eastAsia" w:ascii="Times New Roman" w:hAnsi="Times New Roman" w:eastAsia="Times New Roman" w:cs="Times New Roman"/>
        </w:rPr>
        <w:t>，</w:t>
      </w:r>
      <w:r>
        <w:rPr>
          <w:rFonts w:hint="eastAsia" w:ascii="Times New Roman" w:hAnsi="Times New Roman" w:eastAsia="FangSong" w:cs="Times New Roman"/>
        </w:rPr>
        <w:t>表示矩阵的对角元全为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在竖直对称镜面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反射下</w:t>
      </w:r>
      <w:r>
        <w:rPr>
          <w:rFonts w:hint="eastAsia" w:ascii="Times New Roman" w:hAnsi="Times New Roman" w:eastAsia="Times New Roman" w:cs="Times New Roman"/>
        </w:rPr>
        <w:t>，</w:t>
      </w:r>
      <w:r>
        <w:rPr>
          <w:rFonts w:hint="eastAsia" w:ascii="Times New Roman" w:hAnsi="Times New Roman" w:eastAsia="FangSong" w:cs="Times New Roman"/>
        </w:rPr>
        <w:t>只有位于该对称面上的</w:t>
      </w:r>
      <w:r>
        <w:rPr>
          <w:rFonts w:ascii="Times New Roman" w:hAnsi="Times New Roman" w:eastAsia="Times New Roman" w:cs="Times New Roman"/>
        </w:rPr>
        <w:t xml:space="preserve"> 1 </w:t>
      </w:r>
      <w:r>
        <w:rPr>
          <w:rFonts w:hint="eastAsia" w:ascii="Times New Roman" w:hAnsi="Times New Roman" w:eastAsia="FangSong" w:cs="Times New Roman"/>
        </w:rPr>
        <w:t>个氢原子保持不动</w:t>
      </w:r>
      <w:r>
        <w:rPr>
          <w:rFonts w:hint="eastAsia" w:ascii="Times New Roman" w:hAnsi="Times New Roman" w:eastAsia="Times New Roman" w:cs="Times New Roman"/>
        </w:rPr>
        <w:t>，</w:t>
      </w:r>
      <w:r>
        <w:rPr>
          <w:rFonts w:hint="eastAsia" w:ascii="Times New Roman" w:hAnsi="Times New Roman" w:eastAsia="FangSong" w:cs="Times New Roman"/>
        </w:rPr>
        <w:t>另外两个氢原子互相置换</w:t>
      </w:r>
      <w:r>
        <w:rPr>
          <w:rFonts w:hint="eastAsia" w:ascii="Times New Roman" w:hAnsi="Times New Roman" w:eastAsia="Times New Roman" w:cs="Times New Roman"/>
        </w:rPr>
        <w:t>，</w:t>
      </w:r>
      <w:r>
        <w:rPr>
          <w:rFonts w:hint="eastAsia" w:ascii="Times New Roman" w:hAnsi="Times New Roman" w:eastAsia="FangSong" w:cs="Times New Roman"/>
        </w:rPr>
        <w:t>表示矩阵对角元之和为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sSub>
          <m:e>
            <m:r>
              <m:t>σ</m:t>
            </m:r>
          </m:e>
          <m:sub>
            <m:r>
              <m:t>v</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因此可约表示在三个类下的特征标序列为</w:t>
      </w:r>
      <w:r>
        <w:rPr>
          <w:rFonts w:ascii="Times New Roman" w:hAnsi="Times New Roman" w:eastAsia="Times New Roman" w:cs="Times New Roman"/>
        </w:rPr>
        <w:t xml:space="preserve"> </w:t>
      </w:r>
      <m:oMath>
        <m:oMathPr>
          <m:ctrlPr>
            <w:rPr>
              <w:sz w:val="28"/>
              <w:szCs w:val="28"/>
            </w:rPr>
          </m:ctrlPr>
        </m:oMathPr>
        <m:sSub>
          <m:e>
            <m:r>
              <m:rPr>
                <m:sty m:val="p"/>
              </m:rPr>
              <m:t>Γ</m:t>
            </m:r>
          </m:e>
          <m:sub>
            <m:r>
              <m:rPr>
                <m:sty m:val="p"/>
              </m:rPr>
              <m:t>H</m:t>
            </m:r>
          </m:sub>
        </m:sSub>
        <m:r>
          <m:rPr>
            <m:sty m:val="p"/>
          </m:rPr>
          <m:t>=</m:t>
        </m:r>
        <m:r>
          <m:rPr>
            <m:sty m:val="p"/>
          </m:rPr>
          <m:t>(</m:t>
        </m:r>
        <m:r>
          <m:t>3</m:t>
        </m:r>
        <m:r>
          <m:rPr>
            <m:sty m:val="p"/>
          </m:rPr>
          <m:t>,</m:t>
        </m:r>
        <m:r>
          <m:t>0</m:t>
        </m:r>
        <m:r>
          <m:rPr>
            <m:sty m:val="p"/>
          </m:rPr>
          <m:t>,</m:t>
        </m:r>
        <m:r>
          <m:t>1</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利用不可约表示约化展开公式</w:t>
      </w:r>
      <w:r>
        <w:rPr>
          <w:rFonts w:ascii="Times New Roman" w:hAnsi="Times New Roman" w:eastAsia="Times New Roman" w:cs="Times New Roman"/>
        </w:rPr>
        <w:t xml:space="preserve"> </w:t>
      </w:r>
      <m:oMath>
        <m:oMathPr>
          <m:ctrlPr>
            <w:rPr>
              <w:sz w:val="28"/>
              <w:szCs w:val="28"/>
            </w:rPr>
          </m:ctrlPr>
        </m:oMathPr>
        <m:sSub>
          <m:e>
            <m:r>
              <m:t>a</m:t>
            </m:r>
          </m:e>
          <m:sub>
            <m:r>
              <m:t>i</m:t>
            </m:r>
          </m:sub>
        </m:sSub>
        <m:r>
          <m:rPr>
            <m:sty m:val="p"/>
          </m:rPr>
          <m:t>=</m:t>
        </m:r>
        <m:f>
          <m:fPr>
            <m:type m:val="bar"/>
          </m:fPr>
          <m:num>
            <m:r>
              <m:t>1</m:t>
            </m:r>
          </m:num>
          <m:den>
            <m:r>
              <m:t>h</m:t>
            </m:r>
          </m:den>
        </m:f>
        <m:nary>
          <m:naryPr>
            <m:chr m:val="∑"/>
            <m:limLoc m:val="undOvr"/>
            <m:subHide m:val="off"/>
            <m:supHide m:val="on"/>
          </m:naryPr>
          <m:sub>
            <m:r>
              <m:t>R</m:t>
            </m:r>
          </m:sub>
          <m:sup>
            <m:r>
              <m:t>​</m:t>
            </m:r>
          </m:sup>
          <m:e>
            <m:sSub>
              <m:e>
                <m:r>
                  <m:t>g</m:t>
                </m:r>
              </m:e>
              <m:sub>
                <m:r>
                  <m:t>R</m:t>
                </m:r>
              </m:sub>
            </m:sSub>
          </m:e>
        </m:nary>
        <m:r>
          <m:t>χ</m:t>
        </m:r>
        <m:r>
          <m:rPr>
            <m:sty m:val="p"/>
          </m:rPr>
          <m:t>(</m:t>
        </m:r>
        <m:r>
          <m:t>R</m:t>
        </m:r>
        <m:r>
          <m:rPr>
            <m:sty m:val="p"/>
          </m:rPr>
          <m:t>)</m:t>
        </m:r>
        <m:r>
          <m:rPr>
            <m:sty m:val="p"/>
          </m:rPr>
          <m:t>[</m:t>
        </m:r>
        <m:sSup>
          <m:e>
            <m:r>
              <m:t>χ</m:t>
            </m:r>
          </m:e>
          <m:sup>
            <m:r>
              <m:rPr>
                <m:sty m:val="p"/>
              </m:rPr>
              <m:t>(</m:t>
            </m:r>
            <m:r>
              <m:t>i</m:t>
            </m:r>
            <m:r>
              <m:rPr>
                <m:sty m:val="p"/>
              </m:rPr>
              <m:t>)</m:t>
            </m:r>
          </m:sup>
        </m:sSup>
        <m:r>
          <m:rPr>
            <m:sty m:val="p"/>
          </m:rPr>
          <m:t>(</m:t>
        </m:r>
        <m:r>
          <m:t>R</m:t>
        </m:r>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sSub>
            <m:e>
              <m:r>
                <m:t>A</m:t>
              </m:r>
            </m:e>
            <m:sub>
              <m:r>
                <m:t>1</m:t>
              </m:r>
            </m:sub>
          </m:sSub>
          <m:r>
            <m:rPr>
              <m:sty m:val="p"/>
            </m:rPr>
            <m:t>)</m:t>
          </m:r>
          <m:r>
            <m:rPr>
              <m:sty m:val="p"/>
            </m:rPr>
            <m:t>=</m:t>
          </m:r>
          <m:f>
            <m:fPr>
              <m:type m:val="bar"/>
            </m:fPr>
            <m:num>
              <m:r>
                <m:t>1</m:t>
              </m:r>
            </m:num>
            <m:den>
              <m:r>
                <m:t>6</m:t>
              </m:r>
            </m:den>
          </m:f>
          <m:r>
            <m:rPr>
              <m:sty m:val="p"/>
            </m:rPr>
            <m:t>[</m:t>
          </m:r>
          <m:r>
            <m:t>1</m:t>
          </m:r>
          <m:r>
            <m:rPr>
              <m:sty m:val="p"/>
            </m:rPr>
            <m:t>⋅</m:t>
          </m:r>
          <m:r>
            <m:t>3</m:t>
          </m:r>
          <m:r>
            <m:rPr>
              <m:sty m:val="p"/>
            </m:rPr>
            <m:t>⋅</m:t>
          </m:r>
          <m:r>
            <m:t>1</m:t>
          </m:r>
          <m:r>
            <m:rPr>
              <m:sty m:val="p"/>
            </m:rPr>
            <m:t>+</m:t>
          </m:r>
          <m:r>
            <m:t>2</m:t>
          </m:r>
          <m:r>
            <m:rPr>
              <m:sty m:val="p"/>
            </m:rPr>
            <m:t>⋅</m:t>
          </m:r>
          <m:r>
            <m:t>0</m:t>
          </m:r>
          <m:r>
            <m:rPr>
              <m:sty m:val="p"/>
            </m:rPr>
            <m:t>⋅</m:t>
          </m:r>
          <m:r>
            <m:t>1</m:t>
          </m:r>
          <m:r>
            <m:rPr>
              <m:sty m:val="p"/>
            </m:rPr>
            <m:t>+</m:t>
          </m:r>
          <m:r>
            <m:t>3</m:t>
          </m:r>
          <m:r>
            <m:rPr>
              <m:sty m:val="p"/>
            </m:rPr>
            <m:t>⋅</m:t>
          </m:r>
          <m:r>
            <m:t>1</m:t>
          </m:r>
          <m:r>
            <m:rPr>
              <m:sty m:val="p"/>
            </m:rPr>
            <m:t>⋅</m:t>
          </m:r>
          <m:r>
            <m:t>1</m:t>
          </m:r>
          <m:r>
            <m:rPr>
              <m:sty m:val="p"/>
            </m:rPr>
            <m:t>]</m:t>
          </m:r>
          <m:r>
            <m:rPr>
              <m:sty m:val="p"/>
            </m:rPr>
            <m:t>=</m:t>
          </m:r>
          <m:f>
            <m:fPr>
              <m:type m:val="bar"/>
            </m:fPr>
            <m:num>
              <m:r>
                <m:t>3</m:t>
              </m:r>
              <m:r>
                <m:rPr>
                  <m:sty m:val="p"/>
                </m:rPr>
                <m:t>+</m:t>
              </m:r>
              <m:r>
                <m:t>0</m:t>
              </m:r>
              <m:r>
                <m:rPr>
                  <m:sty m:val="p"/>
                </m:rPr>
                <m:t>+</m:t>
              </m:r>
              <m:r>
                <m:t>3</m:t>
              </m:r>
            </m:num>
            <m:den>
              <m:r>
                <m:t>6</m:t>
              </m:r>
            </m:den>
          </m:f>
          <m:r>
            <m:rPr>
              <m:sty m:val="p"/>
            </m:rPr>
            <m:t>=</m:t>
          </m:r>
          <m:r>
            <m:t>1</m:t>
          </m:r>
        </m:oMath>
      </m:oMathPara>
    </w:p>
    <w:p>
      <w:pPr>
        <w:pStyle w:val="FirstParagraph"/>
      </w:pPr>
      <m:oMathPara>
        <m:oMathParaPr>
          <m:jc m:val="center"/>
          <m:ctrlPr>
            <w:rPr>
              <w:sz w:val="28"/>
              <w:szCs w:val="28"/>
            </w:rPr>
          </m:ctrlPr>
        </m:oMathParaPr>
        <m:oMath>
          <m:r>
            <m:t>a</m:t>
          </m:r>
          <m:r>
            <m:rPr>
              <m:sty m:val="p"/>
            </m:rPr>
            <m:t>(</m:t>
          </m:r>
          <m:sSub>
            <m:e>
              <m:r>
                <m:t>A</m:t>
              </m:r>
            </m:e>
            <m:sub>
              <m:r>
                <m:t>2</m:t>
              </m:r>
            </m:sub>
          </m:sSub>
          <m:r>
            <m:rPr>
              <m:sty m:val="p"/>
            </m:rPr>
            <m:t>)</m:t>
          </m:r>
          <m:r>
            <m:rPr>
              <m:sty m:val="p"/>
            </m:rPr>
            <m:t>=</m:t>
          </m:r>
          <m:f>
            <m:fPr>
              <m:type m:val="bar"/>
            </m:fPr>
            <m:num>
              <m:r>
                <m:t>1</m:t>
              </m:r>
            </m:num>
            <m:den>
              <m:r>
                <m:t>6</m:t>
              </m:r>
            </m:den>
          </m:f>
          <m:r>
            <m:rPr>
              <m:sty m:val="p"/>
            </m:rPr>
            <m:t>[</m:t>
          </m:r>
          <m:r>
            <m:t>1</m:t>
          </m:r>
          <m:r>
            <m:rPr>
              <m:sty m:val="p"/>
            </m:rPr>
            <m:t>⋅</m:t>
          </m:r>
          <m:r>
            <m:t>3</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rPr>
              <m:sty m:val="p"/>
            </m:rPr>
            <m:t>+</m:t>
          </m:r>
          <m:r>
            <m:t>3</m:t>
          </m:r>
          <m:r>
            <m:rPr>
              <m:sty m:val="p"/>
            </m:rPr>
            <m:t>⋅</m:t>
          </m:r>
          <m:r>
            <m:t>1</m:t>
          </m:r>
          <m:r>
            <m:rPr>
              <m:sty m:val="p"/>
            </m:rPr>
            <m:t>⋅</m:t>
          </m:r>
          <m:r>
            <m:rPr>
              <m:sty m:val="p"/>
            </m:rPr>
            <m:t>(</m:t>
          </m:r>
          <m:r>
            <m:rPr>
              <m:sty m:val="p"/>
            </m:rPr>
            <m:t>−</m:t>
          </m:r>
          <m:r>
            <m:t>1</m:t>
          </m:r>
          <m:r>
            <m:rPr>
              <m:sty m:val="p"/>
            </m:rPr>
            <m:t>)</m:t>
          </m:r>
          <m:r>
            <m:rPr>
              <m:sty m:val="p"/>
            </m:rPr>
            <m:t>]</m:t>
          </m:r>
          <m:r>
            <m:rPr>
              <m:sty m:val="p"/>
            </m:rPr>
            <m:t>=</m:t>
          </m:r>
          <m:f>
            <m:fPr>
              <m:type m:val="bar"/>
            </m:fPr>
            <m:num>
              <m:r>
                <m:t>3</m:t>
              </m:r>
              <m:r>
                <m:rPr>
                  <m:sty m:val="p"/>
                </m:rPr>
                <m:t>+</m:t>
              </m:r>
              <m:r>
                <m:t>0</m:t>
              </m:r>
              <m:r>
                <m:rPr>
                  <m:sty m:val="p"/>
                </m:rPr>
                <m:t>−</m:t>
              </m:r>
              <m:r>
                <m:t>3</m:t>
              </m:r>
            </m:num>
            <m:den>
              <m:r>
                <m:t>6</m:t>
              </m:r>
            </m:den>
          </m:f>
          <m:r>
            <m:rPr>
              <m:sty m:val="p"/>
            </m:rPr>
            <m:t>=</m:t>
          </m:r>
          <m:r>
            <m:t>0</m:t>
          </m:r>
        </m:oMath>
      </m:oMathPara>
    </w:p>
    <w:p>
      <w:pPr>
        <w:pStyle w:val="FirstParagraph"/>
      </w:pPr>
      <m:oMathPara>
        <m:oMathParaPr>
          <m:jc m:val="center"/>
          <m:ctrlPr>
            <w:rPr>
              <w:sz w:val="28"/>
              <w:szCs w:val="28"/>
            </w:rPr>
          </m:ctrlPr>
        </m:oMathParaPr>
        <m:oMath>
          <m:r>
            <m:t>a</m:t>
          </m:r>
          <m:r>
            <m:rPr>
              <m:sty m:val="p"/>
            </m:rPr>
            <m:t>(</m:t>
          </m:r>
          <m:r>
            <m:t>E</m:t>
          </m:r>
          <m:r>
            <m:rPr>
              <m:sty m:val="p"/>
            </m:rPr>
            <m:t>)</m:t>
          </m:r>
          <m:r>
            <m:rPr>
              <m:sty m:val="p"/>
            </m:rPr>
            <m:t>=</m:t>
          </m:r>
          <m:f>
            <m:fPr>
              <m:type m:val="bar"/>
            </m:fPr>
            <m:num>
              <m:r>
                <m:t>1</m:t>
              </m:r>
            </m:num>
            <m:den>
              <m:r>
                <m:t>6</m:t>
              </m:r>
            </m:den>
          </m:f>
          <m:r>
            <m:rPr>
              <m:sty m:val="p"/>
            </m:rPr>
            <m:t>[</m:t>
          </m:r>
          <m:r>
            <m:t>1</m:t>
          </m:r>
          <m:r>
            <m:rPr>
              <m:sty m:val="p"/>
            </m:rPr>
            <m:t>⋅</m:t>
          </m:r>
          <m:r>
            <m:t>3</m:t>
          </m:r>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3</m:t>
          </m:r>
          <m:r>
            <m:rPr>
              <m:sty m:val="p"/>
            </m:rPr>
            <m:t>⋅</m:t>
          </m:r>
          <m:r>
            <m:t>1</m:t>
          </m:r>
          <m:r>
            <m:rPr>
              <m:sty m:val="p"/>
            </m:rPr>
            <m:t>⋅</m:t>
          </m:r>
          <m:r>
            <m:t>0</m:t>
          </m:r>
          <m:r>
            <m:rPr>
              <m:sty m:val="p"/>
            </m:rPr>
            <m:t>]</m:t>
          </m:r>
          <m:r>
            <m:rPr>
              <m:sty m:val="p"/>
            </m:rPr>
            <m:t>=</m:t>
          </m:r>
          <m:f>
            <m:fPr>
              <m:type m:val="bar"/>
            </m:fPr>
            <m:num>
              <m:r>
                <m:t>6</m:t>
              </m:r>
              <m:r>
                <m:rPr>
                  <m:sty m:val="p"/>
                </m:rPr>
                <m:t>+</m:t>
              </m:r>
              <m:r>
                <m:t>0</m:t>
              </m:r>
              <m:r>
                <m:rPr>
                  <m:sty m:val="p"/>
                </m:rPr>
                <m:t>+</m:t>
              </m:r>
              <m:r>
                <m:t>0</m:t>
              </m:r>
            </m:num>
            <m:den>
              <m:r>
                <m:t>6</m:t>
              </m:r>
            </m:den>
          </m:f>
          <m:r>
            <m:rPr>
              <m:sty m:val="p"/>
            </m:rPr>
            <m:t>=</m:t>
          </m:r>
          <m:r>
            <m:t>1</m:t>
          </m:r>
        </m:oMath>
      </m:oMathPara>
    </w:p>
    <w:p>
      <w:pPr>
        <w:pStyle w:val="FirstParagraph"/>
        <w:ind w:firstLine="420"/>
      </w:pPr>
      <w:r>
        <w:rPr>
          <w:rFonts w:hint="eastAsia" w:ascii="Times New Roman" w:hAnsi="Times New Roman" w:eastAsia="FangSong" w:cs="Times New Roman"/>
        </w:rPr>
        <w:t>因此外围氢原子的可约表示严格分解为一个全对称非简并表示和一个二维简并表示的直和</w:t>
      </w:r>
      <w:r>
        <w:rPr>
          <w:rFonts w:hint="eastAsia" w:ascii="Times New Roman" w:hAnsi="Times New Roman" w:eastAsia="Times New Roman" w:cs="Times New Roman"/>
        </w:rPr>
        <w:t>：</w:t>
      </w:r>
      <m:oMath>
        <m:oMathPr>
          <m:ctrlPr>
            <w:rPr>
              <w:sz w:val="28"/>
              <w:szCs w:val="28"/>
            </w:rPr>
          </m:ctrlPr>
        </m:oMathPr>
        <m:sSub>
          <m:e>
            <m:r>
              <m:rPr>
                <m:sty m:val="p"/>
              </m:rPr>
              <m:t>Γ</m:t>
            </m:r>
          </m:e>
          <m:sub>
            <m:r>
              <m:rPr>
                <m:sty m:val="p"/>
              </m:rPr>
              <m:t>H</m:t>
            </m:r>
          </m:sub>
        </m:sSub>
        <m:r>
          <m:rPr>
            <m:sty m:val="p"/>
          </m:rPr>
          <m:t>=</m:t>
        </m:r>
        <m:sSub>
          <m:e>
            <m:r>
              <m:t>A</m:t>
            </m:r>
          </m:e>
          <m:sub>
            <m:r>
              <m:t>1</m:t>
            </m:r>
          </m:sub>
        </m:sSub>
        <m:r>
          <m:rPr>
            <m:sty m:val="p"/>
          </m:rPr>
          <m:t>⊕</m:t>
        </m:r>
        <m:r>
          <m:t>E</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运用投影算符构造规范对称适应线性组合波函数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全对称配体群轨道</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将投影算符</w:t>
      </w:r>
      <w:r>
        <w:rPr>
          <w:rFonts w:ascii="Times New Roman" w:hAnsi="Times New Roman" w:eastAsia="Times New Roman" w:cs="Times New Roman"/>
        </w:rPr>
        <w:t xml:space="preserve"> </w:t>
      </w:r>
      <m:oMath>
        <m:sSup>
          <m:e>
            <m:acc>
              <m:accPr>
                <m:chr m:val="̂"/>
              </m:accPr>
              <m:e>
                <m:r>
                  <m:t>P</m:t>
                </m:r>
              </m:e>
            </m:acc>
          </m:e>
          <m:sup>
            <m:r>
              <m:rPr>
                <m:sty m:val="p"/>
              </m:rPr>
              <m:t>(</m:t>
            </m:r>
            <m:sSub>
              <m:e>
                <m:r>
                  <m:t>A</m:t>
                </m:r>
              </m:e>
              <m:sub>
                <m:r>
                  <m:t>1</m:t>
                </m:r>
              </m:sub>
            </m:sSub>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作用于初试基</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各个操作使</w:t>
      </w:r>
      <w:r>
        <w:rPr>
          <w:rFonts w:ascii="Times New Roman" w:hAnsi="Times New Roman" w:eastAsia="Times New Roman" w:cs="Times New Roman"/>
        </w:rPr>
        <w:t xml:space="preserve"> </w:t>
      </w:r>
      <m:oMath>
        <m:sSub>
          <m:e>
            <m:r>
              <m:t>ϕ</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分别变为</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m:oMath>
        <m:sSub>
          <m:e>
            <m:r>
              <m:t>ϕ</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m:oMath>
        <m:sSub>
          <m:e>
            <m:r>
              <m:t>ϕ</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m:oMath>
        <m:sSub>
          <m:e>
            <m:r>
              <m:t>ϕ</m:t>
            </m:r>
          </m:e>
          <m:sub>
            <m:r>
              <m:t>1</m:t>
            </m:r>
          </m:sub>
        </m:sSub>
      </m:oMath>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求和后归一化得到完全正规化的全对称波函数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sSub>
            <m:e>
              <m:r>
                <m:t>A</m:t>
              </m:r>
            </m:e>
            <m:sub>
              <m:r>
                <m:t>1</m:t>
              </m:r>
            </m:sub>
          </m:sSub>
          <m:r>
            <m:rPr>
              <m:sty m:val="p"/>
            </m:rPr>
            <m:t>)</m:t>
          </m:r>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m:oMathPara>
    </w:p>
    <w:p>
      <w:pPr>
        <w:pStyle w:val="FirstParagraph"/>
        <w:ind w:firstLine="420"/>
      </w:pPr>
      <w:r>
        <w:rPr>
          <w:rFonts w:hint="eastAsia" w:ascii="Times New Roman" w:hAnsi="Times New Roman" w:eastAsia="FangSong" w:cs="Times New Roman"/>
        </w:rPr>
        <w:t xml:space="preserve">二维简并配体群轨道</w:t>
      </w:r>
      <w:r>
        <w:rPr>
          <w:rFonts w:ascii="Times New Roman" w:hAnsi="Times New Roman" w:eastAsia="Times New Roman" w:cs="Times New Roman"/>
        </w:rPr>
        <w:t xml:space="preserve"> </w:t>
      </w:r>
      <m:oMath>
        <m:r>
          <m:t>ψ</m:t>
        </m:r>
        <m:r>
          <m:rPr>
            <m:sty m:val="p"/>
          </m:rPr>
          <m:t>(</m:t>
        </m:r>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取一组相互正交且归一化的实数空间基底</w:t>
      </w:r>
      <w:r>
        <w:rPr>
          <w:rFonts w:hint="eastAsia" w:ascii="Times New Roman" w:hAnsi="Times New Roman" w:eastAsia="Times New Roman" w:cs="Times New Roman"/>
        </w:rPr>
        <w:t>，</w:t>
      </w:r>
      <w:r>
        <w:rPr>
          <w:rFonts w:hint="eastAsia" w:ascii="Times New Roman" w:hAnsi="Times New Roman" w:eastAsia="FangSong" w:cs="Times New Roman"/>
        </w:rPr>
        <w:t>其中一个波函数可由</w:t>
      </w:r>
      <w:r>
        <w:rPr>
          <w:rFonts w:ascii="Times New Roman" w:hAnsi="Times New Roman" w:eastAsia="Times New Roman" w:cs="Times New Roman"/>
        </w:rPr>
        <w:t xml:space="preserve"> </w:t>
      </w:r>
      <m:oMath>
        <m:sSup>
          <m:e>
            <m:acc>
              <m:accPr>
                <m:chr m:val="̂"/>
              </m:accPr>
              <m:e>
                <m:r>
                  <m:t>P</m:t>
                </m:r>
              </m:e>
            </m:acc>
          </m:e>
          <m:sup>
            <m:r>
              <m:rPr>
                <m:sty m:val="p"/>
              </m:rPr>
              <m:t>(</m:t>
            </m:r>
            <m:r>
              <m:t>E</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ϕ</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导出为</w:t>
      </w:r>
      <w:r>
        <w:rPr>
          <w:rFonts w:ascii="Times New Roman" w:hAnsi="Times New Roman" w:eastAsia="Times New Roman" w:cs="Times New Roman"/>
        </w:rPr>
        <w:t xml:space="preserve"> </w:t>
      </w:r>
      <m:oMath>
        <m:oMathPr>
          <m:ctrlPr>
            <w:rPr>
              <w:sz w:val="28"/>
              <w:szCs w:val="28"/>
            </w:rPr>
          </m:ctrlPr>
        </m:oMathPr>
        <m:r>
          <m:t>ψ</m:t>
        </m:r>
        <m:r>
          <m:rPr>
            <m:sty m:val="p"/>
          </m:rPr>
          <m:t>(</m:t>
        </m:r>
        <m:sSub>
          <m:e>
            <m:r>
              <m:t>E</m:t>
            </m:r>
          </m:e>
          <m:sub>
            <m:r>
              <m:t>a</m:t>
            </m:r>
          </m:sub>
        </m:sSub>
        <m:r>
          <m:rPr>
            <m:sty m:val="p"/>
          </m:rPr>
          <m:t>)</m:t>
        </m:r>
        <m:r>
          <m:rPr>
            <m:sty m:val="p"/>
          </m:rPr>
          <m:t>=</m:t>
        </m:r>
        <m:f>
          <m:fPr>
            <m:type m:val="bar"/>
          </m:fPr>
          <m:num>
            <m:r>
              <m:t>1</m:t>
            </m:r>
          </m:num>
          <m:den>
            <m:rad>
              <m:radPr>
                <m:degHide m:val="on"/>
              </m:radPr>
              <m:deg/>
              <m:e>
                <m:r>
                  <m:t>6</m:t>
                </m:r>
              </m:e>
            </m:rad>
          </m:den>
        </m:f>
        <m:r>
          <m:rPr>
            <m:sty m:val="p"/>
          </m:rPr>
          <m:t>(</m:t>
        </m:r>
        <m:r>
          <m:t>2</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另一个与</w:t>
      </w:r>
      <w:r>
        <w:rPr>
          <w:rFonts w:ascii="Times New Roman" w:hAnsi="Times New Roman" w:eastAsia="Times New Roman" w:cs="Times New Roman"/>
        </w:rPr>
        <w:t xml:space="preserve"> </w:t>
      </w:r>
      <m:oMath>
        <m:r>
          <m:t>ψ</m:t>
        </m:r>
        <m:r>
          <m:rPr>
            <m:sty m:val="p"/>
          </m:rPr>
          <m:t>(</m:t>
        </m:r>
        <m:sSub>
          <m:e>
            <m:r>
              <m:t>E</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保持严格空间正交的波函数由反对称差值构造并归一化为</w:t>
      </w:r>
      <w:r>
        <w:rPr>
          <w:rFonts w:ascii="Times New Roman" w:hAnsi="Times New Roman" w:eastAsia="Times New Roman" w:cs="Times New Roman"/>
        </w:rPr>
        <w:t xml:space="preserve"> </w:t>
      </w:r>
      <m:oMath>
        <m:oMathPr>
          <m:ctrlPr>
            <w:rPr>
              <w:sz w:val="28"/>
              <w:szCs w:val="28"/>
            </w:rPr>
          </m:ctrlPr>
        </m:oMathPr>
        <m:r>
          <m:t>ψ</m:t>
        </m:r>
        <m:r>
          <m:rPr>
            <m:sty m:val="p"/>
          </m:rPr>
          <m:t>(</m:t>
        </m:r>
        <m:sSub>
          <m:e>
            <m:r>
              <m:t>E</m:t>
            </m:r>
          </m:e>
          <m:sub>
            <m:r>
              <m:t>b</m:t>
            </m:r>
          </m:sub>
        </m:sSub>
        <m:r>
          <m:rPr>
            <m:sty m:val="p"/>
          </m:rPr>
          <m:t>)</m:t>
        </m:r>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在折线角型水分子</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设定包含所有原子的分子平面为</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分子二重主轴沿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垂直于分子平面的法线为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中心氧原子的价层轨道在各个对称操作下的变换行为如下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球对称的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轨道在群中所有操作下均完全不变</w:t>
      </w:r>
      <w:r>
        <w:rPr>
          <w:rFonts w:hint="eastAsia" w:ascii="Times New Roman" w:hAnsi="Times New Roman" w:eastAsia="Times New Roman" w:cs="Times New Roman"/>
        </w:rPr>
        <w:t>，</w:t>
      </w:r>
      <w:r>
        <w:rPr>
          <w:rFonts w:hint="eastAsia" w:ascii="Times New Roman" w:hAnsi="Times New Roman" w:eastAsia="FangSong" w:cs="Times New Roman"/>
        </w:rPr>
        <w:t>属于全对称不可约表示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沿主轴分布的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旋转与两个镜面反射下均保持对称不变</w:t>
      </w:r>
      <w:r>
        <w:rPr>
          <w:rFonts w:hint="eastAsia" w:ascii="Times New Roman" w:hAnsi="Times New Roman" w:eastAsia="Times New Roman" w:cs="Times New Roman"/>
        </w:rPr>
        <w:t>，</w:t>
      </w:r>
      <w:r>
        <w:rPr>
          <w:rFonts w:hint="eastAsia" w:ascii="Times New Roman" w:hAnsi="Times New Roman" w:eastAsia="FangSong" w:cs="Times New Roman"/>
        </w:rPr>
        <w:t>特征标序列为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属于不可约表示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垂直于分子平面的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180° </w:t>
      </w:r>
      <w:r>
        <w:rPr>
          <w:rFonts w:hint="eastAsia" w:ascii="Times New Roman" w:hAnsi="Times New Roman" w:eastAsia="FangSong" w:cs="Times New Roman"/>
        </w:rPr>
        <w:t>时反号</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在分子平面</w:t>
      </w:r>
      <w:r>
        <w:rPr>
          <w:rFonts w:ascii="Times New Roman" w:hAnsi="Times New Roman" w:eastAsia="Times New Roman" w:cs="Times New Roman"/>
        </w:rPr>
        <w:t xml:space="preserve"> </w:t>
      </w:r>
      <m:oMath>
        <m:oMathPr>
          <m:ctrlPr>
            <w:rPr>
              <w:sz w:val="28"/>
              <w:szCs w:val="28"/>
            </w:rPr>
          </m:ctrlPr>
        </m:oMathPr>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反射下反号</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在垂直面</w:t>
      </w:r>
      <w:r>
        <w:rPr>
          <w:rFonts w:ascii="Times New Roman" w:hAnsi="Times New Roman" w:eastAsia="Times New Roman" w:cs="Times New Roman"/>
        </w:rPr>
        <w:t xml:space="preserve"> </w:t>
      </w:r>
      <m:oMath>
        <m:oMathPr>
          <m:ctrlPr>
            <w:rPr>
              <w:sz w:val="28"/>
              <w:szCs w:val="28"/>
            </w:rPr>
          </m:ctrlPr>
        </m:oMathPr>
        <m:sSub>
          <m:e>
            <m:r>
              <m:t>σ</m:t>
            </m:r>
          </m:e>
          <m:sub>
            <m:r>
              <m:t>v</m:t>
            </m:r>
          </m:sub>
        </m:sSub>
        <m:r>
          <m:rPr>
            <m:sty m:val="p"/>
          </m:rPr>
          <m:t>(</m:t>
        </m:r>
        <m:r>
          <m:t>x</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下不变</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属于不可约表示</w:t>
      </w:r>
      <w:r>
        <w:rPr>
          <w:rFonts w:ascii="Times New Roman" w:hAnsi="Times New Roman" w:eastAsia="Times New Roman" w:cs="Times New Roman"/>
        </w:rPr>
        <w:t xml:space="preserve"> </w:t>
      </w:r>
      <m:oMath>
        <m:sSub>
          <m:e>
            <m:r>
              <m:t>b</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处于分子平面内的</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180° </w:t>
      </w:r>
      <w:r>
        <w:rPr>
          <w:rFonts w:hint="eastAsia" w:ascii="Times New Roman" w:hAnsi="Times New Roman" w:eastAsia="FangSong" w:cs="Times New Roman"/>
        </w:rPr>
        <w:t>时反号</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在分子平面反射下不变</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在垂直面反射下反号</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属于不可约表示</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水分子各个分子轨道的成键能级结构分析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配体两个氢原子的</w:t>
      </w:r>
      <w:r>
        <w:rPr>
          <w:rFonts w:ascii="Times New Roman" w:hAnsi="Times New Roman" w:eastAsia="Times New Roman" w:cs="Times New Roman"/>
        </w:rPr>
        <w:t xml:space="preserve"> SALC </w:t>
      </w:r>
      <w:r>
        <w:rPr>
          <w:rFonts w:hint="eastAsia" w:ascii="Times New Roman" w:hAnsi="Times New Roman" w:eastAsia="FangSong" w:cs="Times New Roman"/>
        </w:rPr>
        <w:t xml:space="preserve">轨道包含全对称的</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轨道与处于分子平面的</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由氧原子的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轨道与氢原子的</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群轨道发生极强同相位同号重叠</w:t>
      </w:r>
      <w:r>
        <w:rPr>
          <w:rFonts w:hint="eastAsia" w:ascii="Times New Roman" w:hAnsi="Times New Roman" w:eastAsia="Times New Roman" w:cs="Times New Roman"/>
        </w:rPr>
        <w:t>，</w:t>
      </w:r>
      <w:r>
        <w:rPr>
          <w:rFonts w:hint="eastAsia" w:ascii="Times New Roman" w:hAnsi="Times New Roman" w:eastAsia="FangSong" w:cs="Times New Roman"/>
        </w:rPr>
        <w:t>属于深层强成键轨道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由氧原子的</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轨道与氢原子的</w:t>
      </w:r>
      <w:r>
        <w:rPr>
          <w:rFonts w:ascii="Times New Roman" w:hAnsi="Times New Roman" w:eastAsia="Times New Roman" w:cs="Times New Roman"/>
        </w:rPr>
        <w:t xml:space="preserve"> </w:t>
      </w:r>
      <m:oMath>
        <m:r>
          <m:t>ψ</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群轨道同相位匹配重叠</w:t>
      </w:r>
      <w:r>
        <w:rPr>
          <w:rFonts w:hint="eastAsia" w:ascii="Times New Roman" w:hAnsi="Times New Roman" w:eastAsia="Times New Roman" w:cs="Times New Roman"/>
        </w:rPr>
        <w:t>，</w:t>
      </w:r>
      <w:r>
        <w:rPr>
          <w:rFonts w:hint="eastAsia" w:ascii="Times New Roman" w:hAnsi="Times New Roman" w:eastAsia="FangSong" w:cs="Times New Roman"/>
        </w:rPr>
        <w:t>形成强成键轨道</w:t>
      </w:r>
      <w:r>
        <w:rPr>
          <w:rFonts w:hint="eastAsia" w:ascii="Times New Roman" w:hAnsi="Times New Roman" w:eastAsia="Times New Roman" w:cs="Times New Roman"/>
        </w:rPr>
        <w:t>，</w:t>
      </w:r>
      <w:r>
        <w:rPr>
          <w:rFonts w:hint="eastAsia" w:ascii="Times New Roman" w:hAnsi="Times New Roman" w:eastAsia="FangSong" w:cs="Times New Roman"/>
        </w:rPr>
        <w:t>构成了水分子的主要成键价电子轨道之一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由氧原子的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轨道与氢原子的</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发生三重轨道相互作用</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轨道的排斥杂化</w:t>
      </w:r>
      <w:r>
        <w:rPr>
          <w:rFonts w:hint="eastAsia" w:ascii="Times New Roman" w:hAnsi="Times New Roman" w:eastAsia="Times New Roman" w:cs="Times New Roman"/>
        </w:rPr>
        <w:t>，</w:t>
      </w:r>
      <w:r>
        <w:rPr>
          <w:rFonts w:hint="eastAsia" w:ascii="Times New Roman" w:hAnsi="Times New Roman" w:eastAsia="FangSong" w:cs="Times New Roman"/>
        </w:rPr>
        <w:t>使该轨道成键性质较弱</w:t>
      </w:r>
      <w:r>
        <w:rPr>
          <w:rFonts w:hint="eastAsia" w:ascii="Times New Roman" w:hAnsi="Times New Roman" w:eastAsia="Times New Roman" w:cs="Times New Roman"/>
        </w:rPr>
        <w:t>，</w:t>
      </w:r>
      <w:r>
        <w:rPr>
          <w:rFonts w:hint="eastAsia" w:ascii="Times New Roman" w:hAnsi="Times New Roman" w:eastAsia="FangSong" w:cs="Times New Roman"/>
        </w:rPr>
        <w:t>主要电子云集中在背离两个</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键的负</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本质上表现为弱成键或偏向氧端的一对局域孤对电子轨道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由氧原子的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轨道独占</w:t>
      </w:r>
      <w:r>
        <w:rPr>
          <w:rFonts w:hint="eastAsia" w:ascii="Times New Roman" w:hAnsi="Times New Roman" w:eastAsia="Times New Roman" w:cs="Times New Roman"/>
        </w:rPr>
        <w:t>，</w:t>
      </w:r>
      <w:r>
        <w:rPr>
          <w:rFonts w:hint="eastAsia" w:ascii="Times New Roman" w:hAnsi="Times New Roman" w:eastAsia="FangSong" w:cs="Times New Roman"/>
        </w:rPr>
        <w:t>外围氢原子完全没有</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对称性的配合成分</w:t>
      </w:r>
      <w:r>
        <w:rPr>
          <w:rFonts w:hint="eastAsia" w:ascii="Times New Roman" w:hAnsi="Times New Roman" w:eastAsia="Times New Roman" w:cs="Times New Roman"/>
        </w:rPr>
        <w:t>，</w:t>
      </w:r>
      <w:r>
        <w:rPr>
          <w:rFonts w:hint="eastAsia" w:ascii="Times New Roman" w:hAnsi="Times New Roman" w:eastAsia="FangSong" w:cs="Times New Roman"/>
        </w:rPr>
        <w:t>因此保持未成键的原生形态</w:t>
      </w:r>
      <w:r>
        <w:rPr>
          <w:rFonts w:hint="eastAsia" w:ascii="Times New Roman" w:hAnsi="Times New Roman" w:eastAsia="Times New Roman" w:cs="Times New Roman"/>
        </w:rPr>
        <w:t>，</w:t>
      </w:r>
      <w:r>
        <w:rPr>
          <w:rFonts w:hint="eastAsia" w:ascii="Times New Roman" w:hAnsi="Times New Roman" w:eastAsia="FangSong" w:cs="Times New Roman"/>
        </w:rPr>
        <w:t>表现为能量最高的占据非键孤对电子轨道</w:t>
      </w:r>
      <w:r>
        <w:rPr>
          <w:rFonts w:hint="eastAsia" w:ascii="Times New Roman" w:hAnsi="Times New Roman" w:eastAsia="Times New Roman" w:cs="Times New Roman"/>
        </w:rPr>
        <w:t>（HOMO）。</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轨道无法参与成键的深层数理本质</w:t>
      </w:r>
      <w:r>
        <w:rPr>
          <w:rFonts w:hint="eastAsia" w:ascii="Times New Roman" w:hAnsi="Times New Roman" w:eastAsia="Times New Roman" w:cs="Times New Roman"/>
        </w:rPr>
        <w:t>：</w:t>
      </w:r>
      <w:r>
        <w:rPr>
          <w:rFonts w:hint="eastAsia" w:ascii="Times New Roman" w:hAnsi="Times New Roman" w:eastAsia="FangSong" w:cs="Times New Roman"/>
        </w:rPr>
        <w:t>水分子的全部三个原子核严格共处于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平面之内</w:t>
      </w:r>
      <w:r>
        <w:rPr>
          <w:rFonts w:hint="eastAsia" w:ascii="Times New Roman" w:hAnsi="Times New Roman" w:eastAsia="Times New Roman" w:cs="Times New Roman"/>
        </w:rPr>
        <w:t>。</w:t>
      </w:r>
      <w:r>
        <w:rPr>
          <w:rFonts w:hint="eastAsia" w:ascii="Times New Roman" w:hAnsi="Times New Roman" w:eastAsia="FangSong" w:cs="Times New Roman"/>
        </w:rPr>
        <w:t>外围两个氢原子的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轨道波函数关于分子平面</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是严格平面对称的</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w:t>
      </w:r>
      <m:oMath>
        <m:oMathPr>
          <m:ctrlPr>
            <w:rPr>
              <w:sz w:val="28"/>
              <w:szCs w:val="28"/>
            </w:rPr>
          </m:ctrlPr>
        </m:oMathPr>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反射操作下</w:t>
      </w:r>
      <w:r>
        <w:rPr>
          <w:rFonts w:hint="eastAsia" w:ascii="Times New Roman" w:hAnsi="Times New Roman" w:eastAsia="Times New Roman" w:cs="Times New Roman"/>
        </w:rPr>
        <w:t>，</w:t>
      </w:r>
      <w:r>
        <w:rPr>
          <w:rFonts w:hint="eastAsia" w:ascii="Times New Roman" w:hAnsi="Times New Roman" w:eastAsia="FangSong" w:cs="Times New Roman"/>
        </w:rPr>
        <w:t>特征标本征值为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无论由两个氢原子的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轨道构造何种线性组合</w:t>
      </w:r>
      <w:r>
        <w:rPr>
          <w:rFonts w:hint="eastAsia" w:ascii="Times New Roman" w:hAnsi="Times New Roman" w:eastAsia="Times New Roman" w:cs="Times New Roman"/>
        </w:rPr>
        <w:t>，</w:t>
      </w:r>
      <w:r>
        <w:rPr>
          <w:rFonts w:hint="eastAsia" w:ascii="Times New Roman" w:hAnsi="Times New Roman" w:eastAsia="FangSong" w:cs="Times New Roman"/>
        </w:rPr>
        <w:t>其波函数在分子平面反射下必恒为偶对称</w:t>
      </w:r>
      <w:r>
        <w:rPr>
          <w:rFonts w:hint="eastAsia" w:ascii="Times New Roman" w:hAnsi="Times New Roman" w:eastAsia="Times New Roman" w:cs="Times New Roman"/>
        </w:rPr>
        <w:t>（</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轨道垂直贯穿分子平面</w:t>
      </w:r>
      <w:r>
        <w:rPr>
          <w:rFonts w:hint="eastAsia" w:ascii="Times New Roman" w:hAnsi="Times New Roman" w:eastAsia="Times New Roman" w:cs="Times New Roman"/>
        </w:rPr>
        <w:t>，</w:t>
      </w:r>
      <w:r>
        <w:rPr>
          <w:rFonts w:hint="eastAsia" w:ascii="Times New Roman" w:hAnsi="Times New Roman" w:eastAsia="FangSong" w:cs="Times New Roman"/>
        </w:rPr>
        <w:t>其波函数具有反对称节面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反射操作下严格变号</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根据群论基本积分定理</w:t>
      </w:r>
      <w:r>
        <w:rPr>
          <w:rFonts w:hint="eastAsia" w:ascii="Times New Roman" w:hAnsi="Times New Roman" w:eastAsia="Times New Roman" w:cs="Times New Roman"/>
        </w:rPr>
        <w:t>，</w:t>
      </w:r>
      <w:r>
        <w:rPr>
          <w:rFonts w:hint="eastAsia" w:ascii="Times New Roman" w:hAnsi="Times New Roman" w:eastAsia="FangSong" w:cs="Times New Roman"/>
        </w:rPr>
        <w:t>不同不可约表示基函数之间的哈密顿矩阵元与重叠积分由于空间正负叶完全消融而严格恒等于零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ϕ</m:t>
              </m:r>
            </m:e>
            <m:sub>
              <m:r>
                <m:rPr>
                  <m:sty m:val="p"/>
                </m:rPr>
                <m:t>H</m:t>
              </m:r>
            </m:sub>
          </m:sSub>
          <m:r>
            <m:rPr>
              <m:sty m:val="p"/>
            </m:rPr>
            <m:t>(</m:t>
          </m:r>
          <m:r>
            <m:rPr>
              <m:sty m:val="p"/>
            </m:rPr>
            <m:t>S</m:t>
          </m:r>
          <m:r>
            <m:rPr>
              <m:sty m:val="p"/>
            </m:rPr>
            <m:t>A</m:t>
          </m:r>
          <m:r>
            <m:rPr>
              <m:sty m:val="p"/>
            </m:rPr>
            <m:t>L</m:t>
          </m:r>
          <m:r>
            <m:rPr>
              <m:sty m:val="p"/>
            </m:rPr>
            <m:t>C</m:t>
          </m:r>
          <m:r>
            <m:rPr>
              <m:sty m:val="p"/>
            </m:rPr>
            <m:t>)</m:t>
          </m:r>
          <m:r>
            <m:rPr>
              <m:sty m:val="p"/>
            </m:rPr>
            <m:t>|</m:t>
          </m:r>
          <m:acc>
            <m:accPr>
              <m:chr m:val="̂"/>
            </m:accPr>
            <m:e>
              <m:r>
                <m:t>H</m:t>
              </m:r>
            </m:e>
          </m:acc>
          <m:r>
            <m:rPr>
              <m:sty m:val="p"/>
            </m:rPr>
            <m:t>|</m:t>
          </m:r>
          <m:r>
            <m:t>2</m:t>
          </m:r>
          <m:sSub>
            <m:e>
              <m:r>
                <m:t>p</m:t>
              </m:r>
            </m:e>
            <m:sub>
              <m:r>
                <m:t>x</m:t>
              </m:r>
            </m:sub>
          </m:sSub>
          <m:r>
            <m:rPr>
              <m:sty m:val="p"/>
            </m:rPr>
            <m:t>(</m:t>
          </m:r>
          <m:r>
            <m:rPr>
              <m:sty m:val="p"/>
            </m:rPr>
            <m:t>O</m:t>
          </m:r>
          <m:r>
            <m:rPr>
              <m:sty m:val="p"/>
            </m:rPr>
            <m:t>)</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因而在群论对称性上绝对禁阻两者发生任何形式的混合重叠</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轨道只能以严格的纯非键孤对电子轨道</w:t>
      </w:r>
      <w:r>
        <w:rPr>
          <w:rFonts w:hint="eastAsia" w:ascii="Times New Roman" w:hAnsi="Times New Roman" w:eastAsia="Times New Roman" w:cs="Times New Roman"/>
        </w:rPr>
        <w:t>（</w:t>
      </w:r>
      <m:oMath>
        <m:r>
          <m:t>1</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孤立存在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甲烷分子</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外围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个配体氢原子的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轨道基底构成四维可约表示</w:t>
      </w:r>
      <w:r>
        <w:rPr>
          <w:rFonts w:ascii="Times New Roman" w:hAnsi="Times New Roman" w:eastAsia="Times New Roman" w:cs="Times New Roman"/>
        </w:rPr>
        <w:t xml:space="preserve"> </w:t>
      </w:r>
      <m:oMath>
        <m:sSub>
          <m:e>
            <m:r>
              <m:rPr>
                <m:sty m:val="p"/>
              </m:rPr>
              <m:t>Γ</m:t>
            </m:r>
          </m:e>
          <m:sub>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个共轭类下分析操作对</w:t>
      </w:r>
      <w:r>
        <w:rPr>
          <w:rFonts w:ascii="Times New Roman" w:hAnsi="Times New Roman" w:eastAsia="Times New Roman" w:cs="Times New Roman"/>
        </w:rPr>
        <w:t xml:space="preserve"> 4 </w:t>
      </w:r>
      <w:r>
        <w:rPr>
          <w:rFonts w:hint="eastAsia" w:ascii="Times New Roman" w:hAnsi="Times New Roman" w:eastAsia="FangSong" w:cs="Times New Roman"/>
        </w:rPr>
        <w:t>个氢原子位置的影响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个氢原子全部不动</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旋转操作下</w:t>
      </w:r>
      <w:r>
        <w:rPr>
          <w:rFonts w:hint="eastAsia" w:ascii="Times New Roman" w:hAnsi="Times New Roman" w:eastAsia="Times New Roman" w:cs="Times New Roman"/>
        </w:rPr>
        <w:t>，</w:t>
      </w:r>
      <w:r>
        <w:rPr>
          <w:rFonts w:hint="eastAsia" w:ascii="Times New Roman" w:hAnsi="Times New Roman" w:eastAsia="FangSong" w:cs="Times New Roman"/>
        </w:rPr>
        <w:t>旋转轴穿过某一个碳氢键体对角线</w:t>
      </w:r>
      <w:r>
        <w:rPr>
          <w:rFonts w:hint="eastAsia" w:ascii="Times New Roman" w:hAnsi="Times New Roman" w:eastAsia="Times New Roman" w:cs="Times New Roman"/>
        </w:rPr>
        <w:t>，</w:t>
      </w:r>
      <w:r>
        <w:rPr>
          <w:rFonts w:hint="eastAsia" w:ascii="Times New Roman" w:hAnsi="Times New Roman" w:eastAsia="FangSong" w:cs="Times New Roman"/>
        </w:rPr>
        <w:t>仅有该轴上的</w:t>
      </w:r>
      <w:r>
        <w:rPr>
          <w:rFonts w:ascii="Times New Roman" w:hAnsi="Times New Roman" w:eastAsia="Times New Roman" w:cs="Times New Roman"/>
        </w:rPr>
        <w:t xml:space="preserve"> 1 </w:t>
      </w:r>
      <w:r>
        <w:rPr>
          <w:rFonts w:hint="eastAsia" w:ascii="Times New Roman" w:hAnsi="Times New Roman" w:eastAsia="FangSong" w:cs="Times New Roman"/>
        </w:rPr>
        <w:t>个氢原子保持不动</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个氢原子互相置换</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旋转操作下</w:t>
      </w:r>
      <w:r>
        <w:rPr>
          <w:rFonts w:hint="eastAsia" w:ascii="Times New Roman" w:hAnsi="Times New Roman" w:eastAsia="Times New Roman" w:cs="Times New Roman"/>
        </w:rPr>
        <w:t>（</w:t>
      </w:r>
      <w:r>
        <w:rPr>
          <w:rFonts w:hint="eastAsia" w:ascii="Times New Roman" w:hAnsi="Times New Roman" w:eastAsia="FangSong" w:cs="Times New Roman"/>
        </w:rPr>
        <w:t>轴平分四面体相对棱边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个氢原子全部发生空间对位互换</w:t>
      </w:r>
      <w:r>
        <w:rPr>
          <w:rFonts w:hint="eastAsia" w:ascii="Times New Roman" w:hAnsi="Times New Roman" w:eastAsia="Times New Roman" w:cs="Times New Roman"/>
        </w:rPr>
        <w:t>，</w:t>
      </w:r>
      <w:r>
        <w:rPr>
          <w:rFonts w:hint="eastAsia" w:ascii="Times New Roman" w:hAnsi="Times New Roman" w:eastAsia="FangSong" w:cs="Times New Roman"/>
        </w:rPr>
        <w:t>无任何不动原子</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2</m:t>
            </m:r>
          </m:sub>
        </m:sSub>
        <m:r>
          <m:rPr>
            <m:sty m:val="p"/>
          </m:rPr>
          <m:t>)</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映转操作下</w:t>
      </w:r>
      <w:r>
        <w:rPr>
          <w:rFonts w:hint="eastAsia" w:ascii="Times New Roman" w:hAnsi="Times New Roman" w:eastAsia="Times New Roman" w:cs="Times New Roman"/>
        </w:rPr>
        <w:t>，</w:t>
      </w:r>
      <w:r>
        <w:rPr>
          <w:rFonts w:hint="eastAsia" w:ascii="Times New Roman" w:hAnsi="Times New Roman" w:eastAsia="FangSong" w:cs="Times New Roman"/>
        </w:rPr>
        <w:t>先转</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再反射使</w:t>
      </w:r>
      <w:r>
        <w:rPr>
          <w:rFonts w:ascii="Times New Roman" w:hAnsi="Times New Roman" w:eastAsia="Times New Roman" w:cs="Times New Roman"/>
        </w:rPr>
        <w:t xml:space="preserve"> 4 </w:t>
      </w:r>
      <w:r>
        <w:rPr>
          <w:rFonts w:hint="eastAsia" w:ascii="Times New Roman" w:hAnsi="Times New Roman" w:eastAsia="FangSong" w:cs="Times New Roman"/>
        </w:rPr>
        <w:t>个氢原子全部被错位移动</w:t>
      </w:r>
      <w:r>
        <w:rPr>
          <w:rFonts w:hint="eastAsia" w:ascii="Times New Roman" w:hAnsi="Times New Roman" w:eastAsia="Times New Roman" w:cs="Times New Roman"/>
        </w:rPr>
        <w:t>，</w:t>
      </w:r>
      <w:r>
        <w:rPr>
          <w:rFonts w:hint="eastAsia" w:ascii="Times New Roman" w:hAnsi="Times New Roman" w:eastAsia="FangSong" w:cs="Times New Roman"/>
        </w:rPr>
        <w:t>无任何不动原子</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sSub>
          <m:e>
            <m:r>
              <m:t>S</m:t>
            </m:r>
          </m:e>
          <m:sub>
            <m:r>
              <m:t>4</m:t>
            </m:r>
          </m:sub>
        </m:sSub>
        <m:r>
          <m:rPr>
            <m:sty m:val="p"/>
          </m:rPr>
          <m:t>)</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二面角镜面反射下</w:t>
      </w:r>
      <w:r>
        <w:rPr>
          <w:rFonts w:hint="eastAsia" w:ascii="Times New Roman" w:hAnsi="Times New Roman" w:eastAsia="Times New Roman" w:cs="Times New Roman"/>
        </w:rPr>
        <w:t>，</w:t>
      </w:r>
      <w:r>
        <w:rPr>
          <w:rFonts w:hint="eastAsia" w:ascii="Times New Roman" w:hAnsi="Times New Roman" w:eastAsia="FangSong" w:cs="Times New Roman"/>
        </w:rPr>
        <w:t>镜面包含两个氢原子与中心碳原子</w:t>
      </w:r>
      <w:r>
        <w:rPr>
          <w:rFonts w:hint="eastAsia" w:ascii="Times New Roman" w:hAnsi="Times New Roman" w:eastAsia="Times New Roman" w:cs="Times New Roman"/>
        </w:rPr>
        <w:t>，</w:t>
      </w:r>
      <w:r>
        <w:rPr>
          <w:rFonts w:hint="eastAsia" w:ascii="Times New Roman" w:hAnsi="Times New Roman" w:eastAsia="FangSong" w:cs="Times New Roman"/>
        </w:rPr>
        <w:t>该面上的</w:t>
      </w:r>
      <w:r>
        <w:rPr>
          <w:rFonts w:ascii="Times New Roman" w:hAnsi="Times New Roman" w:eastAsia="Times New Roman" w:cs="Times New Roman"/>
        </w:rPr>
        <w:t xml:space="preserve"> 2 </w:t>
      </w:r>
      <w:r>
        <w:rPr>
          <w:rFonts w:hint="eastAsia" w:ascii="Times New Roman" w:hAnsi="Times New Roman" w:eastAsia="FangSong" w:cs="Times New Roman"/>
        </w:rPr>
        <w:t>个氢原子保持不动</w:t>
      </w:r>
      <w:r>
        <w:rPr>
          <w:rFonts w:hint="eastAsia" w:ascii="Times New Roman" w:hAnsi="Times New Roman" w:eastAsia="Times New Roman" w:cs="Times New Roman"/>
        </w:rPr>
        <w:t>，</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个氢原子跨面互换</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ascii="Times New Roman" w:hAnsi="Times New Roman" w:eastAsia="Times New Roman" w:cs="Times New Roman"/>
        </w:rPr>
        <w:t xml:space="preserve"> </w:t>
      </w:r>
      <m:oMath>
        <m:oMathPr>
          <m:ctrlPr>
            <w:rPr>
              <w:sz w:val="28"/>
              <w:szCs w:val="28"/>
            </w:rPr>
          </m:ctrlPr>
        </m:oMathPr>
        <m:r>
          <m:t>χ</m:t>
        </m:r>
        <m:r>
          <m:rPr>
            <m:sty m:val="p"/>
          </m:rPr>
          <m:t>(</m:t>
        </m:r>
        <m:sSub>
          <m:e>
            <m:r>
              <m:t>σ</m:t>
            </m:r>
          </m:e>
          <m:sub>
            <m:r>
              <m:t>d</m:t>
            </m:r>
          </m:sub>
        </m:sSub>
        <m:r>
          <m:rPr>
            <m:sty m:val="p"/>
          </m:rPr>
          <m:t>)</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因此氢原子的可约表示特征标在</w:t>
      </w:r>
      <w:r>
        <w:rPr>
          <w:rFonts w:ascii="Times New Roman" w:hAnsi="Times New Roman" w:eastAsia="Times New Roman" w:cs="Times New Roman"/>
        </w:rPr>
        <w:t xml:space="preserve"> 5 </w:t>
      </w:r>
      <w:r>
        <w:rPr>
          <w:rFonts w:hint="eastAsia" w:ascii="Times New Roman" w:hAnsi="Times New Roman" w:eastAsia="FangSong" w:cs="Times New Roman"/>
        </w:rPr>
        <w:t>个类下严格等于</w:t>
      </w:r>
      <w:r>
        <w:rPr>
          <w:rFonts w:hint="eastAsia" w:ascii="Times New Roman" w:hAnsi="Times New Roman" w:eastAsia="Times New Roman" w:cs="Times New Roman"/>
        </w:rPr>
        <w:t>：</w:t>
      </w:r>
      <m:oMath>
        <m:oMathPr>
          <m:ctrlPr>
            <w:rPr>
              <w:sz w:val="28"/>
              <w:szCs w:val="28"/>
            </w:rPr>
          </m:ctrlPr>
        </m:oMathPr>
        <m:sSub>
          <m:e>
            <m:r>
              <m:rPr>
                <m:sty m:val="p"/>
              </m:rPr>
              <m:t>Γ</m:t>
            </m:r>
          </m:e>
          <m:sub>
            <m:r>
              <m:rPr>
                <m:sty m:val="p"/>
              </m:rPr>
              <m:t>H</m:t>
            </m:r>
          </m:sub>
        </m:sSub>
        <m:r>
          <m:rPr>
            <m:sty m:val="p"/>
          </m:rPr>
          <m:t>=</m:t>
        </m:r>
        <m:r>
          <m:rPr>
            <m:sty m:val="p"/>
          </m:rPr>
          <m:t>(</m:t>
        </m:r>
        <m:r>
          <m:t>4</m:t>
        </m:r>
        <m:r>
          <m:rPr>
            <m:sty m:val="p"/>
          </m:rPr>
          <m:t>,</m:t>
        </m:r>
        <m:r>
          <m:t>1</m:t>
        </m:r>
        <m:r>
          <m:rPr>
            <m:sty m:val="p"/>
          </m:rPr>
          <m:t>,</m:t>
        </m:r>
        <m:r>
          <m:t>0</m:t>
        </m:r>
        <m:r>
          <m:rPr>
            <m:sty m:val="p"/>
          </m:rPr>
          <m:t>,</m:t>
        </m:r>
        <m:r>
          <m:t>0</m:t>
        </m:r>
        <m:r>
          <m:rPr>
            <m:sty m:val="p"/>
          </m:rPr>
          <m:t>,</m:t>
        </m:r>
        <m:r>
          <m:t>2</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应用群论约化公式将</w:t>
      </w:r>
      <w:r>
        <w:rPr>
          <w:rFonts w:ascii="Times New Roman" w:hAnsi="Times New Roman" w:eastAsia="Times New Roman" w:cs="Times New Roman"/>
        </w:rPr>
        <w:t xml:space="preserve"> </w:t>
      </w:r>
      <m:oMath>
        <m:sSub>
          <m:e>
            <m:r>
              <m:rPr>
                <m:sty m:val="p"/>
              </m:rPr>
              <m:t>Γ</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进行不可约表示分解</w:t>
      </w:r>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24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sSub>
            <m:e>
              <m:r>
                <m:t>A</m:t>
              </m:r>
            </m:e>
            <m:sub>
              <m:r>
                <m:t>1</m:t>
              </m:r>
            </m:sub>
          </m:sSub>
          <m:r>
            <m:rPr>
              <m:sty m:val="p"/>
            </m:rPr>
            <m:t>)</m:t>
          </m:r>
          <m:r>
            <m:rPr>
              <m:sty m:val="p"/>
            </m:rPr>
            <m:t>=</m:t>
          </m:r>
          <m:f>
            <m:fPr>
              <m:type m:val="bar"/>
            </m:fPr>
            <m:num>
              <m:r>
                <m:t>1</m:t>
              </m:r>
            </m:num>
            <m:den>
              <m:r>
                <m:t>24</m:t>
              </m:r>
            </m:den>
          </m:f>
          <m:r>
            <m:rPr>
              <m:sty m:val="p"/>
            </m:rPr>
            <m:t>[</m:t>
          </m:r>
          <m:r>
            <m:t>1</m:t>
          </m:r>
          <m:r>
            <m:rPr>
              <m:sty m:val="p"/>
            </m:rPr>
            <m:t>⋅</m:t>
          </m:r>
          <m:r>
            <m:t>4</m:t>
          </m:r>
          <m:r>
            <m:rPr>
              <m:sty m:val="p"/>
            </m:rPr>
            <m:t>⋅</m:t>
          </m:r>
          <m:r>
            <m:t>1</m:t>
          </m:r>
          <m:r>
            <m:rPr>
              <m:sty m:val="p"/>
            </m:rPr>
            <m:t>+</m:t>
          </m:r>
          <m:r>
            <m:t>8</m:t>
          </m:r>
          <m:r>
            <m:rPr>
              <m:sty m:val="p"/>
            </m:rPr>
            <m:t>⋅</m:t>
          </m:r>
          <m:r>
            <m:t>1</m:t>
          </m:r>
          <m:r>
            <m:rPr>
              <m:sty m:val="p"/>
            </m:rPr>
            <m:t>⋅</m:t>
          </m:r>
          <m:r>
            <m:t>1</m:t>
          </m:r>
          <m:r>
            <m:rPr>
              <m:sty m:val="p"/>
            </m:rPr>
            <m:t>+</m:t>
          </m:r>
          <m:r>
            <m:t>3</m:t>
          </m:r>
          <m:r>
            <m:rPr>
              <m:sty m:val="p"/>
            </m:rPr>
            <m:t>⋅</m:t>
          </m:r>
          <m:r>
            <m:t>0</m:t>
          </m:r>
          <m:r>
            <m:rPr>
              <m:sty m:val="p"/>
            </m:rPr>
            <m:t>⋅</m:t>
          </m:r>
          <m:r>
            <m:t>1</m:t>
          </m:r>
          <m:r>
            <m:rPr>
              <m:sty m:val="p"/>
            </m:rPr>
            <m:t>+</m:t>
          </m:r>
          <m:r>
            <m:t>6</m:t>
          </m:r>
          <m:r>
            <m:rPr>
              <m:sty m:val="p"/>
            </m:rPr>
            <m:t>⋅</m:t>
          </m:r>
          <m:r>
            <m:t>0</m:t>
          </m:r>
          <m:r>
            <m:rPr>
              <m:sty m:val="p"/>
            </m:rPr>
            <m:t>⋅</m:t>
          </m:r>
          <m:r>
            <m:t>1</m:t>
          </m:r>
          <m:r>
            <m:rPr>
              <m:sty m:val="p"/>
            </m:rPr>
            <m:t>+</m:t>
          </m:r>
          <m:r>
            <m:t>6</m:t>
          </m:r>
          <m:r>
            <m:rPr>
              <m:sty m:val="p"/>
            </m:rPr>
            <m:t>⋅</m:t>
          </m:r>
          <m:r>
            <m:t>2</m:t>
          </m:r>
          <m:r>
            <m:rPr>
              <m:sty m:val="p"/>
            </m:rPr>
            <m:t>⋅</m:t>
          </m:r>
          <m:r>
            <m:t>1</m:t>
          </m:r>
          <m:r>
            <m:rPr>
              <m:sty m:val="p"/>
            </m:rPr>
            <m:t>]</m:t>
          </m:r>
          <m:r>
            <m:rPr>
              <m:sty m:val="p"/>
            </m:rPr>
            <m:t>=</m:t>
          </m:r>
          <m:f>
            <m:fPr>
              <m:type m:val="bar"/>
            </m:fPr>
            <m:num>
              <m:r>
                <m:t>4</m:t>
              </m:r>
              <m:r>
                <m:rPr>
                  <m:sty m:val="p"/>
                </m:rPr>
                <m:t>+</m:t>
              </m:r>
              <m:r>
                <m:t>8</m:t>
              </m:r>
              <m:r>
                <m:rPr>
                  <m:sty m:val="p"/>
                </m:rPr>
                <m:t>+</m:t>
              </m:r>
              <m:r>
                <m:t>0</m:t>
              </m:r>
              <m:r>
                <m:rPr>
                  <m:sty m:val="p"/>
                </m:rPr>
                <m:t>+</m:t>
              </m:r>
              <m:r>
                <m:t>0</m:t>
              </m:r>
              <m:r>
                <m:rPr>
                  <m:sty m:val="p"/>
                </m:rPr>
                <m:t>+</m:t>
              </m:r>
              <m:r>
                <m:t>12</m:t>
              </m:r>
            </m:num>
            <m:den>
              <m:r>
                <m:t>24</m:t>
              </m:r>
            </m:den>
          </m:f>
          <m:r>
            <m:rPr>
              <m:sty m:val="p"/>
            </m:rPr>
            <m:t>=</m:t>
          </m:r>
          <m:f>
            <m:fPr>
              <m:type m:val="bar"/>
            </m:fPr>
            <m:num>
              <m:r>
                <m:t>24</m:t>
              </m:r>
            </m:num>
            <m:den>
              <m:r>
                <m:t>24</m:t>
              </m:r>
            </m:den>
          </m:f>
          <m:r>
            <m:rPr>
              <m:sty m:val="p"/>
            </m:rPr>
            <m:t>=</m:t>
          </m:r>
          <m:r>
            <m:t>1</m:t>
          </m:r>
        </m:oMath>
      </m:oMathPara>
    </w:p>
    <w:p>
      <w:pPr>
        <w:pStyle w:val="FirstParagraph"/>
      </w:pPr>
      <m:oMathPara>
        <m:oMathParaPr>
          <m:jc m:val="center"/>
          <m:ctrlPr>
            <w:rPr>
              <w:sz w:val="28"/>
              <w:szCs w:val="28"/>
            </w:rPr>
          </m:ctrlPr>
        </m:oMathParaPr>
        <m:oMath>
          <m:r>
            <m:t>a</m:t>
          </m:r>
          <m:r>
            <m:rPr>
              <m:sty m:val="p"/>
            </m:rPr>
            <m:t>(</m:t>
          </m:r>
          <m:sSub>
            <m:e>
              <m:r>
                <m:t>A</m:t>
              </m:r>
            </m:e>
            <m:sub>
              <m:r>
                <m:t>2</m:t>
              </m:r>
            </m:sub>
          </m:sSub>
          <m:r>
            <m:rPr>
              <m:sty m:val="p"/>
            </m:rPr>
            <m:t>)</m:t>
          </m:r>
          <m:r>
            <m:rPr>
              <m:sty m:val="p"/>
            </m:rPr>
            <m:t>=</m:t>
          </m:r>
          <m:f>
            <m:fPr>
              <m:type m:val="bar"/>
            </m:fPr>
            <m:num>
              <m:r>
                <m:t>1</m:t>
              </m:r>
            </m:num>
            <m:den>
              <m:r>
                <m:t>24</m:t>
              </m:r>
            </m:den>
          </m:f>
          <m:r>
            <m:rPr>
              <m:sty m:val="p"/>
            </m:rPr>
            <m:t>[</m:t>
          </m:r>
          <m:r>
            <m:t>1</m:t>
          </m:r>
          <m:r>
            <m:rPr>
              <m:sty m:val="p"/>
            </m:rPr>
            <m:t>⋅</m:t>
          </m:r>
          <m:r>
            <m:t>4</m:t>
          </m:r>
          <m:r>
            <m:rPr>
              <m:sty m:val="p"/>
            </m:rPr>
            <m:t>⋅</m:t>
          </m:r>
          <m:r>
            <m:t>1</m:t>
          </m:r>
          <m:r>
            <m:rPr>
              <m:sty m:val="p"/>
            </m:rPr>
            <m:t>+</m:t>
          </m:r>
          <m:r>
            <m:t>8</m:t>
          </m:r>
          <m:r>
            <m:rPr>
              <m:sty m:val="p"/>
            </m:rPr>
            <m:t>⋅</m:t>
          </m:r>
          <m:r>
            <m:t>1</m:t>
          </m:r>
          <m:r>
            <m:rPr>
              <m:sty m:val="p"/>
            </m:rPr>
            <m:t>⋅</m:t>
          </m:r>
          <m:r>
            <m:t>1</m:t>
          </m:r>
          <m:r>
            <m:rPr>
              <m:sty m:val="p"/>
            </m:rPr>
            <m:t>+</m:t>
          </m:r>
          <m:r>
            <m:t>3</m:t>
          </m:r>
          <m:r>
            <m:rPr>
              <m:sty m:val="p"/>
            </m:rPr>
            <m:t>⋅</m:t>
          </m:r>
          <m:r>
            <m:t>0</m:t>
          </m:r>
          <m:r>
            <m:rPr>
              <m:sty m:val="p"/>
            </m:rPr>
            <m:t>⋅</m:t>
          </m:r>
          <m:r>
            <m:t>1</m:t>
          </m:r>
          <m:r>
            <m:rPr>
              <m:sty m:val="p"/>
            </m:rPr>
            <m:t>+</m:t>
          </m:r>
          <m:r>
            <m:t>6</m:t>
          </m:r>
          <m:r>
            <m:rPr>
              <m:sty m:val="p"/>
            </m:rPr>
            <m:t>⋅</m:t>
          </m:r>
          <m:r>
            <m:t>0</m:t>
          </m:r>
          <m:r>
            <m:rPr>
              <m:sty m:val="p"/>
            </m:rPr>
            <m:t>⋅</m:t>
          </m:r>
          <m:r>
            <m:rPr>
              <m:sty m:val="p"/>
            </m:rPr>
            <m:t>(</m:t>
          </m:r>
          <m:r>
            <m:rPr>
              <m:sty m:val="p"/>
            </m:rPr>
            <m:t>−</m:t>
          </m:r>
          <m:r>
            <m:t>1</m:t>
          </m:r>
          <m:r>
            <m:rPr>
              <m:sty m:val="p"/>
            </m:rPr>
            <m:t>)</m:t>
          </m:r>
          <m:r>
            <m:rPr>
              <m:sty m:val="p"/>
            </m:rPr>
            <m:t>+</m:t>
          </m:r>
          <m:r>
            <m:t>6</m:t>
          </m:r>
          <m:r>
            <m:rPr>
              <m:sty m:val="p"/>
            </m:rPr>
            <m:t>⋅</m:t>
          </m:r>
          <m:r>
            <m:t>2</m:t>
          </m:r>
          <m:r>
            <m:rPr>
              <m:sty m:val="p"/>
            </m:rPr>
            <m:t>⋅</m:t>
          </m:r>
          <m:r>
            <m:rPr>
              <m:sty m:val="p"/>
            </m:rPr>
            <m:t>(</m:t>
          </m:r>
          <m:r>
            <m:rPr>
              <m:sty m:val="p"/>
            </m:rPr>
            <m:t>−</m:t>
          </m:r>
          <m:r>
            <m:t>1</m:t>
          </m:r>
          <m:r>
            <m:rPr>
              <m:sty m:val="p"/>
            </m:rPr>
            <m:t>)</m:t>
          </m:r>
          <m:r>
            <m:rPr>
              <m:sty m:val="p"/>
            </m:rPr>
            <m:t>]</m:t>
          </m:r>
          <m:r>
            <m:rPr>
              <m:sty m:val="p"/>
            </m:rPr>
            <m:t>=</m:t>
          </m:r>
          <m:f>
            <m:fPr>
              <m:type m:val="bar"/>
            </m:fPr>
            <m:num>
              <m:r>
                <m:t>4</m:t>
              </m:r>
              <m:r>
                <m:rPr>
                  <m:sty m:val="p"/>
                </m:rPr>
                <m:t>+</m:t>
              </m:r>
              <m:r>
                <m:t>8</m:t>
              </m:r>
              <m:r>
                <m:rPr>
                  <m:sty m:val="p"/>
                </m:rPr>
                <m:t>+</m:t>
              </m:r>
              <m:r>
                <m:t>0</m:t>
              </m:r>
              <m:r>
                <m:rPr>
                  <m:sty m:val="p"/>
                </m:rPr>
                <m:t>+</m:t>
              </m:r>
              <m:r>
                <m:t>0</m:t>
              </m:r>
              <m:r>
                <m:rPr>
                  <m:sty m:val="p"/>
                </m:rPr>
                <m:t>−</m:t>
              </m:r>
              <m:r>
                <m:t>12</m:t>
              </m:r>
            </m:num>
            <m:den>
              <m:r>
                <m:t>24</m:t>
              </m:r>
            </m:den>
          </m:f>
          <m:r>
            <m:rPr>
              <m:sty m:val="p"/>
            </m:rPr>
            <m:t>=</m:t>
          </m:r>
          <m:r>
            <m:t>0</m:t>
          </m:r>
        </m:oMath>
      </m:oMathPara>
    </w:p>
    <w:p>
      <w:pPr>
        <w:pStyle w:val="FirstParagraph"/>
      </w:pPr>
      <m:oMathPara>
        <m:oMathParaPr>
          <m:jc m:val="center"/>
          <m:ctrlPr>
            <w:rPr>
              <w:sz w:val="28"/>
              <w:szCs w:val="28"/>
            </w:rPr>
          </m:ctrlPr>
        </m:oMathParaPr>
        <m:oMath>
          <m:r>
            <m:t>a</m:t>
          </m:r>
          <m:r>
            <m:rPr>
              <m:sty m:val="p"/>
            </m:rPr>
            <m:t>(</m:t>
          </m:r>
          <m:r>
            <m:t>E</m:t>
          </m:r>
          <m:r>
            <m:rPr>
              <m:sty m:val="p"/>
            </m:rPr>
            <m:t>)</m:t>
          </m:r>
          <m:r>
            <m:rPr>
              <m:sty m:val="p"/>
            </m:rPr>
            <m:t>=</m:t>
          </m:r>
          <m:f>
            <m:fPr>
              <m:type m:val="bar"/>
            </m:fPr>
            <m:num>
              <m:r>
                <m:t>1</m:t>
              </m:r>
            </m:num>
            <m:den>
              <m:r>
                <m:t>24</m:t>
              </m:r>
            </m:den>
          </m:f>
          <m:r>
            <m:rPr>
              <m:sty m:val="p"/>
            </m:rPr>
            <m:t>[</m:t>
          </m:r>
          <m:r>
            <m:t>1</m:t>
          </m:r>
          <m:r>
            <m:rPr>
              <m:sty m:val="p"/>
            </m:rPr>
            <m:t>⋅</m:t>
          </m:r>
          <m:r>
            <m:t>4</m:t>
          </m:r>
          <m:r>
            <m:rPr>
              <m:sty m:val="p"/>
            </m:rPr>
            <m:t>⋅</m:t>
          </m:r>
          <m:r>
            <m:t>2</m:t>
          </m:r>
          <m:r>
            <m:rPr>
              <m:sty m:val="p"/>
            </m:rPr>
            <m:t>+</m:t>
          </m:r>
          <m:r>
            <m:t>8</m:t>
          </m:r>
          <m:r>
            <m:rPr>
              <m:sty m:val="p"/>
            </m:rPr>
            <m:t>⋅</m:t>
          </m:r>
          <m:r>
            <m:t>1</m:t>
          </m:r>
          <m:r>
            <m:rPr>
              <m:sty m:val="p"/>
            </m:rPr>
            <m:t>⋅</m:t>
          </m:r>
          <m:r>
            <m:rPr>
              <m:sty m:val="p"/>
            </m:rPr>
            <m:t>(</m:t>
          </m:r>
          <m:r>
            <m:rPr>
              <m:sty m:val="p"/>
            </m:rPr>
            <m:t>−</m:t>
          </m:r>
          <m:r>
            <m:t>1</m:t>
          </m:r>
          <m:r>
            <m:rPr>
              <m:sty m:val="p"/>
            </m:rPr>
            <m:t>)</m:t>
          </m:r>
          <m:r>
            <m:rPr>
              <m:sty m:val="p"/>
            </m:rPr>
            <m:t>+</m:t>
          </m:r>
          <m:r>
            <m:t>3</m:t>
          </m:r>
          <m:r>
            <m:rPr>
              <m:sty m:val="p"/>
            </m:rPr>
            <m:t>⋅</m:t>
          </m:r>
          <m:r>
            <m:t>0</m:t>
          </m:r>
          <m:r>
            <m:rPr>
              <m:sty m:val="p"/>
            </m:rPr>
            <m:t>⋅</m:t>
          </m:r>
          <m:r>
            <m:t>2</m:t>
          </m:r>
          <m:r>
            <m:rPr>
              <m:sty m:val="p"/>
            </m:rPr>
            <m:t>+</m:t>
          </m:r>
          <m:r>
            <m:t>6</m:t>
          </m:r>
          <m:r>
            <m:rPr>
              <m:sty m:val="p"/>
            </m:rPr>
            <m:t>⋅</m:t>
          </m:r>
          <m:r>
            <m:t>0</m:t>
          </m:r>
          <m:r>
            <m:rPr>
              <m:sty m:val="p"/>
            </m:rPr>
            <m:t>⋅</m:t>
          </m:r>
          <m:r>
            <m:t>0</m:t>
          </m:r>
          <m:r>
            <m:rPr>
              <m:sty m:val="p"/>
            </m:rPr>
            <m:t>+</m:t>
          </m:r>
          <m:r>
            <m:t>6</m:t>
          </m:r>
          <m:r>
            <m:rPr>
              <m:sty m:val="p"/>
            </m:rPr>
            <m:t>⋅</m:t>
          </m:r>
          <m:r>
            <m:t>2</m:t>
          </m:r>
          <m:r>
            <m:rPr>
              <m:sty m:val="p"/>
            </m:rPr>
            <m:t>⋅</m:t>
          </m:r>
          <m:r>
            <m:t>0</m:t>
          </m:r>
          <m:r>
            <m:rPr>
              <m:sty m:val="p"/>
            </m:rPr>
            <m:t>]</m:t>
          </m:r>
          <m:r>
            <m:rPr>
              <m:sty m:val="p"/>
            </m:rPr>
            <m:t>=</m:t>
          </m:r>
          <m:f>
            <m:fPr>
              <m:type m:val="bar"/>
            </m:fPr>
            <m:num>
              <m:r>
                <m:t>8</m:t>
              </m:r>
              <m:r>
                <m:rPr>
                  <m:sty m:val="p"/>
                </m:rPr>
                <m:t>−</m:t>
              </m:r>
              <m:r>
                <m:t>8</m:t>
              </m:r>
              <m:r>
                <m:rPr>
                  <m:sty m:val="p"/>
                </m:rPr>
                <m:t>+</m:t>
              </m:r>
              <m:r>
                <m:t>0</m:t>
              </m:r>
              <m:r>
                <m:rPr>
                  <m:sty m:val="p"/>
                </m:rPr>
                <m:t>+</m:t>
              </m:r>
              <m:r>
                <m:t>0</m:t>
              </m:r>
              <m:r>
                <m:rPr>
                  <m:sty m:val="p"/>
                </m:rPr>
                <m:t>+</m:t>
              </m:r>
              <m:r>
                <m:t>0</m:t>
              </m:r>
            </m:num>
            <m:den>
              <m:r>
                <m:t>24</m:t>
              </m:r>
            </m:den>
          </m:f>
          <m:r>
            <m:rPr>
              <m:sty m:val="p"/>
            </m:rPr>
            <m:t>=</m:t>
          </m:r>
          <m:r>
            <m:t>0</m:t>
          </m:r>
        </m:oMath>
      </m:oMathPara>
    </w:p>
    <w:p>
      <w:pPr>
        <w:pStyle w:val="FirstParagraph"/>
      </w:pPr>
      <m:oMathPara>
        <m:oMathParaPr>
          <m:jc m:val="center"/>
          <m:ctrlPr>
            <w:rPr>
              <w:sz w:val="28"/>
              <w:szCs w:val="28"/>
            </w:rPr>
          </m:ctrlPr>
        </m:oMathParaPr>
        <m:oMath>
          <m:r>
            <m:t>a</m:t>
          </m:r>
          <m:r>
            <m:rPr>
              <m:sty m:val="p"/>
            </m:rPr>
            <m:t>(</m:t>
          </m:r>
          <m:sSub>
            <m:e>
              <m:r>
                <m:t>T</m:t>
              </m:r>
            </m:e>
            <m:sub>
              <m:r>
                <m:t>1</m:t>
              </m:r>
            </m:sub>
          </m:sSub>
          <m:r>
            <m:rPr>
              <m:sty m:val="p"/>
            </m:rPr>
            <m:t>)</m:t>
          </m:r>
          <m:r>
            <m:rPr>
              <m:sty m:val="p"/>
            </m:rPr>
            <m:t>=</m:t>
          </m:r>
          <m:f>
            <m:fPr>
              <m:type m:val="bar"/>
            </m:fPr>
            <m:num>
              <m:r>
                <m:t>1</m:t>
              </m:r>
            </m:num>
            <m:den>
              <m:r>
                <m:t>24</m:t>
              </m:r>
            </m:den>
          </m:f>
          <m:r>
            <m:rPr>
              <m:sty m:val="p"/>
            </m:rPr>
            <m:t>[</m:t>
          </m:r>
          <m:r>
            <m:t>1</m:t>
          </m:r>
          <m:r>
            <m:rPr>
              <m:sty m:val="p"/>
            </m:rPr>
            <m:t>⋅</m:t>
          </m:r>
          <m:r>
            <m:t>4</m:t>
          </m:r>
          <m:r>
            <m:rPr>
              <m:sty m:val="p"/>
            </m:rPr>
            <m:t>⋅</m:t>
          </m:r>
          <m:r>
            <m:t>3</m:t>
          </m:r>
          <m:r>
            <m:rPr>
              <m:sty m:val="p"/>
            </m:rPr>
            <m:t>+</m:t>
          </m:r>
          <m:r>
            <m:t>8</m:t>
          </m:r>
          <m:r>
            <m:rPr>
              <m:sty m:val="p"/>
            </m:rPr>
            <m:t>⋅</m:t>
          </m:r>
          <m:r>
            <m:t>1</m:t>
          </m:r>
          <m:r>
            <m:rPr>
              <m:sty m:val="p"/>
            </m:rPr>
            <m:t>⋅</m:t>
          </m:r>
          <m:r>
            <m:t>0</m:t>
          </m:r>
          <m:r>
            <m:rPr>
              <m:sty m:val="p"/>
            </m:rPr>
            <m:t>+</m:t>
          </m:r>
          <m:r>
            <m:t>3</m:t>
          </m:r>
          <m:r>
            <m:rPr>
              <m:sty m:val="p"/>
            </m:rPr>
            <m:t>⋅</m:t>
          </m:r>
          <m:r>
            <m:t>0</m:t>
          </m:r>
          <m:r>
            <m:rPr>
              <m:sty m:val="p"/>
            </m:rPr>
            <m:t>⋅</m:t>
          </m:r>
          <m:r>
            <m:rPr>
              <m:sty m:val="p"/>
            </m:rPr>
            <m:t>(</m:t>
          </m:r>
          <m:r>
            <m:rPr>
              <m:sty m:val="p"/>
            </m:rPr>
            <m:t>−</m:t>
          </m:r>
          <m:r>
            <m:t>1</m:t>
          </m:r>
          <m:r>
            <m:rPr>
              <m:sty m:val="p"/>
            </m:rPr>
            <m:t>)</m:t>
          </m:r>
          <m:r>
            <m:rPr>
              <m:sty m:val="p"/>
            </m:rPr>
            <m:t>+</m:t>
          </m:r>
          <m:r>
            <m:t>6</m:t>
          </m:r>
          <m:r>
            <m:rPr>
              <m:sty m:val="p"/>
            </m:rPr>
            <m:t>⋅</m:t>
          </m:r>
          <m:r>
            <m:t>0</m:t>
          </m:r>
          <m:r>
            <m:rPr>
              <m:sty m:val="p"/>
            </m:rPr>
            <m:t>⋅</m:t>
          </m:r>
          <m:r>
            <m:t>1</m:t>
          </m:r>
          <m:r>
            <m:rPr>
              <m:sty m:val="p"/>
            </m:rPr>
            <m:t>+</m:t>
          </m:r>
          <m:r>
            <m:t>6</m:t>
          </m:r>
          <m:r>
            <m:rPr>
              <m:sty m:val="p"/>
            </m:rPr>
            <m:t>⋅</m:t>
          </m:r>
          <m:r>
            <m:t>2</m:t>
          </m:r>
          <m:r>
            <m:rPr>
              <m:sty m:val="p"/>
            </m:rPr>
            <m:t>⋅</m:t>
          </m:r>
          <m:r>
            <m:rPr>
              <m:sty m:val="p"/>
            </m:rPr>
            <m:t>(</m:t>
          </m:r>
          <m:r>
            <m:rPr>
              <m:sty m:val="p"/>
            </m:rPr>
            <m:t>−</m:t>
          </m:r>
          <m:r>
            <m:t>1</m:t>
          </m:r>
          <m:r>
            <m:rPr>
              <m:sty m:val="p"/>
            </m:rPr>
            <m:t>)</m:t>
          </m:r>
          <m:r>
            <m:rPr>
              <m:sty m:val="p"/>
            </m:rPr>
            <m:t>]</m:t>
          </m:r>
          <m:r>
            <m:rPr>
              <m:sty m:val="p"/>
            </m:rPr>
            <m:t>=</m:t>
          </m:r>
          <m:f>
            <m:fPr>
              <m:type m:val="bar"/>
            </m:fPr>
            <m:num>
              <m:r>
                <m:t>12</m:t>
              </m:r>
              <m:r>
                <m:rPr>
                  <m:sty m:val="p"/>
                </m:rPr>
                <m:t>+</m:t>
              </m:r>
              <m:r>
                <m:t>0</m:t>
              </m:r>
              <m:r>
                <m:rPr>
                  <m:sty m:val="p"/>
                </m:rPr>
                <m:t>+</m:t>
              </m:r>
              <m:r>
                <m:t>0</m:t>
              </m:r>
              <m:r>
                <m:rPr>
                  <m:sty m:val="p"/>
                </m:rPr>
                <m:t>+</m:t>
              </m:r>
              <m:r>
                <m:t>0</m:t>
              </m:r>
              <m:r>
                <m:rPr>
                  <m:sty m:val="p"/>
                </m:rPr>
                <m:t>−</m:t>
              </m:r>
              <m:r>
                <m:t>12</m:t>
              </m:r>
            </m:num>
            <m:den>
              <m:r>
                <m:t>24</m:t>
              </m:r>
            </m:den>
          </m:f>
          <m:r>
            <m:rPr>
              <m:sty m:val="p"/>
            </m:rPr>
            <m:t>=</m:t>
          </m:r>
          <m:r>
            <m:t>0</m:t>
          </m:r>
        </m:oMath>
      </m:oMathPara>
    </w:p>
    <w:p>
      <w:pPr>
        <w:pStyle w:val="FirstParagraph"/>
      </w:pPr>
      <m:oMathPara>
        <m:oMathParaPr>
          <m:jc m:val="center"/>
          <m:ctrlPr>
            <w:rPr>
              <w:sz w:val="28"/>
              <w:szCs w:val="28"/>
            </w:rPr>
          </m:ctrlPr>
        </m:oMathParaPr>
        <m:oMath>
          <m:r>
            <m:t>a</m:t>
          </m:r>
          <m:r>
            <m:rPr>
              <m:sty m:val="p"/>
            </m:rPr>
            <m:t>(</m:t>
          </m:r>
          <m:sSub>
            <m:e>
              <m:r>
                <m:t>T</m:t>
              </m:r>
            </m:e>
            <m:sub>
              <m:r>
                <m:t>2</m:t>
              </m:r>
            </m:sub>
          </m:sSub>
          <m:r>
            <m:rPr>
              <m:sty m:val="p"/>
            </m:rPr>
            <m:t>)</m:t>
          </m:r>
          <m:r>
            <m:rPr>
              <m:sty m:val="p"/>
            </m:rPr>
            <m:t>=</m:t>
          </m:r>
          <m:f>
            <m:fPr>
              <m:type m:val="bar"/>
            </m:fPr>
            <m:num>
              <m:r>
                <m:t>1</m:t>
              </m:r>
            </m:num>
            <m:den>
              <m:r>
                <m:t>24</m:t>
              </m:r>
            </m:den>
          </m:f>
          <m:r>
            <m:rPr>
              <m:sty m:val="p"/>
            </m:rPr>
            <m:t>[</m:t>
          </m:r>
          <m:r>
            <m:t>1</m:t>
          </m:r>
          <m:r>
            <m:rPr>
              <m:sty m:val="p"/>
            </m:rPr>
            <m:t>⋅</m:t>
          </m:r>
          <m:r>
            <m:t>4</m:t>
          </m:r>
          <m:r>
            <m:rPr>
              <m:sty m:val="p"/>
            </m:rPr>
            <m:t>⋅</m:t>
          </m:r>
          <m:r>
            <m:t>3</m:t>
          </m:r>
          <m:r>
            <m:rPr>
              <m:sty m:val="p"/>
            </m:rPr>
            <m:t>+</m:t>
          </m:r>
          <m:r>
            <m:t>8</m:t>
          </m:r>
          <m:r>
            <m:rPr>
              <m:sty m:val="p"/>
            </m:rPr>
            <m:t>⋅</m:t>
          </m:r>
          <m:r>
            <m:t>1</m:t>
          </m:r>
          <m:r>
            <m:rPr>
              <m:sty m:val="p"/>
            </m:rPr>
            <m:t>⋅</m:t>
          </m:r>
          <m:r>
            <m:t>0</m:t>
          </m:r>
          <m:r>
            <m:rPr>
              <m:sty m:val="p"/>
            </m:rPr>
            <m:t>+</m:t>
          </m:r>
          <m:r>
            <m:t>3</m:t>
          </m:r>
          <m:r>
            <m:rPr>
              <m:sty m:val="p"/>
            </m:rPr>
            <m:t>⋅</m:t>
          </m:r>
          <m:r>
            <m:t>0</m:t>
          </m:r>
          <m:r>
            <m:rPr>
              <m:sty m:val="p"/>
            </m:rPr>
            <m:t>⋅</m:t>
          </m:r>
          <m:r>
            <m:rPr>
              <m:sty m:val="p"/>
            </m:rPr>
            <m:t>(</m:t>
          </m:r>
          <m:r>
            <m:rPr>
              <m:sty m:val="p"/>
            </m:rPr>
            <m:t>−</m:t>
          </m:r>
          <m:r>
            <m:t>1</m:t>
          </m:r>
          <m:r>
            <m:rPr>
              <m:sty m:val="p"/>
            </m:rPr>
            <m:t>)</m:t>
          </m:r>
          <m:r>
            <m:rPr>
              <m:sty m:val="p"/>
            </m:rPr>
            <m:t>+</m:t>
          </m:r>
          <m:r>
            <m:t>6</m:t>
          </m:r>
          <m:r>
            <m:rPr>
              <m:sty m:val="p"/>
            </m:rPr>
            <m:t>⋅</m:t>
          </m:r>
          <m:r>
            <m:t>0</m:t>
          </m:r>
          <m:r>
            <m:rPr>
              <m:sty m:val="p"/>
            </m:rPr>
            <m:t>⋅</m:t>
          </m:r>
          <m:r>
            <m:rPr>
              <m:sty m:val="p"/>
            </m:rPr>
            <m:t>(</m:t>
          </m:r>
          <m:r>
            <m:rPr>
              <m:sty m:val="p"/>
            </m:rPr>
            <m:t>−</m:t>
          </m:r>
          <m:r>
            <m:t>1</m:t>
          </m:r>
          <m:r>
            <m:rPr>
              <m:sty m:val="p"/>
            </m:rPr>
            <m:t>)</m:t>
          </m:r>
          <m:r>
            <m:rPr>
              <m:sty m:val="p"/>
            </m:rPr>
            <m:t>+</m:t>
          </m:r>
          <m:r>
            <m:t>6</m:t>
          </m:r>
          <m:r>
            <m:rPr>
              <m:sty m:val="p"/>
            </m:rPr>
            <m:t>⋅</m:t>
          </m:r>
          <m:r>
            <m:t>2</m:t>
          </m:r>
          <m:r>
            <m:rPr>
              <m:sty m:val="p"/>
            </m:rPr>
            <m:t>⋅</m:t>
          </m:r>
          <m:r>
            <m:t>1</m:t>
          </m:r>
          <m:r>
            <m:rPr>
              <m:sty m:val="p"/>
            </m:rPr>
            <m:t>]</m:t>
          </m:r>
          <m:r>
            <m:rPr>
              <m:sty m:val="p"/>
            </m:rPr>
            <m:t>=</m:t>
          </m:r>
          <m:f>
            <m:fPr>
              <m:type m:val="bar"/>
            </m:fPr>
            <m:num>
              <m:r>
                <m:t>12</m:t>
              </m:r>
              <m:r>
                <m:rPr>
                  <m:sty m:val="p"/>
                </m:rPr>
                <m:t>+</m:t>
              </m:r>
              <m:r>
                <m:t>0</m:t>
              </m:r>
              <m:r>
                <m:rPr>
                  <m:sty m:val="p"/>
                </m:rPr>
                <m:t>+</m:t>
              </m:r>
              <m:r>
                <m:t>0</m:t>
              </m:r>
              <m:r>
                <m:rPr>
                  <m:sty m:val="p"/>
                </m:rPr>
                <m:t>+</m:t>
              </m:r>
              <m:r>
                <m:t>0</m:t>
              </m:r>
              <m:r>
                <m:rPr>
                  <m:sty m:val="p"/>
                </m:rPr>
                <m:t>+</m:t>
              </m:r>
              <m:r>
                <m:t>12</m:t>
              </m:r>
            </m:num>
            <m:den>
              <m:r>
                <m:t>24</m:t>
              </m:r>
            </m:den>
          </m:f>
          <m:r>
            <m:rPr>
              <m:sty m:val="p"/>
            </m:rPr>
            <m:t>=</m:t>
          </m:r>
          <m:f>
            <m:fPr>
              <m:type m:val="bar"/>
            </m:fPr>
            <m:num>
              <m:r>
                <m:t>24</m:t>
              </m:r>
            </m:num>
            <m:den>
              <m:r>
                <m:t>24</m:t>
              </m:r>
            </m:den>
          </m:f>
          <m:r>
            <m:rPr>
              <m:sty m:val="p"/>
            </m:rPr>
            <m:t>=</m:t>
          </m:r>
          <m:r>
            <m:t>1</m:t>
          </m:r>
        </m:oMath>
      </m:oMathPara>
    </w:p>
    <w:p>
      <w:pPr>
        <w:pStyle w:val="FirstParagraph"/>
        <w:ind w:firstLine="420"/>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配体氢原子的群轨道严格约化为一个全对称非简并轨道和一个三重简并轨道的直和</w:t>
      </w:r>
      <w:r>
        <w:rPr>
          <w:rFonts w:hint="eastAsia" w:ascii="Times New Roman" w:hAnsi="Times New Roman" w:eastAsia="Times New Roman" w:cs="Times New Roman"/>
        </w:rPr>
        <w:t>：</w:t>
      </w:r>
      <m:oMath>
        <m:oMathPr>
          <m:ctrlPr>
            <w:rPr>
              <w:sz w:val="28"/>
              <w:szCs w:val="28"/>
            </w:rPr>
          </m:ctrlPr>
        </m:oMathPr>
        <m:sSub>
          <m:e>
            <m:r>
              <m:rPr>
                <m:sty m:val="p"/>
              </m:rPr>
              <m:t>Γ</m:t>
            </m:r>
          </m:e>
          <m:sub>
            <m:r>
              <m:rPr>
                <m:sty m:val="p"/>
              </m:rPr>
              <m:t>H</m:t>
            </m:r>
          </m:sub>
        </m:sSub>
        <m:r>
          <m:rPr>
            <m:sty m:val="p"/>
          </m:rPr>
          <m:t>=</m:t>
        </m:r>
        <m:sSub>
          <m:e>
            <m:r>
              <m:t>A</m:t>
            </m:r>
          </m:e>
          <m:sub>
            <m:r>
              <m:t>1</m:t>
            </m:r>
          </m:sub>
        </m:sSub>
        <m:r>
          <m:rPr>
            <m:sty m:val="p"/>
          </m:rPr>
          <m:t>⊕</m:t>
        </m:r>
        <m:sSub>
          <m:e>
            <m:r>
              <m:t>T</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碳原子价层轨道与配体群轨道的对称性匹配成键机制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中心碳原子的球对称</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轨道在正四面体场的所有操作下均保持完全不变</w:t>
      </w:r>
      <w:r>
        <w:rPr>
          <w:rFonts w:hint="eastAsia" w:ascii="Times New Roman" w:hAnsi="Times New Roman" w:eastAsia="Times New Roman" w:cs="Times New Roman"/>
        </w:rPr>
        <w:t>，</w:t>
      </w:r>
      <w:r>
        <w:rPr>
          <w:rFonts w:hint="eastAsia" w:ascii="Times New Roman" w:hAnsi="Times New Roman" w:eastAsia="FangSong" w:cs="Times New Roman"/>
        </w:rPr>
        <w:t>属于全对称不可约表示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其与外围氢原子的全对称组合轨道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A</m:t>
            </m:r>
          </m:e>
          <m:sub>
            <m:r>
              <m:t>1</m:t>
            </m:r>
          </m:sub>
        </m:sSub>
        <m:r>
          <m:rPr>
            <m:sty m:val="p"/>
          </m:rPr>
          <m:t>)</m:t>
        </m:r>
        <m:r>
          <m:rPr>
            <m:sty m:val="p"/>
          </m:rPr>
          <m:t>=</m:t>
        </m:r>
        <m:f>
          <m:fPr>
            <m:type m:val="bar"/>
          </m:fPr>
          <m:num>
            <m:r>
              <m:t>1</m:t>
            </m:r>
          </m:num>
          <m:den>
            <m:r>
              <m:t>2</m:t>
            </m:r>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具有完全相同的空间对称性</w:t>
      </w:r>
      <w:r>
        <w:rPr>
          <w:rFonts w:hint="eastAsia" w:ascii="Times New Roman" w:hAnsi="Times New Roman" w:eastAsia="Times New Roman" w:cs="Times New Roman"/>
        </w:rPr>
        <w:t>，</w:t>
      </w:r>
      <w:r>
        <w:rPr>
          <w:rFonts w:hint="eastAsia" w:ascii="Times New Roman" w:hAnsi="Times New Roman" w:eastAsia="FangSong" w:cs="Times New Roman"/>
        </w:rPr>
        <w:t>两者发生极大同相重叠</w:t>
      </w:r>
      <w:r>
        <w:rPr>
          <w:rFonts w:hint="eastAsia" w:ascii="Times New Roman" w:hAnsi="Times New Roman" w:eastAsia="Times New Roman" w:cs="Times New Roman"/>
        </w:rPr>
        <w:t>，</w:t>
      </w:r>
      <w:r>
        <w:rPr>
          <w:rFonts w:hint="eastAsia" w:ascii="Times New Roman" w:hAnsi="Times New Roman" w:eastAsia="FangSong" w:cs="Times New Roman"/>
        </w:rPr>
        <w:t>形成深层强结合的全对称成键分子轨道</w:t>
      </w:r>
      <w:r>
        <w:rPr>
          <w:rFonts w:ascii="Times New Roman" w:hAnsi="Times New Roman" w:eastAsia="Times New Roman" w:cs="Times New Roman"/>
        </w:rPr>
        <w:t xml:space="preserve"> </w:t>
      </w:r>
      <m:oMath>
        <m:r>
          <m:t>1</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对应反键轨道</w:t>
      </w:r>
      <w:r>
        <w:rPr>
          <w:rFonts w:ascii="Times New Roman" w:hAnsi="Times New Roman" w:eastAsia="Times New Roman" w:cs="Times New Roman"/>
        </w:rPr>
        <w:t xml:space="preserve"> </w:t>
      </w:r>
      <m:oMath>
        <m:r>
          <m:t>2</m:t>
        </m:r>
        <m:sSubSup>
          <m:e>
            <m:r>
              <m:t>a</m:t>
            </m:r>
          </m:e>
          <m:sub>
            <m:r>
              <m:t>1</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中心碳原子的三个</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2</m:t>
        </m:r>
        <m:sSub>
          <m:e>
            <m:r>
              <m:t>p</m:t>
            </m:r>
          </m:e>
          <m:sub>
            <m:r>
              <m:t>x</m:t>
            </m:r>
          </m:sub>
        </m:sSub>
        <m:r>
          <m:rPr>
            <m:sty m:val="p"/>
          </m:rPr>
          <m:t>,</m:t>
        </m:r>
        <m:r>
          <m:t>2</m:t>
        </m:r>
        <m:sSub>
          <m:e>
            <m:r>
              <m:t>p</m:t>
            </m:r>
          </m:e>
          <m:sub>
            <m:r>
              <m:t>y</m:t>
            </m:r>
          </m:sub>
        </m:sSub>
        <m:r>
          <m:rPr>
            <m:sty m:val="p"/>
          </m:rPr>
          <m:t>,</m:t>
        </m:r>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在正四面体点群</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下不可分割</w:t>
      </w:r>
      <w:r>
        <w:rPr>
          <w:rFonts w:hint="eastAsia" w:ascii="Times New Roman" w:hAnsi="Times New Roman" w:eastAsia="Times New Roman" w:cs="Times New Roman"/>
        </w:rPr>
        <w:t>，</w:t>
      </w:r>
      <w:r>
        <w:rPr>
          <w:rFonts w:hint="eastAsia" w:ascii="Times New Roman" w:hAnsi="Times New Roman" w:eastAsia="FangSong" w:cs="Times New Roman"/>
        </w:rPr>
        <w:t>共同变换为一个严格的三维简并不可约表示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其与氢原子的三重简并配体群轨道</w:t>
      </w:r>
      <w:r>
        <w:rPr>
          <w:rFonts w:ascii="Times New Roman" w:hAnsi="Times New Roman" w:eastAsia="Times New Roman" w:cs="Times New Roman"/>
        </w:rPr>
        <w:t xml:space="preserve"> </w:t>
      </w:r>
      <m:oMath>
        <m:r>
          <m:t>ψ</m:t>
        </m:r>
        <m:r>
          <m:rPr>
            <m:sty m:val="p"/>
          </m:rPr>
          <m:t>(</m:t>
        </m:r>
        <m:sSub>
          <m:e>
            <m:r>
              <m:t>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发生对称性精确匹配并强同相重叠</w:t>
      </w:r>
      <w:r>
        <w:rPr>
          <w:rFonts w:hint="eastAsia" w:ascii="Times New Roman" w:hAnsi="Times New Roman" w:eastAsia="Times New Roman" w:cs="Times New Roman"/>
        </w:rPr>
        <w:t>，</w:t>
      </w:r>
      <w:r>
        <w:rPr>
          <w:rFonts w:hint="eastAsia" w:ascii="Times New Roman" w:hAnsi="Times New Roman" w:eastAsia="FangSong" w:cs="Times New Roman"/>
        </w:rPr>
        <w:t>形成能量简并的三重成键分子轨道</w:t>
      </w:r>
      <w:r>
        <w:rPr>
          <w:rFonts w:ascii="Times New Roman" w:hAnsi="Times New Roman" w:eastAsia="Times New Roman" w:cs="Times New Roman"/>
        </w:rPr>
        <w:t xml:space="preserve"> </w:t>
      </w:r>
      <m:oMath>
        <m:r>
          <m:t>1</m:t>
        </m:r>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对应三重反键轨道</w:t>
      </w:r>
      <w:r>
        <w:rPr>
          <w:rFonts w:ascii="Times New Roman" w:hAnsi="Times New Roman" w:eastAsia="Times New Roman" w:cs="Times New Roman"/>
        </w:rPr>
        <w:t xml:space="preserve"> </w:t>
      </w:r>
      <m:oMath>
        <m:r>
          <m:t>2</m:t>
        </m:r>
        <m:sSubSup>
          <m:e>
            <m:r>
              <m:t>t</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在光电子能谱</w:t>
      </w:r>
      <w:r>
        <w:rPr>
          <w:rFonts w:hint="eastAsia" w:ascii="Times New Roman" w:hAnsi="Times New Roman" w:eastAsia="Times New Roman" w:cs="Times New Roman"/>
        </w:rPr>
        <w:t>（UPS）</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甲烷分子在较低结合能处呈现三重简并的</w:t>
      </w:r>
      <w:r>
        <w:rPr>
          <w:rFonts w:ascii="Times New Roman" w:hAnsi="Times New Roman" w:eastAsia="Times New Roman" w:cs="Times New Roman"/>
        </w:rPr>
        <w:t xml:space="preserve"> </w:t>
      </w:r>
      <m:oMath>
        <m:r>
          <m:t>1</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强度高</w:t>
      </w:r>
      <w:r>
        <w:rPr>
          <w:rFonts w:hint="eastAsia" w:ascii="Times New Roman" w:hAnsi="Times New Roman" w:eastAsia="Times New Roman" w:cs="Times New Roman"/>
        </w:rPr>
        <w:t>），</w:t>
      </w:r>
      <w:r>
        <w:rPr>
          <w:rFonts w:hint="eastAsia" w:ascii="Times New Roman" w:hAnsi="Times New Roman" w:eastAsia="FangSong" w:cs="Times New Roman"/>
        </w:rPr>
        <w:t>在更高结合能处呈现单峰的</w:t>
      </w:r>
      <w:r>
        <w:rPr>
          <w:rFonts w:ascii="Times New Roman" w:hAnsi="Times New Roman" w:eastAsia="Times New Roman" w:cs="Times New Roman"/>
        </w:rPr>
        <w:t xml:space="preserve"> </w:t>
      </w:r>
      <m:oMath>
        <m:r>
          <m:t>1</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强度低</w:t>
      </w:r>
      <w:r>
        <w:rPr>
          <w:rFonts w:hint="eastAsia" w:ascii="Times New Roman" w:hAnsi="Times New Roman" w:eastAsia="Times New Roman" w:cs="Times New Roman"/>
        </w:rPr>
        <w:t>），</w:t>
      </w:r>
      <w:r>
        <w:rPr>
          <w:rFonts w:hint="eastAsia" w:ascii="Times New Roman" w:hAnsi="Times New Roman" w:eastAsia="FangSong" w:cs="Times New Roman"/>
        </w:rPr>
        <w:t>完美证实了群论推导的正确性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个原子构成的刚性多原子体系在三维空间中拥有</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个全自由度</w:t>
      </w:r>
      <w:r>
        <w:rPr>
          <w:rFonts w:hint="eastAsia" w:ascii="Times New Roman" w:hAnsi="Times New Roman" w:eastAsia="Times New Roman" w:cs="Times New Roman"/>
        </w:rPr>
        <w:t>。</w:t>
      </w:r>
      <w:r>
        <w:rPr>
          <w:rFonts w:hint="eastAsia" w:ascii="Times New Roman" w:hAnsi="Times New Roman" w:eastAsia="FangSong" w:cs="Times New Roman"/>
        </w:rPr>
        <w:t>质心的刚体平移运动消耗</w:t>
      </w:r>
      <w:r>
        <w:rPr>
          <w:rFonts w:ascii="Times New Roman" w:hAnsi="Times New Roman" w:eastAsia="Times New Roman" w:cs="Times New Roman"/>
        </w:rPr>
        <w:t xml:space="preserve"> 3 </w:t>
      </w:r>
      <w:r>
        <w:rPr>
          <w:rFonts w:hint="eastAsia" w:ascii="Times New Roman" w:hAnsi="Times New Roman" w:eastAsia="FangSong" w:cs="Times New Roman"/>
        </w:rPr>
        <w:t>个自由度</w:t>
      </w:r>
      <w:r>
        <w:rPr>
          <w:rFonts w:hint="eastAsia" w:ascii="Times New Roman" w:hAnsi="Times New Roman" w:eastAsia="Times New Roman" w:cs="Times New Roman"/>
        </w:rPr>
        <w:t>。</w:t>
      </w:r>
      <w:r>
        <w:rPr>
          <w:rFonts w:hint="eastAsia" w:ascii="Times New Roman" w:hAnsi="Times New Roman" w:eastAsia="FangSong" w:cs="Times New Roman"/>
        </w:rPr>
        <w:t>对于转动自由度</w:t>
      </w:r>
      <w:r>
        <w:rPr>
          <w:rFonts w:hint="eastAsia" w:ascii="Times New Roman" w:hAnsi="Times New Roman" w:eastAsia="Times New Roman" w:cs="Times New Roman"/>
        </w:rPr>
        <w:t>：</w:t>
      </w:r>
      <w:r>
        <w:rPr>
          <w:rFonts w:hint="eastAsia" w:ascii="Times New Roman" w:hAnsi="Times New Roman" w:eastAsia="FangSong" w:cs="Times New Roman"/>
        </w:rPr>
        <w:t>非线性分子绕空间任意三个正交惯量主轴转动时</w:t>
      </w:r>
      <w:r>
        <w:rPr>
          <w:rFonts w:hint="eastAsia" w:ascii="Times New Roman" w:hAnsi="Times New Roman" w:eastAsia="Times New Roman" w:cs="Times New Roman"/>
        </w:rPr>
        <w:t>，</w:t>
      </w:r>
      <w:r>
        <w:rPr>
          <w:rFonts w:hint="eastAsia" w:ascii="Times New Roman" w:hAnsi="Times New Roman" w:eastAsia="FangSong" w:cs="Times New Roman"/>
        </w:rPr>
        <w:t>转动惯量均不为零</w:t>
      </w:r>
      <w:r>
        <w:rPr>
          <w:rFonts w:hint="eastAsia" w:ascii="Times New Roman" w:hAnsi="Times New Roman" w:eastAsia="Times New Roman" w:cs="Times New Roman"/>
        </w:rPr>
        <w:t>，</w:t>
      </w:r>
      <w:r>
        <w:rPr>
          <w:rFonts w:hint="eastAsia" w:ascii="Times New Roman" w:hAnsi="Times New Roman" w:eastAsia="FangSong" w:cs="Times New Roman"/>
        </w:rPr>
        <w:t>转动自由度为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因此非线性分子的简正振动自由度为</w:t>
      </w:r>
      <w:r>
        <w:rPr>
          <w:rFonts w:ascii="Times New Roman" w:hAnsi="Times New Roman" w:eastAsia="Times New Roman" w:cs="Times New Roman"/>
        </w:rPr>
        <w:t xml:space="preserve"> </w:t>
      </w:r>
      <m:oMath>
        <m:r>
          <m:t>3</m:t>
        </m:r>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对于严格共线的线性分子</w:t>
      </w:r>
      <w:r>
        <w:rPr>
          <w:rFonts w:hint="eastAsia" w:ascii="Times New Roman" w:hAnsi="Times New Roman" w:eastAsia="Times New Roman" w:cs="Times New Roman"/>
        </w:rPr>
        <w:t>，</w:t>
      </w:r>
      <w:r>
        <w:rPr>
          <w:rFonts w:hint="eastAsia" w:ascii="Times New Roman" w:hAnsi="Times New Roman" w:eastAsia="FangSong" w:cs="Times New Roman"/>
        </w:rPr>
        <w:t>由于原子核全部分布在分子几何轴线上</w:t>
      </w:r>
      <w:r>
        <w:rPr>
          <w:rFonts w:hint="eastAsia" w:ascii="Times New Roman" w:hAnsi="Times New Roman" w:eastAsia="Times New Roman" w:cs="Times New Roman"/>
        </w:rPr>
        <w:t>，</w:t>
      </w:r>
      <w:r>
        <w:rPr>
          <w:rFonts w:hint="eastAsia" w:ascii="Times New Roman" w:hAnsi="Times New Roman" w:eastAsia="FangSong" w:cs="Times New Roman"/>
        </w:rPr>
        <w:t>绕该轴转动惯量严格为零</w:t>
      </w:r>
      <w:r>
        <w:rPr>
          <w:rFonts w:hint="eastAsia" w:ascii="Times New Roman" w:hAnsi="Times New Roman" w:eastAsia="Times New Roman" w:cs="Times New Roman"/>
        </w:rPr>
        <w:t>，</w:t>
      </w:r>
      <w:r>
        <w:rPr>
          <w:rFonts w:hint="eastAsia" w:ascii="Times New Roman" w:hAnsi="Times New Roman" w:eastAsia="FangSong" w:cs="Times New Roman"/>
        </w:rPr>
        <w:t>空间仅有两个垂直于分子轴的正交转动轴</w:t>
      </w:r>
      <w:r>
        <w:rPr>
          <w:rFonts w:hint="eastAsia" w:ascii="Times New Roman" w:hAnsi="Times New Roman" w:eastAsia="Times New Roman" w:cs="Times New Roman"/>
        </w:rPr>
        <w:t>，</w:t>
      </w:r>
      <w:r>
        <w:rPr>
          <w:rFonts w:hint="eastAsia" w:ascii="Times New Roman" w:hAnsi="Times New Roman" w:eastAsia="FangSong" w:cs="Times New Roman"/>
        </w:rPr>
        <w:t>转动自由度为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因此严格线性分子的简正振动自由度为</w:t>
      </w:r>
      <w:r>
        <w:rPr>
          <w:rFonts w:ascii="Times New Roman" w:hAnsi="Times New Roman" w:eastAsia="Times New Roman" w:cs="Times New Roman"/>
        </w:rPr>
        <w:t xml:space="preserve"> </w:t>
      </w:r>
      <m:oMath>
        <m:r>
          <m:t>3</m:t>
        </m:r>
        <m:r>
          <m:t>N</m:t>
        </m:r>
        <m:r>
          <m:rPr>
            <m:sty m:val="p"/>
          </m:rPr>
          <m:t>−</m:t>
        </m:r>
        <m:r>
          <m:t>5</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笛卡尔全位移表示的微观构建机理</w:t>
      </w:r>
      <w:r>
        <w:rPr>
          <w:rFonts w:hint="eastAsia" w:ascii="Times New Roman" w:hAnsi="Times New Roman" w:eastAsia="Times New Roman" w:cs="Times New Roman"/>
        </w:rPr>
        <w:t>：</w:t>
      </w:r>
      <w:r>
        <w:rPr>
          <w:rFonts w:hint="eastAsia" w:ascii="Times New Roman" w:hAnsi="Times New Roman" w:eastAsia="FangSong" w:cs="Times New Roman"/>
        </w:rPr>
        <w:t>为分子中每个原子赋予局域的笛卡尔位移矢量</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x</m:t>
            </m:r>
          </m:e>
          <m:sub>
            <m:r>
              <m:t>i</m:t>
            </m:r>
          </m:sub>
        </m:sSub>
        <m:r>
          <m:rPr>
            <m:sty m:val="p"/>
          </m:rPr>
          <m:t>,</m:t>
        </m:r>
        <m:r>
          <m:rPr>
            <m:sty m:val="p"/>
          </m:rPr>
          <m:t>Δ</m:t>
        </m:r>
        <m:sSub>
          <m:e>
            <m:r>
              <m:t>y</m:t>
            </m:r>
          </m:e>
          <m:sub>
            <m:r>
              <m:t>i</m:t>
            </m:r>
          </m:sub>
        </m:sSub>
        <m:r>
          <m:rPr>
            <m:sty m:val="p"/>
          </m:rPr>
          <m:t>,</m:t>
        </m:r>
        <m:r>
          <m:rPr>
            <m:sty m:val="p"/>
          </m:rPr>
          <m:t>Δ</m:t>
        </m:r>
        <m:sSub>
          <m:e>
            <m:r>
              <m:t>z</m:t>
            </m:r>
          </m:e>
          <m:sub>
            <m:r>
              <m:t>i</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维的全空间位移基底</w:t>
      </w:r>
      <w:r>
        <w:rPr>
          <w:rFonts w:hint="eastAsia" w:ascii="Times New Roman" w:hAnsi="Times New Roman" w:eastAsia="Times New Roman" w:cs="Times New Roman"/>
        </w:rPr>
        <w:t>。</w:t>
      </w:r>
      <w:r>
        <w:rPr>
          <w:rFonts w:hint="eastAsia" w:ascii="Times New Roman" w:hAnsi="Times New Roman" w:eastAsia="FangSong" w:cs="Times New Roman"/>
        </w:rPr>
        <w:t>当对分子施加空间对称操作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若某原子在操作后被移动到新的空间几何格点</w:t>
      </w:r>
      <w:r>
        <w:rPr>
          <w:rFonts w:hint="eastAsia" w:ascii="Times New Roman" w:hAnsi="Times New Roman" w:eastAsia="Times New Roman" w:cs="Times New Roman"/>
        </w:rPr>
        <w:t>，</w:t>
      </w:r>
      <w:r>
        <w:rPr>
          <w:rFonts w:hint="eastAsia" w:ascii="Times New Roman" w:hAnsi="Times New Roman" w:eastAsia="FangSong" w:cs="Times New Roman"/>
        </w:rPr>
        <w:t>则其原位坐标变换矩阵的对角子块全为零</w:t>
      </w:r>
      <w:r>
        <w:rPr>
          <w:rFonts w:hint="eastAsia" w:ascii="Times New Roman" w:hAnsi="Times New Roman" w:eastAsia="Times New Roman" w:cs="Times New Roman"/>
        </w:rPr>
        <w:t>；</w:t>
      </w:r>
      <w:r>
        <w:rPr>
          <w:rFonts w:hint="eastAsia" w:ascii="Times New Roman" w:hAnsi="Times New Roman" w:eastAsia="FangSong" w:cs="Times New Roman"/>
        </w:rPr>
        <w:t>只有在操作后保持原位不动的原子</w:t>
      </w:r>
      <w:r>
        <w:rPr>
          <w:rFonts w:hint="eastAsia" w:ascii="Times New Roman" w:hAnsi="Times New Roman" w:eastAsia="Times New Roman" w:cs="Times New Roman"/>
        </w:rPr>
        <w:t>，</w:t>
      </w:r>
      <w:r>
        <w:rPr>
          <w:rFonts w:hint="eastAsia" w:ascii="Times New Roman" w:hAnsi="Times New Roman" w:eastAsia="FangSong" w:cs="Times New Roman"/>
        </w:rPr>
        <w:t>其局域坐标变换矩阵的对角元才产生非零贡献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对于固有旋转操作</w:t>
      </w:r>
      <w:r>
        <w:rPr>
          <w:rFonts w:ascii="Times New Roman" w:hAnsi="Times New Roman" w:eastAsia="Times New Roman" w:cs="Times New Roman"/>
        </w:rPr>
        <w:t xml:space="preserve"> </w:t>
      </w:r>
      <m:oMath>
        <m:sSub>
          <m:e>
            <m:acc>
              <m:accPr>
                <m:chr m:val="̂"/>
              </m:accPr>
              <m:e>
                <m:r>
                  <m:t>C</m:t>
                </m:r>
              </m:e>
            </m:acc>
          </m:e>
          <m:sub>
            <m:r>
              <m:t>n</m:t>
            </m:r>
          </m:sub>
        </m:sSub>
        <m:r>
          <m:rPr>
            <m:sty m:val="p"/>
          </m:rPr>
          <m:t>(</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每个不动原子位移坐标变换矩阵的对角元之和为</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cos</m:t>
        </m:r>
        <m:r>
          <m:t>θ</m:t>
        </m:r>
        <m:r>
          <m:rPr>
            <m:sty m:val="p"/>
          </m:rPr>
          <m:t>+</m:t>
        </m:r>
        <m:r>
          <m:t>1</m:t>
        </m:r>
        <m:r>
          <m:rPr>
            <m:sty m:val="p"/>
          </m:rPr>
          <m:t>=</m:t>
        </m:r>
        <m:r>
          <m:t>1</m:t>
        </m:r>
        <m:r>
          <m:rPr>
            <m:sty m:val="p"/>
          </m:rPr>
          <m:t>+</m:t>
        </m:r>
        <m:r>
          <m:t>2</m:t>
        </m:r>
        <m:r>
          <m:rPr>
            <m:sty m:val="p"/>
          </m:rPr>
          <m:t>cos</m:t>
        </m:r>
        <m:r>
          <m:t>θ</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对于非固有旋转操作</w:t>
      </w:r>
      <w:r>
        <w:rPr>
          <w:rFonts w:hint="eastAsia" w:ascii="Times New Roman" w:hAnsi="Times New Roman" w:eastAsia="Times New Roman" w:cs="Times New Roman"/>
        </w:rPr>
        <w:t>（</w:t>
      </w:r>
      <w:r>
        <w:rPr>
          <w:rFonts w:hint="eastAsia" w:ascii="Times New Roman" w:hAnsi="Times New Roman" w:eastAsia="FangSong" w:cs="Times New Roman"/>
        </w:rPr>
        <w:t>映转</w:t>
      </w:r>
      <w:r>
        <w:rPr>
          <w:rFonts w:ascii="Times New Roman" w:hAnsi="Times New Roman" w:eastAsia="Times New Roman" w:cs="Times New Roman"/>
        </w:rPr>
        <w:t xml:space="preserve"> </w:t>
      </w:r>
      <m:oMath>
        <m:sSub>
          <m:e>
            <m:acc>
              <m:accPr>
                <m:chr m:val="̂"/>
              </m:accPr>
              <m:e>
                <m:r>
                  <m:t>S</m:t>
                </m:r>
              </m:e>
            </m:acc>
          </m:e>
          <m:sub>
            <m:r>
              <m:t>n</m:t>
            </m:r>
          </m:sub>
        </m:sSub>
        <m:r>
          <m:rPr>
            <m:sty m:val="p"/>
          </m:rPr>
          <m:t>(</m:t>
        </m:r>
        <m:r>
          <m:t>θ</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或镜面反射</w:t>
      </w:r>
      <w:r>
        <w:rPr>
          <w:rFonts w:ascii="Times New Roman" w:hAnsi="Times New Roman" w:eastAsia="Times New Roman" w:cs="Times New Roman"/>
        </w:rPr>
        <w:t xml:space="preserve"> </w:t>
      </w:r>
      <m:oMath>
        <m:acc>
          <m:accPr>
            <m:chr m:val="̂"/>
          </m:accPr>
          <m:e>
            <m:r>
              <m:t>σ</m:t>
            </m:r>
          </m:e>
        </m:acc>
      </m:oMath>
      <w:r>
        <w:rPr>
          <w:rFonts w:hint="eastAsia" w:ascii="Times New Roman" w:hAnsi="Times New Roman" w:eastAsia="Times New Roman" w:cs="Times New Roman"/>
        </w:rPr>
        <w:t>），</w:t>
      </w:r>
      <w:r>
        <w:rPr>
          <w:rFonts w:hint="eastAsia" w:ascii="Times New Roman" w:hAnsi="Times New Roman" w:eastAsia="FangSong" w:cs="Times New Roman"/>
        </w:rPr>
        <w:t>每个不动原子位移坐标矩阵对角元之和为</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cos</m:t>
        </m:r>
        <m:r>
          <m:t>θ</m:t>
        </m:r>
        <m:r>
          <m:rPr>
            <m:sty m:val="p"/>
          </m:rPr>
          <m:t>−</m:t>
        </m:r>
        <m:r>
          <m:t>1</m:t>
        </m:r>
        <m:r>
          <m:rPr>
            <m:sty m:val="p"/>
          </m:rPr>
          <m:t>=</m:t>
        </m:r>
        <m:r>
          <m:rPr>
            <m:sty m:val="p"/>
          </m:rPr>
          <m:t>−</m:t>
        </m:r>
        <m:r>
          <m:t>1</m:t>
        </m:r>
        <m:r>
          <m:rPr>
            <m:sty m:val="p"/>
          </m:rPr>
          <m:t>+</m:t>
        </m:r>
        <m:r>
          <m:t>2</m:t>
        </m:r>
        <m:r>
          <m:rPr>
            <m:sty m:val="p"/>
          </m:rPr>
          <m:t>cos</m:t>
        </m:r>
        <m:r>
          <m:t>θ</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总位移可约表示的特征标通式为</w:t>
      </w:r>
      <w:r>
        <w:rPr>
          <w:rFonts w:ascii="Times New Roman" w:hAnsi="Times New Roman" w:eastAsia="Times New Roman" w:cs="Times New Roman"/>
        </w:rPr>
        <w:t xml:space="preserve"> </w:t>
      </w:r>
      <m:oMath>
        <m:oMathPr>
          <m:ctrlPr>
            <w:rPr>
              <w:sz w:val="28"/>
              <w:szCs w:val="28"/>
            </w:rPr>
          </m:ctrlPr>
        </m:oMathPr>
        <m:sSub>
          <m:e>
            <m:r>
              <m:t>χ</m:t>
            </m:r>
          </m:e>
          <m:sub>
            <m:r>
              <m:rPr>
                <m:nor/>
                <m:sty m:val="p"/>
              </m:rPr>
              <m:t>total</m:t>
            </m:r>
          </m:sub>
        </m:sSub>
        <m:r>
          <m:rPr>
            <m:sty m:val="p"/>
          </m:rPr>
          <m:t>(</m:t>
        </m:r>
        <m:acc>
          <m:accPr>
            <m:chr m:val="̂"/>
          </m:accPr>
          <m:e>
            <m:r>
              <m:t>R</m:t>
            </m:r>
          </m:e>
        </m:acc>
        <m:r>
          <m:rPr>
            <m:sty m:val="p"/>
          </m:rPr>
          <m:t>)</m:t>
        </m:r>
        <m:r>
          <m:rPr>
            <m:sty m:val="p"/>
          </m:rPr>
          <m:t>=</m:t>
        </m:r>
        <m:sSub>
          <m:e>
            <m:r>
              <m:t>N</m:t>
            </m:r>
          </m:e>
          <m:sub>
            <m:r>
              <m:t>R</m:t>
            </m:r>
          </m:sub>
        </m:sSub>
        <m:r>
          <m:rPr>
            <m:sty m:val="p"/>
          </m:rPr>
          <m:t>(</m:t>
        </m:r>
        <m:r>
          <m:rPr>
            <m:sty m:val="p"/>
          </m:rPr>
          <m:t>±</m:t>
        </m:r>
        <m:r>
          <m:t>1</m:t>
        </m:r>
        <m:r>
          <m:rPr>
            <m:sty m:val="p"/>
          </m:rPr>
          <m:t>+</m:t>
        </m:r>
        <m:r>
          <m:t>2</m:t>
        </m:r>
        <m:r>
          <m:rPr>
            <m:sty m:val="p"/>
          </m:rPr>
          <m:t>cos</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严格为在操作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作用下空间几何坐标未发生改变的不动原子总数目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简正振动表示的纯化提取过程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分子的刚体平移运动相当于所有原子同向位移</w:t>
      </w:r>
      <w:r>
        <w:rPr>
          <w:rFonts w:hint="eastAsia" w:ascii="Times New Roman" w:hAnsi="Times New Roman" w:eastAsia="Times New Roman" w:cs="Times New Roman"/>
        </w:rPr>
        <w:t>，</w:t>
      </w:r>
      <w:r>
        <w:rPr>
          <w:rFonts w:hint="eastAsia" w:ascii="Times New Roman" w:hAnsi="Times New Roman" w:eastAsia="FangSong" w:cs="Times New Roman"/>
        </w:rPr>
        <w:t>其空间对称性由质心位移矢量</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因此平移运动的可约表示特征标直接等于特征标表中三个坐标基函数的不可约表示直和</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trans</m:t>
            </m:r>
          </m:sub>
        </m:sSub>
        <m:r>
          <m:rPr>
            <m:sty m:val="p"/>
          </m:rPr>
          <m:t>=</m:t>
        </m:r>
        <m:sSub>
          <m:e>
            <m:r>
              <m:rPr>
                <m:sty m:val="p"/>
              </m:rPr>
              <m:t>Γ</m:t>
            </m:r>
          </m:e>
          <m:sub>
            <m:r>
              <m:t>x</m:t>
            </m:r>
          </m:sub>
        </m:sSub>
        <m:r>
          <m:rPr>
            <m:sty m:val="p"/>
          </m:rPr>
          <m:t>⊕</m:t>
        </m:r>
        <m:sSub>
          <m:e>
            <m:r>
              <m:rPr>
                <m:sty m:val="p"/>
              </m:rPr>
              <m:t>Γ</m:t>
            </m:r>
          </m:e>
          <m:sub>
            <m:r>
              <m:t>y</m:t>
            </m:r>
          </m:sub>
        </m:sSub>
        <m:r>
          <m:rPr>
            <m:sty m:val="p"/>
          </m:rPr>
          <m:t>⊕</m:t>
        </m:r>
        <m:sSub>
          <m:e>
            <m:r>
              <m:rPr>
                <m:sty m:val="p"/>
              </m:rPr>
              <m:t>Γ</m:t>
            </m:r>
          </m:e>
          <m:sub>
            <m:r>
              <m:t>z</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分子的刚体转动运动相当于绕三个主轴的刚体转动</w:t>
      </w:r>
      <w:r>
        <w:rPr>
          <w:rFonts w:hint="eastAsia" w:ascii="Times New Roman" w:hAnsi="Times New Roman" w:eastAsia="Times New Roman" w:cs="Times New Roman"/>
        </w:rPr>
        <w:t>，</w:t>
      </w:r>
      <w:r>
        <w:rPr>
          <w:rFonts w:hint="eastAsia" w:ascii="Times New Roman" w:hAnsi="Times New Roman" w:eastAsia="FangSong" w:cs="Times New Roman"/>
        </w:rPr>
        <w:t>其空间对称性由角动量或转动分量</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x</m:t>
            </m:r>
          </m:sub>
        </m:sSub>
        <m:r>
          <m:rPr>
            <m:sty m:val="p"/>
          </m:rPr>
          <m:t>,</m:t>
        </m:r>
        <m:sSub>
          <m:e>
            <m:r>
              <m:t>R</m:t>
            </m:r>
          </m:e>
          <m:sub>
            <m:r>
              <m:t>y</m:t>
            </m:r>
          </m:sub>
        </m:sSub>
        <m:r>
          <m:rPr>
            <m:sty m:val="p"/>
          </m:rPr>
          <m:t>,</m:t>
        </m:r>
        <m:sSub>
          <m:e>
            <m:r>
              <m:t>R</m:t>
            </m:r>
          </m:e>
          <m:sub>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转动表示直接等于其不可约表示直和</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rot</m:t>
            </m:r>
          </m:sub>
        </m:sSub>
        <m:r>
          <m:rPr>
            <m:sty m:val="p"/>
          </m:rPr>
          <m:t>=</m:t>
        </m:r>
        <m:sSub>
          <m:e>
            <m:r>
              <m:rPr>
                <m:sty m:val="p"/>
              </m:rPr>
              <m:t>Γ</m:t>
            </m:r>
          </m:e>
          <m:sub>
            <m:sSub>
              <m:e>
                <m:r>
                  <m:t>R</m:t>
                </m:r>
              </m:e>
              <m:sub>
                <m:r>
                  <m:t>x</m:t>
                </m:r>
              </m:sub>
            </m:sSub>
          </m:sub>
        </m:sSub>
        <m:r>
          <m:rPr>
            <m:sty m:val="p"/>
          </m:rPr>
          <m:t>⊕</m:t>
        </m:r>
        <m:sSub>
          <m:e>
            <m:r>
              <m:rPr>
                <m:sty m:val="p"/>
              </m:rPr>
              <m:t>Γ</m:t>
            </m:r>
          </m:e>
          <m:sub>
            <m:sSub>
              <m:e>
                <m:r>
                  <m:t>R</m:t>
                </m:r>
              </m:e>
              <m:sub>
                <m:r>
                  <m:t>y</m:t>
                </m:r>
              </m:sub>
            </m:sSub>
          </m:sub>
        </m:sSub>
        <m:r>
          <m:rPr>
            <m:sty m:val="p"/>
          </m:rPr>
          <m:t>⊕</m:t>
        </m:r>
        <m:sSub>
          <m:e>
            <m:r>
              <m:rPr>
                <m:sty m:val="p"/>
              </m:rPr>
              <m:t>Γ</m:t>
            </m:r>
          </m:e>
          <m:sub>
            <m:sSub>
              <m:e>
                <m:r>
                  <m:t>R</m:t>
                </m:r>
              </m:e>
              <m:sub>
                <m:r>
                  <m:t>z</m:t>
                </m:r>
              </m:sub>
            </m:sSub>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根据量子力学自由度完全分解定理</w:t>
      </w:r>
      <w:r>
        <w:rPr>
          <w:rFonts w:hint="eastAsia" w:ascii="Times New Roman" w:hAnsi="Times New Roman" w:eastAsia="Times New Roman" w:cs="Times New Roman"/>
        </w:rPr>
        <w:t>，</w:t>
      </w:r>
      <w:r>
        <w:rPr>
          <w:rFonts w:hint="eastAsia" w:ascii="Times New Roman" w:hAnsi="Times New Roman" w:eastAsia="FangSong" w:cs="Times New Roman"/>
        </w:rPr>
        <w:t>全运动表示由平移</w:t>
      </w:r>
      <w:r>
        <w:rPr>
          <w:rFonts w:hint="eastAsia" w:ascii="Times New Roman" w:hAnsi="Times New Roman" w:eastAsia="Times New Roman" w:cs="Times New Roman"/>
        </w:rPr>
        <w:t>、</w:t>
      </w:r>
      <w:r>
        <w:rPr>
          <w:rFonts w:hint="eastAsia" w:ascii="Times New Roman" w:hAnsi="Times New Roman" w:eastAsia="FangSong" w:cs="Times New Roman"/>
        </w:rPr>
        <w:t>转动与振动三部分正交直和构成</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total</m:t>
            </m:r>
          </m:sub>
        </m:sSub>
        <m:r>
          <m:rPr>
            <m:sty m:val="p"/>
          </m:rPr>
          <m:t>=</m:t>
        </m:r>
        <m:sSub>
          <m:e>
            <m:r>
              <m:rPr>
                <m:sty m:val="p"/>
              </m:rPr>
              <m:t>Γ</m:t>
            </m:r>
          </m:e>
          <m:sub>
            <m:r>
              <m:rPr>
                <m:nor/>
                <m:sty m:val="p"/>
              </m:rPr>
              <m:t>trans</m:t>
            </m:r>
          </m:sub>
        </m:sSub>
        <m:r>
          <m:rPr>
            <m:sty m:val="p"/>
          </m:rPr>
          <m:t>⊕</m:t>
        </m:r>
        <m:sSub>
          <m:e>
            <m:r>
              <m:rPr>
                <m:sty m:val="p"/>
              </m:rPr>
              <m:t>Γ</m:t>
            </m:r>
          </m:e>
          <m:sub>
            <m:r>
              <m:rPr>
                <m:nor/>
                <m:sty m:val="p"/>
              </m:rPr>
              <m:t>rot</m:t>
            </m:r>
          </m:sub>
        </m:sSub>
        <m:r>
          <m:rPr>
            <m:sty m:val="p"/>
          </m:rPr>
          <m:t>⊕</m:t>
        </m:r>
        <m:sSub>
          <m:e>
            <m:r>
              <m:rPr>
                <m:sty m:val="p"/>
              </m:rPr>
              <m:t>Γ</m:t>
            </m:r>
          </m:e>
          <m:sub>
            <m:r>
              <m:rPr>
                <m:nor/>
                <m:sty m:val="p"/>
              </m:rPr>
              <m:t>vib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因此只需将总位移可约表示减去平移和转动表示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vib</m:t>
              </m:r>
            </m:sub>
          </m:sSub>
          <m:r>
            <m:rPr>
              <m:sty m:val="p"/>
            </m:rPr>
            <m:t>=</m:t>
          </m:r>
          <m:sSub>
            <m:e>
              <m:r>
                <m:rPr>
                  <m:sty m:val="p"/>
                </m:rPr>
                <m:t>Γ</m:t>
              </m:r>
            </m:e>
            <m:sub>
              <m:r>
                <m:rPr>
                  <m:nor/>
                  <m:sty m:val="p"/>
                </m:rPr>
                <m:t>total</m:t>
              </m:r>
            </m:sub>
          </m:sSub>
          <m:r>
            <m:rPr>
              <m:sty m:val="p"/>
            </m:rPr>
            <m:t>−</m:t>
          </m:r>
          <m:sSub>
            <m:e>
              <m:r>
                <m:rPr>
                  <m:sty m:val="p"/>
                </m:rPr>
                <m:t>Γ</m:t>
              </m:r>
            </m:e>
            <m:sub>
              <m:r>
                <m:rPr>
                  <m:nor/>
                  <m:sty m:val="p"/>
                </m:rPr>
                <m:t>trans</m:t>
              </m:r>
            </m:sub>
          </m:sSub>
          <m:r>
            <m:rPr>
              <m:sty m:val="p"/>
            </m:rPr>
            <m:t>−</m:t>
          </m:r>
          <m:sSub>
            <m:e>
              <m:r>
                <m:rPr>
                  <m:sty m:val="p"/>
                </m:rPr>
                <m:t>Γ</m:t>
              </m:r>
            </m:e>
            <m:sub>
              <m:r>
                <m:rPr>
                  <m:nor/>
                  <m:sty m:val="p"/>
                </m:rPr>
                <m:t>rot</m:t>
              </m:r>
            </m:sub>
          </m:sSub>
        </m:oMath>
      </m:oMathPara>
    </w:p>
    <w:p>
      <w:pPr>
        <w:pStyle w:val="FirstParagraph"/>
        <w:ind w:firstLine="420"/>
      </w:pPr>
      <w:r>
        <w:rPr>
          <w:rFonts w:hint="eastAsia" w:ascii="Times New Roman" w:hAnsi="Times New Roman" w:eastAsia="FangSong" w:cs="Times New Roman"/>
        </w:rPr>
        <w:t>即可彻底剔除刚体外自由度</w:t>
      </w:r>
      <w:r>
        <w:rPr>
          <w:rFonts w:hint="eastAsia" w:ascii="Times New Roman" w:hAnsi="Times New Roman" w:eastAsia="Times New Roman" w:cs="Times New Roman"/>
        </w:rPr>
        <w:t>，</w:t>
      </w:r>
      <w:r>
        <w:rPr>
          <w:rFonts w:hint="eastAsia" w:ascii="Times New Roman" w:hAnsi="Times New Roman" w:eastAsia="FangSong" w:cs="Times New Roman"/>
        </w:rPr>
        <w:t>纯化提取出分子全部固有简正振动模式的不可约表示谱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为非线性的三原子分子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其简正振动模式总数目为</w:t>
      </w:r>
      <w:r>
        <w:rPr>
          <w:rFonts w:ascii="Times New Roman" w:hAnsi="Times New Roman" w:eastAsia="Times New Roman" w:cs="Times New Roman"/>
        </w:rPr>
        <w:t xml:space="preserve"> </w:t>
      </w:r>
      <m:oMath>
        <m:oMathPr>
          <m:ctrlPr>
            <w:rPr>
              <w:sz w:val="28"/>
              <w:szCs w:val="28"/>
            </w:rPr>
          </m:ctrlPr>
        </m:oMathPr>
        <m:r>
          <m:t>3</m:t>
        </m:r>
        <m:r>
          <m:t>N</m:t>
        </m:r>
        <m:r>
          <m:rPr>
            <m:sty m:val="p"/>
          </m:rPr>
          <m:t>−</m:t>
        </m:r>
        <m:r>
          <m:t>6</m:t>
        </m:r>
        <m:r>
          <m:rPr>
            <m:sty m:val="p"/>
          </m:rPr>
          <m:t>=</m:t>
        </m:r>
        <m:r>
          <m:t>3</m:t>
        </m:r>
        <m:r>
          <m:rPr>
            <m:sty m:val="p"/>
          </m:rPr>
          <m:t>×</m:t>
        </m:r>
        <m:r>
          <m:t>3</m:t>
        </m:r>
        <m:r>
          <m:rPr>
            <m:sty m:val="p"/>
          </m:rPr>
          <m:t>−</m:t>
        </m:r>
        <m:r>
          <m:t>6</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个独立基频振动模式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水分子三个简正振动模式的空间质点位移矢量图像描述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对称伸缩振动模式</w:t>
      </w:r>
      <w:r>
        <w:rPr>
          <w:rFonts w:hint="eastAsia" w:ascii="Times New Roman" w:hAnsi="Times New Roman" w:eastAsia="Times New Roman" w:cs="Times New Roman"/>
        </w:rPr>
        <w:t>（</w:t>
      </w:r>
      <m:oMath>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两个氢原子沿着各自的</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键轴方向同步反向于中心氧原子做背向伸展</w:t>
      </w:r>
      <w:r>
        <w:rPr>
          <w:rFonts w:hint="eastAsia" w:ascii="Times New Roman" w:hAnsi="Times New Roman" w:eastAsia="Times New Roman" w:cs="Times New Roman"/>
        </w:rPr>
        <w:t>，</w:t>
      </w:r>
      <w:r>
        <w:rPr>
          <w:rFonts w:hint="eastAsia" w:ascii="Times New Roman" w:hAnsi="Times New Roman" w:eastAsia="FangSong" w:cs="Times New Roman"/>
        </w:rPr>
        <w:t>中心氧原子沿主轴方向做微小反冲位移以保持分子质心不动</w:t>
      </w:r>
      <w:r>
        <w:rPr>
          <w:rFonts w:hint="eastAsia" w:ascii="Times New Roman" w:hAnsi="Times New Roman" w:eastAsia="Times New Roman" w:cs="Times New Roman"/>
        </w:rPr>
        <w:t>。</w:t>
      </w:r>
      <w:r>
        <w:rPr>
          <w:rFonts w:hint="eastAsia" w:ascii="Times New Roman" w:hAnsi="Times New Roman" w:eastAsia="FangSong" w:cs="Times New Roman"/>
        </w:rPr>
        <w:t>在振动过程中分子平面与主轴对称性完全守恒</w:t>
      </w:r>
      <w:r>
        <w:rPr>
          <w:rFonts w:hint="eastAsia" w:ascii="Times New Roman" w:hAnsi="Times New Roman" w:eastAsia="Times New Roman" w:cs="Times New Roman"/>
        </w:rPr>
        <w:t>，</w:t>
      </w:r>
      <w:r>
        <w:rPr>
          <w:rFonts w:hint="eastAsia" w:ascii="Times New Roman" w:hAnsi="Times New Roman" w:eastAsia="FangSong" w:cs="Times New Roman"/>
        </w:rPr>
        <w:t>没有任何多余的相位节面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面内剪式弯曲振动模式</w:t>
      </w:r>
      <w:r>
        <w:rPr>
          <w:rFonts w:hint="eastAsia" w:ascii="Times New Roman" w:hAnsi="Times New Roman" w:eastAsia="Times New Roman" w:cs="Times New Roman"/>
        </w:rPr>
        <w:t>（</w:t>
      </w:r>
      <m:oMath>
        <m:sSub>
          <m:e>
            <m:r>
              <m:t>ν</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两个氢原子在分子平面内垂直于</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键向彼此靠拢或远离</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键角发生周期性的周期张开与收缩</w:t>
      </w:r>
      <w:r>
        <w:rPr>
          <w:rFonts w:hint="eastAsia" w:ascii="Times New Roman" w:hAnsi="Times New Roman" w:eastAsia="Times New Roman" w:cs="Times New Roman"/>
        </w:rPr>
        <w:t>，</w:t>
      </w:r>
      <w:r>
        <w:rPr>
          <w:rFonts w:hint="eastAsia" w:ascii="Times New Roman" w:hAnsi="Times New Roman" w:eastAsia="FangSong" w:cs="Times New Roman"/>
        </w:rPr>
        <w:t>中心氧原子在平面内沿主轴反向振动以守恒质心</w:t>
      </w:r>
      <w:r>
        <w:rPr>
          <w:rFonts w:hint="eastAsia" w:ascii="Times New Roman" w:hAnsi="Times New Roman" w:eastAsia="Times New Roman" w:cs="Times New Roman"/>
        </w:rPr>
        <w:t>，</w:t>
      </w:r>
      <w:r>
        <w:rPr>
          <w:rFonts w:hint="eastAsia" w:ascii="Times New Roman" w:hAnsi="Times New Roman" w:eastAsia="FangSong" w:cs="Times New Roman"/>
        </w:rPr>
        <w:t>该振动同样严格保持分子的全反对称性不变</w:t>
      </w:r>
      <w:r>
        <w:rPr>
          <w:rFonts w:hint="eastAsia" w:ascii="Times New Roman" w:hAnsi="Times New Roman" w:eastAsia="Times New Roman" w:cs="Times New Roman"/>
        </w:rPr>
        <w:t>，</w:t>
      </w:r>
      <w:r>
        <w:rPr>
          <w:rFonts w:hint="eastAsia" w:ascii="Times New Roman" w:hAnsi="Times New Roman" w:eastAsia="FangSong" w:cs="Times New Roman"/>
        </w:rPr>
        <w:t>属于全对称</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不对称伸缩振动模式</w:t>
      </w:r>
      <w:r>
        <w:rPr>
          <w:rFonts w:hint="eastAsia" w:ascii="Times New Roman" w:hAnsi="Times New Roman" w:eastAsia="Times New Roman" w:cs="Times New Roman"/>
        </w:rPr>
        <w:t>（</w:t>
      </w:r>
      <m:oMath>
        <m:sSub>
          <m:e>
            <m:r>
              <m:t>ν</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当左侧一个</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键处于伸长极大值时</w:t>
      </w:r>
      <w:r>
        <w:rPr>
          <w:rFonts w:hint="eastAsia" w:ascii="Times New Roman" w:hAnsi="Times New Roman" w:eastAsia="Times New Roman" w:cs="Times New Roman"/>
        </w:rPr>
        <w:t>，</w:t>
      </w:r>
      <w:r>
        <w:rPr>
          <w:rFonts w:hint="eastAsia" w:ascii="Times New Roman" w:hAnsi="Times New Roman" w:eastAsia="FangSong" w:cs="Times New Roman"/>
        </w:rPr>
        <w:t>右侧另一个</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键恰处于收缩极小值</w:t>
      </w:r>
      <w:r>
        <w:rPr>
          <w:rFonts w:hint="eastAsia" w:ascii="Times New Roman" w:hAnsi="Times New Roman" w:eastAsia="Times New Roman" w:cs="Times New Roman"/>
        </w:rPr>
        <w:t>，</w:t>
      </w:r>
      <w:r>
        <w:rPr>
          <w:rFonts w:hint="eastAsia" w:ascii="Times New Roman" w:hAnsi="Times New Roman" w:eastAsia="FangSong" w:cs="Times New Roman"/>
        </w:rPr>
        <w:t>两个键长振动反相位</w:t>
      </w:r>
      <w:r>
        <w:rPr>
          <w:rFonts w:hint="eastAsia" w:ascii="Times New Roman" w:hAnsi="Times New Roman" w:eastAsia="Times New Roman" w:cs="Times New Roman"/>
        </w:rPr>
        <w:t>，</w:t>
      </w:r>
      <w:r>
        <w:rPr>
          <w:rFonts w:hint="eastAsia" w:ascii="Times New Roman" w:hAnsi="Times New Roman" w:eastAsia="FangSong" w:cs="Times New Roman"/>
        </w:rPr>
        <w:t>中心氧原子在分子平面内垂直于主轴向缩短键的一侧位移</w:t>
      </w:r>
      <w:r>
        <w:rPr>
          <w:rFonts w:hint="eastAsia" w:ascii="Times New Roman" w:hAnsi="Times New Roman" w:eastAsia="Times New Roman" w:cs="Times New Roman"/>
        </w:rPr>
        <w:t>。</w:t>
      </w:r>
      <w:r>
        <w:rPr>
          <w:rFonts w:hint="eastAsia" w:ascii="Times New Roman" w:hAnsi="Times New Roman" w:eastAsia="FangSong" w:cs="Times New Roman"/>
        </w:rPr>
        <w:t>在旋转</w:t>
      </w:r>
      <w:r>
        <w:rPr>
          <w:rFonts w:ascii="Times New Roman" w:hAnsi="Times New Roman" w:eastAsia="Times New Roman" w:cs="Times New Roman"/>
        </w:rPr>
        <w:t xml:space="preserve"> 180° </w:t>
      </w:r>
      <w:r>
        <w:rPr>
          <w:rFonts w:hint="eastAsia" w:ascii="Times New Roman" w:hAnsi="Times New Roman" w:eastAsia="FangSong" w:cs="Times New Roman"/>
        </w:rPr>
        <w:t>或垂直平分镜面反射下</w:t>
      </w:r>
      <w:r>
        <w:rPr>
          <w:rFonts w:hint="eastAsia" w:ascii="Times New Roman" w:hAnsi="Times New Roman" w:eastAsia="Times New Roman" w:cs="Times New Roman"/>
        </w:rPr>
        <w:t>，</w:t>
      </w:r>
      <w:r>
        <w:rPr>
          <w:rFonts w:hint="eastAsia" w:ascii="Times New Roman" w:hAnsi="Times New Roman" w:eastAsia="FangSong" w:cs="Times New Roman"/>
        </w:rPr>
        <w:t>振动位移矢量发生反向变号</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严格属于不可约表示</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光谱活性的群论严格判定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查阅</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不可约表示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对应一次基函数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以及二次项基函数</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因此水分子的两个全对称模式</w:t>
      </w:r>
      <w:r>
        <w:rPr>
          <w:rFonts w:hint="eastAsia" w:ascii="Times New Roman" w:hAnsi="Times New Roman" w:eastAsia="Times New Roman" w:cs="Times New Roman"/>
        </w:rPr>
        <w:t>（</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对称伸缩与</w:t>
      </w:r>
      <w:r>
        <w:rPr>
          <w:rFonts w:ascii="Times New Roman" w:hAnsi="Times New Roman" w:eastAsia="Times New Roman" w:cs="Times New Roman"/>
        </w:rPr>
        <w:t xml:space="preserve"> </w:t>
      </w:r>
      <m:oMath>
        <m:sSub>
          <m:e>
            <m:r>
              <m:t>ν</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弯曲振动</w:t>
      </w:r>
      <w:r>
        <w:rPr>
          <w:rFonts w:hint="eastAsia" w:ascii="Times New Roman" w:hAnsi="Times New Roman" w:eastAsia="Times New Roman" w:cs="Times New Roman"/>
        </w:rPr>
        <w:t>）</w:t>
      </w:r>
      <w:r>
        <w:rPr>
          <w:rFonts w:hint="eastAsia" w:ascii="Times New Roman" w:hAnsi="Times New Roman" w:eastAsia="FangSong" w:cs="Times New Roman"/>
        </w:rPr>
        <w:t>既能在红外光谱中引发平行动电偶极矩振荡</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强活性</w:t>
      </w:r>
      <w:r>
        <w:rPr>
          <w:rFonts w:hint="eastAsia" w:ascii="Times New Roman" w:hAnsi="Times New Roman" w:eastAsia="Times New Roman" w:cs="Times New Roman"/>
        </w:rPr>
        <w:t>），</w:t>
      </w:r>
      <w:r>
        <w:rPr>
          <w:rFonts w:hint="eastAsia" w:ascii="Times New Roman" w:hAnsi="Times New Roman" w:eastAsia="FangSong" w:cs="Times New Roman"/>
        </w:rPr>
        <w:t>又能在拉曼光谱中引发平均极化率各向同性形变</w:t>
      </w:r>
      <w:r>
        <w:rPr>
          <w:rFonts w:hint="eastAsia" w:ascii="Times New Roman" w:hAnsi="Times New Roman" w:eastAsia="Times New Roman" w:cs="Times New Roman"/>
        </w:rPr>
        <w:t>（Raman</w:t>
      </w:r>
      <w:r>
        <w:rPr>
          <w:rFonts w:ascii="Times New Roman" w:hAnsi="Times New Roman" w:eastAsia="Times New Roman" w:cs="Times New Roman"/>
        </w:rPr>
        <w:t xml:space="preserve"> </w:t>
      </w:r>
      <w:r>
        <w:rPr>
          <w:rFonts w:hint="eastAsia" w:ascii="Times New Roman" w:hAnsi="Times New Roman" w:eastAsia="FangSong" w:cs="Times New Roman"/>
        </w:rPr>
        <w:t>强活性</w:t>
      </w:r>
      <w:r>
        <w:rPr>
          <w:rFonts w:hint="eastAsia" w:ascii="Times New Roman" w:hAnsi="Times New Roman" w:eastAsia="Times New Roman" w:cs="Times New Roman"/>
        </w:rPr>
        <w:t>，</w:t>
      </w:r>
      <w:r>
        <w:rPr>
          <w:rFonts w:hint="eastAsia" w:ascii="Times New Roman" w:hAnsi="Times New Roman" w:eastAsia="FangSong" w:cs="Times New Roman"/>
        </w:rPr>
        <w:t>且呈偏振峰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不可约表示</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对应一次基函数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以及二次张量分量</w:t>
      </w:r>
      <w:r>
        <w:rPr>
          <w:rFonts w:ascii="Times New Roman" w:hAnsi="Times New Roman" w:eastAsia="Times New Roman" w:cs="Times New Roman"/>
        </w:rPr>
        <w:t xml:space="preserve"> </w:t>
      </w:r>
      <m:oMath>
        <m:r>
          <m:t>y</m:t>
        </m:r>
        <m:r>
          <m:t>z</m:t>
        </m:r>
      </m:oMath>
      <w:r>
        <w:rPr>
          <w:rFonts w:hint="eastAsia" w:ascii="Times New Roman" w:hAnsi="Times New Roman" w:eastAsia="Times New Roman" w:cs="Times New Roman"/>
        </w:rPr>
        <w:t>。</w:t>
      </w:r>
      <w:r>
        <w:rPr>
          <w:rFonts w:hint="eastAsia" w:ascii="Times New Roman" w:hAnsi="Times New Roman" w:eastAsia="FangSong" w:cs="Times New Roman"/>
        </w:rPr>
        <w:t>因此水分子的不对称伸缩模式</w:t>
      </w:r>
      <w:r>
        <w:rPr>
          <w:rFonts w:hint="eastAsia" w:ascii="Times New Roman" w:hAnsi="Times New Roman" w:eastAsia="Times New Roman" w:cs="Times New Roman"/>
        </w:rPr>
        <w:t>（</w:t>
      </w:r>
      <m:oMath>
        <m:sSub>
          <m:e>
            <m:r>
              <m:t>ν</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在红外光谱中能引发垂直主轴的偶极矩振荡</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在激光拉曼光谱中同样具有非对角极化率跃迁分量</w:t>
      </w:r>
      <w:r>
        <w:rPr>
          <w:rFonts w:hint="eastAsia" w:ascii="Times New Roman" w:hAnsi="Times New Roman" w:eastAsia="Times New Roman" w:cs="Times New Roman"/>
        </w:rPr>
        <w:t>（Raman</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呈退偏振峰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水分子的全部</w:t>
      </w:r>
      <w:r>
        <w:rPr>
          <w:rFonts w:ascii="Times New Roman" w:hAnsi="Times New Roman" w:eastAsia="Times New Roman" w:cs="Times New Roman"/>
        </w:rPr>
        <w:t xml:space="preserve"> 3 </w:t>
      </w:r>
      <w:r>
        <w:rPr>
          <w:rFonts w:hint="eastAsia" w:ascii="Times New Roman" w:hAnsi="Times New Roman" w:eastAsia="FangSong" w:cs="Times New Roman"/>
        </w:rPr>
        <w:t>个简正振动模式在红外光谱与拉曼光谱中均呈现完全活化的双活性状态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w:t>
      </w:r>
      <w:r>
        <w:rPr>
          <w:rFonts w:hint="eastAsia" w:ascii="Times New Roman" w:hAnsi="Times New Roman" w:eastAsia="Times New Roman" w:cs="Times New Roman"/>
        </w:rPr>
        <w:t>（IR）</w:t>
      </w:r>
      <w:r>
        <w:rPr>
          <w:rFonts w:hint="eastAsia" w:ascii="Times New Roman" w:hAnsi="Times New Roman" w:eastAsia="FangSong" w:cs="Times New Roman"/>
        </w:rPr>
        <w:t>活性的微观群论充要条件</w:t>
      </w:r>
      <w:r>
        <w:rPr>
          <w:rFonts w:hint="eastAsia" w:ascii="Times New Roman" w:hAnsi="Times New Roman" w:eastAsia="Times New Roman" w:cs="Times New Roman"/>
        </w:rPr>
        <w:t>：</w:t>
      </w:r>
      <w:r>
        <w:rPr>
          <w:rFonts w:hint="eastAsia" w:ascii="Times New Roman" w:hAnsi="Times New Roman" w:eastAsia="FangSong" w:cs="Times New Roman"/>
        </w:rPr>
        <w:t>量子力学电偶极跃迁矩微观积分式为</w:t>
      </w:r>
      <w:r>
        <w:rPr>
          <w:rFonts w:ascii="Times New Roman" w:hAnsi="Times New Roman" w:eastAsia="Times New Roman" w:cs="Times New Roman"/>
        </w:rPr>
        <w:t xml:space="preserve"> </w:t>
      </w:r>
      <m:oMath>
        <m:oMathPr>
          <m:ctrlPr>
            <w:rPr>
              <w:sz w:val="28"/>
              <w:szCs w:val="28"/>
            </w:rPr>
          </m:ctrlPr>
        </m:oMathPr>
        <m:sSub>
          <m:e>
            <m:r>
              <m:t>M</m:t>
            </m:r>
          </m:e>
          <m:sub>
            <m:r>
              <m:t>01</m:t>
            </m:r>
          </m:sub>
        </m:sSub>
        <m:r>
          <m:rPr>
            <m:sty m:val="p"/>
          </m:rPr>
          <m:t>=</m:t>
        </m:r>
        <m:r>
          <m:rPr>
            <m:sty m:val="p"/>
          </m:rPr>
          <m:t>⟨</m:t>
        </m:r>
        <m:sSub>
          <m:e>
            <m:r>
              <m:t>ψ</m:t>
            </m:r>
          </m:e>
          <m:sub>
            <m:r>
              <m:t>0</m:t>
            </m:r>
          </m:sub>
        </m:sSub>
        <m:r>
          <m:rPr>
            <m:sty m:val="p"/>
          </m:rPr>
          <m:t>|</m:t>
        </m:r>
        <m:acc>
          <m:accPr>
            <m:chr m:val="̂"/>
          </m:accPr>
          <m:e>
            <m:acc>
              <m:accPr>
                <m:chr m:val="⃗"/>
              </m:accPr>
              <m:e>
                <m:r>
                  <m:t>μ</m:t>
                </m:r>
              </m:e>
            </m:acc>
          </m:e>
        </m:acc>
        <m:r>
          <m:rPr>
            <m:sty m:val="p"/>
          </m:rPr>
          <m:t>|</m:t>
        </m:r>
        <m:sSub>
          <m:e>
            <m:r>
              <m:t>ψ</m:t>
            </m:r>
          </m:e>
          <m:sub>
            <m:r>
              <m:t>1</m:t>
            </m:r>
          </m:sub>
        </m:sSub>
        <m:r>
          <m:rPr>
            <m:sty m:val="p"/>
          </m:rPr>
          <m:t>⟩</m:t>
        </m:r>
        <m:r>
          <m:rPr>
            <m:sty m:val="p"/>
          </m:rPr>
          <m:t>=</m:t>
        </m:r>
        <m:r>
          <m:rPr>
            <m:sty m:val="p"/>
          </m:rPr>
          <m:t>∫</m:t>
        </m:r>
        <m:sSubSup>
          <m:e>
            <m:r>
              <m:t>ψ</m:t>
            </m:r>
          </m:e>
          <m:sub>
            <m:r>
              <m:t>0</m:t>
            </m:r>
          </m:sub>
          <m:sup>
            <m:r>
              <m:rPr>
                <m:sty m:val="p"/>
              </m:rPr>
              <m:t>*</m:t>
            </m:r>
          </m:sup>
        </m:sSubSup>
        <m:acc>
          <m:accPr>
            <m:chr m:val="̂"/>
          </m:accPr>
          <m:e>
            <m:acc>
              <m:accPr>
                <m:chr m:val="⃗"/>
              </m:accPr>
              <m:e>
                <m:r>
                  <m:t>μ</m:t>
                </m:r>
              </m:e>
            </m:acc>
          </m:e>
        </m:acc>
        <m:sSub>
          <m:e>
            <m:r>
              <m:t>ψ</m:t>
            </m:r>
          </m:e>
          <m:sub>
            <m:r>
              <m:t>1</m:t>
            </m:r>
          </m:sub>
        </m:sSub>
        <m: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在基频振动吸收中</w:t>
      </w:r>
      <w:r>
        <w:rPr>
          <w:rFonts w:hint="eastAsia" w:ascii="Times New Roman" w:hAnsi="Times New Roman" w:eastAsia="Times New Roman" w:cs="Times New Roman"/>
        </w:rPr>
        <w:t>，</w:t>
      </w:r>
      <w:r>
        <w:rPr>
          <w:rFonts w:hint="eastAsia" w:ascii="Times New Roman" w:hAnsi="Times New Roman" w:eastAsia="FangSong" w:cs="Times New Roman"/>
        </w:rPr>
        <w:t>基态振动波函数</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处于全部简正坐标的基态能级</w:t>
      </w:r>
      <w:r>
        <w:rPr>
          <w:rFonts w:hint="eastAsia" w:ascii="Times New Roman" w:hAnsi="Times New Roman" w:eastAsia="Times New Roman" w:cs="Times New Roman"/>
        </w:rPr>
        <w:t>，</w:t>
      </w:r>
      <w:r>
        <w:rPr>
          <w:rFonts w:hint="eastAsia" w:ascii="Times New Roman" w:hAnsi="Times New Roman" w:eastAsia="FangSong" w:cs="Times New Roman"/>
        </w:rPr>
        <w:t>其空间对称性永远属于点群的全对称不可约表示</w:t>
      </w:r>
      <w:r>
        <w:rPr>
          <w:rFonts w:ascii="Times New Roman" w:hAnsi="Times New Roman" w:eastAsia="Times New Roman" w:cs="Times New Roman"/>
        </w:rPr>
        <w:t xml:space="preserve"> </w:t>
      </w:r>
      <m:oMath>
        <m:sSub>
          <m:e>
            <m:r>
              <m:rPr>
                <m:sty m:val="p"/>
              </m:rPr>
              <m:t>Γ</m:t>
            </m:r>
          </m:e>
          <m:sub>
            <m:r>
              <m:t>0</m:t>
            </m:r>
          </m:sub>
        </m:sSub>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要使跃迁积分在空间全域积后不恒等于零</w:t>
      </w:r>
      <w:r>
        <w:rPr>
          <w:rFonts w:hint="eastAsia" w:ascii="Times New Roman" w:hAnsi="Times New Roman" w:eastAsia="Times New Roman" w:cs="Times New Roman"/>
        </w:rPr>
        <w:t>，</w:t>
      </w:r>
      <w:r>
        <w:rPr>
          <w:rFonts w:hint="eastAsia" w:ascii="Times New Roman" w:hAnsi="Times New Roman" w:eastAsia="FangSong" w:cs="Times New Roman"/>
        </w:rPr>
        <w:t>被积函数的对称性直积</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sSub>
          <m:e>
            <m:r>
              <m:t>ψ</m:t>
            </m:r>
          </m:e>
          <m:sub>
            <m:r>
              <m:t>0</m:t>
            </m:r>
          </m:sub>
        </m:sSub>
        <m:r>
          <m:rPr>
            <m:sty m:val="p"/>
          </m:rPr>
          <m:t>)</m:t>
        </m:r>
        <m:r>
          <m:rPr>
            <m:sty m:val="p"/>
          </m:rPr>
          <m:t>⊗</m:t>
        </m:r>
        <m:r>
          <m:rPr>
            <m:sty m:val="p"/>
          </m:rPr>
          <m:t>Γ</m:t>
        </m:r>
        <m:r>
          <m:rPr>
            <m:sty m:val="p"/>
          </m:rPr>
          <m:t>(</m:t>
        </m:r>
        <m:acc>
          <m:accPr>
            <m:chr m:val="̂"/>
          </m:accPr>
          <m:e>
            <m:acc>
              <m:accPr>
                <m:chr m:val="⃗"/>
              </m:accPr>
              <m:e>
                <m:r>
                  <m:t>μ</m:t>
                </m:r>
              </m:e>
            </m:acc>
          </m:e>
        </m:acc>
        <m:r>
          <m:rPr>
            <m:sty m:val="p"/>
          </m:rPr>
          <m:t>)</m:t>
        </m:r>
        <m:r>
          <m:rPr>
            <m:sty m:val="p"/>
          </m:rPr>
          <m:t>⊗</m:t>
        </m:r>
        <m:r>
          <m:rPr>
            <m:sty m:val="p"/>
          </m:rPr>
          <m:t>Γ</m:t>
        </m:r>
        <m:r>
          <m:rPr>
            <m:sty m:val="p"/>
          </m:rPr>
          <m:t>(</m:t>
        </m:r>
        <m:sSub>
          <m:e>
            <m:r>
              <m:t>ψ</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展开后必须包含全对称不可约表示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Γ</m:t>
        </m:r>
        <m:r>
          <m:rPr>
            <m:sty m:val="p"/>
          </m:rPr>
          <m:t>(</m:t>
        </m:r>
        <m:sSub>
          <m:e>
            <m:r>
              <m:t>ψ</m:t>
            </m:r>
          </m:e>
          <m:sub>
            <m:r>
              <m:t>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为全对称</w:t>
      </w:r>
      <w:r>
        <w:rPr>
          <w:rFonts w:hint="eastAsia" w:ascii="Times New Roman" w:hAnsi="Times New Roman" w:eastAsia="Times New Roman" w:cs="Times New Roman"/>
        </w:rPr>
        <w:t>，</w:t>
      </w:r>
      <w:r>
        <w:rPr>
          <w:rFonts w:hint="eastAsia" w:ascii="Times New Roman" w:hAnsi="Times New Roman" w:eastAsia="FangSong" w:cs="Times New Roman"/>
        </w:rPr>
        <w:t>直积化简为</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acc>
          <m:accPr>
            <m:chr m:val="̂"/>
          </m:accPr>
          <m:e>
            <m:acc>
              <m:accPr>
                <m:chr m:val="⃗"/>
              </m:accPr>
              <m:e>
                <m:r>
                  <m:t>μ</m:t>
                </m:r>
              </m:e>
            </m:acc>
          </m:e>
        </m:acc>
        <m:r>
          <m:rPr>
            <m:sty m:val="p"/>
          </m:rPr>
          <m:t>)</m:t>
        </m:r>
        <m:r>
          <m:rPr>
            <m:sty m:val="p"/>
          </m:rPr>
          <m:t>⊗</m:t>
        </m:r>
        <m:sSub>
          <m:e>
            <m:r>
              <m:rPr>
                <m:sty m:val="p"/>
              </m:rPr>
              <m:t>Γ</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包含全对称表示</w:t>
      </w:r>
      <w:r>
        <w:rPr>
          <w:rFonts w:hint="eastAsia" w:ascii="Times New Roman" w:hAnsi="Times New Roman" w:eastAsia="Times New Roman" w:cs="Times New Roman"/>
        </w:rPr>
        <w:t>，</w:t>
      </w:r>
      <w:r>
        <w:rPr>
          <w:rFonts w:hint="eastAsia" w:ascii="Times New Roman" w:hAnsi="Times New Roman" w:eastAsia="FangSong" w:cs="Times New Roman"/>
        </w:rPr>
        <w:t>这等价于跃迁激发态的不可约表示</w:t>
      </w:r>
      <w:r>
        <w:rPr>
          <w:rFonts w:ascii="Times New Roman" w:hAnsi="Times New Roman" w:eastAsia="Times New Roman" w:cs="Times New Roman"/>
        </w:rPr>
        <w:t xml:space="preserve"> </w:t>
      </w:r>
      <m:oMath>
        <m:sSub>
          <m:e>
            <m:r>
              <m:rPr>
                <m:sty m:val="p"/>
              </m:rPr>
              <m:t>Γ</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必须与电偶极矩算符</w:t>
      </w:r>
      <w:r>
        <w:rPr>
          <w:rFonts w:ascii="Times New Roman" w:hAnsi="Times New Roman" w:eastAsia="Times New Roman" w:cs="Times New Roman"/>
        </w:rPr>
        <w:t xml:space="preserve"> </w:t>
      </w:r>
      <m:oMath>
        <m:acc>
          <m:accPr>
            <m:chr m:val="̂"/>
          </m:accPr>
          <m:e>
            <m:acc>
              <m:accPr>
                <m:chr m:val="⃗"/>
              </m:accPr>
              <m:e>
                <m:r>
                  <m:t>μ</m:t>
                </m:r>
              </m:e>
            </m:acc>
          </m:e>
        </m:acc>
      </m:oMath>
      <w:r>
        <w:rPr>
          <w:rFonts w:ascii="Times New Roman" w:hAnsi="Times New Roman" w:eastAsia="Times New Roman" w:cs="Times New Roman"/>
        </w:rPr>
        <w:t xml:space="preserve"> </w:t>
      </w:r>
      <w:r>
        <w:rPr>
          <w:rFonts w:hint="eastAsia" w:ascii="Times New Roman" w:hAnsi="Times New Roman" w:eastAsia="FangSong" w:cs="Times New Roman"/>
        </w:rPr>
        <w:t>的某一个空间笛卡尔分量属于完全相同的不可约表示</w:t>
      </w:r>
      <w:r>
        <w:rPr>
          <w:rFonts w:hint="eastAsia" w:ascii="Times New Roman" w:hAnsi="Times New Roman" w:eastAsia="Times New Roman" w:cs="Times New Roman"/>
        </w:rPr>
        <w:t>。</w:t>
      </w:r>
      <w:r>
        <w:rPr>
          <w:rFonts w:hint="eastAsia" w:ascii="Times New Roman" w:hAnsi="Times New Roman" w:eastAsia="FangSong" w:cs="Times New Roman"/>
        </w:rPr>
        <w:t>由于电偶极矩矢量</w:t>
      </w:r>
      <w:r>
        <w:rPr>
          <w:rFonts w:ascii="Times New Roman" w:hAnsi="Times New Roman" w:eastAsia="Times New Roman" w:cs="Times New Roman"/>
        </w:rPr>
        <w:t xml:space="preserve"> </w:t>
      </w:r>
      <m:oMath>
        <m:oMathPr>
          <m:ctrlPr>
            <w:rPr>
              <w:sz w:val="28"/>
              <w:szCs w:val="28"/>
            </w:rPr>
          </m:ctrlPr>
        </m:oMathPr>
        <m:acc>
          <m:accPr>
            <m:chr m:val="⃗"/>
          </m:accPr>
          <m:e>
            <m:r>
              <m:t>μ</m:t>
            </m:r>
          </m:e>
        </m:acc>
        <m:r>
          <m:rPr>
            <m:sty m:val="p"/>
          </m:rPr>
          <m:t>=</m:t>
        </m:r>
        <m:r>
          <m:rPr>
            <m:sty m:val="p"/>
          </m:rPr>
          <m:t>∑</m:t>
        </m:r>
        <m:sSub>
          <m:e>
            <m:r>
              <m:t>q</m:t>
            </m:r>
          </m:e>
          <m:sub>
            <m:r>
              <m:t>i</m:t>
            </m:r>
          </m:sub>
        </m:sSub>
        <m:sSub>
          <m:e>
            <m:acc>
              <m:accPr>
                <m:chr m:val="⃗"/>
              </m:accPr>
              <m:e>
                <m:r>
                  <m:t>r</m:t>
                </m:r>
              </m:e>
            </m:acc>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进行保真线性变换</w:t>
      </w:r>
      <w:r>
        <w:rPr>
          <w:rFonts w:hint="eastAsia" w:ascii="Times New Roman" w:hAnsi="Times New Roman" w:eastAsia="Times New Roman" w:cs="Times New Roman"/>
        </w:rPr>
        <w:t>，</w:t>
      </w:r>
      <w:r>
        <w:rPr>
          <w:rFonts w:hint="eastAsia" w:ascii="Times New Roman" w:hAnsi="Times New Roman" w:eastAsia="FangSong" w:cs="Times New Roman"/>
        </w:rPr>
        <w:t>因此简正振动模式具有红外活性的必要条件为</w:t>
      </w:r>
      <w:r>
        <w:rPr>
          <w:rFonts w:hint="eastAsia" w:ascii="Times New Roman" w:hAnsi="Times New Roman" w:eastAsia="Times New Roman" w:cs="Times New Roman"/>
        </w:rPr>
        <w:t>：</w:t>
      </w:r>
      <w:r>
        <w:rPr>
          <w:rFonts w:hint="eastAsia" w:ascii="Times New Roman" w:hAnsi="Times New Roman" w:eastAsia="FangSong" w:cs="Times New Roman"/>
        </w:rPr>
        <w:t>该振动模式的不可约表示必须与笛卡尔空间坐标基函数</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中的至少一个属于同一不可约表示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拉曼</w:t>
      </w:r>
      <w:r>
        <w:rPr>
          <w:rFonts w:hint="eastAsia" w:ascii="Times New Roman" w:hAnsi="Times New Roman" w:eastAsia="Times New Roman" w:cs="Times New Roman"/>
        </w:rPr>
        <w:t>（Raman）</w:t>
      </w:r>
      <w:r>
        <w:rPr>
          <w:rFonts w:hint="eastAsia" w:ascii="Times New Roman" w:hAnsi="Times New Roman" w:eastAsia="FangSong" w:cs="Times New Roman"/>
        </w:rPr>
        <w:t>活性的微观群论充要条件</w:t>
      </w:r>
      <w:r>
        <w:rPr>
          <w:rFonts w:hint="eastAsia" w:ascii="Times New Roman" w:hAnsi="Times New Roman" w:eastAsia="Times New Roman" w:cs="Times New Roman"/>
        </w:rPr>
        <w:t>：</w:t>
      </w:r>
      <w:r>
        <w:rPr>
          <w:rFonts w:hint="eastAsia" w:ascii="Times New Roman" w:hAnsi="Times New Roman" w:eastAsia="FangSong" w:cs="Times New Roman"/>
        </w:rPr>
        <w:t>激光诱导的拉曼非弹性散射源于分子在外电场作用下的诱导偶极矩</w:t>
      </w:r>
      <w:r>
        <w:rPr>
          <w:rFonts w:hint="eastAsia" w:ascii="Times New Roman" w:hAnsi="Times New Roman" w:eastAsia="Times New Roman" w:cs="Times New Roman"/>
        </w:rPr>
        <w:t>，</w:t>
      </w:r>
      <w:r>
        <w:rPr>
          <w:rFonts w:hint="eastAsia" w:ascii="Times New Roman" w:hAnsi="Times New Roman" w:eastAsia="FangSong" w:cs="Times New Roman"/>
        </w:rPr>
        <w:t>其跃迁积分由极化率张量算符决定</w:t>
      </w:r>
      <w:r>
        <w:rPr>
          <w:rFonts w:hint="eastAsia" w:ascii="Times New Roman" w:hAnsi="Times New Roman" w:eastAsia="Times New Roman" w:cs="Times New Roman"/>
        </w:rPr>
        <w:t>：</w:t>
      </w:r>
      <m:oMath>
        <m:oMathPr>
          <m:ctrlPr>
            <w:rPr>
              <w:sz w:val="28"/>
              <w:szCs w:val="28"/>
            </w:rPr>
          </m:ctrlPr>
        </m:oMathPr>
        <m:r>
          <m:rPr>
            <m:sty m:val="p"/>
          </m:rPr>
          <m:t>[</m:t>
        </m:r>
        <m:sSub>
          <m:e>
            <m:r>
              <m:t>α</m:t>
            </m:r>
          </m:e>
          <m:sub>
            <m:r>
              <m:t>i</m:t>
            </m:r>
            <m:r>
              <m:t>j</m:t>
            </m:r>
          </m:sub>
        </m:sSub>
        <m:sSub>
          <m:e>
            <m:r>
              <m:rPr>
                <m:sty m:val="p"/>
              </m:rPr>
              <m:t>]</m:t>
            </m:r>
          </m:e>
          <m:sub>
            <m:r>
              <m:t>01</m:t>
            </m:r>
          </m:sub>
        </m:sSub>
        <m:r>
          <m:rPr>
            <m:sty m:val="p"/>
          </m:rPr>
          <m:t>=</m:t>
        </m:r>
        <m:r>
          <m:rPr>
            <m:sty m:val="p"/>
          </m:rPr>
          <m:t>⟨</m:t>
        </m:r>
        <m:sSub>
          <m:e>
            <m:r>
              <m:t>ψ</m:t>
            </m:r>
          </m:e>
          <m:sub>
            <m:r>
              <m:t>0</m:t>
            </m:r>
          </m:sub>
        </m:sSub>
        <m:r>
          <m:rPr>
            <m:sty m:val="p"/>
          </m:rPr>
          <m:t>|</m:t>
        </m:r>
        <m:sSub>
          <m:e>
            <m:acc>
              <m:accPr>
                <m:chr m:val="̂"/>
              </m:accPr>
              <m:e>
                <m:r>
                  <m:t>α</m:t>
                </m:r>
              </m:e>
            </m:acc>
          </m:e>
          <m:sub>
            <m:r>
              <m:t>i</m:t>
            </m:r>
            <m:r>
              <m:t>j</m:t>
            </m:r>
          </m:sub>
        </m:sSub>
        <m:r>
          <m:rPr>
            <m:sty m:val="p"/>
          </m:rPr>
          <m:t>|</m:t>
        </m:r>
        <m:sSub>
          <m:e>
            <m:r>
              <m:t>ψ</m:t>
            </m:r>
          </m:e>
          <m:sub>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属于全对称表示</w:t>
      </w:r>
      <w:r>
        <w:rPr>
          <w:rFonts w:hint="eastAsia" w:ascii="Times New Roman" w:hAnsi="Times New Roman" w:eastAsia="Times New Roman" w:cs="Times New Roman"/>
        </w:rPr>
        <w:t>，</w:t>
      </w:r>
      <w:r>
        <w:rPr>
          <w:rFonts w:hint="eastAsia" w:ascii="Times New Roman" w:hAnsi="Times New Roman" w:eastAsia="FangSong" w:cs="Times New Roman"/>
        </w:rPr>
        <w:t>要使极化率张量跃迁积分不恒等于零</w:t>
      </w:r>
      <w:r>
        <w:rPr>
          <w:rFonts w:hint="eastAsia" w:ascii="Times New Roman" w:hAnsi="Times New Roman" w:eastAsia="Times New Roman" w:cs="Times New Roman"/>
        </w:rPr>
        <w:t>，</w:t>
      </w:r>
      <w:r>
        <w:rPr>
          <w:rFonts w:hint="eastAsia" w:ascii="Times New Roman" w:hAnsi="Times New Roman" w:eastAsia="FangSong" w:cs="Times New Roman"/>
        </w:rPr>
        <w:t>振动模式的不可约表示</w:t>
      </w:r>
      <w:r>
        <w:rPr>
          <w:rFonts w:ascii="Times New Roman" w:hAnsi="Times New Roman" w:eastAsia="Times New Roman" w:cs="Times New Roman"/>
        </w:rPr>
        <w:t xml:space="preserve"> </w:t>
      </w:r>
      <m:oMath>
        <m:sSub>
          <m:e>
            <m:r>
              <m:rPr>
                <m:sty m:val="p"/>
              </m:rPr>
              <m:t>Γ</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必须与分子极化率张量</w:t>
      </w:r>
      <w:r>
        <w:rPr>
          <w:rFonts w:ascii="Times New Roman" w:hAnsi="Times New Roman" w:eastAsia="Times New Roman" w:cs="Times New Roman"/>
        </w:rPr>
        <w:t xml:space="preserve"> </w:t>
      </w:r>
      <m:oMath>
        <m:r>
          <m:rPr>
            <m:sty m:val="bi"/>
          </m:rPr>
          <m:t>α</m:t>
        </m:r>
      </m:oMath>
      <w:r>
        <w:rPr>
          <w:rFonts w:ascii="Times New Roman" w:hAnsi="Times New Roman" w:eastAsia="Times New Roman" w:cs="Times New Roman"/>
        </w:rPr>
        <w:t xml:space="preserve"> </w:t>
      </w:r>
      <w:r>
        <w:rPr>
          <w:rFonts w:hint="eastAsia" w:ascii="Times New Roman" w:hAnsi="Times New Roman" w:eastAsia="FangSong" w:cs="Times New Roman"/>
        </w:rPr>
        <w:t>的至少一个分量具有相同的不可约表示</w:t>
      </w:r>
      <w:r>
        <w:rPr>
          <w:rFonts w:hint="eastAsia" w:ascii="Times New Roman" w:hAnsi="Times New Roman" w:eastAsia="Times New Roman" w:cs="Times New Roman"/>
        </w:rPr>
        <w:t>。</w:t>
      </w:r>
      <w:r>
        <w:rPr>
          <w:rFonts w:hint="eastAsia" w:ascii="Times New Roman" w:hAnsi="Times New Roman" w:eastAsia="FangSong" w:cs="Times New Roman"/>
        </w:rPr>
        <w:t>在空间对称操作下</w:t>
      </w:r>
      <w:r>
        <w:rPr>
          <w:rFonts w:hint="eastAsia" w:ascii="Times New Roman" w:hAnsi="Times New Roman" w:eastAsia="Times New Roman" w:cs="Times New Roman"/>
        </w:rPr>
        <w:t>，</w:t>
      </w:r>
      <w:r>
        <w:rPr>
          <w:rFonts w:hint="eastAsia" w:ascii="Times New Roman" w:hAnsi="Times New Roman" w:eastAsia="FangSong" w:cs="Times New Roman"/>
        </w:rPr>
        <w:t>分子极化率张量的六个独立分量与三维笛卡尔坐标的二次项张量函数</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y</m:t>
        </m:r>
        <m:r>
          <m:t>z</m:t>
        </m:r>
        <m:r>
          <m:rPr>
            <m:sty m:val="p"/>
          </m:rPr>
          <m:t>,</m:t>
        </m:r>
        <m:r>
          <m:t>x</m:t>
        </m:r>
        <m:r>
          <m:t>z</m:t>
        </m:r>
      </m:oMath>
      <w:r>
        <w:rPr>
          <w:rFonts w:hint="eastAsia" w:ascii="Times New Roman" w:hAnsi="Times New Roman" w:eastAsia="Times New Roman" w:cs="Times New Roman"/>
        </w:rPr>
        <w:t>）</w:t>
      </w:r>
      <w:r>
        <w:rPr>
          <w:rFonts w:hint="eastAsia" w:ascii="Times New Roman" w:hAnsi="Times New Roman" w:eastAsia="FangSong" w:cs="Times New Roman"/>
        </w:rPr>
        <w:t>完全成比例变换</w:t>
      </w:r>
      <w:r>
        <w:rPr>
          <w:rFonts w:hint="eastAsia" w:ascii="Times New Roman" w:hAnsi="Times New Roman" w:eastAsia="Times New Roman" w:cs="Times New Roman"/>
        </w:rPr>
        <w:t>。</w:t>
      </w:r>
      <w:r>
        <w:rPr>
          <w:rFonts w:hint="eastAsia" w:ascii="Times New Roman" w:hAnsi="Times New Roman" w:eastAsia="FangSong" w:cs="Times New Roman"/>
        </w:rPr>
        <w:t>因此振动模式具有拉曼活性的必要条件为</w:t>
      </w:r>
      <w:r>
        <w:rPr>
          <w:rFonts w:hint="eastAsia" w:ascii="Times New Roman" w:hAnsi="Times New Roman" w:eastAsia="Times New Roman" w:cs="Times New Roman"/>
        </w:rPr>
        <w:t>：</w:t>
      </w:r>
      <w:r>
        <w:rPr>
          <w:rFonts w:hint="eastAsia" w:ascii="Times New Roman" w:hAnsi="Times New Roman" w:eastAsia="FangSong" w:cs="Times New Roman"/>
        </w:rPr>
        <w:t>该振动模式的不可约表示必须与特征标表中的至少一个二次张量基函数属于同一不可约表示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特征标表结构与物理性质的深度映射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特征标表中倒数第二列明确列出了一阶笛卡尔基函数</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与旋转基函数</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x</m:t>
            </m:r>
          </m:sub>
        </m:sSub>
        <m:r>
          <m:rPr>
            <m:sty m:val="p"/>
          </m:rPr>
          <m:t>,</m:t>
        </m:r>
        <m:sSub>
          <m:e>
            <m:r>
              <m:t>R</m:t>
            </m:r>
          </m:e>
          <m:sub>
            <m:r>
              <m:t>y</m:t>
            </m:r>
          </m:sub>
        </m:sSub>
        <m:r>
          <m:rPr>
            <m:sty m:val="p"/>
          </m:rPr>
          <m:t>,</m:t>
        </m:r>
        <m:sSub>
          <m:e>
            <m:r>
              <m:t>R</m:t>
            </m:r>
          </m:e>
          <m:sub>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若某不可约表示行包含</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说明该对称模式发生形变位移时</w:t>
      </w:r>
      <w:r>
        <w:rPr>
          <w:rFonts w:hint="eastAsia" w:ascii="Times New Roman" w:hAnsi="Times New Roman" w:eastAsia="Times New Roman" w:cs="Times New Roman"/>
        </w:rPr>
        <w:t>，</w:t>
      </w:r>
      <w:r>
        <w:rPr>
          <w:rFonts w:hint="eastAsia" w:ascii="Times New Roman" w:hAnsi="Times New Roman" w:eastAsia="FangSong" w:cs="Times New Roman"/>
        </w:rPr>
        <w:t>分子的正负电荷中心发生周期性分离与平移振荡</w:t>
      </w:r>
      <w:r>
        <w:rPr>
          <w:rFonts w:hint="eastAsia" w:ascii="Times New Roman" w:hAnsi="Times New Roman" w:eastAsia="Times New Roman" w:cs="Times New Roman"/>
        </w:rPr>
        <w:t>，</w:t>
      </w:r>
      <w:r>
        <w:rPr>
          <w:rFonts w:hint="eastAsia" w:ascii="Times New Roman" w:hAnsi="Times New Roman" w:eastAsia="FangSong" w:cs="Times New Roman"/>
        </w:rPr>
        <w:t>形成了非零的动态瞬时电偶极矩变化</w:t>
      </w:r>
      <w:r>
        <w:rPr>
          <w:rFonts w:hint="eastAsia" w:ascii="Times New Roman" w:hAnsi="Times New Roman" w:eastAsia="Times New Roman" w:cs="Times New Roman"/>
        </w:rPr>
        <w:t>（</w:t>
      </w:r>
      <m:oMath>
        <m:oMathPr>
          <m:ctrlPr>
            <w:rPr>
              <w:sz w:val="28"/>
              <w:szCs w:val="28"/>
            </w:rPr>
          </m:ctrlPr>
        </m:oMathPr>
        <m:f>
          <m:fPr>
            <m:type m:val="bar"/>
          </m:fPr>
          <m:num>
            <m:r>
              <m:rPr>
                <m:sty m:val="p"/>
              </m:rPr>
              <m:t>∂</m:t>
            </m:r>
            <m:acc>
              <m:accPr>
                <m:chr m:val="⃗"/>
              </m:accPr>
              <m:e>
                <m:r>
                  <m:t>μ</m:t>
                </m:r>
              </m:e>
            </m:acc>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在经典与量子电动力学下必定吸收红外光子辐射</w:t>
      </w:r>
      <w:r>
        <w:rPr>
          <w:rFonts w:hint="eastAsia" w:ascii="Times New Roman" w:hAnsi="Times New Roman" w:eastAsia="Times New Roman" w:cs="Times New Roman"/>
        </w:rPr>
        <w:t>，</w:t>
      </w:r>
      <w:r>
        <w:rPr>
          <w:rFonts w:hint="eastAsia" w:ascii="Times New Roman" w:hAnsi="Times New Roman" w:eastAsia="FangSong" w:cs="Times New Roman"/>
        </w:rPr>
        <w:t>具有红外活性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特征标表中最后一列列出了二次齐次多项式基函数</w:t>
      </w:r>
      <w:r>
        <w:rPr>
          <w:rFonts w:hint="eastAsia" w:ascii="Times New Roman" w:hAnsi="Times New Roman" w:eastAsia="Times New Roman" w:cs="Times New Roman"/>
        </w:rPr>
        <w:t>。</w:t>
      </w:r>
      <w:r>
        <w:rPr>
          <w:rFonts w:hint="eastAsia" w:ascii="Times New Roman" w:hAnsi="Times New Roman" w:eastAsia="FangSong" w:cs="Times New Roman"/>
        </w:rPr>
        <w:t>若某不可约表示行包含二次项</w:t>
      </w:r>
      <w:r>
        <w:rPr>
          <w:rFonts w:hint="eastAsia" w:ascii="Times New Roman" w:hAnsi="Times New Roman" w:eastAsia="Times New Roman" w:cs="Times New Roman"/>
        </w:rPr>
        <w:t>，</w:t>
      </w:r>
      <w:r>
        <w:rPr>
          <w:rFonts w:hint="eastAsia" w:ascii="Times New Roman" w:hAnsi="Times New Roman" w:eastAsia="FangSong" w:cs="Times New Roman"/>
        </w:rPr>
        <w:t>说明该振动模式发生空间形变位移时</w:t>
      </w:r>
      <w:r>
        <w:rPr>
          <w:rFonts w:hint="eastAsia" w:ascii="Times New Roman" w:hAnsi="Times New Roman" w:eastAsia="Times New Roman" w:cs="Times New Roman"/>
        </w:rPr>
        <w:t>，</w:t>
      </w:r>
      <w:r>
        <w:rPr>
          <w:rFonts w:hint="eastAsia" w:ascii="Times New Roman" w:hAnsi="Times New Roman" w:eastAsia="FangSong" w:cs="Times New Roman"/>
        </w:rPr>
        <w:t>分子外围价电子云的有效空间延展范围</w:t>
      </w:r>
      <w:r>
        <w:rPr>
          <w:rFonts w:hint="eastAsia" w:ascii="Times New Roman" w:hAnsi="Times New Roman" w:eastAsia="Times New Roman" w:cs="Times New Roman"/>
        </w:rPr>
        <w:t>、</w:t>
      </w:r>
      <w:r>
        <w:rPr>
          <w:rFonts w:hint="eastAsia" w:ascii="Times New Roman" w:hAnsi="Times New Roman" w:eastAsia="FangSong" w:cs="Times New Roman"/>
        </w:rPr>
        <w:t>电子松弛度与极化率椭球的几何形状或体积发生周期性扰动</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bi"/>
              </m:rPr>
              <m:t>α</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在强激光场作用下能够引起诱导偶极矩非弹性散射</w:t>
      </w:r>
      <w:r>
        <w:rPr>
          <w:rFonts w:hint="eastAsia" w:ascii="Times New Roman" w:hAnsi="Times New Roman" w:eastAsia="Times New Roman" w:cs="Times New Roman"/>
        </w:rPr>
        <w:t>，</w:t>
      </w:r>
      <w:r>
        <w:rPr>
          <w:rFonts w:hint="eastAsia" w:ascii="Times New Roman" w:hAnsi="Times New Roman" w:eastAsia="FangSong" w:cs="Times New Roman"/>
        </w:rPr>
        <w:t>产生具有频移的斯托克斯与反斯托克斯光子</w:t>
      </w:r>
      <w:r>
        <w:rPr>
          <w:rFonts w:hint="eastAsia" w:ascii="Times New Roman" w:hAnsi="Times New Roman" w:eastAsia="Times New Roman" w:cs="Times New Roman"/>
        </w:rPr>
        <w:t>，</w:t>
      </w:r>
      <w:r>
        <w:rPr>
          <w:rFonts w:hint="eastAsia" w:ascii="Times New Roman" w:hAnsi="Times New Roman" w:eastAsia="FangSong" w:cs="Times New Roman"/>
        </w:rPr>
        <w:t>具有激光拉曼散射活性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互斥律</w:t>
      </w:r>
      <w:r>
        <w:rPr>
          <w:rFonts w:hint="eastAsia" w:ascii="Times New Roman" w:hAnsi="Times New Roman" w:eastAsia="Times New Roman" w:cs="Times New Roman"/>
        </w:rPr>
        <w:t>（Rule</w:t>
      </w:r>
      <w:r>
        <w:rPr>
          <w:rFonts w:ascii="Times New Roman" w:hAnsi="Times New Roman" w:eastAsia="Times New Roman" w:cs="Times New Roman"/>
        </w:rPr>
        <w:t xml:space="preserve"> of Mutual </w:t>
      </w:r>
      <w:r>
        <w:rPr>
          <w:rFonts w:hint="eastAsia" w:ascii="Times New Roman" w:hAnsi="Times New Roman" w:eastAsia="Times New Roman" w:cs="Times New Roman"/>
        </w:rPr>
        <w:t>Exclusion）</w:t>
      </w:r>
      <w:r>
        <w:rPr>
          <w:rFonts w:hint="eastAsia" w:ascii="Times New Roman" w:hAnsi="Times New Roman" w:eastAsia="FangSong" w:cs="Times New Roman"/>
        </w:rPr>
        <w:t>的严格微观内涵为</w:t>
      </w:r>
      <w:r>
        <w:rPr>
          <w:rFonts w:hint="eastAsia" w:ascii="Times New Roman" w:hAnsi="Times New Roman" w:eastAsia="Times New Roman" w:cs="Times New Roman"/>
        </w:rPr>
        <w:t>：</w:t>
      </w:r>
      <w:r>
        <w:rPr>
          <w:rFonts w:hint="eastAsia" w:ascii="Times New Roman" w:hAnsi="Times New Roman" w:eastAsia="FangSong" w:cs="Times New Roman"/>
        </w:rPr>
        <w:t>对于任何空间几何构型中拥有空间反演对称中心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其全部分子简正振动模式中</w:t>
      </w:r>
      <w:r>
        <w:rPr>
          <w:rFonts w:hint="eastAsia" w:ascii="Times New Roman" w:hAnsi="Times New Roman" w:eastAsia="Times New Roman" w:cs="Times New Roman"/>
        </w:rPr>
        <w:t>，</w:t>
      </w:r>
      <w:r>
        <w:rPr>
          <w:rFonts w:hint="eastAsia" w:ascii="Times New Roman" w:hAnsi="Times New Roman" w:eastAsia="FangSong" w:cs="Times New Roman"/>
        </w:rPr>
        <w:t>凡是具有红外吸收活性的模式</w:t>
      </w:r>
      <w:r>
        <w:rPr>
          <w:rFonts w:hint="eastAsia" w:ascii="Times New Roman" w:hAnsi="Times New Roman" w:eastAsia="Times New Roman" w:cs="Times New Roman"/>
        </w:rPr>
        <w:t>，</w:t>
      </w:r>
      <w:r>
        <w:rPr>
          <w:rFonts w:hint="eastAsia" w:ascii="Times New Roman" w:hAnsi="Times New Roman" w:eastAsia="FangSong" w:cs="Times New Roman"/>
        </w:rPr>
        <w:t>在拉曼光谱中必定严格禁阻</w:t>
      </w:r>
      <w:r>
        <w:rPr>
          <w:rFonts w:hint="eastAsia" w:ascii="Times New Roman" w:hAnsi="Times New Roman" w:eastAsia="Times New Roman" w:cs="Times New Roman"/>
        </w:rPr>
        <w:t>；</w:t>
      </w:r>
      <w:r>
        <w:rPr>
          <w:rFonts w:hint="eastAsia" w:ascii="Times New Roman" w:hAnsi="Times New Roman" w:eastAsia="FangSong" w:cs="Times New Roman"/>
        </w:rPr>
        <w:t>凡是具有激光拉曼散射活性的模式</w:t>
      </w:r>
      <w:r>
        <w:rPr>
          <w:rFonts w:hint="eastAsia" w:ascii="Times New Roman" w:hAnsi="Times New Roman" w:eastAsia="Times New Roman" w:cs="Times New Roman"/>
        </w:rPr>
        <w:t>，</w:t>
      </w:r>
      <w:r>
        <w:rPr>
          <w:rFonts w:hint="eastAsia" w:ascii="Times New Roman" w:hAnsi="Times New Roman" w:eastAsia="FangSong" w:cs="Times New Roman"/>
        </w:rPr>
        <w:t>在红外光谱中必定严格禁阻</w:t>
      </w:r>
      <w:r>
        <w:rPr>
          <w:rFonts w:hint="eastAsia" w:ascii="Times New Roman" w:hAnsi="Times New Roman" w:eastAsia="Times New Roman" w:cs="Times New Roman"/>
        </w:rPr>
        <w:t>；</w:t>
      </w:r>
      <w:r>
        <w:rPr>
          <w:rFonts w:hint="eastAsia" w:ascii="Times New Roman" w:hAnsi="Times New Roman" w:eastAsia="FangSong" w:cs="Times New Roman"/>
        </w:rPr>
        <w:t>没有任何一个振动模式能够同时在红外与拉曼光谱中出现吸收或散射共振峰</w:t>
      </w:r>
      <w:r>
        <w:rPr>
          <w:rFonts w:hint="eastAsia" w:ascii="Times New Roman" w:hAnsi="Times New Roman" w:eastAsia="Times New Roman" w:cs="Times New Roman"/>
        </w:rPr>
        <w:t>。</w:t>
      </w:r>
      <w:r>
        <w:rPr>
          <w:rFonts w:hint="eastAsia" w:ascii="Times New Roman" w:hAnsi="Times New Roman" w:eastAsia="FangSong" w:cs="Times New Roman"/>
        </w:rPr>
        <w:t>互斥律适用的唯一严格边界物理前提是</w:t>
      </w:r>
      <w:r>
        <w:rPr>
          <w:rFonts w:hint="eastAsia" w:ascii="Times New Roman" w:hAnsi="Times New Roman" w:eastAsia="Times New Roman" w:cs="Times New Roman"/>
        </w:rPr>
        <w:t>：</w:t>
      </w:r>
      <w:r>
        <w:rPr>
          <w:rFonts w:hint="eastAsia" w:ascii="Times New Roman" w:hAnsi="Times New Roman" w:eastAsia="FangSong" w:cs="Times New Roman"/>
        </w:rPr>
        <w:t>分子所属的空间对称点群必须包含空间反演对称操作</w:t>
      </w:r>
      <w:r>
        <w:rPr>
          <w:rFonts w:ascii="Times New Roman" w:hAnsi="Times New Roman" w:eastAsia="Times New Roman" w:cs="Times New Roman"/>
        </w:rPr>
        <w:t xml:space="preserve"> </w:t>
      </w:r>
      <m:oMath>
        <m:acc>
          <m:accPr>
            <m:chr m:val="̂"/>
          </m:accPr>
          <m:e>
            <m:r>
              <m:t>i</m:t>
            </m:r>
          </m:e>
        </m:acc>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互斥律的量子力学与群论严格数理证明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在任何包含反演对称中心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D</m:t>
            </m:r>
          </m:e>
          <m:sub>
            <m:r>
              <m:t>4</m:t>
            </m:r>
            <m:r>
              <m:t>h</m:t>
            </m:r>
          </m:sub>
        </m:sSub>
        <m:r>
          <m:rPr>
            <m:sty m:val="p"/>
          </m:rPr>
          <m:t>,</m:t>
        </m:r>
        <m:sSub>
          <m:e>
            <m:r>
              <m:t>D</m:t>
            </m:r>
          </m:e>
          <m:sub>
            <m:r>
              <m:rPr>
                <m:sty m:val="p"/>
              </m:rPr>
              <m:t>∞</m:t>
            </m:r>
            <m:r>
              <m:t>h</m:t>
            </m:r>
          </m:sub>
        </m:sSub>
        <m:r>
          <m:rPr>
            <m:sty m:val="p"/>
          </m:rPr>
          <m:t>,</m:t>
        </m:r>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所有不可约表示依据其表示矩阵在反演操作下的迹</w:t>
      </w:r>
      <w:r>
        <w:rPr>
          <w:rFonts w:hint="eastAsia" w:ascii="Times New Roman" w:hAnsi="Times New Roman" w:eastAsia="Times New Roman" w:cs="Times New Roman"/>
        </w:rPr>
        <w:t>（</w:t>
      </w:r>
      <w:r>
        <w:rPr>
          <w:rFonts w:hint="eastAsia" w:ascii="Times New Roman" w:hAnsi="Times New Roman" w:eastAsia="FangSong" w:cs="Times New Roman"/>
        </w:rPr>
        <w:t>特征标</w:t>
      </w:r>
      <w:r>
        <w:rPr>
          <w:rFonts w:hint="eastAsia" w:ascii="Times New Roman" w:hAnsi="Times New Roman" w:eastAsia="Times New Roman" w:cs="Times New Roman"/>
        </w:rPr>
        <w:t>）</w:t>
      </w:r>
      <w:r>
        <w:rPr>
          <w:rFonts w:hint="eastAsia" w:ascii="Times New Roman" w:hAnsi="Times New Roman" w:eastAsia="FangSong" w:cs="Times New Roman"/>
        </w:rPr>
        <w:t>严格划分为两大互斥正交的子空间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对反演对称的偶表示</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（gerade），</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p>
          <m:e>
            <m:r>
              <m:t>χ</m:t>
            </m:r>
          </m:e>
          <m:sup>
            <m:r>
              <m:rPr>
                <m:sty m:val="p"/>
              </m:rPr>
              <m:t>(</m:t>
            </m:r>
            <m:r>
              <m:t>g</m:t>
            </m:r>
            <m:r>
              <m:rPr>
                <m:sty m:val="p"/>
              </m:rPr>
              <m:t>)</m:t>
            </m:r>
          </m:sup>
        </m:sSup>
        <m:r>
          <m:rPr>
            <m:sty m:val="p"/>
          </m:rPr>
          <m:t>(</m:t>
        </m:r>
        <m:r>
          <m:t>i</m:t>
        </m:r>
        <m:r>
          <m:rPr>
            <m:sty m:val="p"/>
          </m:rPr>
          <m:t>)</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对反演反对称的奇表示</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（ungerade），</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p>
          <m:e>
            <m:r>
              <m:t>χ</m:t>
            </m:r>
          </m:e>
          <m:sup>
            <m:r>
              <m:rPr>
                <m:sty m:val="p"/>
              </m:rPr>
              <m:t>(</m:t>
            </m:r>
            <m:r>
              <m:t>u</m:t>
            </m:r>
            <m:r>
              <m:rPr>
                <m:sty m:val="p"/>
              </m:rPr>
              <m:t>)</m:t>
            </m:r>
          </m:sup>
        </m:sSup>
        <m:r>
          <m:rPr>
            <m:sty m:val="p"/>
          </m:rPr>
          <m:t>(</m:t>
        </m:r>
        <m:r>
          <m:t>i</m:t>
        </m:r>
        <m:r>
          <m:rPr>
            <m:sty m:val="p"/>
          </m:rPr>
          <m:t>)</m:t>
        </m:r>
        <m:r>
          <m:rPr>
            <m:sty m:val="p"/>
          </m:rPr>
          <m:t>=</m:t>
        </m:r>
        <m:r>
          <m:rPr>
            <m:sty m:val="p"/>
          </m:rPr>
          <m:t>−</m:t>
        </m:r>
        <m: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考察红外跃迁算符</w:t>
      </w:r>
      <w:r>
        <w:rPr>
          <w:rFonts w:hint="eastAsia" w:ascii="Times New Roman" w:hAnsi="Times New Roman" w:eastAsia="Times New Roman" w:cs="Times New Roman"/>
        </w:rPr>
        <w:t>：</w:t>
      </w:r>
      <w:r>
        <w:rPr>
          <w:rFonts w:hint="eastAsia" w:ascii="Times New Roman" w:hAnsi="Times New Roman" w:eastAsia="FangSong" w:cs="Times New Roman"/>
        </w:rPr>
        <w:t>一阶坐标矢量算符在空间反演操作下所有空间坐标同时取反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i</m:t>
              </m:r>
            </m:e>
          </m:acc>
          <m:r>
            <m:rPr>
              <m:sty m:val="p"/>
            </m:rPr>
            <m:t>(</m:t>
          </m:r>
          <m:r>
            <m:t>x</m:t>
          </m:r>
          <m:r>
            <m:rPr>
              <m:sty m:val="p"/>
            </m:rPr>
            <m:t>,</m:t>
          </m:r>
          <m:r>
            <m:t>y</m:t>
          </m:r>
          <m:r>
            <m:rPr>
              <m:sty m:val="p"/>
            </m:rPr>
            <m:t>,</m:t>
          </m:r>
          <m:r>
            <m:t>z</m:t>
          </m:r>
          <m:r>
            <m:rPr>
              <m:sty m:val="p"/>
            </m:rPr>
            <m:t>)</m:t>
          </m:r>
          <m:r>
            <m:rPr>
              <m:sty m:val="p"/>
            </m:rPr>
            <m:t>=</m:t>
          </m:r>
          <m:r>
            <m:rPr>
              <m:sty m:val="p"/>
            </m:rPr>
            <m:t>(</m:t>
          </m:r>
          <m:r>
            <m:rPr>
              <m:sty m:val="p"/>
            </m:rPr>
            <m:t>−</m:t>
          </m:r>
          <m:r>
            <m:t>x</m:t>
          </m:r>
          <m:r>
            <m:rPr>
              <m:sty m:val="p"/>
            </m:rPr>
            <m:t>,</m:t>
          </m:r>
          <m:r>
            <m:rPr>
              <m:sty m:val="p"/>
            </m:rPr>
            <m:t>−</m:t>
          </m:r>
          <m:r>
            <m:t>y</m:t>
          </m:r>
          <m:r>
            <m:rPr>
              <m:sty m:val="p"/>
            </m:rPr>
            <m:t>,</m:t>
          </m:r>
          <m:r>
            <m:rPr>
              <m:sty m:val="p"/>
            </m:rPr>
            <m:t>−</m:t>
          </m:r>
          <m:r>
            <m:t>z</m:t>
          </m:r>
          <m:r>
            <m:rPr>
              <m:sty m:val="p"/>
            </m:rPr>
            <m:t>)</m:t>
          </m:r>
          <m:r>
            <m:rPr>
              <m:sty m:val="p"/>
            </m:rPr>
            <m:t>=</m:t>
          </m:r>
          <m:r>
            <m:rPr>
              <m:sty m:val="p"/>
            </m:rPr>
            <m:t>−</m:t>
          </m:r>
          <m:r>
            <m:rPr>
              <m:sty m:val="p"/>
            </m:rPr>
            <m:t>(</m:t>
          </m:r>
          <m:r>
            <m:t>x</m:t>
          </m:r>
          <m:r>
            <m:rPr>
              <m:sty m:val="p"/>
            </m:rPr>
            <m:t>,</m:t>
          </m:r>
          <m:r>
            <m:t>y</m:t>
          </m:r>
          <m:r>
            <m:rPr>
              <m:sty m:val="p"/>
            </m:rPr>
            <m:t>,</m:t>
          </m:r>
          <m:r>
            <m:t>z</m:t>
          </m:r>
          <m:r>
            <m:rPr>
              <m:sty m:val="p"/>
            </m:rPr>
            <m:t>)</m:t>
          </m:r>
        </m:oMath>
      </m:oMathPara>
    </w:p>
    <w:p>
      <w:pPr>
        <w:pStyle w:val="FirstParagraph"/>
        <w:ind w:firstLine="420"/>
      </w:pPr>
      <w:r>
        <w:rPr>
          <w:rFonts w:hint="eastAsia" w:ascii="Times New Roman" w:hAnsi="Times New Roman" w:eastAsia="FangSong" w:cs="Times New Roman"/>
        </w:rPr>
        <w:t xml:space="preserve">因此电偶极矩算符</w:t>
      </w:r>
      <w:r>
        <w:rPr>
          <w:rFonts w:ascii="Times New Roman" w:hAnsi="Times New Roman" w:eastAsia="Times New Roman" w:cs="Times New Roman"/>
        </w:rPr>
        <w:t xml:space="preserve"> </w:t>
      </w:r>
      <m:oMath>
        <m:acc>
          <m:accPr>
            <m:chr m:val="̂"/>
          </m:accPr>
          <m:e>
            <m:acc>
              <m:accPr>
                <m:chr m:val="⃗"/>
              </m:accPr>
              <m:e>
                <m:r>
                  <m:t>μ</m:t>
                </m:r>
              </m:e>
            </m:acc>
          </m:e>
        </m:acc>
      </m:oMath>
      <w:r>
        <w:rPr>
          <w:rFonts w:ascii="Times New Roman" w:hAnsi="Times New Roman" w:eastAsia="Times New Roman" w:cs="Times New Roman"/>
        </w:rPr>
        <w:t xml:space="preserve"> </w:t>
      </w:r>
      <w:r>
        <w:rPr>
          <w:rFonts w:hint="eastAsia" w:ascii="Times New Roman" w:hAnsi="Times New Roman" w:eastAsia="FangSong" w:cs="Times New Roman"/>
        </w:rPr>
        <w:t>严格属于奇表示</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要使红外跃迁矩积分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r>
          <m:t>g</m:t>
        </m:r>
        <m:r>
          <m:rPr>
            <m:sty m:val="p"/>
          </m:rPr>
          <m:t>)</m:t>
        </m:r>
        <m:r>
          <m:rPr>
            <m:sty m:val="p"/>
          </m:rPr>
          <m:t>|</m:t>
        </m:r>
        <m:acc>
          <m:accPr>
            <m:chr m:val="̂"/>
          </m:accPr>
          <m:e>
            <m:acc>
              <m:accPr>
                <m:chr m:val="⃗"/>
              </m:accPr>
              <m:e>
                <m:r>
                  <m:t>μ</m:t>
                </m:r>
              </m:e>
            </m:acc>
          </m:e>
        </m:acc>
        <m:r>
          <m:rPr>
            <m:sty m:val="p"/>
          </m:rPr>
          <m:t>(</m:t>
        </m:r>
        <m:r>
          <m:t>u</m:t>
        </m:r>
        <m:r>
          <m:rPr>
            <m:sty m:val="p"/>
          </m:rPr>
          <m:t>)</m:t>
        </m:r>
        <m:r>
          <m:rPr>
            <m:sty m:val="p"/>
          </m:rPr>
          <m:t>|</m:t>
        </m:r>
        <m:sSub>
          <m:e>
            <m:r>
              <m:t>ψ</m:t>
            </m:r>
          </m:e>
          <m:sub>
            <m:r>
              <m:t>1</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振动激发态</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必须属于奇表示</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因此红外活性模式必须严格为奇表示</w:t>
      </w:r>
      <w:r>
        <w:rPr>
          <w:rFonts w:hint="eastAsia" w:ascii="Times New Roman" w:hAnsi="Times New Roman" w:eastAsia="Times New Roman" w:cs="Times New Roman"/>
        </w:rPr>
        <w:t>：</w:t>
      </w:r>
      <m:oMath>
        <m:sSub>
          <m:e>
            <m:r>
              <m:rPr>
                <m:sty m:val="p"/>
              </m:rPr>
              <m:t>Γ</m:t>
            </m:r>
          </m:e>
          <m:sub>
            <m:r>
              <m:rPr>
                <m:nor/>
                <m:sty m:val="p"/>
              </m:rPr>
              <m:t>IR</m:t>
            </m:r>
          </m:sub>
        </m:sSub>
        <m:r>
          <m:rPr>
            <m:sty m:val="p"/>
          </m:rPr>
          <m:t>⊂</m:t>
        </m:r>
        <m:r>
          <m:t>u</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考察拉曼跃迁算符</w:t>
      </w:r>
      <w:r>
        <w:rPr>
          <w:rFonts w:hint="eastAsia" w:ascii="Times New Roman" w:hAnsi="Times New Roman" w:eastAsia="Times New Roman" w:cs="Times New Roman"/>
        </w:rPr>
        <w:t>：</w:t>
      </w:r>
      <w:r>
        <w:rPr>
          <w:rFonts w:hint="eastAsia" w:ascii="Times New Roman" w:hAnsi="Times New Roman" w:eastAsia="FangSong" w:cs="Times New Roman"/>
        </w:rPr>
        <w:t>二次张量分量由两个坐标相乘构成</w:t>
      </w:r>
      <w:r>
        <w:rPr>
          <w:rFonts w:hint="eastAsia" w:ascii="Times New Roman" w:hAnsi="Times New Roman" w:eastAsia="Times New Roman" w:cs="Times New Roman"/>
        </w:rPr>
        <w:t>，</w:t>
      </w:r>
      <w:r>
        <w:rPr>
          <w:rFonts w:hint="eastAsia" w:ascii="Times New Roman" w:hAnsi="Times New Roman" w:eastAsia="FangSong" w:cs="Times New Roman"/>
        </w:rPr>
        <w:t>在空间反演变换下负负得正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i</m:t>
              </m:r>
            </m:e>
          </m:acc>
          <m:r>
            <m:rPr>
              <m:sty m:val="p"/>
            </m:rPr>
            <m:t>(</m:t>
          </m:r>
          <m:sSub>
            <m:e>
              <m:r>
                <m:t>x</m:t>
              </m:r>
            </m:e>
            <m:sub>
              <m:r>
                <m:t>j</m:t>
              </m:r>
            </m:sub>
          </m:sSub>
          <m:sSub>
            <m:e>
              <m:r>
                <m:t>x</m:t>
              </m:r>
            </m:e>
            <m:sub>
              <m:r>
                <m:t>k</m:t>
              </m:r>
            </m:sub>
          </m:sSub>
          <m:r>
            <m:rPr>
              <m:sty m:val="p"/>
            </m:rPr>
            <m:t>)</m:t>
          </m:r>
          <m:r>
            <m:rPr>
              <m:sty m:val="p"/>
            </m:rPr>
            <m:t>=</m:t>
          </m:r>
          <m:r>
            <m:rPr>
              <m:sty m:val="p"/>
            </m:rPr>
            <m:t>(</m:t>
          </m:r>
          <m:r>
            <m:rPr>
              <m:sty m:val="p"/>
            </m:rPr>
            <m:t>−</m:t>
          </m:r>
          <m:sSub>
            <m:e>
              <m:r>
                <m:t>x</m:t>
              </m:r>
            </m:e>
            <m:sub>
              <m:r>
                <m:t>j</m:t>
              </m:r>
            </m:sub>
          </m:sSub>
          <m:r>
            <m:rPr>
              <m:sty m:val="p"/>
            </m:rPr>
            <m:t>)</m:t>
          </m:r>
          <m:r>
            <m:rPr>
              <m:sty m:val="p"/>
            </m:rPr>
            <m:t>(</m:t>
          </m:r>
          <m:r>
            <m:rPr>
              <m:sty m:val="p"/>
            </m:rPr>
            <m:t>−</m:t>
          </m:r>
          <m:sSub>
            <m:e>
              <m:r>
                <m:t>x</m:t>
              </m:r>
            </m:e>
            <m:sub>
              <m:r>
                <m:t>k</m:t>
              </m:r>
            </m:sub>
          </m:sSub>
          <m:r>
            <m:rPr>
              <m:sty m:val="p"/>
            </m:rPr>
            <m:t>)</m:t>
          </m:r>
          <m:r>
            <m:rPr>
              <m:sty m:val="p"/>
            </m:rPr>
            <m:t>=</m:t>
          </m:r>
          <m:r>
            <m:rPr>
              <m:sty m:val="p"/>
            </m:rPr>
            <m:t>+</m:t>
          </m:r>
          <m:sSub>
            <m:e>
              <m:r>
                <m:t>x</m:t>
              </m:r>
            </m:e>
            <m:sub>
              <m:r>
                <m:t>j</m:t>
              </m:r>
            </m:sub>
          </m:sSub>
          <m:sSub>
            <m:e>
              <m:r>
                <m:t>x</m:t>
              </m:r>
            </m:e>
            <m:sub>
              <m:r>
                <m:t>k</m:t>
              </m:r>
            </m:sub>
          </m:sSub>
        </m:oMath>
      </m:oMathPara>
    </w:p>
    <w:p>
      <w:pPr>
        <w:pStyle w:val="FirstParagraph"/>
        <w:ind w:firstLine="420"/>
      </w:pPr>
      <w:r>
        <w:rPr>
          <w:rFonts w:hint="eastAsia" w:ascii="Times New Roman" w:hAnsi="Times New Roman" w:eastAsia="FangSong" w:cs="Times New Roman"/>
        </w:rPr>
        <w:t xml:space="preserve">因此分子极化率张量算符</w:t>
      </w:r>
      <w:r>
        <w:rPr>
          <w:rFonts w:ascii="Times New Roman" w:hAnsi="Times New Roman" w:eastAsia="Times New Roman" w:cs="Times New Roman"/>
        </w:rPr>
        <w:t xml:space="preserve"> </w:t>
      </w:r>
      <m:oMath>
        <m:sSub>
          <m:e>
            <m:acc>
              <m:accPr>
                <m:chr m:val="̂"/>
              </m:accPr>
              <m:e>
                <m:r>
                  <m:t>α</m:t>
                </m:r>
              </m:e>
            </m:acc>
          </m:e>
          <m:sub>
            <m:r>
              <m:t>j</m:t>
            </m:r>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严格属于偶表示</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要使拉曼跃迁矩积分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r>
          <m:t>g</m:t>
        </m:r>
        <m:r>
          <m:rPr>
            <m:sty m:val="p"/>
          </m:rPr>
          <m:t>)</m:t>
        </m:r>
        <m:r>
          <m:rPr>
            <m:sty m:val="p"/>
          </m:rPr>
          <m:t>|</m:t>
        </m:r>
        <m:acc>
          <m:accPr>
            <m:chr m:val="̂"/>
          </m:accPr>
          <m:e>
            <m:r>
              <m:t>α</m:t>
            </m:r>
          </m:e>
        </m:acc>
        <m:r>
          <m:rPr>
            <m:sty m:val="p"/>
          </m:rPr>
          <m:t>(</m:t>
        </m:r>
        <m:r>
          <m:t>g</m:t>
        </m:r>
        <m:r>
          <m:rPr>
            <m:sty m:val="p"/>
          </m:rPr>
          <m:t>)</m:t>
        </m:r>
        <m:r>
          <m:rPr>
            <m:sty m:val="p"/>
          </m:rPr>
          <m:t>|</m:t>
        </m:r>
        <m:sSub>
          <m:e>
            <m:r>
              <m:t>ψ</m:t>
            </m:r>
          </m:e>
          <m:sub>
            <m:r>
              <m:t>1</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振动激发态</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必须属于偶表示</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因此拉曼活性模式必须严格为偶表示</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Raman</m:t>
            </m:r>
          </m:sub>
        </m:sSub>
        <m:r>
          <m:rPr>
            <m:sty m:val="p"/>
          </m:rPr>
          <m:t>⊂</m:t>
        </m:r>
        <m: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由于在任何群中</w:t>
      </w:r>
      <w:r>
        <w:rPr>
          <w:rFonts w:hint="eastAsia" w:ascii="Times New Roman" w:hAnsi="Times New Roman" w:eastAsia="Times New Roman" w:cs="Times New Roman"/>
        </w:rPr>
        <w:t>，</w:t>
      </w:r>
      <w:r>
        <w:rPr>
          <w:rFonts w:hint="eastAsia" w:ascii="Times New Roman" w:hAnsi="Times New Roman" w:eastAsia="FangSong" w:cs="Times New Roman"/>
        </w:rPr>
        <w:t>同一个不可约表示不可能既属于奇表示</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又属于偶表示</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两者特征标正负相反</w:t>
      </w:r>
      <w:r>
        <w:rPr>
          <w:rFonts w:hint="eastAsia" w:ascii="Times New Roman" w:hAnsi="Times New Roman" w:eastAsia="Times New Roman" w:cs="Times New Roman"/>
        </w:rPr>
        <w:t>，</w:t>
      </w:r>
      <w:r>
        <w:rPr>
          <w:rFonts w:hint="eastAsia" w:ascii="Times New Roman" w:hAnsi="Times New Roman" w:eastAsia="FangSong" w:cs="Times New Roman"/>
        </w:rPr>
        <w:t>完全正交</w:t>
      </w:r>
      <w:r>
        <w:rPr>
          <w:rFonts w:hint="eastAsia" w:ascii="Times New Roman" w:hAnsi="Times New Roman" w:eastAsia="Times New Roman" w:cs="Times New Roman"/>
        </w:rPr>
        <w:t>），</w:t>
      </w:r>
      <w:r>
        <w:rPr>
          <w:rFonts w:hint="eastAsia" w:ascii="Times New Roman" w:hAnsi="Times New Roman" w:eastAsia="FangSong" w:cs="Times New Roman"/>
        </w:rPr>
        <w:t>故红外活性振动模式与拉曼活性振动模式在空间宇称上严格不相交</w:t>
      </w:r>
      <w:r>
        <w:rPr>
          <w:rFonts w:hint="eastAsia" w:ascii="Times New Roman" w:hAnsi="Times New Roman" w:eastAsia="Times New Roman" w:cs="Times New Roman"/>
        </w:rPr>
        <w:t>，</w:t>
      </w:r>
      <w:r>
        <w:rPr>
          <w:rFonts w:hint="eastAsia" w:ascii="Times New Roman" w:hAnsi="Times New Roman" w:eastAsia="FangSong" w:cs="Times New Roman"/>
        </w:rPr>
        <w:t>红外与拉曼活性互斥律在数理上得到绝对证明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二氧化碳与二氧化硫分子的空间构型推断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实验测得二氧化碳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在红外光谱中观测到</w:t>
      </w:r>
      <w:r>
        <w:rPr>
          <w:rFonts w:ascii="Times New Roman" w:hAnsi="Times New Roman" w:eastAsia="Times New Roman" w:cs="Times New Roman"/>
        </w:rPr>
        <w:t xml:space="preserve"> </w:t>
      </w:r>
      <m:oMath>
        <m:oMathPr>
          <m:ctrlPr>
            <w:rPr>
              <w:sz w:val="28"/>
              <w:szCs w:val="28"/>
            </w:rPr>
          </m:ctrlPr>
        </m:oMathPr>
        <m:r>
          <m:t>2349</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的极强不对称伸缩吸收峰与</w:t>
      </w:r>
      <w:r>
        <w:rPr>
          <w:rFonts w:ascii="Times New Roman" w:hAnsi="Times New Roman" w:eastAsia="Times New Roman" w:cs="Times New Roman"/>
        </w:rPr>
        <w:t xml:space="preserve"> </w:t>
      </w:r>
      <m:oMath>
        <m:oMathPr>
          <m:ctrlPr>
            <w:rPr>
              <w:sz w:val="28"/>
              <w:szCs w:val="28"/>
            </w:rPr>
          </m:ctrlPr>
        </m:oMathPr>
        <m:r>
          <m:t>667</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的弯曲振动峰</w:t>
      </w:r>
      <w:r>
        <w:rPr>
          <w:rFonts w:hint="eastAsia" w:ascii="Times New Roman" w:hAnsi="Times New Roman" w:eastAsia="Times New Roman" w:cs="Times New Roman"/>
        </w:rPr>
        <w:t>，</w:t>
      </w:r>
      <w:r>
        <w:rPr>
          <w:rFonts w:hint="eastAsia" w:ascii="Times New Roman" w:hAnsi="Times New Roman" w:eastAsia="FangSong" w:cs="Times New Roman"/>
        </w:rPr>
        <w:t>但在拉曼光谱中这两处吸收完全空白</w:t>
      </w:r>
      <w:r>
        <w:rPr>
          <w:rFonts w:hint="eastAsia" w:ascii="Times New Roman" w:hAnsi="Times New Roman" w:eastAsia="Times New Roman" w:cs="Times New Roman"/>
        </w:rPr>
        <w:t>；</w:t>
      </w:r>
      <w:r>
        <w:rPr>
          <w:rFonts w:hint="eastAsia" w:ascii="Times New Roman" w:hAnsi="Times New Roman" w:eastAsia="FangSong" w:cs="Times New Roman"/>
        </w:rPr>
        <w:t>而在拉曼光谱中清晰测得</w:t>
      </w:r>
      <w:r>
        <w:rPr>
          <w:rFonts w:ascii="Times New Roman" w:hAnsi="Times New Roman" w:eastAsia="Times New Roman" w:cs="Times New Roman"/>
        </w:rPr>
        <w:t xml:space="preserve"> </w:t>
      </w:r>
      <m:oMath>
        <m:oMathPr>
          <m:ctrlPr>
            <w:rPr>
              <w:sz w:val="28"/>
              <w:szCs w:val="28"/>
            </w:rPr>
          </m:ctrlPr>
        </m:oMathPr>
        <m:r>
          <m:t>1388</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处的强对称伸缩散射峰</w:t>
      </w:r>
      <w:r>
        <w:rPr>
          <w:rFonts w:hint="eastAsia" w:ascii="Times New Roman" w:hAnsi="Times New Roman" w:eastAsia="Times New Roman" w:cs="Times New Roman"/>
        </w:rPr>
        <w:t>，</w:t>
      </w:r>
      <w:r>
        <w:rPr>
          <w:rFonts w:hint="eastAsia" w:ascii="Times New Roman" w:hAnsi="Times New Roman" w:eastAsia="FangSong" w:cs="Times New Roman"/>
        </w:rPr>
        <w:t>该峰在红外光谱中完全不可见</w:t>
      </w:r>
      <w:r>
        <w:rPr>
          <w:rFonts w:hint="eastAsia" w:ascii="Times New Roman" w:hAnsi="Times New Roman" w:eastAsia="Times New Roman" w:cs="Times New Roman"/>
        </w:rPr>
        <w:t>。</w:t>
      </w:r>
      <w:r>
        <w:rPr>
          <w:rFonts w:hint="eastAsia" w:ascii="Times New Roman" w:hAnsi="Times New Roman" w:eastAsia="FangSong" w:cs="Times New Roman"/>
        </w:rPr>
        <w:t>红外与拉曼特征峰呈现完美的互斥状态</w:t>
      </w:r>
      <w:r>
        <w:rPr>
          <w:rFonts w:hint="eastAsia" w:ascii="Times New Roman" w:hAnsi="Times New Roman" w:eastAsia="Times New Roman" w:cs="Times New Roman"/>
        </w:rPr>
        <w:t>，</w:t>
      </w:r>
      <w:r>
        <w:rPr>
          <w:rFonts w:hint="eastAsia" w:ascii="Times New Roman" w:hAnsi="Times New Roman" w:eastAsia="FangSong" w:cs="Times New Roman"/>
        </w:rPr>
        <w:t>由此严格证明二氧化碳分子内部必定拥有空间反演对称中心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其空间几何构型必须为严格对称的直线型分子</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实验测得二氧化硫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测得三个基频振动峰分别为</w:t>
      </w:r>
      <w:r>
        <w:rPr>
          <w:rFonts w:ascii="Times New Roman" w:hAnsi="Times New Roman" w:eastAsia="Times New Roman" w:cs="Times New Roman"/>
        </w:rPr>
        <w:t xml:space="preserve"> </w:t>
      </w:r>
      <m:oMath>
        <m:oMathPr>
          <m:ctrlPr>
            <w:rPr>
              <w:sz w:val="28"/>
              <w:szCs w:val="28"/>
            </w:rPr>
          </m:ctrlPr>
        </m:oMathPr>
        <m:r>
          <m:t>1151</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m:oMath>
        <m:oMathPr>
          <m:ctrlPr>
            <w:rPr>
              <w:sz w:val="28"/>
              <w:szCs w:val="28"/>
            </w:rPr>
          </m:ctrlPr>
        </m:oMathPr>
        <m:r>
          <m:t>518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1362</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不对称伸缩</w:t>
      </w:r>
      <w:r>
        <w:rPr>
          <w:rFonts w:hint="eastAsia" w:ascii="Times New Roman" w:hAnsi="Times New Roman" w:eastAsia="Times New Roman" w:cs="Times New Roman"/>
        </w:rPr>
        <w:t>）。</w:t>
      </w:r>
      <w:r>
        <w:rPr>
          <w:rFonts w:hint="eastAsia" w:ascii="Times New Roman" w:hAnsi="Times New Roman" w:eastAsia="FangSong" w:cs="Times New Roman"/>
        </w:rPr>
        <w:t>这三个特征振动峰在红外吸收光谱与激光拉曼光谱中全部同时呈现显著共振响应</w:t>
      </w:r>
      <w:r>
        <w:rPr>
          <w:rFonts w:hint="eastAsia" w:ascii="Times New Roman" w:hAnsi="Times New Roman" w:eastAsia="Times New Roman" w:cs="Times New Roman"/>
        </w:rPr>
        <w:t>，</w:t>
      </w:r>
      <w:r>
        <w:rPr>
          <w:rFonts w:hint="eastAsia" w:ascii="Times New Roman" w:hAnsi="Times New Roman" w:eastAsia="FangSong" w:cs="Times New Roman"/>
        </w:rPr>
        <w:t>完全破坏了互斥律</w:t>
      </w:r>
      <w:r>
        <w:rPr>
          <w:rFonts w:hint="eastAsia" w:ascii="Times New Roman" w:hAnsi="Times New Roman" w:eastAsia="Times New Roman" w:cs="Times New Roman"/>
        </w:rPr>
        <w:t>。</w:t>
      </w:r>
      <w:r>
        <w:rPr>
          <w:rFonts w:hint="eastAsia" w:ascii="Times New Roman" w:hAnsi="Times New Roman" w:eastAsia="FangSong" w:cs="Times New Roman"/>
        </w:rPr>
        <w:t>这无容置疑地证明二氧化硫分子内部绝对不具有空间反演对称中心</w:t>
      </w:r>
      <w:r>
        <w:rPr>
          <w:rFonts w:hint="eastAsia" w:ascii="Times New Roman" w:hAnsi="Times New Roman" w:eastAsia="Times New Roman" w:cs="Times New Roman"/>
        </w:rPr>
        <w:t>，</w:t>
      </w:r>
      <w:r>
        <w:rPr>
          <w:rFonts w:hint="eastAsia" w:ascii="Times New Roman" w:hAnsi="Times New Roman" w:eastAsia="FangSong" w:cs="Times New Roman"/>
        </w:rPr>
        <w:t>排除了直线型构型</w:t>
      </w:r>
      <w:r>
        <w:rPr>
          <w:rFonts w:hint="eastAsia" w:ascii="Times New Roman" w:hAnsi="Times New Roman" w:eastAsia="Times New Roman" w:cs="Times New Roman"/>
        </w:rPr>
        <w:t>，</w:t>
      </w:r>
      <w:r>
        <w:rPr>
          <w:rFonts w:hint="eastAsia" w:ascii="Times New Roman" w:hAnsi="Times New Roman" w:eastAsia="FangSong" w:cs="Times New Roman"/>
        </w:rPr>
        <w:t>严格证实二氧化硫为非共线的折线角型空间几何构型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分子手性</w:t>
      </w:r>
      <w:r>
        <w:rPr>
          <w:rFonts w:hint="eastAsia" w:ascii="Times New Roman" w:hAnsi="Times New Roman" w:eastAsia="Times New Roman" w:cs="Times New Roman"/>
        </w:rPr>
        <w:t>（Chirality）</w:t>
      </w:r>
      <w:r>
        <w:rPr>
          <w:rFonts w:hint="eastAsia" w:ascii="Times New Roman" w:hAnsi="Times New Roman" w:eastAsia="FangSong" w:cs="Times New Roman"/>
        </w:rPr>
        <w:t>与宏观旋光活性的微观群论充要判据为</w:t>
      </w:r>
      <w:r>
        <w:rPr>
          <w:rFonts w:hint="eastAsia" w:ascii="Times New Roman" w:hAnsi="Times New Roman" w:eastAsia="Times New Roman" w:cs="Times New Roman"/>
        </w:rPr>
        <w:t>：</w:t>
      </w:r>
      <w:r>
        <w:rPr>
          <w:rFonts w:hint="eastAsia" w:ascii="Times New Roman" w:hAnsi="Times New Roman" w:eastAsia="FangSong" w:cs="Times New Roman"/>
        </w:rPr>
        <w:t>该分子的对称点群中绝对不包含任何第二类</w:t>
      </w:r>
      <w:r>
        <w:rPr>
          <w:rFonts w:hint="eastAsia" w:ascii="Times New Roman" w:hAnsi="Times New Roman" w:eastAsia="Times New Roman" w:cs="Times New Roman"/>
        </w:rPr>
        <w:t>（</w:t>
      </w:r>
      <w:r>
        <w:rPr>
          <w:rFonts w:hint="eastAsia" w:ascii="Times New Roman" w:hAnsi="Times New Roman" w:eastAsia="FangSong" w:cs="Times New Roman"/>
        </w:rPr>
        <w:t>非本征</w:t>
      </w:r>
      <w:r>
        <w:rPr>
          <w:rFonts w:hint="eastAsia" w:ascii="Times New Roman" w:hAnsi="Times New Roman" w:eastAsia="Times New Roman" w:cs="Times New Roman"/>
        </w:rPr>
        <w:t>）</w:t>
      </w:r>
      <w:r>
        <w:rPr>
          <w:rFonts w:hint="eastAsia" w:ascii="Times New Roman" w:hAnsi="Times New Roman" w:eastAsia="FangSong" w:cs="Times New Roman"/>
        </w:rPr>
        <w:t>对称操作</w:t>
      </w:r>
      <w:r>
        <w:rPr>
          <w:rFonts w:hint="eastAsia" w:ascii="Times New Roman" w:hAnsi="Times New Roman" w:eastAsia="Times New Roman" w:cs="Times New Roman"/>
        </w:rPr>
        <w:t>，</w:t>
      </w:r>
      <w:r>
        <w:rPr>
          <w:rFonts w:hint="eastAsia" w:ascii="Times New Roman" w:hAnsi="Times New Roman" w:eastAsia="FangSong" w:cs="Times New Roman"/>
        </w:rPr>
        <w:t>亦即该点群不含有任何映转操作算符</w:t>
      </w:r>
      <w:r>
        <w:rPr>
          <w:rFonts w:ascii="Times New Roman" w:hAnsi="Times New Roman" w:eastAsia="Times New Roman" w:cs="Times New Roman"/>
        </w:rPr>
        <w:t xml:space="preserve"> </w:t>
      </w:r>
      <m:oMath>
        <m:sSub>
          <m:e>
            <m:acc>
              <m:accPr>
                <m:chr m:val="̂"/>
              </m:accPr>
              <m:e>
                <m:r>
                  <m:t>S</m:t>
                </m:r>
              </m:e>
            </m:acc>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在广义映转定义下</w:t>
      </w:r>
      <w:r>
        <w:rPr>
          <w:rFonts w:hint="eastAsia" w:ascii="Times New Roman" w:hAnsi="Times New Roman" w:eastAsia="Times New Roman" w:cs="Times New Roman"/>
        </w:rPr>
        <w:t>，</w:t>
      </w:r>
      <w:r>
        <w:rPr>
          <w:rFonts w:hint="eastAsia" w:ascii="Times New Roman" w:hAnsi="Times New Roman" w:eastAsia="FangSong" w:cs="Times New Roman"/>
        </w:rPr>
        <w:t>包括一重映转</w:t>
      </w:r>
      <w:r>
        <w:rPr>
          <w:rFonts w:ascii="Times New Roman" w:hAnsi="Times New Roman" w:eastAsia="Times New Roman" w:cs="Times New Roman"/>
        </w:rPr>
        <w:t xml:space="preserve"> </w:t>
      </w:r>
      <m:oMath>
        <m:sSub>
          <m:e>
            <m:acc>
              <m:accPr>
                <m:chr m:val="̂"/>
              </m:accPr>
              <m:e>
                <m:r>
                  <m:t>S</m:t>
                </m:r>
              </m:e>
            </m:acc>
          </m:e>
          <m:sub>
            <m:r>
              <m:t>1</m:t>
            </m:r>
          </m:sub>
        </m:sSub>
        <m:r>
          <m:rPr>
            <m:sty m:val="p"/>
          </m:rPr>
          <m:t>=</m:t>
        </m:r>
        <m:acc>
          <m:accPr>
            <m:chr m:val="̂"/>
          </m:accPr>
          <m:e>
            <m:r>
              <m:t>σ</m:t>
            </m:r>
          </m:e>
        </m:acc>
      </m:oMath>
      <w:r>
        <w:rPr>
          <w:rFonts w:ascii="Times New Roman" w:hAnsi="Times New Roman" w:eastAsia="Times New Roman" w:cs="Times New Roman"/>
        </w:rPr>
        <w:t xml:space="preserve"> </w:t>
      </w:r>
      <w:r>
        <w:rPr>
          <w:rFonts w:hint="eastAsia" w:ascii="Times New Roman" w:hAnsi="Times New Roman" w:eastAsia="FangSong" w:cs="Times New Roman"/>
        </w:rPr>
        <w:t>镜像反射</w:t>
      </w:r>
      <w:r>
        <w:rPr>
          <w:rFonts w:hint="eastAsia" w:ascii="Times New Roman" w:hAnsi="Times New Roman" w:eastAsia="Times New Roman" w:cs="Times New Roman"/>
        </w:rPr>
        <w:t>，</w:t>
      </w:r>
      <w:r>
        <w:rPr>
          <w:rFonts w:hint="eastAsia" w:ascii="Times New Roman" w:hAnsi="Times New Roman" w:eastAsia="FangSong" w:cs="Times New Roman"/>
        </w:rPr>
        <w:t>以及二重映转</w:t>
      </w:r>
      <w:r>
        <w:rPr>
          <w:rFonts w:ascii="Times New Roman" w:hAnsi="Times New Roman" w:eastAsia="Times New Roman" w:cs="Times New Roman"/>
        </w:rPr>
        <w:t xml:space="preserve"> </w:t>
      </w:r>
      <m:oMath>
        <m:sSub>
          <m:e>
            <m:acc>
              <m:accPr>
                <m:chr m:val="̂"/>
              </m:accPr>
              <m:e>
                <m:r>
                  <m:t>S</m:t>
                </m:r>
              </m:e>
            </m:acc>
          </m:e>
          <m:sub>
            <m:r>
              <m:t>2</m:t>
            </m:r>
          </m:sub>
        </m:sSub>
        <m:r>
          <m:rPr>
            <m:sty m:val="p"/>
          </m:rPr>
          <m:t>=</m:t>
        </m:r>
        <m:acc>
          <m:accPr>
            <m:chr m:val="̂"/>
          </m:accPr>
          <m:e>
            <m:r>
              <m:t>i</m:t>
            </m:r>
          </m:e>
        </m:acc>
      </m:oMath>
      <w:r>
        <w:rPr>
          <w:rFonts w:ascii="Times New Roman" w:hAnsi="Times New Roman" w:eastAsia="Times New Roman" w:cs="Times New Roman"/>
        </w:rPr>
        <w:t xml:space="preserve"> </w:t>
      </w:r>
      <w:r>
        <w:rPr>
          <w:rFonts w:hint="eastAsia" w:ascii="Times New Roman" w:hAnsi="Times New Roman" w:eastAsia="FangSong" w:cs="Times New Roman"/>
        </w:rPr>
        <w:t>空间反演</w:t>
      </w:r>
      <w:r>
        <w:rPr>
          <w:rFonts w:hint="eastAsia" w:ascii="Times New Roman" w:hAnsi="Times New Roman" w:eastAsia="Times New Roman" w:cs="Times New Roman"/>
        </w:rPr>
        <w:t>）。</w:t>
      </w:r>
      <w:r>
        <w:rPr>
          <w:rFonts w:hint="eastAsia" w:ascii="Times New Roman" w:hAnsi="Times New Roman" w:eastAsia="FangSong" w:cs="Times New Roman"/>
        </w:rPr>
        <w:t>若且唯若分子点群中仅包含第一类固有旋转对称操作时</w:t>
      </w:r>
      <w:r>
        <w:rPr>
          <w:rFonts w:hint="eastAsia" w:ascii="Times New Roman" w:hAnsi="Times New Roman" w:eastAsia="Times New Roman" w:cs="Times New Roman"/>
        </w:rPr>
        <w:t>，</w:t>
      </w:r>
      <w:r>
        <w:rPr>
          <w:rFonts w:hint="eastAsia" w:ascii="Times New Roman" w:hAnsi="Times New Roman" w:eastAsia="FangSong" w:cs="Times New Roman"/>
        </w:rPr>
        <w:t>分子与其镜像无法通过任何三维刚体转动实现完全空间重合</w:t>
      </w:r>
      <w:r>
        <w:rPr>
          <w:rFonts w:hint="eastAsia" w:ascii="Times New Roman" w:hAnsi="Times New Roman" w:eastAsia="Times New Roman" w:cs="Times New Roman"/>
        </w:rPr>
        <w:t>，</w:t>
      </w:r>
      <w:r>
        <w:rPr>
          <w:rFonts w:hint="eastAsia" w:ascii="Times New Roman" w:hAnsi="Times New Roman" w:eastAsia="FangSong" w:cs="Times New Roman"/>
        </w:rPr>
        <w:t>分子必定具有天然的手性与旋光活性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初级经验判据的重大缺陷与</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经典反例分析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初学者常将</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且无反演中心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作为判定手性的依据</w:t>
      </w:r>
      <w:r>
        <w:rPr>
          <w:rFonts w:hint="eastAsia" w:ascii="Times New Roman" w:hAnsi="Times New Roman" w:eastAsia="Times New Roman" w:cs="Times New Roman"/>
        </w:rPr>
        <w:t>。</w:t>
      </w:r>
      <w:r>
        <w:rPr>
          <w:rFonts w:hint="eastAsia" w:ascii="Times New Roman" w:hAnsi="Times New Roman" w:eastAsia="FangSong" w:cs="Times New Roman"/>
        </w:rPr>
        <w:t>然而从群论数理角度看</w:t>
      </w:r>
      <w:r>
        <w:rPr>
          <w:rFonts w:hint="eastAsia" w:ascii="Times New Roman" w:hAnsi="Times New Roman" w:eastAsia="Times New Roman" w:cs="Times New Roman"/>
        </w:rPr>
        <w:t>，</w:t>
      </w:r>
      <w:r>
        <w:rPr>
          <w:rFonts w:hint="eastAsia" w:ascii="Times New Roman" w:hAnsi="Times New Roman" w:eastAsia="FangSong" w:cs="Times New Roman"/>
        </w:rPr>
        <w:t>这一判据仅仅是手性的必要条件</w:t>
      </w:r>
      <w:r>
        <w:rPr>
          <w:rFonts w:hint="eastAsia" w:ascii="Times New Roman" w:hAnsi="Times New Roman" w:eastAsia="Times New Roman" w:cs="Times New Roman"/>
        </w:rPr>
        <w:t>，</w:t>
      </w:r>
      <w:r>
        <w:rPr>
          <w:rFonts w:hint="eastAsia" w:ascii="Times New Roman" w:hAnsi="Times New Roman" w:eastAsia="FangSong" w:cs="Times New Roman"/>
        </w:rPr>
        <w:t>绝非充分条件</w:t>
      </w:r>
      <w:r>
        <w:rPr>
          <w:rFonts w:hint="eastAsia" w:ascii="Times New Roman" w:hAnsi="Times New Roman" w:eastAsia="Times New Roman" w:cs="Times New Roman"/>
        </w:rPr>
        <w:t>！</w:t>
      </w:r>
      <w:r>
        <w:rPr>
          <w:rFonts w:hint="eastAsia" w:ascii="Times New Roman" w:hAnsi="Times New Roman" w:eastAsia="FangSong" w:cs="Times New Roman"/>
        </w:rPr>
        <w:t>若分子虽无镜面亦无对称中心</w:t>
      </w:r>
      <w:r>
        <w:rPr>
          <w:rFonts w:hint="eastAsia" w:ascii="Times New Roman" w:hAnsi="Times New Roman" w:eastAsia="Times New Roman" w:cs="Times New Roman"/>
        </w:rPr>
        <w:t>，</w:t>
      </w:r>
      <w:r>
        <w:rPr>
          <w:rFonts w:hint="eastAsia" w:ascii="Times New Roman" w:hAnsi="Times New Roman" w:eastAsia="FangSong" w:cs="Times New Roman"/>
        </w:rPr>
        <w:t>但其几何骨架中潜藏更高阶的映转轴</w:t>
      </w:r>
      <w:r>
        <w:rPr>
          <w:rFonts w:ascii="Times New Roman" w:hAnsi="Times New Roman" w:eastAsia="Times New Roman" w:cs="Times New Roman"/>
        </w:rPr>
        <w:t xml:space="preserve"> </w:t>
      </w:r>
      <m:oMath>
        <m:sSub>
          <m:e>
            <m:acc>
              <m:accPr>
                <m:chr m:val="̂"/>
              </m:accPr>
              <m:e>
                <m:r>
                  <m:t>S</m:t>
                </m:r>
              </m:e>
            </m:acc>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尤其是四重映转轴</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则该分子在经过</w:t>
      </w:r>
      <w:r>
        <w:rPr>
          <w:rFonts w:ascii="Times New Roman" w:hAnsi="Times New Roman" w:eastAsia="Times New Roman" w:cs="Times New Roman"/>
        </w:rPr>
        <w:t xml:space="preserve"> </w:t>
      </w:r>
      <m:oMath>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旋转并垂直镜像后能够与其自身完全重合</w:t>
      </w:r>
      <w:r>
        <w:rPr>
          <w:rFonts w:hint="eastAsia" w:ascii="Times New Roman" w:hAnsi="Times New Roman" w:eastAsia="Times New Roman" w:cs="Times New Roman"/>
        </w:rPr>
        <w:t>。</w:t>
      </w:r>
      <w:r>
        <w:rPr>
          <w:rFonts w:hint="eastAsia" w:ascii="Times New Roman" w:hAnsi="Times New Roman" w:eastAsia="FangSong" w:cs="Times New Roman"/>
        </w:rPr>
        <w:t>根据几何镜像原理</w:t>
      </w:r>
      <w:r>
        <w:rPr>
          <w:rFonts w:hint="eastAsia" w:ascii="Times New Roman" w:hAnsi="Times New Roman" w:eastAsia="Times New Roman" w:cs="Times New Roman"/>
        </w:rPr>
        <w:t>，</w:t>
      </w:r>
      <w:r>
        <w:rPr>
          <w:rFonts w:hint="eastAsia" w:ascii="Times New Roman" w:hAnsi="Times New Roman" w:eastAsia="FangSong" w:cs="Times New Roman"/>
        </w:rPr>
        <w:t>任何含有映转轴</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其镜像均能通过适当的三维固有旋转与其实体重合</w:t>
      </w:r>
      <w:r>
        <w:rPr>
          <w:rFonts w:hint="eastAsia" w:ascii="Times New Roman" w:hAnsi="Times New Roman" w:eastAsia="Times New Roman" w:cs="Times New Roman"/>
        </w:rPr>
        <w:t>，</w:t>
      </w:r>
      <w:r>
        <w:rPr>
          <w:rFonts w:hint="eastAsia" w:ascii="Times New Roman" w:hAnsi="Times New Roman" w:eastAsia="FangSong" w:cs="Times New Roman"/>
        </w:rPr>
        <w:t>因而在宏观上绝对不具备对映手性</w:t>
      </w:r>
      <w:r>
        <w:rPr>
          <w:rFonts w:hint="eastAsia" w:ascii="Times New Roman" w:hAnsi="Times New Roman" w:eastAsia="Times New Roman" w:cs="Times New Roman"/>
        </w:rPr>
        <w:t>，</w:t>
      </w:r>
      <w:r>
        <w:rPr>
          <w:rFonts w:hint="eastAsia" w:ascii="Times New Roman" w:hAnsi="Times New Roman" w:eastAsia="FangSong" w:cs="Times New Roman"/>
        </w:rPr>
        <w:t>旋光度恒等于零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自然界中的经典反例是具有交错构象的四取代螺环分子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3,4,3’,4’-</w:t>
      </w:r>
      <w:r>
        <w:rPr>
          <w:rFonts w:hint="eastAsia" w:ascii="Times New Roman" w:hAnsi="Times New Roman" w:eastAsia="FangSong" w:cs="Times New Roman"/>
        </w:rPr>
        <w:t>四甲基螺</w:t>
      </w:r>
      <w:r>
        <w:rPr>
          <w:rFonts w:hint="eastAsia" w:ascii="Times New Roman" w:hAnsi="Times New Roman" w:eastAsia="Times New Roman" w:cs="Times New Roman"/>
        </w:rPr>
        <w:t>[3.3]</w:t>
      </w:r>
      <w:r>
        <w:rPr>
          <w:rFonts w:hint="eastAsia" w:ascii="Times New Roman" w:hAnsi="Times New Roman" w:eastAsia="FangSong" w:cs="Times New Roman"/>
        </w:rPr>
        <w:t>庚烷异构体</w:t>
      </w:r>
      <w:r>
        <w:rPr>
          <w:rFonts w:hint="eastAsia" w:ascii="Times New Roman" w:hAnsi="Times New Roman" w:eastAsia="Times New Roman" w:cs="Times New Roman"/>
        </w:rPr>
        <w:t>，</w:t>
      </w:r>
      <w:r>
        <w:rPr>
          <w:rFonts w:hint="eastAsia" w:ascii="Times New Roman" w:hAnsi="Times New Roman" w:eastAsia="FangSong" w:cs="Times New Roman"/>
        </w:rPr>
        <w:t>或者四面体扭曲的</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四甲基环辛四烯构象</w:t>
      </w:r>
      <w:r>
        <w:rPr>
          <w:rFonts w:hint="eastAsia" w:ascii="Times New Roman" w:hAnsi="Times New Roman" w:eastAsia="Times New Roman" w:cs="Times New Roman"/>
        </w:rPr>
        <w:t>。</w:t>
      </w:r>
      <w:r>
        <w:rPr>
          <w:rFonts w:hint="eastAsia" w:ascii="Times New Roman" w:hAnsi="Times New Roman" w:eastAsia="FangSong" w:cs="Times New Roman"/>
        </w:rPr>
        <w:t>在该分子骨架中</w:t>
      </w:r>
      <w:r>
        <w:rPr>
          <w:rFonts w:hint="eastAsia" w:ascii="Times New Roman" w:hAnsi="Times New Roman" w:eastAsia="Times New Roman" w:cs="Times New Roman"/>
        </w:rPr>
        <w:t>：</w:t>
      </w:r>
      <w:r>
        <w:rPr>
          <w:rFonts w:hint="eastAsia" w:ascii="Times New Roman" w:hAnsi="Times New Roman" w:eastAsia="FangSong" w:cs="Times New Roman"/>
        </w:rPr>
        <w:t>四面体垂直交叉使得两个环互呈</w:t>
      </w:r>
      <w:r>
        <w:rPr>
          <w:rFonts w:ascii="Times New Roman" w:hAnsi="Times New Roman" w:eastAsia="Times New Roman" w:cs="Times New Roman"/>
        </w:rPr>
        <w:t xml:space="preserve"> 90° </w:t>
      </w:r>
      <w:r>
        <w:rPr>
          <w:rFonts w:hint="eastAsia" w:ascii="Times New Roman" w:hAnsi="Times New Roman" w:eastAsia="FangSong" w:cs="Times New Roman"/>
        </w:rPr>
        <w:t>垂直交错</w:t>
      </w:r>
      <w:r>
        <w:rPr>
          <w:rFonts w:hint="eastAsia" w:ascii="Times New Roman" w:hAnsi="Times New Roman" w:eastAsia="Times New Roman" w:cs="Times New Roman"/>
        </w:rPr>
        <w:t>，</w:t>
      </w:r>
      <w:r>
        <w:rPr>
          <w:rFonts w:hint="eastAsia" w:ascii="Times New Roman" w:hAnsi="Times New Roman" w:eastAsia="FangSong" w:cs="Times New Roman"/>
        </w:rPr>
        <w:t>分子中完全不存在任何对称平面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既无</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同时由于侧链基团取向</w:t>
      </w:r>
      <w:r>
        <w:rPr>
          <w:rFonts w:hint="eastAsia" w:ascii="Times New Roman" w:hAnsi="Times New Roman" w:eastAsia="Times New Roman" w:cs="Times New Roman"/>
        </w:rPr>
        <w:t>，</w:t>
      </w:r>
      <w:r>
        <w:rPr>
          <w:rFonts w:hint="eastAsia" w:ascii="Times New Roman" w:hAnsi="Times New Roman" w:eastAsia="FangSong" w:cs="Times New Roman"/>
        </w:rPr>
        <w:t>分子中心亦完全不存在空间反演中心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若将分子绕穿过螺原子中心的几何轴旋转</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再关于垂直平分两环的平面进行镜像反射</w:t>
      </w:r>
      <w:r>
        <w:rPr>
          <w:rFonts w:hint="eastAsia" w:ascii="Times New Roman" w:hAnsi="Times New Roman" w:eastAsia="Times New Roman" w:cs="Times New Roman"/>
        </w:rPr>
        <w:t>，</w:t>
      </w:r>
      <w:r>
        <w:rPr>
          <w:rFonts w:hint="eastAsia" w:ascii="Times New Roman" w:hAnsi="Times New Roman" w:eastAsia="FangSong" w:cs="Times New Roman"/>
        </w:rPr>
        <w:t>分子空间所有原子与取代基位置完全复原</w:t>
      </w:r>
      <w:r>
        <w:rPr>
          <w:rFonts w:hint="eastAsia" w:ascii="Times New Roman" w:hAnsi="Times New Roman" w:eastAsia="Times New Roman" w:cs="Times New Roman"/>
        </w:rPr>
        <w:t>。</w:t>
      </w:r>
      <w:r>
        <w:rPr>
          <w:rFonts w:hint="eastAsia" w:ascii="Times New Roman" w:hAnsi="Times New Roman" w:eastAsia="FangSong" w:cs="Times New Roman"/>
        </w:rPr>
        <w:t>该分子所属点群严格为反轴群</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实验严格测得该化合物为完全非手性分子</w:t>
      </w:r>
      <w:r>
        <w:rPr>
          <w:rFonts w:hint="eastAsia" w:ascii="Times New Roman" w:hAnsi="Times New Roman" w:eastAsia="Times New Roman" w:cs="Times New Roman"/>
        </w:rPr>
        <w:t>，</w:t>
      </w:r>
      <w:r>
        <w:rPr>
          <w:rFonts w:hint="eastAsia" w:ascii="Times New Roman" w:hAnsi="Times New Roman" w:eastAsia="FangSong" w:cs="Times New Roman"/>
        </w:rPr>
        <w:t>没有任何旋光活性</w:t>
      </w:r>
      <w:r>
        <w:rPr>
          <w:rFonts w:hint="eastAsia" w:ascii="Times New Roman" w:hAnsi="Times New Roman" w:eastAsia="Times New Roman" w:cs="Times New Roman"/>
        </w:rPr>
        <w:t>，</w:t>
      </w:r>
      <w:r>
        <w:rPr>
          <w:rFonts w:hint="eastAsia" w:ascii="Times New Roman" w:hAnsi="Times New Roman" w:eastAsia="FangSong" w:cs="Times New Roman"/>
        </w:rPr>
        <w:t>旋光仪测试为零度</w:t>
      </w:r>
      <w:r>
        <w:rPr>
          <w:rFonts w:hint="eastAsia" w:ascii="Times New Roman" w:hAnsi="Times New Roman" w:eastAsia="Times New Roman" w:cs="Times New Roman"/>
        </w:rPr>
        <w:t>。</w:t>
      </w:r>
      <w:r>
        <w:rPr>
          <w:rFonts w:hint="eastAsia" w:ascii="Times New Roman" w:hAnsi="Times New Roman" w:eastAsia="FangSong" w:cs="Times New Roman"/>
        </w:rPr>
        <w:t>这构成了证伪初级经验判据的无可辩驳的经典教科书范例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宇宙中所有允许具有天然手性与旋光性的点群集合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根据上述充要判据</w:t>
      </w:r>
      <w:r>
        <w:rPr>
          <w:rFonts w:hint="eastAsia" w:ascii="Times New Roman" w:hAnsi="Times New Roman" w:eastAsia="Times New Roman" w:cs="Times New Roman"/>
        </w:rPr>
        <w:t>，</w:t>
      </w:r>
      <w:r>
        <w:rPr>
          <w:rFonts w:hint="eastAsia" w:ascii="Times New Roman" w:hAnsi="Times New Roman" w:eastAsia="FangSong" w:cs="Times New Roman"/>
        </w:rPr>
        <w:t>允许具有手性旋光性的点群仅限于由纯第一类本征旋转操作构成的纯旋转点群家族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无任何对称性的不对称点群</w:t>
      </w:r>
      <w:r>
        <w:rPr>
          <w:rFonts w:hint="eastAsia" w:ascii="Times New Roman" w:hAnsi="Times New Roman" w:eastAsia="Times New Roman" w:cs="Times New Roman"/>
        </w:rPr>
        <w:t>：</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所有含单一不对称碳原子的经典有机手性分子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纯单固有旋转轴点群</w:t>
      </w:r>
      <w:r>
        <w:rPr>
          <w:rFonts w:hint="eastAsia" w:ascii="Times New Roman" w:hAnsi="Times New Roman" w:eastAsia="Times New Roman" w:cs="Times New Roman"/>
        </w:rPr>
        <w:t>：</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例如双萘二酚</w:t>
      </w:r>
      <w:r>
        <w:rPr>
          <w:rFonts w:ascii="Times New Roman" w:hAnsi="Times New Roman" w:eastAsia="Times New Roman" w:cs="Times New Roman"/>
        </w:rPr>
        <w:t xml:space="preserve"> BINOL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纯二面体多固有轴点群</w:t>
      </w:r>
      <w:r>
        <w:rPr>
          <w:rFonts w:hint="eastAsia" w:ascii="Times New Roman" w:hAnsi="Times New Roman" w:eastAsia="Times New Roman" w:cs="Times New Roman"/>
        </w:rPr>
        <w:t>：</w:t>
      </w:r>
      <m:oMath>
        <m:sSub>
          <m:e>
            <m: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例如三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手性配合物具有</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高阶立方手性群家族</w:t>
      </w:r>
      <w:r>
        <w:rPr>
          <w:rFonts w:hint="eastAsia" w:ascii="Times New Roman" w:hAnsi="Times New Roman" w:eastAsia="Times New Roman" w:cs="Times New Roman"/>
        </w:rPr>
        <w:t>：</w:t>
      </w:r>
      <w:r>
        <w:rPr>
          <w:rFonts w:hint="eastAsia" w:ascii="Times New Roman" w:hAnsi="Times New Roman" w:eastAsia="FangSong" w:cs="Times New Roman"/>
        </w:rPr>
        <w:t>手性正四面体群</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手性正八面体群</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以及手性正二十面体群</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所有上述点群中均绝对不含</w:t>
      </w:r>
      <w:r>
        <w:rPr>
          <w:rFonts w:ascii="Times New Roman" w:hAnsi="Times New Roman" w:eastAsia="Times New Roman" w:cs="Times New Roman"/>
        </w:rPr>
        <w:t xml:space="preserve"> </w:t>
      </w:r>
      <m:oMath>
        <m:oMathPr>
          <m:ctrlPr>
            <w:rPr>
              <w:sz w:val="28"/>
              <w:szCs w:val="28"/>
            </w:rPr>
          </m:ctrlPr>
        </m:oMathPr>
        <m:r>
          <m:t>σ</m:t>
        </m:r>
        <m:r>
          <m:rPr>
            <m:sty m:val="p"/>
          </m:rPr>
          <m:t>,</m:t>
        </m:r>
        <m:r>
          <m:t>i</m:t>
        </m:r>
        <m:r>
          <m:rPr>
            <m:sty m:val="p"/>
          </m:rPr>
          <m:t>,</m:t>
        </m:r>
        <m:sSub>
          <m:e>
            <m:r>
              <m:t>S</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是宇宙中容纳全部旋光手性分子的完整点群谱系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含有反演对称中心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的分子永久电偶极矩严格恒等于零的数理证明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分子的固有永久电偶极矩是一个三维空间极矢量</w:t>
      </w:r>
      <w:r>
        <w:rPr>
          <w:rFonts w:hint="eastAsia" w:ascii="Times New Roman" w:hAnsi="Times New Roman" w:eastAsia="Times New Roman" w:cs="Times New Roman"/>
        </w:rPr>
        <w:t>，</w:t>
      </w:r>
      <w:r>
        <w:rPr>
          <w:rFonts w:hint="eastAsia" w:ascii="Times New Roman" w:hAnsi="Times New Roman" w:eastAsia="FangSong" w:cs="Times New Roman"/>
        </w:rPr>
        <w:t>由分子内部核与电子的空间电荷密度分布积分决定</w:t>
      </w:r>
      <w:r>
        <w:rPr>
          <w:rFonts w:hint="eastAsia" w:ascii="Times New Roman" w:hAnsi="Times New Roman" w:eastAsia="Times New Roman" w:cs="Times New Roman"/>
        </w:rPr>
        <w:t>：</w:t>
      </w:r>
      <m:oMath>
        <m:oMathPr>
          <m:ctrlPr>
            <w:rPr>
              <w:sz w:val="28"/>
              <w:szCs w:val="28"/>
            </w:rPr>
          </m:ctrlPr>
        </m:oMathPr>
        <m:acc>
          <m:accPr>
            <m:chr m:val="⃗"/>
          </m:accPr>
          <m:e>
            <m:r>
              <m:t>μ</m:t>
            </m:r>
          </m:e>
        </m:acc>
        <m:r>
          <m:rPr>
            <m:sty m:val="p"/>
          </m:rPr>
          <m:t>=</m:t>
        </m:r>
        <m:r>
          <m:rPr>
            <m:sty m:val="p"/>
          </m:rPr>
          <m:t>∫</m:t>
        </m:r>
        <m:r>
          <m:t>ρ</m:t>
        </m:r>
        <m:r>
          <m:rPr>
            <m:sty m:val="p"/>
          </m:rPr>
          <m:t>(</m:t>
        </m:r>
        <m:r>
          <m:rPr>
            <m:sty m:val="bi"/>
          </m:rPr>
          <m:t>r</m:t>
        </m:r>
        <m:r>
          <m:rPr>
            <m:sty m:val="p"/>
          </m:rPr>
          <m:t>)</m:t>
        </m:r>
        <m:r>
          <m:rPr>
            <m:sty m:val="bi"/>
          </m:rPr>
          <m:t>r</m:t>
        </m:r>
        <m:sSup>
          <m:e>
            <m:r>
              <m:t>d</m:t>
            </m:r>
          </m:e>
          <m:sup>
            <m:r>
              <m:t>3</m:t>
            </m:r>
          </m:sup>
        </m:sSup>
        <m:r>
          <m:t>r</m:t>
        </m:r>
      </m:oMath>
      <w:r>
        <w:rPr>
          <w:rFonts w:hint="eastAsia" w:ascii="Times New Roman" w:hAnsi="Times New Roman" w:eastAsia="Times New Roman" w:cs="Times New Roman"/>
        </w:rPr>
        <w:t>。</w:t>
      </w:r>
      <w:r>
        <w:rPr>
          <w:rFonts w:hint="eastAsia" w:ascii="Times New Roman" w:hAnsi="Times New Roman" w:eastAsia="FangSong" w:cs="Times New Roman"/>
        </w:rPr>
        <w:t>若分子点群中包含空间反演操作算符</w:t>
      </w:r>
      <w:r>
        <w:rPr>
          <w:rFonts w:ascii="Times New Roman" w:hAnsi="Times New Roman" w:eastAsia="Times New Roman" w:cs="Times New Roman"/>
        </w:rPr>
        <w:t xml:space="preserve"> </w:t>
      </w:r>
      <m:oMath>
        <m:acc>
          <m:accPr>
            <m:chr m:val="̂"/>
          </m:accPr>
          <m:e>
            <m:r>
              <m:t>i</m:t>
            </m:r>
          </m:e>
        </m:acc>
      </m:oMath>
      <w:r>
        <w:rPr>
          <w:rFonts w:hint="eastAsia" w:ascii="Times New Roman" w:hAnsi="Times New Roman" w:eastAsia="Times New Roman" w:cs="Times New Roman"/>
        </w:rPr>
        <w:t>，</w:t>
      </w:r>
      <w:r>
        <w:rPr>
          <w:rFonts w:hint="eastAsia" w:ascii="Times New Roman" w:hAnsi="Times New Roman" w:eastAsia="FangSong" w:cs="Times New Roman"/>
        </w:rPr>
        <w:t>则反演操作使分子空间几何构型与电荷分布保持严格不变</w:t>
      </w:r>
      <w:r>
        <w:rPr>
          <w:rFonts w:hint="eastAsia" w:ascii="Times New Roman" w:hAnsi="Times New Roman" w:eastAsia="Times New Roman" w:cs="Times New Roman"/>
        </w:rPr>
        <w:t>，</w:t>
      </w:r>
      <w:r>
        <w:rPr>
          <w:rFonts w:hint="eastAsia" w:ascii="Times New Roman" w:hAnsi="Times New Roman" w:eastAsia="FangSong" w:cs="Times New Roman"/>
        </w:rPr>
        <w:t>即电荷密度满足</w:t>
      </w:r>
      <w:r>
        <w:rPr>
          <w:rFonts w:ascii="Times New Roman" w:hAnsi="Times New Roman" w:eastAsia="Times New Roman" w:cs="Times New Roman"/>
        </w:rPr>
        <w:t xml:space="preserve"> </w:t>
      </w:r>
      <m:oMath>
        <m:oMathPr>
          <m:ctrlPr>
            <w:rPr>
              <w:sz w:val="28"/>
              <w:szCs w:val="28"/>
            </w:rPr>
          </m:ctrlPr>
        </m:oMathPr>
        <m:acc>
          <m:accPr>
            <m:chr m:val="̂"/>
          </m:accPr>
          <m:e>
            <m:r>
              <m:t>i</m:t>
            </m:r>
          </m:e>
        </m:acc>
        <m:r>
          <m:t>ρ</m:t>
        </m:r>
        <m:r>
          <m:rPr>
            <m:sty m:val="p"/>
          </m:rPr>
          <m:t>(</m:t>
        </m:r>
        <m:r>
          <m:rPr>
            <m:sty m:val="bi"/>
          </m:rPr>
          <m:t>r</m:t>
        </m:r>
        <m:r>
          <m:rPr>
            <m:sty m:val="p"/>
          </m:rPr>
          <m:t>)</m:t>
        </m:r>
        <m:r>
          <m:rPr>
            <m:sty m:val="p"/>
          </m:rPr>
          <m:t>=</m:t>
        </m:r>
        <m:r>
          <m:t>ρ</m:t>
        </m:r>
        <m:r>
          <m:rPr>
            <m:sty m:val="p"/>
          </m:rPr>
          <m:t>(</m:t>
        </m:r>
        <m:r>
          <m:rPr>
            <m:sty m:val="p"/>
          </m:rPr>
          <m:t>−</m:t>
        </m:r>
        <m:r>
          <m:rPr>
            <m:sty m:val="bi"/>
          </m:rPr>
          <m:t>r</m:t>
        </m:r>
        <m:r>
          <m:rPr>
            <m:sty m:val="p"/>
          </m:rPr>
          <m:t>)</m:t>
        </m:r>
        <m:r>
          <m:rPr>
            <m:sty m:val="p"/>
          </m:rPr>
          <m:t>=</m:t>
        </m:r>
        <m:r>
          <m:t>ρ</m:t>
        </m:r>
        <m:r>
          <m:rPr>
            <m:sty m:val="p"/>
          </m:rPr>
          <m:t>(</m:t>
        </m:r>
        <m:r>
          <m:rPr>
            <m:sty m:val="bi"/>
          </m:rP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考察偶极矩矢量在反演操作算符作用下的空间变换</w:t>
      </w:r>
      <w:r>
        <w:rPr>
          <w:rFonts w:hint="eastAsia" w:ascii="Times New Roman" w:hAnsi="Times New Roman" w:eastAsia="Times New Roman" w:cs="Times New Roman"/>
        </w:rPr>
        <w:t>：</w:t>
      </w:r>
      <w:r>
        <w:rPr>
          <w:rFonts w:hint="eastAsia" w:ascii="Times New Roman" w:hAnsi="Times New Roman" w:eastAsia="FangSong" w:cs="Times New Roman"/>
        </w:rPr>
        <w:t>由于位置矢量在反演下改变方向</w:t>
      </w:r>
      <w:r>
        <w:rPr>
          <w:rFonts w:hint="eastAsia" w:ascii="Times New Roman" w:hAnsi="Times New Roman" w:eastAsia="Times New Roman" w:cs="Times New Roman"/>
        </w:rPr>
        <w:t>，</w:t>
      </w:r>
      <m:oMath>
        <m:acc>
          <m:accPr>
            <m:chr m:val="̂"/>
          </m:accPr>
          <m:e>
            <m:r>
              <m:t>i</m:t>
            </m:r>
          </m:e>
        </m:acc>
        <m:r>
          <m:rPr>
            <m:sty m:val="bi"/>
          </m:rPr>
          <m:t>r</m:t>
        </m:r>
        <m:r>
          <m:rPr>
            <m:sty m:val="p"/>
          </m:rPr>
          <m:t>=</m:t>
        </m:r>
        <m:r>
          <m:rPr>
            <m:sty m:val="p"/>
          </m:rPr>
          <m:t>−</m:t>
        </m:r>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因此偶极矩在反演变换下必整体反向变号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i</m:t>
              </m:r>
            </m:e>
          </m:acc>
          <m:acc>
            <m:accPr>
              <m:chr m:val="⃗"/>
            </m:accPr>
            <m:e>
              <m:r>
                <m:t>μ</m:t>
              </m:r>
            </m:e>
          </m:acc>
          <m:r>
            <m:rPr>
              <m:sty m:val="p"/>
            </m:rPr>
            <m:t>=</m:t>
          </m:r>
          <m:r>
            <m:rPr>
              <m:sty m:val="p"/>
            </m:rPr>
            <m:t>∫</m:t>
          </m:r>
          <m:r>
            <m:t>ρ</m:t>
          </m:r>
          <m:r>
            <m:rPr>
              <m:sty m:val="p"/>
            </m:rPr>
            <m:t>(</m:t>
          </m:r>
          <m:r>
            <m:rPr>
              <m:sty m:val="p"/>
            </m:rPr>
            <m:t>−</m:t>
          </m:r>
          <m:r>
            <m:rPr>
              <m:sty m:val="bi"/>
            </m:rPr>
            <m:t>r</m:t>
          </m:r>
          <m:r>
            <m:rPr>
              <m:sty m:val="p"/>
            </m:rPr>
            <m:t>)</m:t>
          </m:r>
          <m:r>
            <m:rPr>
              <m:sty m:val="p"/>
            </m:rPr>
            <m:t>(</m:t>
          </m:r>
          <m:r>
            <m:rPr>
              <m:sty m:val="p"/>
            </m:rPr>
            <m:t>−</m:t>
          </m:r>
          <m:r>
            <m:rPr>
              <m:sty m:val="bi"/>
            </m:rPr>
            <m:t>r</m:t>
          </m:r>
          <m:r>
            <m:rPr>
              <m:sty m:val="p"/>
            </m:rPr>
            <m:t>)</m:t>
          </m:r>
          <m:sSup>
            <m:e>
              <m:r>
                <m:t>d</m:t>
              </m:r>
            </m:e>
            <m:sup>
              <m:r>
                <m:t>3</m:t>
              </m:r>
            </m:sup>
          </m:sSup>
          <m:r>
            <m:t>r</m:t>
          </m:r>
          <m:r>
            <m:rPr>
              <m:sty m:val="p"/>
            </m:rPr>
            <m:t>=</m:t>
          </m:r>
          <m:r>
            <m:rPr>
              <m:sty m:val="p"/>
            </m:rPr>
            <m:t>−</m:t>
          </m:r>
          <m:r>
            <m:rPr>
              <m:sty m:val="p"/>
            </m:rPr>
            <m:t>∫</m:t>
          </m:r>
          <m:r>
            <m:t>ρ</m:t>
          </m:r>
          <m:r>
            <m:rPr>
              <m:sty m:val="p"/>
            </m:rPr>
            <m:t>(</m:t>
          </m:r>
          <m:r>
            <m:rPr>
              <m:sty m:val="bi"/>
            </m:rPr>
            <m:t>r</m:t>
          </m:r>
          <m:r>
            <m:rPr>
              <m:sty m:val="p"/>
            </m:rPr>
            <m:t>)</m:t>
          </m:r>
          <m:r>
            <m:rPr>
              <m:sty m:val="bi"/>
            </m:rPr>
            <m:t>r</m:t>
          </m:r>
          <m:sSup>
            <m:e>
              <m:r>
                <m:t>d</m:t>
              </m:r>
            </m:e>
            <m:sup>
              <m:r>
                <m:t>3</m:t>
              </m:r>
            </m:sup>
          </m:sSup>
          <m:r>
            <m:t>r</m:t>
          </m:r>
          <m:r>
            <m:rPr>
              <m:sty m:val="p"/>
            </m:rPr>
            <m:t>=</m:t>
          </m:r>
          <m:r>
            <m:rPr>
              <m:sty m:val="p"/>
            </m:rPr>
            <m:t>−</m:t>
          </m:r>
          <m:acc>
            <m:accPr>
              <m:chr m:val="⃗"/>
            </m:accPr>
            <m:e>
              <m:r>
                <m:t>μ</m:t>
              </m:r>
            </m:e>
          </m:acc>
        </m:oMath>
      </m:oMathPara>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根据物理居里对称性原理</w:t>
      </w:r>
      <w:r>
        <w:rPr>
          <w:rFonts w:hint="eastAsia" w:ascii="Times New Roman" w:hAnsi="Times New Roman" w:eastAsia="Times New Roman" w:cs="Times New Roman"/>
        </w:rPr>
        <w:t>（Curie</w:t>
      </w:r>
      <w:r>
        <w:rPr>
          <w:rFonts w:ascii="Times New Roman" w:hAnsi="Times New Roman" w:eastAsia="Times New Roman" w:cs="Times New Roman"/>
        </w:rPr>
        <w:t xml:space="preserve"> Symmetry </w:t>
      </w:r>
      <w:r>
        <w:rPr>
          <w:rFonts w:hint="eastAsia" w:ascii="Times New Roman" w:hAnsi="Times New Roman" w:eastAsia="Times New Roman" w:cs="Times New Roman"/>
        </w:rPr>
        <w:t>Principle），</w:t>
      </w:r>
      <w:r>
        <w:rPr>
          <w:rFonts w:hint="eastAsia" w:ascii="Times New Roman" w:hAnsi="Times New Roman" w:eastAsia="FangSong" w:cs="Times New Roman"/>
        </w:rPr>
        <w:t>分子的固有物理性质矢量必须与分子自身的所有对称操作算符相容</w:t>
      </w:r>
      <w:r>
        <w:rPr>
          <w:rFonts w:hint="eastAsia" w:ascii="Times New Roman" w:hAnsi="Times New Roman" w:eastAsia="Times New Roman" w:cs="Times New Roman"/>
        </w:rPr>
        <w:t>，</w:t>
      </w:r>
      <w:r>
        <w:rPr>
          <w:rFonts w:hint="eastAsia" w:ascii="Times New Roman" w:hAnsi="Times New Roman" w:eastAsia="FangSong" w:cs="Times New Roman"/>
        </w:rPr>
        <w:t>在分子对称操作作用下该物理矢量必须保持恒定不变</w:t>
      </w:r>
      <w:r>
        <w:rPr>
          <w:rFonts w:hint="eastAsia" w:ascii="Times New Roman" w:hAnsi="Times New Roman" w:eastAsia="Times New Roman" w:cs="Times New Roman"/>
        </w:rPr>
        <w:t>，</w:t>
      </w:r>
      <w:r>
        <w:rPr>
          <w:rFonts w:hint="eastAsia" w:ascii="Times New Roman" w:hAnsi="Times New Roman" w:eastAsia="FangSong" w:cs="Times New Roman"/>
        </w:rPr>
        <w:t>即必须满足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i</m:t>
              </m:r>
            </m:e>
          </m:acc>
          <m:acc>
            <m:accPr>
              <m:chr m:val="⃗"/>
            </m:accPr>
            <m:e>
              <m:r>
                <m:t>μ</m:t>
              </m:r>
            </m:e>
          </m:acc>
          <m:r>
            <m:rPr>
              <m:sty m:val="p"/>
            </m:rPr>
            <m:t>=</m:t>
          </m:r>
          <m:acc>
            <m:accPr>
              <m:chr m:val="⃗"/>
            </m:accPr>
            <m:e>
              <m:r>
                <m:t>μ</m:t>
              </m:r>
            </m:e>
          </m:acc>
        </m:oMath>
      </m:oMathPara>
    </w:p>
    <w:p>
      <w:pPr>
        <w:pStyle w:val="FirstParagraph"/>
        <w:ind w:firstLine="420"/>
      </w:pPr>
      <w:r>
        <w:rPr>
          <w:rFonts w:hint="eastAsia" w:ascii="Times New Roman" w:hAnsi="Times New Roman" w:eastAsia="FangSong" w:cs="Times New Roman"/>
        </w:rPr>
        <w:t>联合两式得到代数方程</w:t>
      </w:r>
      <w:r>
        <w:rPr>
          <w:rFonts w:hint="eastAsia" w:ascii="Times New Roman" w:hAnsi="Times New Roman" w:eastAsia="Times New Roman" w:cs="Times New Roman"/>
        </w:rPr>
        <w:t>：</w:t>
      </w:r>
      <m:oMath>
        <m:acc>
          <m:accPr>
            <m:chr m:val="⃗"/>
          </m:accPr>
          <m:e>
            <m:r>
              <m:t>μ</m:t>
            </m:r>
          </m:e>
        </m:acc>
        <m:r>
          <m:rPr>
            <m:sty m:val="p"/>
          </m:rPr>
          <m:t>=</m:t>
        </m:r>
        <m:r>
          <m:rPr>
            <m:sty m:val="p"/>
          </m:rPr>
          <m:t>−</m:t>
        </m:r>
        <m:acc>
          <m:accPr>
            <m:chr m:val="⃗"/>
          </m:accPr>
          <m:e>
            <m:r>
              <m:t>μ</m:t>
            </m:r>
          </m:e>
        </m:acc>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acc>
          <m:accPr>
            <m:chr m:val="⃗"/>
          </m:accPr>
          <m:e>
            <m:r>
              <m:t>μ</m:t>
            </m:r>
          </m:e>
        </m:acc>
        <m:r>
          <m:rPr>
            <m:sty m:val="p"/>
          </m:rPr>
          <m:t>=</m:t>
        </m:r>
        <m:r>
          <m:rPr>
            <m:sty m:val="b"/>
          </m:rPr>
          <m:t>0</m:t>
        </m:r>
      </m:oMath>
      <w:r>
        <w:rPr>
          <w:rFonts w:hint="eastAsia" w:ascii="Times New Roman" w:hAnsi="Times New Roman" w:eastAsia="Times New Roman" w:cs="Times New Roman"/>
        </w:rPr>
        <w:t>。</w:t>
      </w:r>
      <w:r>
        <w:rPr>
          <w:rFonts w:hint="eastAsia" w:ascii="Times New Roman" w:hAnsi="Times New Roman" w:eastAsia="FangSong" w:cs="Times New Roman"/>
        </w:rPr>
        <w:t>该方程在实数空间中的唯一物理平凡解必定是</w:t>
      </w:r>
      <w:r>
        <w:rPr>
          <w:rFonts w:ascii="Times New Roman" w:hAnsi="Times New Roman" w:eastAsia="Times New Roman" w:cs="Times New Roman"/>
        </w:rPr>
        <w:t xml:space="preserve"> </w:t>
      </w:r>
      <m:oMath>
        <m:acc>
          <m:accPr>
            <m:chr m:val="⃗"/>
          </m:accPr>
          <m:e>
            <m:r>
              <m:t>μ</m:t>
            </m:r>
          </m:e>
        </m:acc>
        <m:r>
          <m:rPr>
            <m:sty m:val="p"/>
          </m:rPr>
          <m:t>≡</m:t>
        </m:r>
        <m:r>
          <m:rPr>
            <m:sty m:val="b"/>
          </m:rPr>
          <m:t>0</m:t>
        </m:r>
      </m:oMath>
      <w:r>
        <w:rPr>
          <w:rFonts w:hint="eastAsia" w:ascii="Times New Roman" w:hAnsi="Times New Roman" w:eastAsia="Times New Roman" w:cs="Times New Roman"/>
        </w:rPr>
        <w:t>。</w:t>
      </w:r>
      <w:r>
        <w:rPr>
          <w:rFonts w:hint="eastAsia" w:ascii="Times New Roman" w:hAnsi="Times New Roman" w:eastAsia="FangSong" w:cs="Times New Roman"/>
        </w:rPr>
        <w:t>因此任何含有反演对称中心的分子</w:t>
      </w:r>
      <w:r>
        <w:rPr>
          <w:rFonts w:hint="eastAsia" w:ascii="Times New Roman" w:hAnsi="Times New Roman" w:eastAsia="Times New Roman" w:cs="Times New Roman"/>
        </w:rPr>
        <w:t>，</w:t>
      </w:r>
      <w:r>
        <w:rPr>
          <w:rFonts w:hint="eastAsia" w:ascii="Times New Roman" w:hAnsi="Times New Roman" w:eastAsia="FangSong" w:cs="Times New Roman"/>
        </w:rPr>
        <w:t>其空间各方向的电偶极矢量被反演操作强制对消</w:t>
      </w:r>
      <w:r>
        <w:rPr>
          <w:rFonts w:hint="eastAsia" w:ascii="Times New Roman" w:hAnsi="Times New Roman" w:eastAsia="Times New Roman" w:cs="Times New Roman"/>
        </w:rPr>
        <w:t>，</w:t>
      </w:r>
      <w:r>
        <w:rPr>
          <w:rFonts w:hint="eastAsia" w:ascii="Times New Roman" w:hAnsi="Times New Roman" w:eastAsia="FangSong" w:cs="Times New Roman"/>
        </w:rPr>
        <w:t>永久偶极矩必定严格恒等于零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自然界中所有允许存在非零永久电偶极矩的点群集合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偶极矩矢量</w:t>
      </w:r>
      <w:r>
        <w:rPr>
          <w:rFonts w:ascii="Times New Roman" w:hAnsi="Times New Roman" w:eastAsia="Times New Roman" w:cs="Times New Roman"/>
        </w:rPr>
        <w:t xml:space="preserve"> </w:t>
      </w:r>
      <m:oMath>
        <m:acc>
          <m:accPr>
            <m:chr m:val="⃗"/>
          </m:accPr>
          <m:e>
            <m:r>
              <m:t>μ</m:t>
            </m:r>
          </m:e>
        </m:acc>
      </m:oMath>
      <w:r>
        <w:rPr>
          <w:rFonts w:ascii="Times New Roman" w:hAnsi="Times New Roman" w:eastAsia="Times New Roman" w:cs="Times New Roman"/>
        </w:rPr>
        <w:t xml:space="preserve"> </w:t>
      </w:r>
      <w:r>
        <w:rPr>
          <w:rFonts w:hint="eastAsia" w:ascii="Times New Roman" w:hAnsi="Times New Roman" w:eastAsia="FangSong" w:cs="Times New Roman"/>
        </w:rPr>
        <w:t>必须在分子点群的所有对称操作作用下保持空间朝向不变</w:t>
      </w:r>
      <w:r>
        <w:rPr>
          <w:rFonts w:hint="eastAsia" w:ascii="Times New Roman" w:hAnsi="Times New Roman" w:eastAsia="Times New Roman" w:cs="Times New Roman"/>
        </w:rPr>
        <w:t>。</w:t>
      </w:r>
      <w:r>
        <w:rPr>
          <w:rFonts w:hint="eastAsia" w:ascii="Times New Roman" w:hAnsi="Times New Roman" w:eastAsia="FangSong" w:cs="Times New Roman"/>
        </w:rPr>
        <w:t>若分子包含垂直于主轴的二重旋转轴</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系群</w:t>
      </w:r>
      <w:r>
        <w:rPr>
          <w:rFonts w:hint="eastAsia" w:ascii="Times New Roman" w:hAnsi="Times New Roman" w:eastAsia="Times New Roman" w:cs="Times New Roman"/>
        </w:rPr>
        <w:t>），</w:t>
      </w:r>
      <w:r>
        <w:rPr>
          <w:rFonts w:hint="eastAsia" w:ascii="Times New Roman" w:hAnsi="Times New Roman" w:eastAsia="FangSong" w:cs="Times New Roman"/>
        </w:rPr>
        <w:t>绕垂直轴旋转</w:t>
      </w:r>
      <w:r>
        <w:rPr>
          <w:rFonts w:ascii="Times New Roman" w:hAnsi="Times New Roman" w:eastAsia="Times New Roman" w:cs="Times New Roman"/>
        </w:rPr>
        <w:t xml:space="preserve"> 180° </w:t>
      </w:r>
      <w:r>
        <w:rPr>
          <w:rFonts w:hint="eastAsia" w:ascii="Times New Roman" w:hAnsi="Times New Roman" w:eastAsia="FangSong" w:cs="Times New Roman"/>
        </w:rPr>
        <w:t>将迫使沿主轴方向的偶极矩反号变负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系群偶极矩必为零</w:t>
      </w:r>
      <w:r>
        <w:rPr>
          <w:rFonts w:hint="eastAsia" w:ascii="Times New Roman" w:hAnsi="Times New Roman" w:eastAsia="Times New Roman" w:cs="Times New Roman"/>
        </w:rPr>
        <w:t>；</w:t>
      </w:r>
      <w:r>
        <w:rPr>
          <w:rFonts w:hint="eastAsia" w:ascii="Times New Roman" w:hAnsi="Times New Roman" w:eastAsia="FangSong" w:cs="Times New Roman"/>
        </w:rPr>
        <w:t>若分子包含水平镜面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垂直于镜面的偶极矩在反射下必反号</w:t>
      </w:r>
      <w:r>
        <w:rPr>
          <w:rFonts w:hint="eastAsia" w:ascii="Times New Roman" w:hAnsi="Times New Roman" w:eastAsia="Times New Roman" w:cs="Times New Roman"/>
        </w:rPr>
        <w:t>，</w:t>
      </w:r>
      <w:r>
        <w:rPr>
          <w:rFonts w:hint="eastAsia" w:ascii="Times New Roman" w:hAnsi="Times New Roman" w:eastAsia="FangSong" w:cs="Times New Roman"/>
        </w:rPr>
        <w:t>因而偶极矩被禁阻</w:t>
      </w:r>
      <w:r>
        <w:rPr>
          <w:rFonts w:hint="eastAsia" w:ascii="Times New Roman" w:hAnsi="Times New Roman" w:eastAsia="Times New Roman" w:cs="Times New Roman"/>
        </w:rPr>
        <w:t>；</w:t>
      </w:r>
      <w:r>
        <w:rPr>
          <w:rFonts w:hint="eastAsia" w:ascii="Times New Roman" w:hAnsi="Times New Roman" w:eastAsia="FangSong" w:cs="Times New Roman"/>
        </w:rPr>
        <w:t>若包含多重高阶主轴</w:t>
      </w:r>
      <w:r>
        <w:rPr>
          <w:rFonts w:hint="eastAsia" w:ascii="Times New Roman" w:hAnsi="Times New Roman" w:eastAsia="Times New Roman" w:cs="Times New Roman"/>
        </w:rPr>
        <w:t>（</w:t>
      </w:r>
      <m:oMath>
        <m:r>
          <m:t>T</m:t>
        </m:r>
        <m:r>
          <m:rPr>
            <m:sty m:val="p"/>
          </m:rPr>
          <m:t>,</m:t>
        </m:r>
        <m:r>
          <m:t>O</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高阶群</w:t>
      </w:r>
      <w:r>
        <w:rPr>
          <w:rFonts w:hint="eastAsia" w:ascii="Times New Roman" w:hAnsi="Times New Roman" w:eastAsia="Times New Roman" w:cs="Times New Roman"/>
        </w:rPr>
        <w:t>），</w:t>
      </w:r>
      <w:r>
        <w:rPr>
          <w:rFonts w:hint="eastAsia" w:ascii="Times New Roman" w:hAnsi="Times New Roman" w:eastAsia="FangSong" w:cs="Times New Roman"/>
        </w:rPr>
        <w:t>所有方向的偶极分量全被相消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非零偶极矩只能沿着在所有操作下均保持不变的特殊几何轴指向</w:t>
      </w:r>
      <w:r>
        <w:rPr>
          <w:rFonts w:hint="eastAsia" w:ascii="Times New Roman" w:hAnsi="Times New Roman" w:eastAsia="Times New Roman" w:cs="Times New Roman"/>
        </w:rPr>
        <w:t>。</w:t>
      </w:r>
      <w:r>
        <w:rPr>
          <w:rFonts w:hint="eastAsia" w:ascii="Times New Roman" w:hAnsi="Times New Roman" w:eastAsia="FangSong" w:cs="Times New Roman"/>
        </w:rPr>
        <w:t>自然界中唯独允许拥有永久偶极矩</w:t>
      </w:r>
      <w:r>
        <w:rPr>
          <w:rFonts w:hint="eastAsia" w:ascii="Times New Roman" w:hAnsi="Times New Roman" w:eastAsia="Times New Roman" w:cs="Times New Roman"/>
        </w:rPr>
        <w:t>（</w:t>
      </w:r>
      <w:r>
        <w:rPr>
          <w:rFonts w:hint="eastAsia" w:ascii="Times New Roman" w:hAnsi="Times New Roman" w:eastAsia="FangSong" w:cs="Times New Roman"/>
        </w:rPr>
        <w:t>即极性分子</w:t>
      </w:r>
      <w:r>
        <w:rPr>
          <w:rFonts w:hint="eastAsia" w:ascii="Times New Roman" w:hAnsi="Times New Roman" w:eastAsia="Times New Roman" w:cs="Times New Roman"/>
        </w:rPr>
        <w:t>）</w:t>
      </w:r>
      <w:r>
        <w:rPr>
          <w:rFonts w:hint="eastAsia" w:ascii="Times New Roman" w:hAnsi="Times New Roman" w:eastAsia="FangSong" w:cs="Times New Roman"/>
        </w:rPr>
        <w:t>的点群仅限于以下四类单轴或非对称点群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单元素群</w:t>
      </w:r>
      <w:r>
        <w:rPr>
          <w:rFonts w:hint="eastAsia" w:ascii="Times New Roman" w:hAnsi="Times New Roman" w:eastAsia="Times New Roman" w:cs="Times New Roman"/>
        </w:rPr>
        <w:t>：</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无任何限制</w:t>
      </w:r>
      <w:r>
        <w:rPr>
          <w:rFonts w:hint="eastAsia" w:ascii="Times New Roman" w:hAnsi="Times New Roman" w:eastAsia="Times New Roman" w:cs="Times New Roman"/>
        </w:rPr>
        <w:t>，</w:t>
      </w:r>
      <w:r>
        <w:rPr>
          <w:rFonts w:hint="eastAsia" w:ascii="Times New Roman" w:hAnsi="Times New Roman" w:eastAsia="FangSong" w:cs="Times New Roman"/>
        </w:rPr>
        <w:t>偶极矩可指向任意空间方向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单镜面群</w:t>
      </w:r>
      <w:r>
        <w:rPr>
          <w:rFonts w:hint="eastAsia" w:ascii="Times New Roman" w:hAnsi="Times New Roman" w:eastAsia="Times New Roman" w:cs="Times New Roman"/>
        </w:rPr>
        <w:t>：</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偶极矩矢量必须完全平躺在唯一的对称镜面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单本征旋转轴群</w:t>
      </w:r>
      <w:r>
        <w:rPr>
          <w:rFonts w:hint="eastAsia" w:ascii="Times New Roman" w:hAnsi="Times New Roman" w:eastAsia="Times New Roman" w:cs="Times New Roman"/>
        </w:rPr>
        <w:t>：</w:t>
      </w:r>
      <m:oMath>
        <m:sSub>
          <m:e>
            <m:r>
              <m:t>C</m:t>
            </m:r>
          </m:e>
          <m:sub>
            <m:r>
              <m:t>n</m:t>
            </m:r>
          </m:sub>
        </m:sSub>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偶极矩矢量必须严格沿着唯有的单一主旋转轴</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具竖直镜面的锥形群</w:t>
      </w:r>
      <w:r>
        <w:rPr>
          <w:rFonts w:hint="eastAsia" w:ascii="Times New Roman" w:hAnsi="Times New Roman" w:eastAsia="Times New Roman" w:cs="Times New Roman"/>
        </w:rPr>
        <w:t>：</w:t>
      </w:r>
      <m:oMath>
        <m:sSub>
          <m:e>
            <m:r>
              <m:t>C</m:t>
            </m:r>
          </m:e>
          <m:sub>
            <m:r>
              <m:t>n</m:t>
            </m:r>
            <m:r>
              <m:t>v</m:t>
            </m:r>
          </m:sub>
        </m:sSub>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偶极矩矢量必须严格沿着包含所有竖直镜面交线的主旋转轴方向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实例分子的点群归属与极性快速断定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六氟化硫</w:t>
      </w:r>
      <w:r>
        <w:rPr>
          <w:rFonts w:hint="eastAsia" w:ascii="Times New Roman" w:hAnsi="Times New Roman" w:eastAsia="Times New Roman" w:cs="Times New Roman"/>
        </w:rPr>
        <w:t>（</w:t>
      </w:r>
      <m:oMath>
        <m:r>
          <m:rPr>
            <m:sty m:val="p"/>
          </m:rPr>
          <m:t>S</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所属点群为正八面体群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包含空间反演对称中心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偶极矩严格为零</w:t>
      </w:r>
      <w:r>
        <w:rPr>
          <w:rFonts w:hint="eastAsia" w:ascii="Times New Roman" w:hAnsi="Times New Roman" w:eastAsia="Times New Roman" w:cs="Times New Roman"/>
        </w:rPr>
        <w:t>，</w:t>
      </w:r>
      <w:r>
        <w:rPr>
          <w:rFonts w:hint="eastAsia" w:ascii="Times New Roman" w:hAnsi="Times New Roman" w:eastAsia="FangSong" w:cs="Times New Roman"/>
        </w:rPr>
        <w:t>为非极性分子</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所属点群为平面正三角形群</w:t>
      </w:r>
      <w:r>
        <w:rPr>
          <w:rFonts w:ascii="Times New Roman" w:hAnsi="Times New Roman" w:eastAsia="Times New Roman" w:cs="Times New Roman"/>
        </w:rPr>
        <w:t xml:space="preserve"> </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个垂直二重轴与水平镜面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偶极矩严格为零</w:t>
      </w:r>
      <w:r>
        <w:rPr>
          <w:rFonts w:hint="eastAsia" w:ascii="Times New Roman" w:hAnsi="Times New Roman" w:eastAsia="Times New Roman" w:cs="Times New Roman"/>
        </w:rPr>
        <w:t>，</w:t>
      </w:r>
      <w:r>
        <w:rPr>
          <w:rFonts w:hint="eastAsia" w:ascii="Times New Roman" w:hAnsi="Times New Roman" w:eastAsia="FangSong" w:cs="Times New Roman"/>
        </w:rPr>
        <w:t>为非极性分子</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二氯甲烷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属于极性点群集合</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永久偶极矩非零</w:t>
      </w:r>
      <w:r>
        <w:rPr>
          <w:rFonts w:hint="eastAsia" w:ascii="Times New Roman" w:hAnsi="Times New Roman" w:eastAsia="Times New Roman" w:cs="Times New Roman"/>
        </w:rPr>
        <w:t>，</w:t>
      </w:r>
      <w:r>
        <w:rPr>
          <w:rFonts w:hint="eastAsia" w:ascii="Times New Roman" w:hAnsi="Times New Roman" w:eastAsia="FangSong" w:cs="Times New Roman"/>
        </w:rPr>
        <w:t>方向沿着平分两氯原子的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属于允许极性的点群类别</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键偶极同向叠加</w:t>
      </w:r>
      <w:r>
        <w:rPr>
          <w:rFonts w:hint="eastAsia" w:ascii="Times New Roman" w:hAnsi="Times New Roman" w:eastAsia="Times New Roman" w:cs="Times New Roman"/>
        </w:rPr>
        <w:t>，</w:t>
      </w:r>
      <w:r>
        <w:rPr>
          <w:rFonts w:hint="eastAsia" w:ascii="Times New Roman" w:hAnsi="Times New Roman" w:eastAsia="FangSong" w:cs="Times New Roman"/>
        </w:rPr>
        <w:t>永久偶极矩显著非零</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C</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内部包含位于双键中心的反演对称中心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偶极矩被对称性严格强制抵消</w:t>
      </w:r>
      <w:r>
        <w:rPr>
          <w:rFonts w:hint="eastAsia" w:ascii="Times New Roman" w:hAnsi="Times New Roman" w:eastAsia="Times New Roman" w:cs="Times New Roman"/>
        </w:rPr>
        <w:t>，</w:t>
      </w:r>
      <w:r>
        <w:rPr>
          <w:rFonts w:hint="eastAsia" w:ascii="Times New Roman" w:hAnsi="Times New Roman" w:eastAsia="FangSong" w:cs="Times New Roman"/>
        </w:rPr>
        <w:t>为非极性分子</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乙硼烷</w:t>
      </w:r>
      <w:r>
        <w:rPr>
          <w:rFonts w:hint="eastAsia" w:ascii="Times New Roman" w:hAnsi="Times New Roman" w:eastAsia="Times New Roman" w:cs="Times New Roman"/>
        </w:rPr>
        <w:t>（</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的空间三维几何构型</w:t>
      </w:r>
      <w:r>
        <w:rPr>
          <w:rFonts w:hint="eastAsia" w:ascii="Times New Roman" w:hAnsi="Times New Roman" w:eastAsia="Times New Roman" w:cs="Times New Roman"/>
        </w:rPr>
        <w:t>：</w:t>
      </w:r>
      <w:r>
        <w:rPr>
          <w:rFonts w:hint="eastAsia" w:ascii="Times New Roman" w:hAnsi="Times New Roman" w:eastAsia="FangSong" w:cs="Times New Roman"/>
        </w:rPr>
        <w:t>两个硼原子与四个终端氢原子</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严格共处于同一个水平面</w:t>
      </w:r>
      <w:r>
        <w:rPr>
          <w:rFonts w:hint="eastAsia" w:ascii="Times New Roman" w:hAnsi="Times New Roman" w:eastAsia="Times New Roman" w:cs="Times New Roman"/>
        </w:rPr>
        <w:t>（</w:t>
      </w:r>
      <w:r>
        <w:rPr>
          <w:rFonts w:hint="eastAsia" w:ascii="Times New Roman" w:hAnsi="Times New Roman" w:eastAsia="FangSong" w:cs="Times New Roman"/>
        </w:rPr>
        <w:t>分子主平面</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其余两个桥联氢原子</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分别位于该水平面的正上方与正下方</w:t>
      </w:r>
      <w:r>
        <w:rPr>
          <w:rFonts w:hint="eastAsia" w:ascii="Times New Roman" w:hAnsi="Times New Roman" w:eastAsia="Times New Roman" w:cs="Times New Roman"/>
        </w:rPr>
        <w:t>，</w:t>
      </w:r>
      <w:r>
        <w:rPr>
          <w:rFonts w:hint="eastAsia" w:ascii="Times New Roman" w:hAnsi="Times New Roman" w:eastAsia="FangSong" w:cs="Times New Roman"/>
        </w:rPr>
        <w:t>垂直跨越两个硼原子之间的空间</w:t>
      </w:r>
      <w:r>
        <w:rPr>
          <w:rFonts w:hint="eastAsia" w:ascii="Times New Roman" w:hAnsi="Times New Roman" w:eastAsia="Times New Roman" w:cs="Times New Roman"/>
        </w:rPr>
        <w:t>，</w:t>
      </w:r>
      <w:r>
        <w:rPr>
          <w:rFonts w:hint="eastAsia" w:ascii="Times New Roman" w:hAnsi="Times New Roman" w:eastAsia="FangSong" w:cs="Times New Roman"/>
        </w:rPr>
        <w:t>构成了具有</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对称性的双香蕉型跨桥立体骨架</w:t>
      </w:r>
      <w:r>
        <w:rPr>
          <w:rFonts w:hint="eastAsia" w:ascii="Times New Roman" w:hAnsi="Times New Roman" w:eastAsia="Times New Roman" w:cs="Times New Roman"/>
        </w:rPr>
        <w:t>。</w:t>
      </w:r>
      <w:r>
        <w:rPr>
          <w:rFonts w:hint="eastAsia" w:ascii="Times New Roman" w:hAnsi="Times New Roman" w:eastAsia="FangSong" w:cs="Times New Roman"/>
        </w:rPr>
        <w:t>分子中明确存在两类截然不同的化学微环境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终端氢原子</w:t>
      </w:r>
      <w:r>
        <w:rPr>
          <w:rFonts w:hint="eastAsia" w:ascii="Times New Roman" w:hAnsi="Times New Roman" w:eastAsia="Times New Roman" w:cs="Times New Roman"/>
        </w:rPr>
        <w:t>（</w:t>
      </w:r>
      <m:oMath>
        <m:sSub>
          <m:e>
            <m:r>
              <m:rPr>
                <m:sty m:val="p"/>
              </m:rPr>
              <m:t>H</m:t>
            </m:r>
          </m:e>
          <m:sub>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每个硼原子与</w:t>
      </w:r>
      <w:r>
        <w:rPr>
          <w:rFonts w:ascii="Times New Roman" w:hAnsi="Times New Roman" w:eastAsia="Times New Roman" w:cs="Times New Roman"/>
        </w:rPr>
        <w:t xml:space="preserve"> 2 </w:t>
      </w:r>
      <w:r>
        <w:rPr>
          <w:rFonts w:hint="eastAsia" w:ascii="Times New Roman" w:hAnsi="Times New Roman" w:eastAsia="FangSong" w:cs="Times New Roman"/>
        </w:rPr>
        <w:t>个终端氢形成正常的定域二中心两电子</w:t>
      </w:r>
      <w:r>
        <w:rPr>
          <w:rFonts w:hint="eastAsia" w:ascii="Times New Roman" w:hAnsi="Times New Roman" w:eastAsia="Times New Roman" w:cs="Times New Roman"/>
        </w:rPr>
        <w:t>（2c-2e）</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共价共价单键</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1.19</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桥联氢原子</w:t>
      </w:r>
      <w:r>
        <w:rPr>
          <w:rFonts w:hint="eastAsia" w:ascii="Times New Roman" w:hAnsi="Times New Roman" w:eastAsia="Times New Roman" w:cs="Times New Roman"/>
        </w:rPr>
        <w:t>（</w:t>
      </w:r>
      <m:oMath>
        <m:sSub>
          <m:e>
            <m:r>
              <m:rPr>
                <m:sty m:val="p"/>
              </m:rPr>
              <m:t>H</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每个桥联氢原子同时与两个硼原子发生相互作用</w:t>
      </w:r>
      <w:r>
        <w:rPr>
          <w:rFonts w:hint="eastAsia" w:ascii="Times New Roman" w:hAnsi="Times New Roman" w:eastAsia="Times New Roman" w:cs="Times New Roman"/>
        </w:rPr>
        <w:t>，</w:t>
      </w:r>
      <w:r>
        <w:rPr>
          <w:rFonts w:hint="eastAsia" w:ascii="Times New Roman" w:hAnsi="Times New Roman" w:eastAsia="FangSong" w:cs="Times New Roman"/>
        </w:rPr>
        <w:t>跨越三核形成弯曲的三中心两电子</w:t>
      </w:r>
      <w:r>
        <w:rPr>
          <w:rFonts w:hint="eastAsia" w:ascii="Times New Roman" w:hAnsi="Times New Roman" w:eastAsia="Times New Roman" w:cs="Times New Roman"/>
        </w:rPr>
        <w:t>（3c-2e）</w:t>
      </w:r>
      <w:r>
        <w:rPr>
          <w:rFonts w:hint="eastAsia" w:ascii="Times New Roman" w:hAnsi="Times New Roman" w:eastAsia="FangSong" w:cs="Times New Roman"/>
        </w:rPr>
        <w:t>闭合氢桥键</w:t>
      </w:r>
      <w:r>
        <w:rPr>
          <w:rFonts w:hint="eastAsia" w:ascii="Times New Roman" w:hAnsi="Times New Roman" w:eastAsia="Times New Roman" w:cs="Times New Roman"/>
        </w:rPr>
        <w:t>，</w:t>
      </w:r>
      <w:r>
        <w:rPr>
          <w:rFonts w:hint="eastAsia" w:ascii="Times New Roman" w:hAnsi="Times New Roman" w:eastAsia="FangSong" w:cs="Times New Roman"/>
        </w:rPr>
        <w:t>键长较长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1.32</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键能相对较低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中央桥联三中心两电子</w:t>
      </w:r>
      <w:r>
        <w:rPr>
          <w:rFonts w:hint="eastAsia" w:ascii="Times New Roman" w:hAnsi="Times New Roman" w:eastAsia="Times New Roman" w:cs="Times New Roman"/>
        </w:rPr>
        <w:t>（3c-2e）</w:t>
      </w:r>
      <w:r>
        <w:rPr>
          <w:rFonts w:hint="eastAsia" w:ascii="Times New Roman" w:hAnsi="Times New Roman" w:eastAsia="FangSong" w:cs="Times New Roman"/>
        </w:rPr>
        <w:t>弯曲键的分子轨道与对称性构造机理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考虑乙硼烷体系的缺电子本质</w:t>
      </w:r>
      <w:r>
        <w:rPr>
          <w:rFonts w:hint="eastAsia" w:ascii="Times New Roman" w:hAnsi="Times New Roman" w:eastAsia="Times New Roman" w:cs="Times New Roman"/>
        </w:rPr>
        <w:t>：</w:t>
      </w:r>
      <w:r>
        <w:rPr>
          <w:rFonts w:hint="eastAsia" w:ascii="Times New Roman" w:hAnsi="Times New Roman" w:eastAsia="FangSong" w:cs="Times New Roman"/>
        </w:rPr>
        <w:t>每个硼原子提供</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每个氢原子提供</w:t>
      </w:r>
      <w:r>
        <w:rPr>
          <w:rFonts w:ascii="Times New Roman" w:hAnsi="Times New Roman" w:eastAsia="Times New Roman" w:cs="Times New Roman"/>
        </w:rPr>
        <w:t xml:space="preserve"> 1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全分子仅有</w:t>
      </w:r>
      <w:r>
        <w:rPr>
          <w:rFonts w:ascii="Times New Roman" w:hAnsi="Times New Roman" w:eastAsia="Times New Roman" w:cs="Times New Roman"/>
        </w:rPr>
        <w:t xml:space="preserve"> 12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根定域</w:t>
      </w:r>
      <w:r>
        <w:rPr>
          <w:rFonts w:ascii="Times New Roman" w:hAnsi="Times New Roman" w:eastAsia="Times New Roman" w:cs="Times New Roman"/>
        </w:rPr>
        <w:t xml:space="preserve"> </w:t>
      </w:r>
      <m:oMath>
        <m:r>
          <m:rPr>
            <m:sty m:val="p"/>
          </m:rPr>
          <m:t>B</m:t>
        </m:r>
        <m:r>
          <m:rPr>
            <m:sty m:val="p"/>
          </m:rPr>
          <m:t>−</m:t>
        </m:r>
        <m:sSub>
          <m:e>
            <m:r>
              <m:rPr>
                <m:sty m:val="p"/>
              </m:rPr>
              <m:t>H</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单键消耗了</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仅剩</w:t>
      </w:r>
      <w:r>
        <w:rPr>
          <w:rFonts w:ascii="Times New Roman" w:hAnsi="Times New Roman" w:eastAsia="Times New Roman" w:cs="Times New Roman"/>
        </w:rPr>
        <w:t xml:space="preserve"> 4 </w:t>
      </w:r>
      <w:r>
        <w:rPr>
          <w:rFonts w:hint="eastAsia" w:ascii="Times New Roman" w:hAnsi="Times New Roman" w:eastAsia="FangSong" w:cs="Times New Roman"/>
        </w:rPr>
        <w:t>个价电子用于构建中央由两个硼原子与两个桥氢原子构成的四元核心骨架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在分子轨道理论框架下</w:t>
      </w:r>
      <w:r>
        <w:rPr>
          <w:rFonts w:hint="eastAsia" w:ascii="Times New Roman" w:hAnsi="Times New Roman" w:eastAsia="Times New Roman" w:cs="Times New Roman"/>
        </w:rPr>
        <w:t>，</w:t>
      </w:r>
      <w:r>
        <w:rPr>
          <w:rFonts w:hint="eastAsia" w:ascii="Times New Roman" w:hAnsi="Times New Roman" w:eastAsia="FangSong" w:cs="Times New Roman"/>
        </w:rPr>
        <w:t>每个硼原子提供两个近似</w:t>
      </w:r>
      <w:r>
        <w:rPr>
          <w:rFonts w:ascii="Times New Roman" w:hAnsi="Times New Roman" w:eastAsia="Times New Roman" w:cs="Times New Roman"/>
        </w:rPr>
        <w:t xml:space="preserve"> </w:t>
      </w:r>
      <m:oMath>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s</m:t>
        </m:r>
        <m:sSup>
          <m:e>
            <m:r>
              <m:t>p</m:t>
            </m:r>
          </m:e>
          <m:sup>
            <m:r>
              <m:t>2</m:t>
            </m:r>
          </m:sup>
        </m:sSup>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杂化轨道指向桥氢</w:t>
      </w:r>
      <w:r>
        <w:rPr>
          <w:rFonts w:hint="eastAsia" w:ascii="Times New Roman" w:hAnsi="Times New Roman" w:eastAsia="Times New Roman" w:cs="Times New Roman"/>
        </w:rPr>
        <w:t>，</w:t>
      </w:r>
      <w:r>
        <w:rPr>
          <w:rFonts w:hint="eastAsia" w:ascii="Times New Roman" w:hAnsi="Times New Roman" w:eastAsia="FangSong" w:cs="Times New Roman"/>
        </w:rPr>
        <w:t>两个硼原子的杂化轨道与桥氢原子的球对称</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轨道在空间发生对称适应线性组合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在上下独立的</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三中心体系中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w:t>
      </w:r>
      <w:r>
        <w:rPr>
          <w:rFonts w:ascii="Times New Roman" w:hAnsi="Times New Roman" w:eastAsia="Times New Roman" w:cs="Times New Roman"/>
        </w:rPr>
        <w:t xml:space="preserve"> </w:t>
      </w:r>
      <m:oMath>
        <m:sSub>
          <m:e>
            <m:r>
              <m:t>ψ</m:t>
            </m:r>
          </m:e>
          <m:sub>
            <m:r>
              <m:rPr>
                <m:no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两个硼原子的杂化轨道同相位朝向桥氢</w:t>
      </w:r>
      <w:r>
        <w:rPr>
          <w:rFonts w:hint="eastAsia" w:ascii="Times New Roman" w:hAnsi="Times New Roman" w:eastAsia="Times New Roman" w:cs="Times New Roman"/>
        </w:rPr>
        <w:t>，</w:t>
      </w:r>
      <w:r>
        <w:rPr>
          <w:rFonts w:hint="eastAsia" w:ascii="Times New Roman" w:hAnsi="Times New Roman" w:eastAsia="FangSong" w:cs="Times New Roman"/>
        </w:rPr>
        <w:t>与桥氢原子的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轨道进行同相位叠加</w:t>
      </w:r>
      <w:r>
        <w:rPr>
          <w:rFonts w:hint="eastAsia" w:ascii="Times New Roman" w:hAnsi="Times New Roman" w:eastAsia="Times New Roman" w:cs="Times New Roman"/>
        </w:rPr>
        <w:t>：</w:t>
      </w:r>
      <m:oMath>
        <m:oMathPr>
          <m:ctrlPr>
            <w:rPr>
              <w:sz w:val="28"/>
              <w:szCs w:val="28"/>
            </w:rPr>
          </m:ctrlPr>
        </m:oMathPr>
        <m:sSub>
          <m:e>
            <m:r>
              <m:t>ψ</m:t>
            </m:r>
          </m:e>
          <m:sub>
            <m:r>
              <m:rPr>
                <m:nor/>
                <m:sty m:val="p"/>
              </m:rPr>
              <m:t>b</m:t>
            </m:r>
          </m:sub>
        </m:sSub>
        <m:r>
          <m:rPr>
            <m:sty m:val="p"/>
          </m:rPr>
          <m:t>=</m:t>
        </m:r>
        <m:sSub>
          <m:e>
            <m:r>
              <m:t>c</m:t>
            </m:r>
          </m:e>
          <m:sub>
            <m:r>
              <m:t>1</m:t>
            </m:r>
          </m:sub>
        </m:sSub>
        <m:sSub>
          <m:e>
            <m:r>
              <m:t>ϕ</m:t>
            </m:r>
          </m:e>
          <m:sub>
            <m:r>
              <m:rPr>
                <m:sty m:val="p"/>
              </m:rPr>
              <m:t>B</m:t>
            </m:r>
            <m:r>
              <m:t>1</m:t>
            </m:r>
          </m:sub>
        </m:sSub>
        <m:r>
          <m:rPr>
            <m:sty m:val="p"/>
          </m:rPr>
          <m:t>+</m:t>
        </m:r>
        <m:sSub>
          <m:e>
            <m:r>
              <m:t>c</m:t>
            </m:r>
          </m:e>
          <m:sub>
            <m:r>
              <m:t>2</m:t>
            </m:r>
          </m:sub>
        </m:sSub>
        <m:sSub>
          <m:e>
            <m:r>
              <m:t>ϕ</m:t>
            </m:r>
          </m:e>
          <m:sub>
            <m:sSub>
              <m:e>
                <m:r>
                  <m:rPr>
                    <m:sty m:val="p"/>
                  </m:rPr>
                  <m:t>H</m:t>
                </m:r>
              </m:e>
              <m:sub>
                <m:r>
                  <m:rPr>
                    <m:sty m:val="p"/>
                  </m:rPr>
                  <m:t>b</m:t>
                </m:r>
              </m:sub>
            </m:sSub>
          </m:sub>
        </m:sSub>
        <m:r>
          <m:rPr>
            <m:sty m:val="p"/>
          </m:rPr>
          <m:t>+</m:t>
        </m:r>
        <m:sSub>
          <m:e>
            <m:r>
              <m:t>c</m:t>
            </m:r>
          </m:e>
          <m:sub>
            <m:r>
              <m:t>1</m:t>
            </m:r>
          </m:sub>
        </m:sSub>
        <m:sSub>
          <m:e>
            <m:r>
              <m:t>ϕ</m:t>
            </m:r>
          </m:e>
          <m:sub>
            <m:r>
              <m:rPr>
                <m:sty m:val="p"/>
              </m:rPr>
              <m:t>B</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该轨道在三核之间没有相位节面</w:t>
      </w:r>
      <w:r>
        <w:rPr>
          <w:rFonts w:hint="eastAsia" w:ascii="Times New Roman" w:hAnsi="Times New Roman" w:eastAsia="Times New Roman" w:cs="Times New Roman"/>
        </w:rPr>
        <w:t>，</w:t>
      </w:r>
      <w:r>
        <w:rPr>
          <w:rFonts w:hint="eastAsia" w:ascii="Times New Roman" w:hAnsi="Times New Roman" w:eastAsia="FangSong" w:cs="Times New Roman"/>
        </w:rPr>
        <w:t>电子云高度聚集在三核包裹的弯曲香蕉区域</w:t>
      </w:r>
      <w:r>
        <w:rPr>
          <w:rFonts w:hint="eastAsia" w:ascii="Times New Roman" w:hAnsi="Times New Roman" w:eastAsia="Times New Roman" w:cs="Times New Roman"/>
        </w:rPr>
        <w:t>，</w:t>
      </w:r>
      <w:r>
        <w:rPr>
          <w:rFonts w:hint="eastAsia" w:ascii="Times New Roman" w:hAnsi="Times New Roman" w:eastAsia="FangSong" w:cs="Times New Roman"/>
        </w:rPr>
        <w:t>能量极大降低</w:t>
      </w:r>
      <w:r>
        <w:rPr>
          <w:rFonts w:hint="eastAsia" w:ascii="Times New Roman" w:hAnsi="Times New Roman" w:eastAsia="Times New Roman" w:cs="Times New Roman"/>
        </w:rPr>
        <w:t>，</w:t>
      </w:r>
      <w:r>
        <w:rPr>
          <w:rFonts w:hint="eastAsia" w:ascii="Times New Roman" w:hAnsi="Times New Roman" w:eastAsia="FangSong" w:cs="Times New Roman"/>
        </w:rPr>
        <w:t>表现为强成键轨道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非键分子轨道</w:t>
      </w:r>
      <w:r>
        <w:rPr>
          <w:rFonts w:ascii="Times New Roman" w:hAnsi="Times New Roman" w:eastAsia="Times New Roman" w:cs="Times New Roman"/>
        </w:rPr>
        <w:t xml:space="preserve"> </w:t>
      </w:r>
      <m:oMath>
        <m:sSub>
          <m:e>
            <m:r>
              <m:t>ψ</m:t>
            </m:r>
          </m:e>
          <m:sub>
            <m:r>
              <m:rPr>
                <m:nor/>
                <m:sty m:val="p"/>
              </m:rPr>
              <m:t>nb</m:t>
            </m:r>
          </m:sub>
        </m:sSub>
      </m:oMath>
      <w:r>
        <w:rPr>
          <w:rFonts w:hint="eastAsia" w:ascii="Times New Roman" w:hAnsi="Times New Roman" w:eastAsia="Times New Roman" w:cs="Times New Roman"/>
        </w:rPr>
        <w:t>：</w:t>
      </w:r>
      <w:r>
        <w:rPr>
          <w:rFonts w:hint="eastAsia" w:ascii="Times New Roman" w:hAnsi="Times New Roman" w:eastAsia="FangSong" w:cs="Times New Roman"/>
        </w:rPr>
        <w:t>两个硼原子轨道反相位叠加</w:t>
      </w:r>
      <w:r>
        <w:rPr>
          <w:rFonts w:hint="eastAsia" w:ascii="Times New Roman" w:hAnsi="Times New Roman" w:eastAsia="Times New Roman" w:cs="Times New Roman"/>
        </w:rPr>
        <w:t>，</w:t>
      </w:r>
      <w:r>
        <w:rPr>
          <w:rFonts w:hint="eastAsia" w:ascii="Times New Roman" w:hAnsi="Times New Roman" w:eastAsia="FangSong" w:cs="Times New Roman"/>
        </w:rPr>
        <w:t>中间桥氢由于对称性禁阻不参与贡献</w:t>
      </w:r>
      <w:r>
        <w:rPr>
          <w:rFonts w:hint="eastAsia" w:ascii="Times New Roman" w:hAnsi="Times New Roman" w:eastAsia="Times New Roman" w:cs="Times New Roman"/>
        </w:rPr>
        <w:t>：</w:t>
      </w:r>
      <m:oMath>
        <m:oMathPr>
          <m:ctrlPr>
            <w:rPr>
              <w:sz w:val="28"/>
              <w:szCs w:val="28"/>
            </w:rPr>
          </m:ctrlPr>
        </m:oMathPr>
        <m:sSub>
          <m:e>
            <m:r>
              <m:t>ψ</m:t>
            </m:r>
          </m:e>
          <m:sub>
            <m:r>
              <m:rPr>
                <m:nor/>
                <m:sty m:val="p"/>
              </m:rPr>
              <m:t>nb</m:t>
            </m:r>
          </m:sub>
        </m:sSub>
        <m:r>
          <m:rPr>
            <m:sty m:val="p"/>
          </m:rPr>
          <m:t>=</m:t>
        </m:r>
        <m:f>
          <m:fPr>
            <m:type m:val="bar"/>
          </m:fPr>
          <m:num>
            <m:r>
              <m:t>1</m:t>
            </m:r>
          </m:num>
          <m:den>
            <m:rad>
              <m:radPr>
                <m:degHide m:val="on"/>
              </m:radPr>
              <m:deg/>
              <m:e>
                <m:r>
                  <m:t>2</m:t>
                </m:r>
              </m:e>
            </m:rad>
          </m:den>
        </m:f>
        <m:r>
          <m:rPr>
            <m:sty m:val="p"/>
          </m:rPr>
          <m:t>(</m:t>
        </m:r>
        <m:sSub>
          <m:e>
            <m:r>
              <m:t>ϕ</m:t>
            </m:r>
          </m:e>
          <m:sub>
            <m:r>
              <m:rPr>
                <m:sty m:val="p"/>
              </m:rPr>
              <m:t>B</m:t>
            </m:r>
            <m:r>
              <m:t>1</m:t>
            </m:r>
          </m:sub>
        </m:sSub>
        <m:r>
          <m:rPr>
            <m:sty m:val="p"/>
          </m:rPr>
          <m:t>−</m:t>
        </m:r>
        <m:sSub>
          <m:e>
            <m:r>
              <m:t>ϕ</m:t>
            </m:r>
          </m:e>
          <m:sub>
            <m:r>
              <m:rPr>
                <m:sty m:val="p"/>
              </m:rPr>
              <m:t>B</m:t>
            </m:r>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在两硼之间具有一个垂直节面</w:t>
      </w:r>
      <w:r>
        <w:rPr>
          <w:rFonts w:hint="eastAsia" w:ascii="Times New Roman" w:hAnsi="Times New Roman" w:eastAsia="Times New Roman" w:cs="Times New Roman"/>
        </w:rPr>
        <w:t>，</w:t>
      </w:r>
      <w:r>
        <w:rPr>
          <w:rFonts w:hint="eastAsia" w:ascii="Times New Roman" w:hAnsi="Times New Roman" w:eastAsia="FangSong" w:cs="Times New Roman"/>
        </w:rPr>
        <w:t>能量接近未成键能级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反键分子轨道</w:t>
      </w:r>
      <w:r>
        <w:rPr>
          <w:rFonts w:ascii="Times New Roman" w:hAnsi="Times New Roman" w:eastAsia="Times New Roman" w:cs="Times New Roman"/>
        </w:rPr>
        <w:t xml:space="preserve"> </w:t>
      </w:r>
      <m:oMath>
        <m:sSub>
          <m:e>
            <m:r>
              <m:t>ψ</m:t>
            </m:r>
          </m:e>
          <m:sub>
            <m:r>
              <m:rPr>
                <m:nor/>
                <m:sty m:val="p"/>
              </m:rPr>
              <m:t>ab</m:t>
            </m:r>
          </m:sub>
        </m:sSub>
      </m:oMath>
      <w:r>
        <w:rPr>
          <w:rFonts w:hint="eastAsia" w:ascii="Times New Roman" w:hAnsi="Times New Roman" w:eastAsia="Times New Roman" w:cs="Times New Roman"/>
        </w:rPr>
        <w:t>：</w:t>
      </w:r>
      <w:r>
        <w:rPr>
          <w:rFonts w:hint="eastAsia" w:ascii="Times New Roman" w:hAnsi="Times New Roman" w:eastAsia="FangSong" w:cs="Times New Roman"/>
        </w:rPr>
        <w:t>两硼轨道同相但与中间桥氢轨道反相位叠加</w:t>
      </w:r>
      <w:r>
        <w:rPr>
          <w:rFonts w:hint="eastAsia" w:ascii="Times New Roman" w:hAnsi="Times New Roman" w:eastAsia="Times New Roman" w:cs="Times New Roman"/>
        </w:rPr>
        <w:t>，</w:t>
      </w:r>
      <w:r>
        <w:rPr>
          <w:rFonts w:hint="eastAsia" w:ascii="Times New Roman" w:hAnsi="Times New Roman" w:eastAsia="FangSong" w:cs="Times New Roman"/>
        </w:rPr>
        <w:t>具有两个节面</w:t>
      </w:r>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上下两个独立的</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桥键体系各自产生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个低能的</w:t>
      </w:r>
      <w:r>
        <w:rPr>
          <w:rFonts w:ascii="Times New Roman" w:hAnsi="Times New Roman" w:eastAsia="Times New Roman" w:cs="Times New Roman"/>
        </w:rPr>
        <w:t xml:space="preserve"> 3c-2e </w:t>
      </w:r>
      <w:r>
        <w:rPr>
          <w:rFonts w:hint="eastAsia" w:ascii="Times New Roman" w:hAnsi="Times New Roman" w:eastAsia="FangSong" w:cs="Times New Roman"/>
        </w:rPr>
        <w:t>成键分子轨道</w:t>
      </w:r>
      <w:r>
        <w:rPr>
          <w:rFonts w:hint="eastAsia" w:ascii="Times New Roman" w:hAnsi="Times New Roman" w:eastAsia="Times New Roman" w:cs="Times New Roman"/>
        </w:rPr>
        <w:t>，</w:t>
      </w:r>
      <w:r>
        <w:rPr>
          <w:rFonts w:hint="eastAsia" w:ascii="Times New Roman" w:hAnsi="Times New Roman" w:eastAsia="FangSong" w:cs="Times New Roman"/>
        </w:rPr>
        <w:t>全部分子刚好形成</w:t>
      </w:r>
      <w:r>
        <w:rPr>
          <w:rFonts w:ascii="Times New Roman" w:hAnsi="Times New Roman" w:eastAsia="Times New Roman" w:cs="Times New Roman"/>
        </w:rPr>
        <w:t xml:space="preserve"> 2 </w:t>
      </w:r>
      <w:r>
        <w:rPr>
          <w:rFonts w:hint="eastAsia" w:ascii="Times New Roman" w:hAnsi="Times New Roman" w:eastAsia="FangSong" w:cs="Times New Roman"/>
        </w:rPr>
        <w:t>个桥联成键分子轨道</w:t>
      </w:r>
      <w:r>
        <w:rPr>
          <w:rFonts w:hint="eastAsia" w:ascii="Times New Roman" w:hAnsi="Times New Roman" w:eastAsia="Times New Roman" w:cs="Times New Roman"/>
        </w:rPr>
        <w:t>，</w:t>
      </w:r>
      <w:r>
        <w:rPr>
          <w:rFonts w:hint="eastAsia" w:ascii="Times New Roman" w:hAnsi="Times New Roman" w:eastAsia="FangSong" w:cs="Times New Roman"/>
        </w:rPr>
        <w:t>恰好容纳剩余的</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每个三中心两电子键填入</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反磁性与热力学稳定性的物理根源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乙硼烷分子的</w:t>
      </w:r>
      <w:r>
        <w:rPr>
          <w:rFonts w:ascii="Times New Roman" w:hAnsi="Times New Roman" w:eastAsia="Times New Roman" w:cs="Times New Roman"/>
        </w:rPr>
        <w:t xml:space="preserve"> 12 </w:t>
      </w:r>
      <w:r>
        <w:rPr>
          <w:rFonts w:hint="eastAsia" w:ascii="Times New Roman" w:hAnsi="Times New Roman" w:eastAsia="FangSong" w:cs="Times New Roman"/>
        </w:rPr>
        <w:t>个价电子完全被成键轨道所容纳</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个电子双占据</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个终端</w:t>
      </w:r>
      <w:r>
        <w:rPr>
          <w:rFonts w:ascii="Times New Roman" w:hAnsi="Times New Roman" w:eastAsia="Times New Roman" w:cs="Times New Roman"/>
        </w:rPr>
        <w:t xml:space="preserve"> 2c-2e </w:t>
      </w:r>
      <w:r>
        <w:rPr>
          <w:rFonts w:hint="eastAsia" w:ascii="Times New Roman" w:hAnsi="Times New Roman" w:eastAsia="FangSong" w:cs="Times New Roman"/>
        </w:rPr>
        <w:t>成键轨道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个电子双占据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个中央</w:t>
      </w:r>
      <w:r>
        <w:rPr>
          <w:rFonts w:ascii="Times New Roman" w:hAnsi="Times New Roman" w:eastAsia="Times New Roman" w:cs="Times New Roman"/>
        </w:rPr>
        <w:t xml:space="preserve"> 3c-2e </w:t>
      </w:r>
      <w:r>
        <w:rPr>
          <w:rFonts w:hint="eastAsia" w:ascii="Times New Roman" w:hAnsi="Times New Roman" w:eastAsia="FangSong" w:cs="Times New Roman"/>
        </w:rPr>
        <w:t>桥联成键轨道</w:t>
      </w:r>
      <w:r>
        <w:rPr>
          <w:rFonts w:hint="eastAsia" w:ascii="Times New Roman" w:hAnsi="Times New Roman" w:eastAsia="Times New Roman" w:cs="Times New Roman"/>
        </w:rPr>
        <w:t>。</w:t>
      </w:r>
      <w:r>
        <w:rPr>
          <w:rFonts w:hint="eastAsia" w:ascii="Times New Roman" w:hAnsi="Times New Roman" w:eastAsia="FangSong" w:cs="Times New Roman"/>
        </w:rPr>
        <w:t>全分子所有处于占据态的分子轨道均被自旋相反的电子对严格双占据</w:t>
      </w:r>
      <w:r>
        <w:rPr>
          <w:rFonts w:hint="eastAsia" w:ascii="Times New Roman" w:hAnsi="Times New Roman" w:eastAsia="Times New Roman" w:cs="Times New Roman"/>
        </w:rPr>
        <w:t>，</w:t>
      </w:r>
      <w:r>
        <w:rPr>
          <w:rFonts w:hint="eastAsia" w:ascii="Times New Roman" w:hAnsi="Times New Roman" w:eastAsia="FangSong" w:cs="Times New Roman"/>
        </w:rPr>
        <w:t>所有的非键与反键分子轨道全部空置</w:t>
      </w:r>
      <w:r>
        <w:rPr>
          <w:rFonts w:hint="eastAsia" w:ascii="Times New Roman" w:hAnsi="Times New Roman" w:eastAsia="Times New Roman" w:cs="Times New Roman"/>
        </w:rPr>
        <w:t>，</w:t>
      </w:r>
      <w:r>
        <w:rPr>
          <w:rFonts w:hint="eastAsia" w:ascii="Times New Roman" w:hAnsi="Times New Roman" w:eastAsia="FangSong" w:cs="Times New Roman"/>
        </w:rPr>
        <w:t>分子的自旋总磁量子数</w:t>
      </w:r>
      <w:r>
        <w:rPr>
          <w:rFonts w:ascii="Times New Roman" w:hAnsi="Times New Roman" w:eastAsia="Times New Roman" w:cs="Times New Roman"/>
        </w:rPr>
        <w:t xml:space="preserve"> </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因此乙硼烷呈现纯粹的反磁性</w:t>
      </w:r>
      <w:r>
        <w:rPr>
          <w:rFonts w:hint="eastAsia" w:ascii="Times New Roman" w:hAnsi="Times New Roman" w:eastAsia="Times New Roman" w:cs="Times New Roman"/>
        </w:rPr>
        <w:t>。</w:t>
      </w:r>
      <w:r>
        <w:rPr>
          <w:rFonts w:hint="eastAsia" w:ascii="Times New Roman" w:hAnsi="Times New Roman" w:eastAsia="FangSong" w:cs="Times New Roman"/>
        </w:rPr>
        <w:t>虽然其属于经典的缺电子体系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3c-2e </w:t>
      </w:r>
      <w:r>
        <w:rPr>
          <w:rFonts w:hint="eastAsia" w:ascii="Times New Roman" w:hAnsi="Times New Roman" w:eastAsia="FangSong" w:cs="Times New Roman"/>
        </w:rPr>
        <w:t>弯曲键的高效轨道离域重叠为体系提供了巨大的稳定化离域能</w:t>
      </w:r>
      <w:r>
        <w:rPr>
          <w:rFonts w:hint="eastAsia" w:ascii="Times New Roman" w:hAnsi="Times New Roman" w:eastAsia="Times New Roman" w:cs="Times New Roman"/>
        </w:rPr>
        <w:t>，</w:t>
      </w:r>
      <w:r>
        <w:rPr>
          <w:rFonts w:hint="eastAsia" w:ascii="Times New Roman" w:hAnsi="Times New Roman" w:eastAsia="FangSong" w:cs="Times New Roman"/>
        </w:rPr>
        <w:t>使得闭壳层结构在常温下展现出相当优异的热力学构型稳定性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六核八面体硼烷簇</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6</m:t>
            </m:r>
          </m:sub>
        </m:sSub>
        <m:sSubSup>
          <m:e>
            <m:r>
              <m:rPr>
                <m:sty m:val="p"/>
              </m:rPr>
              <m:t>H</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所属点群为</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向内与切向轨道的不可约表示分裂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每个硼原子采用近</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个杂化轨道外向成键构成定域的</w:t>
      </w:r>
      <w:r>
        <w:rPr>
          <w:rFonts w:ascii="Times New Roman" w:hAnsi="Times New Roman" w:eastAsia="Times New Roman" w:cs="Times New Roman"/>
        </w:rPr>
        <w:t xml:space="preserve"> </w:t>
      </w:r>
      <m:oMath>
        <m:r>
          <m:rPr>
            <m:sty m:val="p"/>
          </m:rPr>
          <m:t>B</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外向单键</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1 </w:t>
      </w:r>
      <w:r>
        <w:rPr>
          <w:rFonts w:hint="eastAsia" w:ascii="Times New Roman" w:hAnsi="Times New Roman" w:eastAsia="FangSong" w:cs="Times New Roman"/>
        </w:rPr>
        <w:t>个径向杂化轨道指向八面体体心</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个相互正交的未杂化</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轨道切向分布于八面体表面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个指向体心的径向杂化轨道构成六维可约表示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点群约化公式分解为</w:t>
      </w:r>
      <w:r>
        <w:rPr>
          <w:rFonts w:hint="eastAsia" w:ascii="Times New Roman" w:hAnsi="Times New Roman" w:eastAsia="Times New Roman" w:cs="Times New Roman"/>
        </w:rPr>
        <w:t>：</w:t>
      </w:r>
      <w:r>
        <w:rPr>
          <w:rFonts w:hint="eastAsia" w:ascii="Times New Roman" w:hAnsi="Times New Roman" w:eastAsia="FangSong" w:cs="Times New Roman"/>
        </w:rPr>
        <w:t>全对称的非简并表示与三维简并表示直和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rad</m:t>
            </m:r>
          </m:sub>
        </m:sSub>
        <m:r>
          <m:rPr>
            <m:sty m:val="p"/>
          </m:rPr>
          <m:t>=</m:t>
        </m:r>
        <m:sSub>
          <m:e>
            <m:r>
              <m:t>A</m:t>
            </m:r>
          </m:e>
          <m:sub>
            <m:r>
              <m:t>1</m:t>
            </m:r>
            <m:r>
              <m:t>g</m:t>
            </m:r>
          </m:sub>
        </m:sSub>
        <m:r>
          <m:rPr>
            <m:sty m:val="p"/>
          </m:rPr>
          <m:t>⊕</m:t>
        </m:r>
        <m:sSub>
          <m:e>
            <m:r>
              <m:t>T</m:t>
            </m:r>
          </m:e>
          <m:sub>
            <m:r>
              <m:t>1</m:t>
            </m:r>
            <m:r>
              <m:t>u</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个切向分布于八面体表面的未杂化</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轨道构成十二维可约表示</w:t>
      </w:r>
      <w:r>
        <w:rPr>
          <w:rFonts w:hint="eastAsia" w:ascii="Times New Roman" w:hAnsi="Times New Roman" w:eastAsia="Times New Roman" w:cs="Times New Roman"/>
        </w:rPr>
        <w:t>，</w:t>
      </w:r>
      <w:r>
        <w:rPr>
          <w:rFonts w:hint="eastAsia" w:ascii="Times New Roman" w:hAnsi="Times New Roman" w:eastAsia="FangSong" w:cs="Times New Roman"/>
        </w:rPr>
        <w:t>经约化公式精确分解为四个不可约表示直和</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tan</m:t>
            </m:r>
          </m:sub>
        </m:sSub>
        <m:r>
          <m:rPr>
            <m:sty m:val="p"/>
          </m:rPr>
          <m:t>=</m:t>
        </m:r>
        <m:sSub>
          <m:e>
            <m:r>
              <m:t>T</m:t>
            </m:r>
          </m:e>
          <m:sub>
            <m:r>
              <m:t>1</m:t>
            </m:r>
            <m:r>
              <m:t>u</m:t>
            </m:r>
          </m:sub>
        </m:sSub>
        <m:r>
          <m:rPr>
            <m:sty m:val="p"/>
          </m:rPr>
          <m:t>⊕</m:t>
        </m:r>
        <m:sSub>
          <m:e>
            <m:r>
              <m:t>T</m:t>
            </m:r>
          </m:e>
          <m:sub>
            <m:r>
              <m:t>2</m:t>
            </m:r>
            <m:r>
              <m:t>g</m:t>
            </m:r>
          </m:sub>
        </m:sSub>
        <m:r>
          <m:rPr>
            <m:sty m:val="p"/>
          </m:rPr>
          <m:t>⊕</m:t>
        </m:r>
        <m:sSub>
          <m:e>
            <m:r>
              <m:t>T</m:t>
            </m:r>
          </m:e>
          <m:sub>
            <m:r>
              <m:t>2</m:t>
            </m:r>
            <m:r>
              <m:t>u</m:t>
            </m:r>
          </m:sub>
        </m:sSub>
        <m:r>
          <m:rPr>
            <m:sty m:val="p"/>
          </m:rPr>
          <m:t>⊕</m:t>
        </m:r>
        <m:sSub>
          <m:e>
            <m:r>
              <m:t>E</m:t>
            </m:r>
          </m:e>
          <m:sub>
            <m:r>
              <m:t>g</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骨架成键分子轨道总数的微观推演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根据量子化学对称性匹配原则</w:t>
      </w:r>
      <w:r>
        <w:rPr>
          <w:rFonts w:hint="eastAsia" w:ascii="Times New Roman" w:hAnsi="Times New Roman" w:eastAsia="Times New Roman" w:cs="Times New Roman"/>
        </w:rPr>
        <w:t>，</w:t>
      </w:r>
      <w:r>
        <w:rPr>
          <w:rFonts w:hint="eastAsia" w:ascii="Times New Roman" w:hAnsi="Times New Roman" w:eastAsia="FangSong" w:cs="Times New Roman"/>
        </w:rPr>
        <w:t>具有相同不可约表示的径向轨道与切向轨道发生同对称性线性混合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骨架成键轨道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全对称的径向杂化轨道在八面体体心同相位交汇重叠</w:t>
      </w:r>
      <w:r>
        <w:rPr>
          <w:rFonts w:hint="eastAsia" w:ascii="Times New Roman" w:hAnsi="Times New Roman" w:eastAsia="Times New Roman" w:cs="Times New Roman"/>
        </w:rPr>
        <w:t>，</w:t>
      </w:r>
      <w:r>
        <w:rPr>
          <w:rFonts w:hint="eastAsia" w:ascii="Times New Roman" w:hAnsi="Times New Roman" w:eastAsia="FangSong" w:cs="Times New Roman"/>
        </w:rPr>
        <w:t>波函数在多面体体心形成各向同性的球形大连通电子云</w:t>
      </w:r>
      <w:r>
        <w:rPr>
          <w:rFonts w:hint="eastAsia" w:ascii="Times New Roman" w:hAnsi="Times New Roman" w:eastAsia="Times New Roman" w:cs="Times New Roman"/>
        </w:rPr>
        <w:t>，</w:t>
      </w:r>
      <w:r>
        <w:rPr>
          <w:rFonts w:hint="eastAsia" w:ascii="Times New Roman" w:hAnsi="Times New Roman" w:eastAsia="FangSong" w:cs="Times New Roman"/>
        </w:rPr>
        <w:t>没有反键节面</w:t>
      </w:r>
      <w:r>
        <w:rPr>
          <w:rFonts w:hint="eastAsia" w:ascii="Times New Roman" w:hAnsi="Times New Roman" w:eastAsia="Times New Roman" w:cs="Times New Roman"/>
        </w:rPr>
        <w:t>，</w:t>
      </w:r>
      <w:r>
        <w:rPr>
          <w:rFonts w:hint="eastAsia" w:ascii="Times New Roman" w:hAnsi="Times New Roman" w:eastAsia="FangSong" w:cs="Times New Roman"/>
        </w:rPr>
        <w:t>形成全体系结合能最深的骨架成键轨道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骨架成键轨道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径向的三重简并</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轨道与切向的三重简并</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轨道具有完全相同的空间变换对称性</w:t>
      </w:r>
      <w:r>
        <w:rPr>
          <w:rFonts w:hint="eastAsia" w:ascii="Times New Roman" w:hAnsi="Times New Roman" w:eastAsia="Times New Roman" w:cs="Times New Roman"/>
        </w:rPr>
        <w:t>，</w:t>
      </w:r>
      <w:r>
        <w:rPr>
          <w:rFonts w:hint="eastAsia" w:ascii="Times New Roman" w:hAnsi="Times New Roman" w:eastAsia="FangSong" w:cs="Times New Roman"/>
        </w:rPr>
        <w:t>两者发生强烈的径向</w:t>
      </w:r>
      <w:r>
        <w:rPr>
          <w:rFonts w:hint="eastAsia" w:ascii="Times New Roman" w:hAnsi="Times New Roman" w:eastAsia="Times New Roman" w:cs="Times New Roman"/>
        </w:rPr>
        <w:t>-</w:t>
      </w:r>
      <w:r>
        <w:rPr>
          <w:rFonts w:hint="eastAsia" w:ascii="Times New Roman" w:hAnsi="Times New Roman" w:eastAsia="FangSong" w:cs="Times New Roman"/>
        </w:rPr>
        <w:t>切向杂化重叠</w:t>
      </w:r>
      <w:r>
        <w:rPr>
          <w:rFonts w:hint="eastAsia" w:ascii="Times New Roman" w:hAnsi="Times New Roman" w:eastAsia="Times New Roman" w:cs="Times New Roman"/>
        </w:rPr>
        <w:t>，</w:t>
      </w:r>
      <w:r>
        <w:rPr>
          <w:rFonts w:hint="eastAsia" w:ascii="Times New Roman" w:hAnsi="Times New Roman" w:eastAsia="FangSong" w:cs="Times New Roman"/>
        </w:rPr>
        <w:t>电子云分别沿八面体的三条对角笛卡尔主轴聚集</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3 </w:t>
      </w:r>
      <w:r>
        <w:rPr>
          <w:rFonts w:hint="eastAsia" w:ascii="Times New Roman" w:hAnsi="Times New Roman" w:eastAsia="FangSong" w:cs="Times New Roman"/>
        </w:rPr>
        <w:t>个强成键轨道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骨架成键轨道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纯切向轨道中的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组分在空间上正好沿八面体的</w:t>
      </w:r>
      <w:r>
        <w:rPr>
          <w:rFonts w:ascii="Times New Roman" w:hAnsi="Times New Roman" w:eastAsia="Times New Roman" w:cs="Times New Roman"/>
        </w:rPr>
        <w:t xml:space="preserve"> 12 </w:t>
      </w:r>
      <w:r>
        <w:rPr>
          <w:rFonts w:hint="eastAsia" w:ascii="Times New Roman" w:hAnsi="Times New Roman" w:eastAsia="FangSong" w:cs="Times New Roman"/>
        </w:rPr>
        <w:t>条棱边互相首尾顺畅重叠</w:t>
      </w:r>
      <w:r>
        <w:rPr>
          <w:rFonts w:hint="eastAsia" w:ascii="Times New Roman" w:hAnsi="Times New Roman" w:eastAsia="Times New Roman" w:cs="Times New Roman"/>
        </w:rPr>
        <w:t>，</w:t>
      </w:r>
      <w:r>
        <w:rPr>
          <w:rFonts w:hint="eastAsia" w:ascii="Times New Roman" w:hAnsi="Times New Roman" w:eastAsia="FangSong" w:cs="Times New Roman"/>
        </w:rPr>
        <w:t>形成环绕八面体各个正三角形面心的闭合离域成键流</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3 </w:t>
      </w:r>
      <w:r>
        <w:rPr>
          <w:rFonts w:hint="eastAsia" w:ascii="Times New Roman" w:hAnsi="Times New Roman" w:eastAsia="FangSong" w:cs="Times New Roman"/>
        </w:rPr>
        <w:t>个成键分子轨道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其余切向轨道</w:t>
      </w:r>
      <w:r>
        <w:rPr>
          <w:rFonts w:hint="eastAsia" w:ascii="Times New Roman" w:hAnsi="Times New Roman" w:eastAsia="Times New Roman" w:cs="Times New Roman"/>
        </w:rPr>
        <w:t>（</w:t>
      </w:r>
      <m:oMath>
        <m:sSub>
          <m:e>
            <m:r>
              <m:t>T</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在八面体棱边与面心重叠时节面过多</w:t>
      </w:r>
      <w:r>
        <w:rPr>
          <w:rFonts w:hint="eastAsia" w:ascii="Times New Roman" w:hAnsi="Times New Roman" w:eastAsia="Times New Roman" w:cs="Times New Roman"/>
        </w:rPr>
        <w:t>，</w:t>
      </w:r>
      <w:r>
        <w:rPr>
          <w:rFonts w:hint="eastAsia" w:ascii="Times New Roman" w:hAnsi="Times New Roman" w:eastAsia="FangSong" w:cs="Times New Roman"/>
        </w:rPr>
        <w:t>反相位相消严重</w:t>
      </w:r>
      <w:r>
        <w:rPr>
          <w:rFonts w:hint="eastAsia" w:ascii="Times New Roman" w:hAnsi="Times New Roman" w:eastAsia="Times New Roman" w:cs="Times New Roman"/>
        </w:rPr>
        <w:t>，</w:t>
      </w:r>
      <w:r>
        <w:rPr>
          <w:rFonts w:hint="eastAsia" w:ascii="Times New Roman" w:hAnsi="Times New Roman" w:eastAsia="FangSong" w:cs="Times New Roman"/>
        </w:rPr>
        <w:t>表现为反键或高能量非键轨道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体系中所有能量低于非键能级的骨架成键分子轨道总数严格为</w:t>
      </w:r>
      <w:r>
        <w:rPr>
          <w:rFonts w:hint="eastAsia" w:ascii="Times New Roman" w:hAnsi="Times New Roman" w:eastAsia="Times New Roman" w:cs="Times New Roman"/>
        </w:rPr>
        <w:t>：</w:t>
      </w:r>
      <m:oMath>
        <m:oMathPr>
          <m:ctrlPr>
            <w:rPr>
              <w:sz w:val="28"/>
              <w:szCs w:val="28"/>
            </w:rPr>
          </m:ctrlPr>
        </m:oMathPr>
        <m:r>
          <m:t>1</m:t>
        </m:r>
        <m:r>
          <m:rPr>
            <m:sty m:val="p"/>
          </m:rPr>
          <m:t>(</m:t>
        </m:r>
        <m:sSub>
          <m:e>
            <m:r>
              <m:t>A</m:t>
            </m:r>
          </m:e>
          <m:sub>
            <m:r>
              <m:t>1</m:t>
            </m:r>
            <m:r>
              <m:t>g</m:t>
            </m:r>
          </m:sub>
        </m:sSub>
        <m:r>
          <m:rPr>
            <m:sty m:val="p"/>
          </m:rPr>
          <m:t>)</m:t>
        </m:r>
        <m:r>
          <m:rPr>
            <m:sty m:val="p"/>
          </m:rPr>
          <m:t>+</m:t>
        </m:r>
        <m:r>
          <m:t>3</m:t>
        </m:r>
        <m:r>
          <m:rPr>
            <m:sty m:val="p"/>
          </m:rPr>
          <m:t>(</m:t>
        </m:r>
        <m:sSub>
          <m:e>
            <m:r>
              <m:t>T</m:t>
            </m:r>
          </m:e>
          <m:sub>
            <m:r>
              <m:t>1</m:t>
            </m:r>
            <m:r>
              <m:t>u</m:t>
            </m:r>
          </m:sub>
        </m:sSub>
        <m:r>
          <m:rPr>
            <m:sty m:val="p"/>
          </m:rPr>
          <m:t>)</m:t>
        </m:r>
        <m:r>
          <m:rPr>
            <m:sty m:val="p"/>
          </m:rPr>
          <m:t>+</m:t>
        </m:r>
        <m:r>
          <m:t>3</m:t>
        </m:r>
        <m:r>
          <m:rPr>
            <m:sty m:val="p"/>
          </m:rPr>
          <m:t>(</m:t>
        </m:r>
        <m:sSub>
          <m:e>
            <m:r>
              <m:t>T</m:t>
            </m:r>
          </m:e>
          <m:sub>
            <m:r>
              <m:t>2</m:t>
            </m:r>
            <m:r>
              <m:t>g</m:t>
            </m:r>
          </m:sub>
        </m:sSub>
        <m:r>
          <m:rPr>
            <m:sty m:val="p"/>
          </m:rPr>
          <m:t>)</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Wade </w:t>
      </w:r>
      <w:r>
        <w:rPr>
          <w:rFonts w:hint="eastAsia" w:ascii="Times New Roman" w:hAnsi="Times New Roman" w:eastAsia="FangSong" w:cs="Times New Roman"/>
        </w:rPr>
        <w:t>规则量子力学根源阐释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对于拥有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个顶点的闭式</w:t>
      </w:r>
      <w:r>
        <w:rPr>
          <w:rFonts w:hint="eastAsia" w:ascii="Times New Roman" w:hAnsi="Times New Roman" w:eastAsia="Times New Roman" w:cs="Times New Roman"/>
        </w:rPr>
        <w:t>（</w:t>
      </w:r>
      <m:oMath>
        <m:r>
          <m:t>c</m:t>
        </m:r>
        <m:r>
          <m:t>l</m:t>
        </m:r>
        <m:r>
          <m:t>o</m:t>
        </m:r>
        <m:r>
          <m:t>s</m:t>
        </m:r>
        <m:r>
          <m:t>o</m:t>
        </m:r>
      </m:oMath>
      <w:r>
        <w:rPr>
          <w:rFonts w:hint="eastAsia" w:ascii="Times New Roman" w:hAnsi="Times New Roman" w:eastAsia="Times New Roman" w:cs="Times New Roman"/>
        </w:rPr>
        <w:t>）</w:t>
      </w:r>
      <w:r>
        <w:rPr>
          <w:rFonts w:hint="eastAsia" w:ascii="Times New Roman" w:hAnsi="Times New Roman" w:eastAsia="FangSong" w:cs="Times New Roman"/>
        </w:rPr>
        <w:t>正多面体硼烷簇</w:t>
      </w:r>
      <w:r>
        <w:rPr>
          <w:rFonts w:hint="eastAsia" w:ascii="Times New Roman" w:hAnsi="Times New Roman" w:eastAsia="Times New Roman" w:cs="Times New Roman"/>
        </w:rPr>
        <w:t>，</w:t>
      </w:r>
      <w:r>
        <w:rPr>
          <w:rFonts w:hint="eastAsia" w:ascii="Times New Roman" w:hAnsi="Times New Roman" w:eastAsia="FangSong" w:cs="Times New Roman"/>
        </w:rPr>
        <w:t>拓扑群论与轨道理论表明</w:t>
      </w:r>
      <w:r>
        <w:rPr>
          <w:rFonts w:hint="eastAsia" w:ascii="Times New Roman" w:hAnsi="Times New Roman" w:eastAsia="Times New Roman" w:cs="Times New Roman"/>
        </w:rPr>
        <w:t>，</w:t>
      </w:r>
      <w:r>
        <w:rPr>
          <w:rFonts w:hint="eastAsia" w:ascii="Times New Roman" w:hAnsi="Times New Roman" w:eastAsia="FangSong" w:cs="Times New Roman"/>
        </w:rPr>
        <w:t>多面体体心各向同性的径向重叠恒产生且仅产生</w:t>
      </w:r>
      <w:r>
        <w:rPr>
          <w:rFonts w:ascii="Times New Roman" w:hAnsi="Times New Roman" w:eastAsia="Times New Roman" w:cs="Times New Roman"/>
        </w:rPr>
        <w:t xml:space="preserve"> 1 </w:t>
      </w:r>
      <w:r>
        <w:rPr>
          <w:rFonts w:hint="eastAsia" w:ascii="Times New Roman" w:hAnsi="Times New Roman" w:eastAsia="FangSong" w:cs="Times New Roman"/>
        </w:rPr>
        <w:t>个全对称体成键轨道</w:t>
      </w:r>
      <w:r>
        <w:rPr>
          <w:rFonts w:hint="eastAsia" w:ascii="Times New Roman" w:hAnsi="Times New Roman" w:eastAsia="Times New Roman" w:cs="Times New Roman"/>
        </w:rPr>
        <w:t>（</w:t>
      </w:r>
      <w:r>
        <w:rPr>
          <w:rFonts w:hint="eastAsia" w:ascii="Times New Roman" w:hAnsi="Times New Roman" w:eastAsia="FangSong" w:cs="Times New Roman"/>
        </w:rPr>
        <w:t>如八面体中的</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而多面体闭合表面相长干涉形成的离域成键轨道数目在几何上恰等于顶点数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如八面体中的</w:t>
      </w:r>
      <w:r>
        <w:rPr>
          <w:rFonts w:ascii="Times New Roman" w:hAnsi="Times New Roman" w:eastAsia="Times New Roman" w:cs="Times New Roman"/>
        </w:rPr>
        <w:t xml:space="preserve"> </w:t>
      </w:r>
      <m:oMath>
        <m:oMathPr>
          <m:ctrlPr>
            <w:rPr>
              <w:sz w:val="28"/>
              <w:szCs w:val="28"/>
            </w:rPr>
          </m:ctrlPr>
        </m:oMathPr>
        <m:r>
          <m:t>3</m:t>
        </m:r>
        <m:sSub>
          <m:e>
            <m:r>
              <m:t>T</m:t>
            </m:r>
          </m:e>
          <m:sub>
            <m:r>
              <m:t>1</m:t>
            </m:r>
            <m:r>
              <m:t>u</m:t>
            </m:r>
          </m:sub>
        </m:sSub>
        <m:r>
          <m:rPr>
            <m:sty m:val="p"/>
          </m:rPr>
          <m:t>+</m:t>
        </m:r>
        <m:r>
          <m:t>3</m:t>
        </m:r>
        <m:sSub>
          <m:e>
            <m:r>
              <m:t>T</m:t>
            </m:r>
          </m:e>
          <m:sub>
            <m:r>
              <m:t>2</m:t>
            </m:r>
            <m:r>
              <m:t>g</m:t>
            </m:r>
          </m:sub>
        </m:sSub>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顶点的闭式多面体硼烷簇内部的骨架成键轨道总数严格恒等于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为了完全填满这</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个强成键分子轨道以形成高稳定性的闭壳层电子构型</w:t>
      </w:r>
      <w:r>
        <w:rPr>
          <w:rFonts w:hint="eastAsia" w:ascii="Times New Roman" w:hAnsi="Times New Roman" w:eastAsia="Times New Roman" w:cs="Times New Roman"/>
        </w:rPr>
        <w:t>，</w:t>
      </w:r>
      <w:r>
        <w:rPr>
          <w:rFonts w:hint="eastAsia" w:ascii="Times New Roman" w:hAnsi="Times New Roman" w:eastAsia="FangSong" w:cs="Times New Roman"/>
        </w:rPr>
        <w:t>骨架必须严格拥有</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骨架成键电子</w:t>
      </w:r>
      <w:r>
        <w:rPr>
          <w:rFonts w:hint="eastAsia" w:ascii="Times New Roman" w:hAnsi="Times New Roman" w:eastAsia="Times New Roman" w:cs="Times New Roman"/>
        </w:rPr>
        <w:t>。</w:t>
      </w:r>
      <w:r>
        <w:rPr>
          <w:rFonts w:hint="eastAsia" w:ascii="Times New Roman" w:hAnsi="Times New Roman" w:eastAsia="FangSong" w:cs="Times New Roman"/>
        </w:rPr>
        <w:t>对于六核八面体体系</w:t>
      </w:r>
      <w:r>
        <w:rPr>
          <w:rFonts w:ascii="Times New Roman" w:hAnsi="Times New Roman" w:eastAsia="Times New Roman" w:cs="Times New Roman"/>
        </w:rPr>
        <w:t xml:space="preserve"> </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成键轨道数为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骨架成键电子数必须为</w:t>
      </w:r>
      <w:r>
        <w:rPr>
          <w:rFonts w:ascii="Times New Roman" w:hAnsi="Times New Roman" w:eastAsia="Times New Roman" w:cs="Times New Roman"/>
        </w:rPr>
        <w:t xml:space="preserve"> 14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在电中性的</w:t>
      </w:r>
      <w:r>
        <w:rPr>
          <w:rFonts w:ascii="Times New Roman" w:hAnsi="Times New Roman" w:eastAsia="Times New Roman" w:cs="Times New Roman"/>
        </w:rPr>
        <w:t xml:space="preserve"> </w:t>
      </w:r>
      <m:oMath>
        <m:sSub>
          <m:e>
            <m:r>
              <m:rPr>
                <m:sty m:val="p"/>
              </m:rPr>
              <m:t>B</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B</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单元仅能提供</w:t>
      </w:r>
      <w:r>
        <w:rPr>
          <w:rFonts w:ascii="Times New Roman" w:hAnsi="Times New Roman" w:eastAsia="Times New Roman" w:cs="Times New Roman"/>
        </w:rPr>
        <w:t xml:space="preserve"> 2 </w:t>
      </w:r>
      <w:r>
        <w:rPr>
          <w:rFonts w:hint="eastAsia" w:ascii="Times New Roman" w:hAnsi="Times New Roman" w:eastAsia="FangSong" w:cs="Times New Roman"/>
        </w:rPr>
        <w:t>个价电子用于骨架成键</w:t>
      </w:r>
      <w:r>
        <w:rPr>
          <w:rFonts w:hint="eastAsia" w:ascii="Times New Roman" w:hAnsi="Times New Roman" w:eastAsia="Times New Roman" w:cs="Times New Roman"/>
        </w:rPr>
        <w:t>（3</w:t>
      </w:r>
      <w:r>
        <w:rPr>
          <w:rFonts w:hint="eastAsia" w:ascii="Times New Roman" w:hAnsi="Times New Roman" w:eastAsia="FangSong" w:cs="Times New Roman"/>
        </w:rPr>
        <w:t>个来自硼</w:t>
      </w:r>
      <w:r>
        <w:rPr>
          <w:rFonts w:hint="eastAsia" w:ascii="Times New Roman" w:hAnsi="Times New Roman" w:eastAsia="Times New Roman" w:cs="Times New Roman"/>
        </w:rPr>
        <w:t>，1</w:t>
      </w:r>
      <w:r>
        <w:rPr>
          <w:rFonts w:hint="eastAsia" w:ascii="Times New Roman" w:hAnsi="Times New Roman" w:eastAsia="FangSong" w:cs="Times New Roman"/>
        </w:rPr>
        <w:t>个来自氢</w:t>
      </w:r>
      <w:r>
        <w:rPr>
          <w:rFonts w:hint="eastAsia" w:ascii="Times New Roman" w:hAnsi="Times New Roman" w:eastAsia="Times New Roman" w:cs="Times New Roman"/>
        </w:rPr>
        <w:t>，</w:t>
      </w:r>
      <w:r>
        <w:rPr>
          <w:rFonts w:hint="eastAsia" w:ascii="Times New Roman" w:hAnsi="Times New Roman" w:eastAsia="FangSong" w:cs="Times New Roman"/>
        </w:rPr>
        <w:t>扣除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w:t>
      </w:r>
      <m:oMath>
        <m:r>
          <m:rPr>
            <m:sty m:val="p"/>
          </m:rPr>
          <m:t>B</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外向键后剩</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个单元仅提供</w:t>
      </w:r>
      <w:r>
        <w:rPr>
          <w:rFonts w:ascii="Times New Roman" w:hAnsi="Times New Roman" w:eastAsia="Times New Roman" w:cs="Times New Roman"/>
        </w:rPr>
        <w:t xml:space="preserve"> 12 </w:t>
      </w:r>
      <w:r>
        <w:rPr>
          <w:rFonts w:hint="eastAsia" w:ascii="Times New Roman" w:hAnsi="Times New Roman" w:eastAsia="FangSong" w:cs="Times New Roman"/>
        </w:rPr>
        <w:t>个骨架电子</w:t>
      </w:r>
      <w:r>
        <w:rPr>
          <w:rFonts w:hint="eastAsia" w:ascii="Times New Roman" w:hAnsi="Times New Roman" w:eastAsia="Times New Roman" w:cs="Times New Roman"/>
        </w:rPr>
        <w:t>，</w:t>
      </w:r>
      <w:r>
        <w:rPr>
          <w:rFonts w:hint="eastAsia" w:ascii="Times New Roman" w:hAnsi="Times New Roman" w:eastAsia="FangSong" w:cs="Times New Roman"/>
        </w:rPr>
        <w:t>无法填满</w:t>
      </w:r>
      <w:r>
        <w:rPr>
          <w:rFonts w:ascii="Times New Roman" w:hAnsi="Times New Roman" w:eastAsia="Times New Roman" w:cs="Times New Roman"/>
        </w:rPr>
        <w:t xml:space="preserve"> 7 </w:t>
      </w:r>
      <w:r>
        <w:rPr>
          <w:rFonts w:hint="eastAsia" w:ascii="Times New Roman" w:hAnsi="Times New Roman" w:eastAsia="FangSong" w:cs="Times New Roman"/>
        </w:rPr>
        <w:t>个成键轨道</w:t>
      </w:r>
      <w:r>
        <w:rPr>
          <w:rFonts w:hint="eastAsia" w:ascii="Times New Roman" w:hAnsi="Times New Roman" w:eastAsia="Times New Roman" w:cs="Times New Roman"/>
        </w:rPr>
        <w:t>；</w:t>
      </w:r>
      <w:r>
        <w:rPr>
          <w:rFonts w:hint="eastAsia" w:ascii="Times New Roman" w:hAnsi="Times New Roman" w:eastAsia="FangSong" w:cs="Times New Roman"/>
        </w:rPr>
        <w:t>体系必须额外捕获</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个电子形成二价阴离子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6</m:t>
            </m:r>
          </m:sub>
        </m:sSub>
        <m:sSub>
          <m:e>
            <m:r>
              <m:rPr>
                <m:sty m:val="p"/>
              </m:rPr>
              <m:t>H</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使骨架电子数达到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恰为</w:t>
      </w:r>
      <w:r>
        <w:rPr>
          <w:rFonts w:ascii="Times New Roman" w:hAnsi="Times New Roman" w:eastAsia="Times New Roman" w:cs="Times New Roman"/>
        </w:rPr>
        <w:t xml:space="preserve"> 7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方能实现能量最低的稳定闭壳层</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电子对法则</w:t>
      </w:r>
      <w:r>
        <w:rPr>
          <w:rFonts w:hint="eastAsia" w:ascii="Times New Roman" w:hAnsi="Times New Roman" w:eastAsia="Times New Roman" w:cs="Times New Roman"/>
        </w:rPr>
        <w:t>）</w:t>
      </w:r>
      <w:r>
        <w:rPr>
          <w:rFonts w:hint="eastAsia" w:ascii="Times New Roman" w:hAnsi="Times New Roman" w:eastAsia="FangSong" w:cs="Times New Roman"/>
        </w:rPr>
        <w:t>的根本群论量子力学机制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构象所属点群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重叠构象</w:t>
      </w:r>
      <w:r>
        <w:rPr>
          <w:rFonts w:hint="eastAsia" w:ascii="Times New Roman" w:hAnsi="Times New Roman" w:eastAsia="Times New Roman" w:cs="Times New Roman"/>
        </w:rPr>
        <w:t>（Eclipsed）：</w:t>
      </w:r>
      <w:r>
        <w:rPr>
          <w:rFonts w:hint="eastAsia" w:ascii="Times New Roman" w:hAnsi="Times New Roman" w:eastAsia="FangSong" w:cs="Times New Roman"/>
        </w:rPr>
        <w:t>上下两个环戊二烯基</w:t>
      </w:r>
      <w:r>
        <w:rPr>
          <w:rFonts w:hint="eastAsia" w:ascii="Times New Roman" w:hAnsi="Times New Roman" w:eastAsia="Times New Roman" w:cs="Times New Roman"/>
        </w:rPr>
        <w:t>（</w:t>
      </w:r>
      <m:oMath>
        <m:r>
          <m:rPr>
            <m:sty m:val="p"/>
          </m:rPr>
          <m:t>C</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五元环的碳原子严格正对重叠</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个五重主旋转轴</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、5 </w:t>
      </w:r>
      <w:r>
        <w:rPr>
          <w:rFonts w:hint="eastAsia" w:ascii="Times New Roman" w:hAnsi="Times New Roman" w:eastAsia="FangSong" w:cs="Times New Roman"/>
        </w:rPr>
        <w:t xml:space="preserve">个垂直于主轴的二重旋转轴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个平分两环且垂直于主轴的水平对称镜面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其所属点群为</w:t>
      </w:r>
      <w:r>
        <w:rPr>
          <w:rFonts w:ascii="Times New Roman" w:hAnsi="Times New Roman" w:eastAsia="Times New Roman" w:cs="Times New Roman"/>
        </w:rPr>
        <w:t xml:space="preserve"> </w:t>
      </w:r>
      <m:oMath>
        <m:sSub>
          <m:e>
            <m:r>
              <m:t>D</m:t>
            </m:r>
          </m:e>
          <m:sub>
            <m:r>
              <m:t>5</m:t>
            </m:r>
            <m:r>
              <m:t>h</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交错构象</w:t>
      </w:r>
      <w:r>
        <w:rPr>
          <w:rFonts w:hint="eastAsia" w:ascii="Times New Roman" w:hAnsi="Times New Roman" w:eastAsia="Times New Roman" w:cs="Times New Roman"/>
        </w:rPr>
        <w:t>（Staggered）：</w:t>
      </w:r>
      <w:r>
        <w:rPr>
          <w:rFonts w:hint="eastAsia" w:ascii="Times New Roman" w:hAnsi="Times New Roman" w:eastAsia="FangSong" w:cs="Times New Roman"/>
        </w:rPr>
        <w:t>上下两个环的碳原子互呈</w:t>
      </w:r>
      <w:r>
        <w:rPr>
          <w:rFonts w:ascii="Times New Roman" w:hAnsi="Times New Roman" w:eastAsia="Times New Roman" w:cs="Times New Roman"/>
        </w:rPr>
        <w:t xml:space="preserve"> 36° </w:t>
      </w:r>
      <w:r>
        <w:rPr>
          <w:rFonts w:hint="eastAsia" w:ascii="Times New Roman" w:hAnsi="Times New Roman" w:eastAsia="FangSong" w:cs="Times New Roman"/>
        </w:rPr>
        <w:t>交错排列</w:t>
      </w:r>
      <w:r>
        <w:rPr>
          <w:rFonts w:hint="eastAsia" w:ascii="Times New Roman" w:hAnsi="Times New Roman" w:eastAsia="Times New Roman" w:cs="Times New Roman"/>
        </w:rPr>
        <w:t>。</w:t>
      </w:r>
      <w:r>
        <w:rPr>
          <w:rFonts w:hint="eastAsia" w:ascii="Times New Roman" w:hAnsi="Times New Roman" w:eastAsia="FangSong" w:cs="Times New Roman"/>
        </w:rPr>
        <w:t>分子拥有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个十重映转轴</w:t>
      </w:r>
      <w:r>
        <w:rPr>
          <w:rFonts w:ascii="Times New Roman" w:hAnsi="Times New Roman" w:eastAsia="Times New Roman" w:cs="Times New Roman"/>
        </w:rPr>
        <w:t xml:space="preserve"> </w:t>
      </w:r>
      <m:oMath>
        <m:sSub>
          <m:e>
            <m:r>
              <m:t>S</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兼具</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主轴</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个垂直于主轴的二重旋转轴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、5 </w:t>
      </w:r>
      <w:r>
        <w:rPr>
          <w:rFonts w:hint="eastAsia" w:ascii="Times New Roman" w:hAnsi="Times New Roman" w:eastAsia="FangSong" w:cs="Times New Roman"/>
        </w:rPr>
        <w:t xml:space="preserve">个包含主轴且平分对角碳的二面角镜面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以及位于中心金属铁原子的空间反演对称中心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其所属点群为</w:t>
      </w:r>
      <w:r>
        <w:rPr>
          <w:rFonts w:ascii="Times New Roman" w:hAnsi="Times New Roman" w:eastAsia="Times New Roman" w:cs="Times New Roman"/>
        </w:rPr>
        <w:t xml:space="preserve"> </w:t>
      </w:r>
      <m:oMath>
        <m:sSub>
          <m:e>
            <m:r>
              <m:t>D</m:t>
            </m:r>
          </m:e>
          <m:sub>
            <m:r>
              <m:t>5</m:t>
            </m:r>
            <m:r>
              <m:t>d</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配体群轨道</w:t>
      </w:r>
      <w:r>
        <w:rPr>
          <w:rFonts w:hint="eastAsia" w:ascii="Times New Roman" w:hAnsi="Times New Roman" w:eastAsia="Times New Roman" w:cs="Times New Roman"/>
        </w:rPr>
        <w:t>（SALC）</w:t>
      </w:r>
      <w:r>
        <w:rPr>
          <w:rFonts w:hint="eastAsia" w:ascii="Times New Roman" w:hAnsi="Times New Roman" w:eastAsia="FangSong" w:cs="Times New Roman"/>
        </w:rPr>
        <w:t>与金属铁离子的对称性匹配机制</w:t>
      </w:r>
      <w:r>
        <w:rPr>
          <w:rFonts w:hint="eastAsia" w:ascii="Times New Roman" w:hAnsi="Times New Roman" w:eastAsia="Times New Roman" w:cs="Times New Roman"/>
        </w:rPr>
        <w:t>（</w:t>
      </w:r>
      <w:r>
        <w:rPr>
          <w:rFonts w:hint="eastAsia" w:ascii="Times New Roman" w:hAnsi="Times New Roman" w:eastAsia="FangSong" w:cs="Times New Roman"/>
        </w:rPr>
        <w:t>以交错构象</w:t>
      </w:r>
      <w:r>
        <w:rPr>
          <w:rFonts w:ascii="Times New Roman" w:hAnsi="Times New Roman" w:eastAsia="Times New Roman" w:cs="Times New Roman"/>
        </w:rPr>
        <w:t xml:space="preserve"> </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每个环戊二烯基环</w:t>
      </w:r>
      <w:r>
        <w:rPr>
          <w:rFonts w:hint="eastAsia" w:ascii="Times New Roman" w:hAnsi="Times New Roman" w:eastAsia="Times New Roman" w:cs="Times New Roman"/>
        </w:rPr>
        <w:t>（</w:t>
      </w:r>
      <m:oMath>
        <m:r>
          <m:rPr>
            <m:sty m:val="p"/>
          </m:rPr>
          <m:t>C</m:t>
        </m:r>
        <m:sSup>
          <m:e>
            <m:r>
              <m:rPr>
                <m:sty m:val="p"/>
              </m:rP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全对称的非简并轨道</w:t>
      </w:r>
      <w:r>
        <w:rPr>
          <w:rFonts w:ascii="Times New Roman" w:hAnsi="Times New Roman" w:eastAsia="Times New Roman" w:cs="Times New Roman"/>
        </w:rPr>
        <w:t xml:space="preserve"> </w:t>
      </w:r>
      <m:oMath>
        <m:sSub>
          <m:e>
            <m:r>
              <m:t>π</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一对双重简并的第一激发态轨道</w:t>
      </w:r>
      <w:r>
        <w:rPr>
          <w:rFonts w:ascii="Times New Roman" w:hAnsi="Times New Roman" w:eastAsia="Times New Roman" w:cs="Times New Roman"/>
        </w:rPr>
        <w:t xml:space="preserve"> </w:t>
      </w:r>
      <m:oMath>
        <m:oMathPr>
          <m:ctrlPr>
            <w:rPr>
              <w:sz w:val="28"/>
              <w:szCs w:val="28"/>
            </w:rPr>
          </m:ctrlPr>
        </m:oMathPr>
        <m:r>
          <m:rPr>
            <m:sty m:val="p"/>
          </m:rPr>
          <m:t>(</m:t>
        </m:r>
        <m:sSub>
          <m:e>
            <m:r>
              <m:t>π</m:t>
            </m:r>
          </m:e>
          <m:sub>
            <m:r>
              <m:t>1</m:t>
            </m:r>
            <m:r>
              <m:t>a</m:t>
            </m:r>
          </m:sub>
        </m:sSub>
        <m:r>
          <m:rPr>
            <m:sty m:val="p"/>
          </m:rPr>
          <m:t>,</m:t>
        </m:r>
        <m:sSub>
          <m:e>
            <m:r>
              <m:t>π</m:t>
            </m:r>
          </m:e>
          <m:sub>
            <m:r>
              <m:t>1</m:t>
            </m:r>
            <m:r>
              <m:t>b</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以及一对双重简并的反键轨道</w:t>
      </w:r>
      <w:r>
        <w:rPr>
          <w:rFonts w:ascii="Times New Roman" w:hAnsi="Times New Roman" w:eastAsia="Times New Roman" w:cs="Times New Roman"/>
        </w:rPr>
        <w:t xml:space="preserve"> </w:t>
      </w:r>
      <m:oMath>
        <m:oMathPr>
          <m:ctrlPr>
            <w:rPr>
              <w:sz w:val="28"/>
              <w:szCs w:val="28"/>
            </w:rPr>
          </m:ctrlPr>
        </m:oMathPr>
        <m:r>
          <m:rPr>
            <m:sty m:val="p"/>
          </m:rPr>
          <m:t>(</m:t>
        </m:r>
        <m:sSub>
          <m:e>
            <m:r>
              <m:t>π</m:t>
            </m:r>
          </m:e>
          <m:sub>
            <m:r>
              <m:t>2</m:t>
            </m:r>
            <m:r>
              <m:t>a</m:t>
            </m:r>
          </m:sub>
        </m:sSub>
        <m:r>
          <m:rPr>
            <m:sty m:val="p"/>
          </m:rPr>
          <m:t>,</m:t>
        </m:r>
        <m:sSub>
          <m:e>
            <m:r>
              <m:t>π</m:t>
            </m:r>
          </m:e>
          <m:sub>
            <m:r>
              <m:t>2</m:t>
            </m:r>
            <m:r>
              <m:t>b</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上下两个环的同相与反相线性组合在</w:t>
      </w:r>
      <w:r>
        <w:rPr>
          <w:rFonts w:ascii="Times New Roman" w:hAnsi="Times New Roman" w:eastAsia="Times New Roman" w:cs="Times New Roman"/>
        </w:rPr>
        <w:t xml:space="preserve"> </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点群下构成配体群轨道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
          <m:e>
            <m:r>
              <m:t>π</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轨道的同相组合属于</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与中心铁离子的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轨道对称性匹配</w:t>
      </w:r>
      <w:r>
        <w:rPr>
          <w:rFonts w:hint="eastAsia" w:ascii="Times New Roman" w:hAnsi="Times New Roman" w:eastAsia="Times New Roman" w:cs="Times New Roman"/>
        </w:rPr>
        <w:t>，</w:t>
      </w:r>
      <w:r>
        <w:rPr>
          <w:rFonts w:hint="eastAsia" w:ascii="Times New Roman" w:hAnsi="Times New Roman" w:eastAsia="FangSong" w:cs="Times New Roman"/>
        </w:rPr>
        <w:t>形成极强的轴向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其反相组合属于</w:t>
      </w:r>
      <w:r>
        <w:rPr>
          <w:rFonts w:ascii="Times New Roman" w:hAnsi="Times New Roman" w:eastAsia="Times New Roman" w:cs="Times New Roman"/>
        </w:rPr>
        <w:t xml:space="preserve"> </w:t>
      </w:r>
      <m:oMath>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与铁原子的</w:t>
      </w:r>
      <w:r>
        <w:rPr>
          <w:rFonts w:ascii="Times New Roman" w:hAnsi="Times New Roman" w:eastAsia="Times New Roman" w:cs="Times New Roman"/>
        </w:rPr>
        <w:t xml:space="preserve"> </w:t>
      </w:r>
      <m:oMath>
        <m:r>
          <m:t>4</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轨道发生对称性匹配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两个第一激发态环轨道的反相组合具有</w:t>
      </w:r>
      <w:r>
        <w:rPr>
          <w:rFonts w:ascii="Times New Roman" w:hAnsi="Times New Roman" w:eastAsia="Times New Roman" w:cs="Times New Roman"/>
        </w:rPr>
        <w:t xml:space="preserve"> 1 </w:t>
      </w:r>
      <w:r>
        <w:rPr>
          <w:rFonts w:hint="eastAsia" w:ascii="Times New Roman" w:hAnsi="Times New Roman" w:eastAsia="FangSong" w:cs="Times New Roman"/>
        </w:rPr>
        <w:t>个节面</w:t>
      </w:r>
      <w:r>
        <w:rPr>
          <w:rFonts w:hint="eastAsia" w:ascii="Times New Roman" w:hAnsi="Times New Roman" w:eastAsia="Times New Roman" w:cs="Times New Roman"/>
        </w:rPr>
        <w:t>，</w:t>
      </w:r>
      <w:r>
        <w:rPr>
          <w:rFonts w:hint="eastAsia" w:ascii="Times New Roman" w:hAnsi="Times New Roman" w:eastAsia="FangSong" w:cs="Times New Roman"/>
        </w:rPr>
        <w:t>属于二维简并不可约表示</w:t>
      </w:r>
      <w:r>
        <w:rPr>
          <w:rFonts w:ascii="Times New Roman" w:hAnsi="Times New Roman" w:eastAsia="Times New Roman" w:cs="Times New Roman"/>
        </w:rPr>
        <w:t xml:space="preserve"> </w:t>
      </w:r>
      <m:oMath>
        <m:sSub>
          <m:e>
            <m:r>
              <m:t>e</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与中心铁离子的</w:t>
      </w:r>
      <w:r>
        <w:rPr>
          <w:rFonts w:ascii="Times New Roman" w:hAnsi="Times New Roman" w:eastAsia="Times New Roman" w:cs="Times New Roman"/>
        </w:rPr>
        <w:t xml:space="preserve"> </w:t>
      </w:r>
      <m:oMath>
        <m:oMathPr>
          <m:ctrlPr>
            <w:rPr>
              <w:sz w:val="28"/>
              <w:szCs w:val="28"/>
            </w:rPr>
          </m:ctrlPr>
        </m:oMathPr>
        <m:r>
          <m:t>3</m:t>
        </m:r>
        <m:sSub>
          <m:e>
            <m:r>
              <m:t>d</m:t>
            </m:r>
          </m:e>
          <m:sub>
            <m:r>
              <m:t>x</m:t>
            </m:r>
            <m:r>
              <m:t>z</m:t>
            </m:r>
          </m:sub>
        </m:sSub>
        <m:r>
          <m:rPr>
            <m:sty m:val="p"/>
          </m:rPr>
          <m:t>,</m:t>
        </m:r>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轨道对称性完全契合</w:t>
      </w:r>
      <w:r>
        <w:rPr>
          <w:rFonts w:hint="eastAsia" w:ascii="Times New Roman" w:hAnsi="Times New Roman" w:eastAsia="Times New Roman" w:cs="Times New Roman"/>
        </w:rPr>
        <w:t>，</w:t>
      </w:r>
      <w:r>
        <w:rPr>
          <w:rFonts w:hint="eastAsia" w:ascii="Times New Roman" w:hAnsi="Times New Roman" w:eastAsia="FangSong" w:cs="Times New Roman"/>
        </w:rPr>
        <w:t>发生极大的跨环侧面同相重叠</w:t>
      </w:r>
      <w:r>
        <w:rPr>
          <w:rFonts w:hint="eastAsia" w:ascii="Times New Roman" w:hAnsi="Times New Roman" w:eastAsia="Times New Roman" w:cs="Times New Roman"/>
        </w:rPr>
        <w:t>，</w:t>
      </w:r>
      <w:r>
        <w:rPr>
          <w:rFonts w:hint="eastAsia" w:ascii="Times New Roman" w:hAnsi="Times New Roman" w:eastAsia="FangSong" w:cs="Times New Roman"/>
        </w:rPr>
        <w:t>形成两条牢固的金属</w:t>
      </w:r>
      <w:r>
        <w:rPr>
          <w:rFonts w:hint="eastAsia" w:ascii="Times New Roman" w:hAnsi="Times New Roman" w:eastAsia="Times New Roman" w:cs="Times New Roman"/>
        </w:rPr>
        <w:t>-</w:t>
      </w:r>
      <w:r>
        <w:rPr>
          <w:rFonts w:hint="eastAsia" w:ascii="Times New Roman" w:hAnsi="Times New Roman" w:eastAsia="FangSong" w:cs="Times New Roman"/>
        </w:rPr>
        <w:t>配体反馈与离域大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构成了二茂铁三明治夹心结构最关键的成键结合力</w:t>
      </w:r>
      <w:r>
        <w:rPr>
          <w:rFonts w:hint="eastAsia" w:ascii="Times New Roman" w:hAnsi="Times New Roman" w:eastAsia="Times New Roman" w:cs="Times New Roman"/>
        </w:rPr>
        <w:t>；</w:t>
      </w:r>
      <w:r>
        <w:rPr>
          <w:rFonts w:hint="eastAsia" w:ascii="Times New Roman" w:hAnsi="Times New Roman" w:eastAsia="FangSong" w:cs="Times New Roman"/>
        </w:rPr>
        <w:t>其同相组合属于</w:t>
      </w:r>
      <w:r>
        <w:rPr>
          <w:rFonts w:ascii="Times New Roman" w:hAnsi="Times New Roman" w:eastAsia="Times New Roman" w:cs="Times New Roman"/>
        </w:rPr>
        <w:t xml:space="preserve"> </w:t>
      </w:r>
      <m:oMath>
        <m:sSub>
          <m:e>
            <m:r>
              <m:t>e</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与铁原子的</w:t>
      </w:r>
      <w:r>
        <w:rPr>
          <w:rFonts w:ascii="Times New Roman" w:hAnsi="Times New Roman" w:eastAsia="Times New Roman" w:cs="Times New Roman"/>
        </w:rPr>
        <w:t xml:space="preserve"> </w:t>
      </w:r>
      <m:oMath>
        <m:oMathPr>
          <m:ctrlPr>
            <w:rPr>
              <w:sz w:val="28"/>
              <w:szCs w:val="28"/>
            </w:rPr>
          </m:ctrlPr>
        </m:oMathPr>
        <m:r>
          <m:t>4</m:t>
        </m:r>
        <m:sSub>
          <m:e>
            <m:r>
              <m:t>p</m:t>
            </m:r>
          </m:e>
          <m:sub>
            <m:r>
              <m:t>x</m:t>
            </m:r>
          </m:sub>
        </m:sSub>
        <m:r>
          <m:rPr>
            <m:sty m:val="p"/>
          </m:rPr>
          <m:t>,</m:t>
        </m:r>
        <m:r>
          <m:t>4</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两个环的第二激发态轨道的同相组合属于</w:t>
      </w:r>
      <w:r>
        <w:rPr>
          <w:rFonts w:ascii="Times New Roman" w:hAnsi="Times New Roman" w:eastAsia="Times New Roman" w:cs="Times New Roman"/>
        </w:rPr>
        <w:t xml:space="preserve"> </w:t>
      </w:r>
      <m:oMath>
        <m:sSub>
          <m:e>
            <m:r>
              <m:t>e</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与中心铁离子的</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型弱相互作用</w:t>
      </w:r>
      <w:r>
        <w:rPr>
          <w:rFonts w:hint="eastAsia" w:ascii="Times New Roman" w:hAnsi="Times New Roman" w:eastAsia="Times New Roman" w:cs="Times New Roman"/>
        </w:rPr>
        <w:t>，</w:t>
      </w:r>
      <w:r>
        <w:rPr>
          <w:rFonts w:hint="eastAsia" w:ascii="Times New Roman" w:hAnsi="Times New Roman" w:eastAsia="FangSong" w:cs="Times New Roman"/>
        </w:rPr>
        <w:t>进一步微弱稳定体系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电子闭壳层与超凡热力学稳定性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采用中性自由基模型计数</w:t>
      </w:r>
      <w:r>
        <w:rPr>
          <w:rFonts w:hint="eastAsia" w:ascii="Times New Roman" w:hAnsi="Times New Roman" w:eastAsia="Times New Roman" w:cs="Times New Roman"/>
        </w:rPr>
        <w:t>：</w:t>
      </w:r>
      <w:r>
        <w:rPr>
          <w:rFonts w:hint="eastAsia" w:ascii="Times New Roman" w:hAnsi="Times New Roman" w:eastAsia="FangSong" w:cs="Times New Roman"/>
        </w:rPr>
        <w:t>中心零价铁原子贡献</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两个中性</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配体各贡献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体系价电子总数为</w:t>
      </w:r>
      <w:r>
        <w:rPr>
          <w:rFonts w:ascii="Times New Roman" w:hAnsi="Times New Roman" w:eastAsia="Times New Roman" w:cs="Times New Roman"/>
        </w:rPr>
        <w:t xml:space="preserve"> </w:t>
      </w:r>
      <m:oMath>
        <m:oMathPr>
          <m:ctrlPr>
            <w:rPr>
              <w:sz w:val="28"/>
              <w:szCs w:val="28"/>
            </w:rPr>
          </m:ctrlPr>
        </m:oMathPr>
        <m:r>
          <m:t>8</m:t>
        </m:r>
        <m:r>
          <m:rPr>
            <m:sty m:val="p"/>
          </m:rPr>
          <m:t>+</m:t>
        </m:r>
        <m:r>
          <m:t>2</m:t>
        </m:r>
        <m:r>
          <m:rPr>
            <m:sty m:val="p"/>
          </m:rPr>
          <m:t>×</m:t>
        </m:r>
        <m:r>
          <m:t>5</m:t>
        </m:r>
        <m:r>
          <m:rPr>
            <m:sty m:val="p"/>
          </m:rPr>
          <m:t>=</m:t>
        </m:r>
        <m:r>
          <m:t>18</m:t>
        </m:r>
      </m:oMath>
      <w:r>
        <w:rPr>
          <w:rFonts w:hint="eastAsia" w:ascii="Times New Roman" w:hAnsi="Times New Roman" w:eastAsia="Times New Roman" w:cs="Times New Roman"/>
        </w:rPr>
        <w:t>；</w:t>
      </w:r>
      <w:r>
        <w:rPr>
          <w:rFonts w:hint="eastAsia" w:ascii="Times New Roman" w:hAnsi="Times New Roman" w:eastAsia="FangSong" w:cs="Times New Roman"/>
        </w:rPr>
        <w:t>采用离子模型计数</w:t>
      </w:r>
      <w:r>
        <w:rPr>
          <w:rFonts w:hint="eastAsia" w:ascii="Times New Roman" w:hAnsi="Times New Roman" w:eastAsia="Times New Roman" w:cs="Times New Roman"/>
        </w:rPr>
        <w:t>：</w:t>
      </w:r>
      <w:r>
        <w:rPr>
          <w:rFonts w:hint="eastAsia" w:ascii="Times New Roman" w:hAnsi="Times New Roman" w:eastAsia="FangSong" w:cs="Times New Roman"/>
        </w:rPr>
        <w:t>中心亚铁离子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两个芳香性</w:t>
      </w:r>
      <w:r>
        <w:rPr>
          <w:rFonts w:ascii="Times New Roman" w:hAnsi="Times New Roman" w:eastAsia="Times New Roman" w:cs="Times New Roman"/>
        </w:rPr>
        <w:t xml:space="preserve"> </w:t>
      </w:r>
      <m:oMath>
        <m:r>
          <m:rPr>
            <m:sty m:val="p"/>
          </m:rPr>
          <m:t>C</m:t>
        </m:r>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休克尔芳香体系</w:t>
      </w:r>
      <w:r>
        <w:rPr>
          <w:rFonts w:hint="eastAsia" w:ascii="Times New Roman" w:hAnsi="Times New Roman" w:eastAsia="Times New Roman" w:cs="Times New Roman"/>
        </w:rPr>
        <w:t>）</w:t>
      </w:r>
      <w:r>
        <w:rPr>
          <w:rFonts w:hint="eastAsia" w:ascii="Times New Roman" w:hAnsi="Times New Roman" w:eastAsia="FangSong" w:cs="Times New Roman"/>
        </w:rPr>
        <w:t>各贡献</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价电子总数同样严格为</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在分子轨道能级图上</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个价电子恰好完全双占据</w:t>
      </w:r>
      <w:r>
        <w:rPr>
          <w:rFonts w:ascii="Times New Roman" w:hAnsi="Times New Roman" w:eastAsia="Times New Roman" w:cs="Times New Roman"/>
        </w:rPr>
        <w:t xml:space="preserve"> 9 </w:t>
      </w:r>
      <w:r>
        <w:rPr>
          <w:rFonts w:hint="eastAsia" w:ascii="Times New Roman" w:hAnsi="Times New Roman" w:eastAsia="FangSong" w:cs="Times New Roman"/>
        </w:rPr>
        <w:t>个成键与非键分子轨道</w:t>
      </w:r>
      <w:r>
        <w:rPr>
          <w:rFonts w:hint="eastAsia" w:ascii="Times New Roman" w:hAnsi="Times New Roman" w:eastAsia="Times New Roman" w:cs="Times New Roman"/>
        </w:rPr>
        <w:t>（</w:t>
      </w:r>
      <m:oMath>
        <m:oMathPr>
          <m:ctrlPr>
            <w:rPr>
              <w:sz w:val="28"/>
              <w:szCs w:val="28"/>
            </w:rPr>
          </m:ctrlPr>
        </m:oMathPr>
        <m:sSubSup>
          <m:e>
            <m:r>
              <m:t>a</m:t>
            </m:r>
          </m:e>
          <m:sub>
            <m:r>
              <m:t>1</m:t>
            </m:r>
            <m:r>
              <m:t>g</m:t>
            </m:r>
          </m:sub>
          <m:sup>
            <m:r>
              <m:t>2</m:t>
            </m:r>
          </m:sup>
        </m:sSubSup>
        <m:sSubSup>
          <m:e>
            <m:r>
              <m:t>a</m:t>
            </m:r>
          </m:e>
          <m:sub>
            <m:r>
              <m:t>2</m:t>
            </m:r>
            <m:r>
              <m:t>u</m:t>
            </m:r>
          </m:sub>
          <m:sup>
            <m:r>
              <m:t>2</m:t>
            </m:r>
          </m:sup>
        </m:sSubSup>
        <m:sSubSup>
          <m:e>
            <m:r>
              <m:t>e</m:t>
            </m:r>
          </m:e>
          <m:sub>
            <m:r>
              <m:t>1</m:t>
            </m:r>
            <m:r>
              <m:t>u</m:t>
            </m:r>
          </m:sub>
          <m:sup>
            <m:r>
              <m:t>4</m:t>
            </m:r>
          </m:sup>
        </m:sSubSup>
        <m:sSubSup>
          <m:e>
            <m:r>
              <m:t>e</m:t>
            </m:r>
          </m:e>
          <m:sub>
            <m:r>
              <m:t>1</m:t>
            </m:r>
            <m:r>
              <m:t>g</m:t>
            </m:r>
          </m:sub>
          <m:sup>
            <m:r>
              <m:t>4</m:t>
            </m:r>
          </m:sup>
        </m:sSubSup>
        <m:sSubSup>
          <m:e>
            <m:r>
              <m:t>a</m:t>
            </m:r>
          </m:e>
          <m:sub>
            <m:r>
              <m:t>1</m:t>
            </m:r>
            <m:r>
              <m:t>g</m:t>
            </m:r>
          </m:sub>
          <m:sup>
            <m:r>
              <m:rPr>
                <m:sty m:val="p"/>
              </m:rPr>
              <m:t>′</m:t>
            </m:r>
          </m:sup>
        </m:sSubSup>
        <m:sSup>
          <m:e>
            <m:r>
              <m:t>​</m:t>
            </m:r>
          </m:e>
          <m:sup>
            <m:r>
              <m:t>2</m:t>
            </m:r>
          </m:sup>
        </m:sSup>
        <m:sSubSup>
          <m:e>
            <m:r>
              <m:t>e</m:t>
            </m:r>
          </m:e>
          <m:sub>
            <m:r>
              <m:t>2</m:t>
            </m:r>
            <m:r>
              <m:t>g</m:t>
            </m:r>
          </m:sub>
          <m:sup>
            <m:r>
              <m:t>4</m:t>
            </m:r>
          </m:sup>
        </m:sSubSup>
      </m:oMath>
      <w:r>
        <w:rPr>
          <w:rFonts w:hint="eastAsia" w:ascii="Times New Roman" w:hAnsi="Times New Roman" w:eastAsia="Times New Roman" w:cs="Times New Roman"/>
        </w:rPr>
        <w:t>）。</w:t>
      </w:r>
      <w:r>
        <w:rPr>
          <w:rFonts w:hint="eastAsia" w:ascii="Times New Roman" w:hAnsi="Times New Roman" w:eastAsia="FangSong" w:cs="Times New Roman"/>
        </w:rPr>
        <w:t>此时体系的所有成键轨道全满</w:t>
      </w:r>
      <w:r>
        <w:rPr>
          <w:rFonts w:hint="eastAsia" w:ascii="Times New Roman" w:hAnsi="Times New Roman" w:eastAsia="Times New Roman" w:cs="Times New Roman"/>
        </w:rPr>
        <w:t>，</w:t>
      </w:r>
      <w:r>
        <w:rPr>
          <w:rFonts w:hint="eastAsia" w:ascii="Times New Roman" w:hAnsi="Times New Roman" w:eastAsia="FangSong" w:cs="Times New Roman"/>
        </w:rPr>
        <w:t>所有的反键分子轨道</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t>e</m:t>
            </m:r>
          </m:e>
          <m:sub>
            <m:r>
              <m:t>1</m:t>
            </m:r>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全部处于高能量空置状态</w:t>
      </w:r>
      <w:r>
        <w:rPr>
          <w:rFonts w:hint="eastAsia" w:ascii="Times New Roman" w:hAnsi="Times New Roman" w:eastAsia="Times New Roman" w:cs="Times New Roman"/>
        </w:rPr>
        <w:t>。</w:t>
      </w:r>
      <w:r>
        <w:rPr>
          <w:rFonts w:hint="eastAsia" w:ascii="Times New Roman" w:hAnsi="Times New Roman" w:eastAsia="FangSong" w:cs="Times New Roman"/>
        </w:rPr>
        <w:t>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与最低空轨道</w:t>
      </w:r>
      <w:r>
        <w:rPr>
          <w:rFonts w:hint="eastAsia" w:ascii="Times New Roman" w:hAnsi="Times New Roman" w:eastAsia="Times New Roman" w:cs="Times New Roman"/>
        </w:rPr>
        <w:t>（LUMO）</w:t>
      </w:r>
      <w:r>
        <w:rPr>
          <w:rFonts w:hint="eastAsia" w:ascii="Times New Roman" w:hAnsi="Times New Roman" w:eastAsia="FangSong" w:cs="Times New Roman"/>
        </w:rPr>
        <w:t>之间存在宽达数个电子伏特的巨大对称性禁阻能隙</w:t>
      </w:r>
      <w:r>
        <w:rPr>
          <w:rFonts w:hint="eastAsia" w:ascii="Times New Roman" w:hAnsi="Times New Roman" w:eastAsia="Times New Roman" w:cs="Times New Roman"/>
        </w:rPr>
        <w:t>。</w:t>
      </w:r>
      <w:r>
        <w:rPr>
          <w:rFonts w:hint="eastAsia" w:ascii="Times New Roman" w:hAnsi="Times New Roman" w:eastAsia="FangSong" w:cs="Times New Roman"/>
        </w:rPr>
        <w:t>电子闭壳层赋予了二茂铁分子无可比拟的化学惰性</w:t>
      </w:r>
      <w:r>
        <w:rPr>
          <w:rFonts w:hint="eastAsia" w:ascii="Times New Roman" w:hAnsi="Times New Roman" w:eastAsia="Times New Roman" w:cs="Times New Roman"/>
        </w:rPr>
        <w:t>，</w:t>
      </w:r>
      <w:r>
        <w:rPr>
          <w:rFonts w:hint="eastAsia" w:ascii="Times New Roman" w:hAnsi="Times New Roman" w:eastAsia="FangSong" w:cs="Times New Roman"/>
        </w:rPr>
        <w:t>使其在空气中完全抗氧化</w:t>
      </w:r>
      <w:r>
        <w:rPr>
          <w:rFonts w:hint="eastAsia" w:ascii="Times New Roman" w:hAnsi="Times New Roman" w:eastAsia="Times New Roman" w:cs="Times New Roman"/>
        </w:rPr>
        <w:t>，</w:t>
      </w:r>
      <w:r>
        <w:rPr>
          <w:rFonts w:hint="eastAsia" w:ascii="Times New Roman" w:hAnsi="Times New Roman" w:eastAsia="FangSong" w:cs="Times New Roman"/>
        </w:rPr>
        <w:t>对强酸强碱不敏感</w:t>
      </w:r>
      <w:r>
        <w:rPr>
          <w:rFonts w:hint="eastAsia" w:ascii="Times New Roman" w:hAnsi="Times New Roman" w:eastAsia="Times New Roman" w:cs="Times New Roman"/>
        </w:rPr>
        <w:t>，</w:t>
      </w:r>
      <w:r>
        <w:rPr>
          <w:rFonts w:hint="eastAsia" w:ascii="Times New Roman" w:hAnsi="Times New Roman" w:eastAsia="FangSong" w:cs="Times New Roman"/>
        </w:rPr>
        <w:t>且在高达</w:t>
      </w:r>
      <w:r>
        <w:rPr>
          <w:rFonts w:ascii="Times New Roman" w:hAnsi="Times New Roman" w:eastAsia="Times New Roman" w:cs="Times New Roman"/>
        </w:rPr>
        <w:t xml:space="preserve"> 400℃ </w:t>
      </w:r>
      <w:r>
        <w:rPr>
          <w:rFonts w:hint="eastAsia" w:ascii="Times New Roman" w:hAnsi="Times New Roman" w:eastAsia="FangSong" w:cs="Times New Roman"/>
        </w:rPr>
        <w:t>的高温惰性气流中亦不发生热分解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该未知金属配合物分子所属点群的严格判定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依据实验第一项实测数据</w:t>
      </w:r>
      <w:r>
        <w:rPr>
          <w:rFonts w:hint="eastAsia" w:ascii="Times New Roman" w:hAnsi="Times New Roman" w:eastAsia="Times New Roman" w:cs="Times New Roman"/>
        </w:rPr>
        <w:t>：</w:t>
      </w:r>
      <w:r>
        <w:rPr>
          <w:rFonts w:hint="eastAsia" w:ascii="Times New Roman" w:hAnsi="Times New Roman" w:eastAsia="FangSong" w:cs="Times New Roman"/>
        </w:rPr>
        <w:t>中心金属与</w:t>
      </w:r>
      <w:r>
        <w:rPr>
          <w:rFonts w:ascii="Times New Roman" w:hAnsi="Times New Roman" w:eastAsia="Times New Roman" w:cs="Times New Roman"/>
        </w:rPr>
        <w:t xml:space="preserve"> 6 </w:t>
      </w:r>
      <w:r>
        <w:rPr>
          <w:rFonts w:hint="eastAsia" w:ascii="Times New Roman" w:hAnsi="Times New Roman" w:eastAsia="FangSong" w:cs="Times New Roman"/>
        </w:rPr>
        <w:t>个双齿螯合配体成键形成八面体配位几何</w:t>
      </w:r>
      <w:r>
        <w:rPr>
          <w:rFonts w:hint="eastAsia" w:ascii="Times New Roman" w:hAnsi="Times New Roman" w:eastAsia="Times New Roman" w:cs="Times New Roman"/>
        </w:rPr>
        <w:t>；</w:t>
      </w:r>
      <w:r>
        <w:rPr>
          <w:rFonts w:hint="eastAsia" w:ascii="Times New Roman" w:hAnsi="Times New Roman" w:eastAsia="FangSong" w:cs="Times New Roman"/>
        </w:rPr>
        <w:t>全分子不具有任何对称面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oMathPr>
          <m:ctrlPr>
            <w:rPr>
              <w:sz w:val="28"/>
              <w:szCs w:val="28"/>
            </w:rPr>
          </m:ctrlPr>
        </m:oMathPr>
        <m:sSub>
          <m:e>
            <m:r>
              <m:t>σ</m:t>
            </m:r>
          </m:e>
          <m:sub>
            <m:r>
              <m:t>h</m:t>
            </m:r>
          </m:sub>
        </m:sSub>
        <m:r>
          <m:rPr>
            <m:sty m:val="p"/>
          </m:rPr>
          <m:t>,</m:t>
        </m:r>
        <m:sSub>
          <m:e>
            <m:r>
              <m:t>σ</m:t>
            </m:r>
          </m:e>
          <m:sub>
            <m:r>
              <m:t>v</m:t>
            </m:r>
          </m:sub>
        </m:sSub>
        <m:r>
          <m:rPr>
            <m:sty m:val="p"/>
          </m:rPr>
          <m:t>,</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不具有空间反演对称中心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分子仅拥有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个三重主旋转轴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个垂直于该主轴的二重旋转轴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依据分子点群分类决策树</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个主轴</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个垂直于主轴的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且绝对不含任何镜面与反轴元素</w:t>
      </w:r>
      <w:r>
        <w:rPr>
          <w:rFonts w:hint="eastAsia" w:ascii="Times New Roman" w:hAnsi="Times New Roman" w:eastAsia="Times New Roman" w:cs="Times New Roman"/>
        </w:rPr>
        <w:t>，</w:t>
      </w:r>
      <w:r>
        <w:rPr>
          <w:rFonts w:hint="eastAsia" w:ascii="Times New Roman" w:hAnsi="Times New Roman" w:eastAsia="FangSong" w:cs="Times New Roman"/>
        </w:rPr>
        <w:t>严格断定该分子所属的点群为纯固有旋转群</w:t>
      </w:r>
      <w:r>
        <w:rPr>
          <w:rFonts w:ascii="Times New Roman" w:hAnsi="Times New Roman" w:eastAsia="Times New Roman" w:cs="Times New Roman"/>
        </w:rPr>
        <w:t xml:space="preserve"> </w:t>
      </w:r>
      <m:oMath>
        <m:sSub>
          <m:e>
            <m:r>
              <m:t>D</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例如典型的外消旋八面体螯合物</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nor/>
            <m:sty m:val="p"/>
          </m:rPr>
          <m:t>LL</m:t>
        </m:r>
        <m:sSub>
          <m:e>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分子具有手性旋光活性与零永久偶极矩的群论严格论证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手性与旋光活性的物理成因</w:t>
      </w:r>
      <w:r>
        <w:rPr>
          <w:rFonts w:hint="eastAsia" w:ascii="Times New Roman" w:hAnsi="Times New Roman" w:eastAsia="Times New Roman" w:cs="Times New Roman"/>
        </w:rPr>
        <w:t>：</w:t>
      </w:r>
      <w:r>
        <w:rPr>
          <w:rFonts w:hint="eastAsia" w:ascii="Times New Roman" w:hAnsi="Times New Roman" w:eastAsia="FangSong" w:cs="Times New Roman"/>
        </w:rPr>
        <w:t>根据分子手性充要条件</w:t>
      </w:r>
      <w:r>
        <w:rPr>
          <w:rFonts w:hint="eastAsia" w:ascii="Times New Roman" w:hAnsi="Times New Roman" w:eastAsia="Times New Roman" w:cs="Times New Roman"/>
        </w:rPr>
        <w:t>，</w:t>
      </w:r>
      <w:r>
        <w:rPr>
          <w:rFonts w:hint="eastAsia" w:ascii="Times New Roman" w:hAnsi="Times New Roman" w:eastAsia="FangSong" w:cs="Times New Roman"/>
        </w:rPr>
        <w:t>分子点群中若不包含任何第二类非本征旋转操作</w:t>
      </w:r>
      <w:r>
        <w:rPr>
          <w:rFonts w:ascii="Times New Roman" w:hAnsi="Times New Roman" w:eastAsia="Times New Roman" w:cs="Times New Roman"/>
        </w:rPr>
        <w:t xml:space="preserve"> </w:t>
      </w:r>
      <m:oMath>
        <m:sSub>
          <m:e>
            <m:acc>
              <m:accPr>
                <m:chr m:val="̂"/>
              </m:accPr>
              <m:e>
                <m:r>
                  <m:t>S</m:t>
                </m:r>
              </m:e>
            </m:acc>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包括镜面与反演中心</w:t>
      </w:r>
      <w:r>
        <w:rPr>
          <w:rFonts w:hint="eastAsia" w:ascii="Times New Roman" w:hAnsi="Times New Roman" w:eastAsia="Times New Roman" w:cs="Times New Roman"/>
        </w:rPr>
        <w:t>），</w:t>
      </w:r>
      <w:r>
        <w:rPr>
          <w:rFonts w:hint="eastAsia" w:ascii="Times New Roman" w:hAnsi="Times New Roman" w:eastAsia="FangSong" w:cs="Times New Roman"/>
        </w:rPr>
        <w:t>则分子与其镜像必定无法重合</w:t>
      </w:r>
      <w:r>
        <w:rPr>
          <w:rFonts w:hint="eastAsia" w:ascii="Times New Roman" w:hAnsi="Times New Roman" w:eastAsia="Times New Roman" w:cs="Times New Roman"/>
        </w:rPr>
        <w:t>。</w:t>
      </w:r>
      <w:r>
        <w:rPr>
          <w:rFonts w:hint="eastAsia" w:ascii="Times New Roman" w:hAnsi="Times New Roman" w:eastAsia="FangSong" w:cs="Times New Roman"/>
        </w:rPr>
        <w:t>该配合物所属点群为</w:t>
      </w:r>
      <w:r>
        <w:rPr>
          <w:rFonts w:ascii="Times New Roman" w:hAnsi="Times New Roman" w:eastAsia="Times New Roman" w:cs="Times New Roman"/>
        </w:rPr>
        <w:t xml:space="preserve"> </w:t>
      </w:r>
      <m:oMath>
        <m:sSub>
          <m:e>
            <m:r>
              <m:t>D</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其拥有的全部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个对称操作集合为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t>2</m:t>
        </m:r>
        <m:sSub>
          <m:e>
            <m:r>
              <m:t>C</m:t>
            </m:r>
          </m:e>
          <m:sub>
            <m:r>
              <m:t>3</m:t>
            </m:r>
          </m:sub>
        </m:sSub>
        <m:r>
          <m:rPr>
            <m:sty m:val="p"/>
          </m:rPr>
          <m:t>,</m:t>
        </m:r>
        <m:r>
          <m:t>3</m:t>
        </m:r>
        <m:sSub>
          <m:e>
            <m:r>
              <m:t>C</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全部为第一类固有旋转操作</w:t>
      </w:r>
      <w:r>
        <w:rPr>
          <w:rFonts w:hint="eastAsia" w:ascii="Times New Roman" w:hAnsi="Times New Roman" w:eastAsia="Times New Roman" w:cs="Times New Roman"/>
        </w:rPr>
        <w:t>，</w:t>
      </w:r>
      <w:r>
        <w:rPr>
          <w:rFonts w:hint="eastAsia" w:ascii="Times New Roman" w:hAnsi="Times New Roman" w:eastAsia="FangSong" w:cs="Times New Roman"/>
        </w:rPr>
        <w:t>完全不含任何非本征对称元素</w:t>
      </w:r>
      <w:r>
        <w:rPr>
          <w:rFonts w:hint="eastAsia" w:ascii="Times New Roman" w:hAnsi="Times New Roman" w:eastAsia="Times New Roman" w:cs="Times New Roman"/>
        </w:rPr>
        <w:t>。</w:t>
      </w:r>
      <w:r>
        <w:rPr>
          <w:rFonts w:hint="eastAsia" w:ascii="Times New Roman" w:hAnsi="Times New Roman" w:eastAsia="FangSong" w:cs="Times New Roman"/>
        </w:rPr>
        <w:t>因此该分子天然具有对映手性</w:t>
      </w:r>
      <w:r>
        <w:rPr>
          <w:rFonts w:hint="eastAsia" w:ascii="Times New Roman" w:hAnsi="Times New Roman" w:eastAsia="Times New Roman" w:cs="Times New Roman"/>
        </w:rPr>
        <w:t>，</w:t>
      </w:r>
      <w:r>
        <w:rPr>
          <w:rFonts w:hint="eastAsia" w:ascii="Times New Roman" w:hAnsi="Times New Roman" w:eastAsia="FangSong" w:cs="Times New Roman"/>
        </w:rPr>
        <w:t>空间存在不可重合的左旋</w:t>
      </w:r>
      <w:r>
        <w:rPr>
          <w:rFonts w:hint="eastAsia" w:ascii="Times New Roman" w:hAnsi="Times New Roman" w:eastAsia="Times New Roman" w:cs="Times New Roman"/>
        </w:rPr>
        <w:t>（</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与右旋</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螺旋立体异构体</w:t>
      </w:r>
      <w:r>
        <w:rPr>
          <w:rFonts w:hint="eastAsia" w:ascii="Times New Roman" w:hAnsi="Times New Roman" w:eastAsia="Times New Roman" w:cs="Times New Roman"/>
        </w:rPr>
        <w:t>，</w:t>
      </w:r>
      <w:r>
        <w:rPr>
          <w:rFonts w:hint="eastAsia" w:ascii="Times New Roman" w:hAnsi="Times New Roman" w:eastAsia="FangSong" w:cs="Times New Roman"/>
        </w:rPr>
        <w:t>能够在偏振光测试下展现出显著的旋光活性</w:t>
      </w:r>
      <w:r>
        <w:rPr>
          <w:rFonts w:hint="eastAsia" w:ascii="Times New Roman" w:hAnsi="Times New Roman" w:eastAsia="Times New Roman" w:cs="Times New Roman"/>
        </w:rPr>
        <w:t>，</w:t>
      </w:r>
      <w:r>
        <w:rPr>
          <w:rFonts w:hint="eastAsia" w:ascii="Times New Roman" w:hAnsi="Times New Roman" w:eastAsia="FangSong" w:cs="Times New Roman"/>
        </w:rPr>
        <w:t>并能通过手性固定相手性柱进行物理分离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永久电偶极矩严格为零的物理成因</w:t>
      </w:r>
      <w:r>
        <w:rPr>
          <w:rFonts w:hint="eastAsia" w:ascii="Times New Roman" w:hAnsi="Times New Roman" w:eastAsia="Times New Roman" w:cs="Times New Roman"/>
        </w:rPr>
        <w:t>：</w:t>
      </w:r>
      <w:r>
        <w:rPr>
          <w:rFonts w:hint="eastAsia" w:ascii="Times New Roman" w:hAnsi="Times New Roman" w:eastAsia="FangSong" w:cs="Times New Roman"/>
        </w:rPr>
        <w:t>偶极矩矢量</w:t>
      </w:r>
      <w:r>
        <w:rPr>
          <w:rFonts w:ascii="Times New Roman" w:hAnsi="Times New Roman" w:eastAsia="Times New Roman" w:cs="Times New Roman"/>
        </w:rPr>
        <w:t xml:space="preserve"> </w:t>
      </w:r>
      <m:oMath>
        <m:acc>
          <m:accPr>
            <m:chr m:val="⃗"/>
          </m:accPr>
          <m:e>
            <m:r>
              <m:t>μ</m:t>
            </m:r>
          </m:e>
        </m:acc>
      </m:oMath>
      <w:r>
        <w:rPr>
          <w:rFonts w:ascii="Times New Roman" w:hAnsi="Times New Roman" w:eastAsia="Times New Roman" w:cs="Times New Roman"/>
        </w:rPr>
        <w:t xml:space="preserve"> </w:t>
      </w:r>
      <w:r>
        <w:rPr>
          <w:rFonts w:hint="eastAsia" w:ascii="Times New Roman" w:hAnsi="Times New Roman" w:eastAsia="FangSong" w:cs="Times New Roman"/>
        </w:rPr>
        <w:t>必须在群的所有对称操作下保持不变</w:t>
      </w:r>
      <w:r>
        <w:rPr>
          <w:rFonts w:hint="eastAsia" w:ascii="Times New Roman" w:hAnsi="Times New Roman" w:eastAsia="Times New Roman" w:cs="Times New Roman"/>
        </w:rPr>
        <w:t>。</w:t>
      </w:r>
      <w:r>
        <w:rPr>
          <w:rFonts w:hint="eastAsia" w:ascii="Times New Roman" w:hAnsi="Times New Roman" w:eastAsia="FangSong" w:cs="Times New Roman"/>
        </w:rPr>
        <w:t>该分子拥有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个垂直于主轴的二重旋转轴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若沿主轴方向存在偶极矩分量</w:t>
      </w:r>
      <w:r>
        <w:rPr>
          <w:rFonts w:ascii="Times New Roman" w:hAnsi="Times New Roman" w:eastAsia="Times New Roman" w:cs="Times New Roman"/>
        </w:rPr>
        <w:t xml:space="preserve"> </w:t>
      </w:r>
      <m:oMath>
        <m:sSub>
          <m:e>
            <m:r>
              <m:t>μ</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施加绕垂直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180° </w:t>
      </w:r>
      <w:r>
        <w:rPr>
          <w:rFonts w:hint="eastAsia" w:ascii="Times New Roman" w:hAnsi="Times New Roman" w:eastAsia="FangSong" w:cs="Times New Roman"/>
        </w:rPr>
        <w:t>的操作必迫使其取向反转</w:t>
      </w:r>
      <w:r>
        <w:rPr>
          <w:rFonts w:hint="eastAsia" w:ascii="Times New Roman" w:hAnsi="Times New Roman" w:eastAsia="Times New Roman" w:cs="Times New Roman"/>
        </w:rPr>
        <w:t>：</w:t>
      </w:r>
      <m:oMath>
        <m:oMathPr>
          <m:ctrlPr>
            <w:rPr>
              <w:sz w:val="28"/>
              <w:szCs w:val="28"/>
            </w:rPr>
          </m:ctrlPr>
        </m:oMathPr>
        <m:sSub>
          <m:e>
            <m:r>
              <m:t>μ</m:t>
            </m:r>
          </m:e>
          <m:sub>
            <m:r>
              <m:t>z</m:t>
            </m:r>
          </m:sub>
        </m:sSub>
        <m:r>
          <m:rPr>
            <m:sty m:val="p"/>
          </m:rPr>
          <m:t>→</m:t>
        </m:r>
        <m:r>
          <m:rPr>
            <m:sty m:val="p"/>
          </m:rPr>
          <m:t>−</m:t>
        </m:r>
        <m:sSub>
          <m:e>
            <m:r>
              <m:t>μ</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由对称守恒性要求</w:t>
      </w:r>
      <w:r>
        <w:rPr>
          <w:rFonts w:ascii="Times New Roman" w:hAnsi="Times New Roman" w:eastAsia="Times New Roman" w:cs="Times New Roman"/>
        </w:rPr>
        <w:t xml:space="preserve"> </w:t>
      </w:r>
      <m:oMath>
        <m:oMathPr>
          <m:ctrlPr>
            <w:rPr>
              <w:sz w:val="28"/>
              <w:szCs w:val="28"/>
            </w:rPr>
          </m:ctrlPr>
        </m:oMathPr>
        <m:sSub>
          <m:e>
            <m:r>
              <m:t>μ</m:t>
            </m:r>
          </m:e>
          <m:sub>
            <m:r>
              <m:t>z</m:t>
            </m:r>
          </m:sub>
        </m:sSub>
        <m:r>
          <m:rPr>
            <m:sty m:val="p"/>
          </m:rPr>
          <m:t>=</m:t>
        </m:r>
        <m:r>
          <m:rPr>
            <m:sty m:val="p"/>
          </m:rPr>
          <m:t>−</m:t>
        </m:r>
        <m:sSub>
          <m:e>
            <m:r>
              <m:t>μ</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迫使主轴方向分量</w:t>
      </w:r>
      <w:r>
        <w:rPr>
          <w:rFonts w:ascii="Times New Roman" w:hAnsi="Times New Roman" w:eastAsia="Times New Roman" w:cs="Times New Roman"/>
        </w:rPr>
        <w:t xml:space="preserve"> </w:t>
      </w:r>
      <m:oMath>
        <m:sSub>
          <m:e>
            <m:r>
              <m:t>μ</m:t>
            </m:r>
          </m:e>
          <m:sub>
            <m:r>
              <m:t>z</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垂直于主轴的偶极矩分量在三重主轴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旋转</w:t>
      </w:r>
      <w:r>
        <w:rPr>
          <w:rFonts w:ascii="Times New Roman" w:hAnsi="Times New Roman" w:eastAsia="Times New Roman" w:cs="Times New Roman"/>
        </w:rPr>
        <w:t xml:space="preserve"> 120° </w:t>
      </w:r>
      <w:r>
        <w:rPr>
          <w:rFonts w:hint="eastAsia" w:ascii="Times New Roman" w:hAnsi="Times New Roman" w:eastAsia="FangSong" w:cs="Times New Roman"/>
        </w:rPr>
        <w:t>时互相抵消为零</w:t>
      </w:r>
      <w:r>
        <w:rPr>
          <w:rFonts w:hint="eastAsia" w:ascii="Times New Roman" w:hAnsi="Times New Roman" w:eastAsia="Times New Roman" w:cs="Times New Roman"/>
        </w:rPr>
        <w:t>。</w:t>
      </w:r>
      <w:r>
        <w:rPr>
          <w:rFonts w:hint="eastAsia" w:ascii="Times New Roman" w:hAnsi="Times New Roman" w:eastAsia="FangSong" w:cs="Times New Roman"/>
        </w:rPr>
        <w:t>因此分子在三维空间中任何方向的偶极矩均被对称群强制消除</w:t>
      </w:r>
      <w:r>
        <w:rPr>
          <w:rFonts w:hint="eastAsia" w:ascii="Times New Roman" w:hAnsi="Times New Roman" w:eastAsia="Times New Roman" w:cs="Times New Roman"/>
        </w:rPr>
        <w:t>，</w:t>
      </w:r>
      <w:r>
        <w:rPr>
          <w:rFonts w:hint="eastAsia" w:ascii="Times New Roman" w:hAnsi="Times New Roman" w:eastAsia="FangSong" w:cs="Times New Roman"/>
        </w:rPr>
        <w:t>永久电偶极矩严格恒等于零</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红外与拉曼光谱双活性的群论微观机理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互斥律的适用边界</w:t>
      </w:r>
      <w:r>
        <w:rPr>
          <w:rFonts w:hint="eastAsia" w:ascii="Times New Roman" w:hAnsi="Times New Roman" w:eastAsia="Times New Roman" w:cs="Times New Roman"/>
        </w:rPr>
        <w:t>：</w:t>
      </w:r>
      <w:r>
        <w:rPr>
          <w:rFonts w:hint="eastAsia" w:ascii="Times New Roman" w:hAnsi="Times New Roman" w:eastAsia="FangSong" w:cs="Times New Roman"/>
        </w:rPr>
        <w:t>互斥律能够生效的前提是分子点群中必须包含空间反演对称操作</w:t>
      </w:r>
      <w:r>
        <w:rPr>
          <w:rFonts w:ascii="Times New Roman" w:hAnsi="Times New Roman" w:eastAsia="Times New Roman" w:cs="Times New Roman"/>
        </w:rPr>
        <w:t xml:space="preserve"> </w:t>
      </w:r>
      <m:oMath>
        <m:acc>
          <m:accPr>
            <m:chr m:val="̂"/>
          </m:accPr>
          <m:e>
            <m:r>
              <m:t>i</m:t>
            </m:r>
          </m:e>
        </m:acc>
      </m:oMath>
      <w:r>
        <w:rPr>
          <w:rFonts w:hint="eastAsia" w:ascii="Times New Roman" w:hAnsi="Times New Roman" w:eastAsia="Times New Roman" w:cs="Times New Roman"/>
        </w:rPr>
        <w:t>。</w:t>
      </w:r>
      <w:r>
        <w:rPr>
          <w:rFonts w:hint="eastAsia" w:ascii="Times New Roman" w:hAnsi="Times New Roman" w:eastAsia="FangSong" w:cs="Times New Roman"/>
        </w:rPr>
        <w:t>而该未知金属配合物所属点群为</w:t>
      </w:r>
      <w:r>
        <w:rPr>
          <w:rFonts w:ascii="Times New Roman" w:hAnsi="Times New Roman" w:eastAsia="Times New Roman" w:cs="Times New Roman"/>
        </w:rPr>
        <w:t xml:space="preserve"> </w:t>
      </w:r>
      <m:oMath>
        <m:sSub>
          <m:e>
            <m:r>
              <m:t>D</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其内部根本不存在反演对称中心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因此互斥律在该分子体系中完全不适用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双活性机制分析</w:t>
      </w:r>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点群特征标表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不可约表示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包含二次项</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对应拉曼活性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不可约表示</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包含一阶基函数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对应红外活性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关键的二维简并不可约表示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在特征标表中</w:t>
      </w:r>
      <w:r>
        <w:rPr>
          <w:rFonts w:hint="eastAsia" w:ascii="Times New Roman" w:hAnsi="Times New Roman" w:eastAsia="Times New Roman" w:cs="Times New Roman"/>
        </w:rPr>
        <w:t>，</w:t>
      </w:r>
      <w:r>
        <w:rPr>
          <w:rFonts w:hint="eastAsia" w:ascii="Times New Roman" w:hAnsi="Times New Roman" w:eastAsia="FangSong" w:cs="Times New Roman"/>
        </w:rPr>
        <w:t>不可约表示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的基函数栏同时包含一阶笛卡尔坐标矢量</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与二阶极化率张量分量</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t>2</m:t>
            </m:r>
          </m:sup>
        </m:sSup>
        <m:r>
          <m:rPr>
            <m:sty m:val="p"/>
          </m:rPr>
          <m:t>−</m:t>
        </m:r>
        <m:sSup>
          <m:e>
            <m:r>
              <m:t>y</m:t>
            </m:r>
          </m:e>
          <m:sup>
            <m:r>
              <m:t>2</m:t>
            </m:r>
          </m:sup>
        </m:sSup>
        <m:r>
          <m:rPr>
            <m:sty m:val="p"/>
          </m:rPr>
          <m:t>,</m:t>
        </m:r>
        <m:r>
          <m:t>x</m:t>
        </m:r>
        <m:r>
          <m:t>y</m:t>
        </m:r>
        <m:r>
          <m:rPr>
            <m:sty m:val="p"/>
          </m:rPr>
          <m:t>)</m:t>
        </m:r>
        <m:r>
          <m:rPr>
            <m:sty m:val="p"/>
          </m:rPr>
          <m:t>,</m:t>
        </m:r>
        <m:r>
          <m:rPr>
            <m:sty m:val="p"/>
          </m:rPr>
          <m:t>(</m:t>
        </m:r>
        <m:r>
          <m:t>x</m:t>
        </m:r>
        <m:r>
          <m:t>z</m:t>
        </m:r>
        <m:r>
          <m:rPr>
            <m:sty m:val="p"/>
          </m:rPr>
          <m:t>,</m:t>
        </m:r>
        <m:r>
          <m:t>y</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这意味着任何对称性属于二维简并不可约表示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的简正振动模式</w:t>
      </w:r>
      <w:r>
        <w:rPr>
          <w:rFonts w:hint="eastAsia" w:ascii="Times New Roman" w:hAnsi="Times New Roman" w:eastAsia="Times New Roman" w:cs="Times New Roman"/>
        </w:rPr>
        <w:t>，</w:t>
      </w:r>
      <w:r>
        <w:rPr>
          <w:rFonts w:hint="eastAsia" w:ascii="Times New Roman" w:hAnsi="Times New Roman" w:eastAsia="FangSong" w:cs="Times New Roman"/>
        </w:rPr>
        <w:t>在微观跃迁选择定则下同时满足红外电偶极吸收条件与激光诱导拉曼极化率散射条件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对称性的全部振动基频峰必定在红外光谱与拉曼光谱中同时强烈出峰</w:t>
      </w:r>
      <w:r>
        <w:rPr>
          <w:rFonts w:hint="eastAsia" w:ascii="Times New Roman" w:hAnsi="Times New Roman" w:eastAsia="Times New Roman" w:cs="Times New Roman"/>
        </w:rPr>
        <w:t>，</w:t>
      </w:r>
      <w:r>
        <w:rPr>
          <w:rFonts w:hint="eastAsia" w:ascii="Times New Roman" w:hAnsi="Times New Roman" w:eastAsia="FangSong" w:cs="Times New Roman"/>
        </w:rPr>
        <w:t>完美解释了实验中观测到的红外与拉曼共振峰大量共存的物理现象</w:t>
      </w:r>
      <w:r>
        <w:rPr>
          <w:rFonts w:hint="eastAsia" w:ascii="Times New Roman" w:hAnsi="Times New Roman" w:eastAsia="Times New Roman" w:cs="Times New Roman"/>
        </w:rPr>
        <w:t>。</w:t>
      </w:r>
    </w:p>
    <w:bookmarkEnd w:id="78"/>
    <w:bookmarkEnd w:id="7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9" Type="http://schemas.openxmlformats.org/officeDocument/2006/relationships/image" Target="media/rId19.jpg"/><Relationship Id="rId58" Type="http://schemas.openxmlformats.org/officeDocument/2006/relationships/image" Target="media/rId58.jpg"/><Relationship Id="rId61" Type="http://schemas.openxmlformats.org/officeDocument/2006/relationships/image" Target="media/rId61.jpg"/><Relationship Id="rId33" Type="http://schemas.openxmlformats.org/officeDocument/2006/relationships/image" Target="media/rId33.jpg"/><Relationship Id="rId40" Type="http://schemas.openxmlformats.org/officeDocument/2006/relationships/image" Target="media/rId40.jpg"/><Relationship Id="rId68" Type="http://schemas.openxmlformats.org/officeDocument/2006/relationships/image" Target="media/rId68.jpg"/><Relationship Id="rId30" Type="http://schemas.openxmlformats.org/officeDocument/2006/relationships/image" Target="media/rId30.jpg"/><Relationship Id="rId12" Type="http://schemas.openxmlformats.org/officeDocument/2006/relationships/image" Target="media/rId12.jpg"/><Relationship Id="rId54" Type="http://schemas.openxmlformats.org/officeDocument/2006/relationships/image" Target="media/rId54.jpg"/><Relationship Id="rId26" Type="http://schemas.openxmlformats.org/officeDocument/2006/relationships/image" Target="media/rId26.jpg"/><Relationship Id="rId44" Type="http://schemas.openxmlformats.org/officeDocument/2006/relationships/image" Target="media/rId44.jpg"/><Relationship Id="rId65" Type="http://schemas.openxmlformats.org/officeDocument/2006/relationships/image" Target="media/rId65.jpg"/><Relationship Id="rId74" Type="http://schemas.openxmlformats.org/officeDocument/2006/relationships/image" Target="media/rId74.jpg"/><Relationship Id="rId16" Type="http://schemas.openxmlformats.org/officeDocument/2006/relationships/image" Target="media/rId16.jpg"/><Relationship Id="rId37" Type="http://schemas.openxmlformats.org/officeDocument/2006/relationships/image" Target="media/rId37.jpg"/><Relationship Id="rId9" Type="http://schemas.openxmlformats.org/officeDocument/2006/relationships/image" Target="media/rId9.jpg"/><Relationship Id="rId23" Type="http://schemas.openxmlformats.org/officeDocument/2006/relationships/image" Target="media/rId23.jpg"/><Relationship Id="rId47" Type="http://schemas.openxmlformats.org/officeDocument/2006/relationships/image" Target="media/rId47.jpg"/><Relationship Id="rId51" Type="http://schemas.openxmlformats.org/officeDocument/2006/relationships/image" Target="media/rId5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2026-10-18T10:51:59Z</dcterms:created>
  <dcterms:modified xsi:type="dcterms:W3CDTF">2026-10-18T10:51:59Z</dcterms:modified>
</cp:coreProperties>
</file>

<file path=docProps/custom.xml><?xml version="1.0" encoding="utf-8"?>
<Properties xmlns="http://schemas.openxmlformats.org/officeDocument/2006/custom-properties" xmlns:vt="http://schemas.openxmlformats.org/officeDocument/2006/docPropsVTypes"/>
</file>