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9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</w:tbl>
    <w:bookmarkEnd w:id="9"/>
    <w:bookmarkStart w:id="13" w:name="金刚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4028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3-1：</w:t>
      </w:r>
      <w:r>
        <w:rPr>
          <w:rFonts w:hint="eastAsia" w:ascii="Times New Roman" w:hAnsi="Times New Roman" w:eastAsia="FangSong" w:cs="Times New Roman"/>
        </w:rPr>
        <w:t>金刚石的三维共价骨架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</w:tbl>
    <w:bookmarkEnd w:id="13"/>
    <w:bookmarkStart w:id="17" w:name="石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4633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63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3-2：</w:t>
      </w:r>
      <w:r>
        <w:rPr>
          <w:rFonts w:hint="eastAsia" w:ascii="Times New Roman" w:hAnsi="Times New Roman" w:eastAsia="FangSong" w:cs="Times New Roman"/>
        </w:rPr>
        <w:t>石墨的层状六元环结构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</w:tbl>
    <w:bookmarkEnd w:id="17"/>
    <w:bookmarkStart w:id="21" w:name="富勒烯与孤立五元环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58471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84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3-3：C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的截角二十面体骨架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4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</w:tbl>
    <w:bookmarkEnd w:id="24"/>
    <w:bookmarkStart w:id="31" w:name="二氧化碳的结构与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0651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06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3-4：CO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分子晶体的晶胞取向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</w:tbl>
    <w:bookmarkEnd w:id="31"/>
    <w:bookmarkStart w:id="35" w:name="碳化物的三类及其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56227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62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3-6：CaC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四方晶胞中乙炔根的取向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38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</w:tbl>
    <w:bookmarkEnd w:id="38"/>
    <w:bookmarkStart w:id="42" w:name="二氧化硅与石英玻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63648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7ac9342a844791755cc810d5d1d429942a710567fd4c89f0083268d01b8ae2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36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3-7：</w:t>
      </w:r>
      <w:r>
        <w:rPr>
          <w:rFonts w:hint="eastAsia" w:ascii="Times New Roman" w:hAnsi="Times New Roman" w:eastAsia="FangSong" w:cs="Times New Roman"/>
        </w:rPr>
        <w:t>石英晶体与石英玻璃的拓扑对比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</w:tbl>
    <w:bookmarkEnd w:id="42"/>
    <w:bookmarkStart w:id="46" w:name="硅酸盐的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8699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4dc16a2dd81ebf68fd20f8d08d77951303d65cf1d1c590c0b0fe8efdd6fd49bb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6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3-8：</w:t>
      </w:r>
      <w:r>
        <w:rPr>
          <w:rFonts w:hint="eastAsia" w:ascii="Times New Roman" w:hAnsi="Times New Roman" w:eastAsia="FangSong" w:cs="Times New Roman"/>
        </w:rPr>
        <w:t>偏硅酸与链状偏硅酸根的结构对比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</w:tbl>
    <w:bookmarkEnd w:id="46"/>
    <w:bookmarkStart w:id="50" w:name="层状硅酸盐与云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7319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731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3-9：</w:t>
      </w:r>
      <w:r>
        <w:rPr>
          <w:rFonts w:hint="eastAsia" w:ascii="Times New Roman" w:hAnsi="Times New Roman" w:eastAsia="FangSong" w:cs="Times New Roman"/>
        </w:rPr>
        <w:t>层状硅酸盐的六元环网格与云母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</w:tbl>
    <w:bookmarkEnd w:id="50"/>
    <w:bookmarkStart w:id="57" w:name="沸石分子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81250" cy="128378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20211d9b1030337618ae6820cb223515015e7850b4fdfa2bb6cf8d894ec827bb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283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208957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e57953cd1dea2b31a83e9b724c006675016988c296a65b8ae67819fe263891e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089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3-10：A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型沸石的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笼与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超笼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3-11：LTA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型分子筛的骨架与超笼孔道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</w:tbl>
    <w:bookmarkEnd w:id="63"/>
    <w:bookmarkStart w:id="67" w:name="立体化学活性的孤对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7039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a8bdc74df3f8d4fe27290dff2bcae7e804fa7d72310271e30afecac16b7d4b1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70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3-12：SnO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 xml:space="preserve">中的立体活性孤对电子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1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</w:tbl>
    <w:bookmarkEnd w:id="71"/>
    <w:bookmarkStart w:id="75" w:name="单质硼的-b₁₂-二十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89467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4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3-13：</w:t>
      </w:r>
      <w:r>
        <w:rPr>
          <w:rFonts w:hint="eastAsia" w:ascii="Times New Roman" w:hAnsi="Times New Roman" w:eastAsia="FangSong" w:cs="Times New Roman"/>
        </w:rPr>
        <w:t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二十面体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</w:tbl>
    <w:bookmarkEnd w:id="75"/>
    <w:bookmarkStart w:id="82" w:name="乙硼烷的三中心两电子桥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81250" cy="148044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480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581377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8203710cb0f11b53222a04500250e92bbb67961ab7d7c0bf8468755f4859e4ce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81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3-14：B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的双桥氢结构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3-15：B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桥氢分子轨道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</w:tbl>
    <w:bookmarkEnd w:id="86"/>
    <w:bookmarkStart w:id="90" w:name="多元醇强化与硼酸的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6250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63ab9705e46dd07cabf0890e710d6799d4e94bfa2539f4c851d4cb123f07c53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62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3-16：</w:t>
      </w:r>
      <w:r>
        <w:rPr>
          <w:rFonts w:hint="eastAsia" w:ascii="Times New Roman" w:hAnsi="Times New Roman" w:eastAsia="FangSong" w:cs="Times New Roman"/>
        </w:rPr>
        <w:t>邻二醇强化硼酸酸性的原理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</w:tbl>
    <w:bookmarkEnd w:id="91"/>
    <w:bookmarkStart w:id="95" w:name="卤化硼的路易斯酸性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8152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a23633cf952c33a7d32cb4b71d0af79dd342d4b696e7f240ed1f986d5e7c4a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81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3-17：BF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的分子内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</w:tbl>
    <w:bookmarkEnd w:id="95"/>
    <w:bookmarkStart w:id="99" w:name="氮化硼与金刚石的类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15673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5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3-18：</w:t>
      </w:r>
      <w:r>
        <w:rPr>
          <w:rFonts w:hint="eastAsia" w:ascii="Times New Roman" w:hAnsi="Times New Roman" w:eastAsia="FangSong" w:cs="Times New Roman"/>
        </w:rPr>
        <w:t>立方氮化硼的闪锌矿型晶胞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</w:tbl>
    <w:bookmarkEnd w:id="102"/>
    <w:bookmarkStart w:id="106" w:name="氯化铝的双聚与相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85586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5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3-19：Al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的双四面体共棱结构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54" Type="http://schemas.openxmlformats.org/officeDocument/2006/relationships/image" Target="media/rId54.jpg"/><Relationship Id="rId92" Type="http://schemas.openxmlformats.org/officeDocument/2006/relationships/image" Target="media/rId92.png"/><Relationship Id="rId51" Type="http://schemas.openxmlformats.org/officeDocument/2006/relationships/image" Target="media/rId51.png"/><Relationship Id="rId39" Type="http://schemas.openxmlformats.org/officeDocument/2006/relationships/image" Target="media/rId39.png"/><Relationship Id="rId25" Type="http://schemas.openxmlformats.org/officeDocument/2006/relationships/image" Target="media/rId25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43" Type="http://schemas.openxmlformats.org/officeDocument/2006/relationships/image" Target="media/rId43.jpg"/><Relationship Id="rId87" Type="http://schemas.openxmlformats.org/officeDocument/2006/relationships/image" Target="media/rId87.jpg"/><Relationship Id="rId79" Type="http://schemas.openxmlformats.org/officeDocument/2006/relationships/image" Target="media/rId79.jpg"/><Relationship Id="rId72" Type="http://schemas.openxmlformats.org/officeDocument/2006/relationships/image" Target="media/rId72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64" Type="http://schemas.openxmlformats.org/officeDocument/2006/relationships/image" Target="media/rId64.png"/><Relationship Id="rId96" Type="http://schemas.openxmlformats.org/officeDocument/2006/relationships/image" Target="media/rId96.jpg"/><Relationship Id="rId10" Type="http://schemas.openxmlformats.org/officeDocument/2006/relationships/image" Target="media/rId10.jpg"/><Relationship Id="rId103" Type="http://schemas.openxmlformats.org/officeDocument/2006/relationships/image" Target="media/rId103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2026-09-30T13:06:50Z</dcterms:created>
  <dcterms:modified xsi:type="dcterms:W3CDTF">2026-09-30T13:06:50Z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