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第-12-章-高分子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9-9.2-1-写出吡咯多聚形成聚吡咯的机理-这种聚合反应是哪种聚合类型"/>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Ch9-9.2-1-</w:t>
      </w:r>
      <w:r>
        <w:rPr>
          <w:rFonts w:hint="eastAsia" w:ascii="Times New Roman" w:hAnsi="Times New Roman" w:eastAsia="SimHei" w:cs="Times New Roman"/>
        </w:rPr>
        <w:t>写出吡咯多聚形成聚吡咯的机理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这种聚合反应是哪种聚合类型</w:t>
      </w:r>
    </w:p>
    <w:p>
      <w:pPr>
        <w:pStyle w:val="FirstParagraph"/>
      </w:pPr>
      <w:r>
        <w:rPr>
          <w:rFonts w:hint="eastAsia" w:ascii="Times New Roman" w:hAnsi="Times New Roman" w:eastAsia="FangSong" w:cs="Times New Roman"/>
        </w:rPr>
        <w:t>写出吡咯多聚形成聚吡咯的机理</w:t>
      </w:r>
      <w:r>
        <w:rPr>
          <w:rFonts w:hint="eastAsia" w:ascii="Times New Roman" w:hAnsi="Times New Roman" w:eastAsia="Times New Roman" w:cs="Times New Roman"/>
        </w:rPr>
        <w:t>。</w:t>
      </w:r>
      <w:r>
        <w:rPr>
          <w:rFonts w:hint="eastAsia" w:ascii="Times New Roman" w:hAnsi="Times New Roman" w:eastAsia="FangSong" w:cs="Times New Roman"/>
        </w:rPr>
        <w:t>这种聚合反应是哪种聚合类型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kevlar缩聚反应式第28届初赛"/>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初赛讲义-高分子化学简介-习题13.8"/>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以下几题为选择题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在阳离子聚合反应中</w:t>
      </w:r>
      <w:r>
        <w:rPr>
          <w:rFonts w:hint="eastAsia" w:ascii="Times New Roman" w:hAnsi="Times New Roman" w:eastAsia="Times New Roman" w:cs="Times New Roman"/>
        </w:rPr>
        <w:t>，</w:t>
      </w:r>
      <w:r>
        <w:rPr>
          <w:rFonts w:hint="eastAsia" w:ascii="Times New Roman" w:hAnsi="Times New Roman" w:eastAsia="FangSong" w:cs="Times New Roman"/>
        </w:rPr>
        <w:t>增加溶剂的极性</w:t>
      </w:r>
      <w:r>
        <w:rPr>
          <w:rFonts w:hint="eastAsia" w:ascii="Times New Roman" w:hAnsi="Times New Roman" w:eastAsia="Times New Roman" w:cs="Times New Roman"/>
        </w:rPr>
        <w:t>，</w:t>
      </w:r>
      <w:r>
        <w:rPr>
          <w:rFonts w:hint="eastAsia" w:ascii="Times New Roman" w:hAnsi="Times New Roman" w:eastAsia="FangSong" w:cs="Times New Roman"/>
        </w:rPr>
        <w:t>聚合物的立构规整性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变好</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变差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基本不变</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是玄学</w:t>
      </w:r>
    </w:p>
    <w:p>
      <w:pPr>
        <w:numPr>
          <w:ilvl w:val="0"/>
          <w:numId w:val="1001"/>
        </w:numPr>
      </w:pPr>
      <w:r>
        <w:rPr>
          <w:rFonts w:hint="eastAsia" w:ascii="Times New Roman" w:hAnsi="Times New Roman" w:eastAsia="FangSong" w:cs="Times New Roman"/>
        </w:rPr>
        <w:t>以下哪种塑料燃烧会释放剧毒的二噁英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双酚</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聚酯纤维</w:t>
      </w:r>
    </w:p>
    <w:p>
      <w:pPr>
        <w:numPr>
          <w:ilvl w:val="0"/>
          <w:numId w:val="1001"/>
        </w:numPr>
      </w:pPr>
      <w:r>
        <w:rPr>
          <w:rFonts w:hint="eastAsia" w:ascii="Times New Roman" w:hAnsi="Times New Roman" w:eastAsia="FangSong" w:cs="Times New Roman"/>
        </w:rPr>
        <w:t>工业上合成顺式异丁橡胶</w:t>
      </w:r>
      <w:r>
        <w:rPr>
          <w:rFonts w:hint="eastAsia" w:ascii="Times New Roman" w:hAnsi="Times New Roman" w:eastAsia="Times New Roman" w:cs="Times New Roman"/>
        </w:rPr>
        <w:t>(</w:t>
      </w:r>
      <w:r>
        <w:rPr>
          <w:rFonts w:hint="eastAsia" w:ascii="Times New Roman" w:hAnsi="Times New Roman" w:eastAsia="FangSong" w:cs="Times New Roman"/>
        </w:rPr>
        <w:t>单体为异丁烯</w:t>
      </w:r>
      <w:r>
        <w:rPr>
          <w:rFonts w:hint="eastAsia" w:ascii="Times New Roman" w:hAnsi="Times New Roman" w:eastAsia="Times New Roman" w:cs="Times New Roman"/>
        </w:rPr>
        <w:t>)，</w:t>
      </w:r>
      <w:r>
        <w:rPr>
          <w:rFonts w:hint="eastAsia" w:ascii="Times New Roman" w:hAnsi="Times New Roman" w:eastAsia="FangSong" w:cs="Times New Roman"/>
        </w:rPr>
        <w:t>最可能的引发剂是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AIBN</w:t>
      </w:r>
      <w:r>
        <w:rPr>
          <w:rFonts w:ascii="Times New Roman" w:hAnsi="Times New Roman" w:eastAsia="Times New Roman" w:cs="Times New Roman"/>
        </w:rPr>
        <w:t xml:space="preserve"> </w:t>
      </w:r>
      <w:r>
        <w:rPr>
          <w:rFonts w:ascii="Times New Roman" w:hAnsi="Times New Roman" w:eastAsia="Times New Roman" w:cs="Times New Roman"/>
        </w:rPr>
        <w:t xml:space="preserve">B. BuLi</w:t>
      </w:r>
      <w:r>
        <w:rPr>
          <w:rFonts w:ascii="Times New Roman" w:hAnsi="Times New Roman" w:eastAsia="Times New Roman" w:cs="Times New Roman"/>
        </w:rPr>
        <w:t xml:space="preserve"> </w:t>
      </w:r>
      <w:r>
        <w:rPr>
          <w:rFonts w:ascii="Times New Roman" w:hAnsi="Times New Roman" w:eastAsia="Times New Roman" w:cs="Times New Roman"/>
        </w:rPr>
        <w:t>C.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K</w:t>
      </w:r>
    </w:p>
    <w:p>
      <w:pPr>
        <w:numPr>
          <w:ilvl w:val="0"/>
          <w:numId w:val="1001"/>
        </w:numPr>
      </w:pPr>
      <w:r>
        <w:rPr>
          <w:rFonts w:hint="eastAsia" w:ascii="Times New Roman" w:hAnsi="Times New Roman" w:eastAsia="FangSong" w:cs="Times New Roman"/>
        </w:rPr>
        <w:t xml:space="preserve">某种强力胶的成分是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氰基丙烯酸甲酯</w:t>
      </w:r>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黏合时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发生聚合反应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引发剂是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属于阴离子聚合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聚合是放热反应</w:t>
      </w:r>
    </w:p>
    <w:p>
      <w:pPr>
        <w:numPr>
          <w:ilvl w:val="0"/>
          <w:numId w:val="1001"/>
        </w:numPr>
      </w:pPr>
      <w:r>
        <w:rPr>
          <w:rFonts w:hint="eastAsia" w:ascii="Times New Roman" w:hAnsi="Times New Roman" w:eastAsia="FangSong" w:cs="Times New Roman"/>
        </w:rPr>
        <w:t xml:space="preserve">己内酰胺用</w:t>
      </w:r>
      <w:r>
        <w:rPr>
          <w:rFonts w:ascii="Times New Roman" w:hAnsi="Times New Roman" w:eastAsia="Times New Roman" w:cs="Times New Roman"/>
        </w:rPr>
        <w:t xml:space="preserve"> NaOH </w:t>
      </w:r>
      <w:r>
        <w:rPr>
          <w:rFonts w:hint="eastAsia" w:ascii="Times New Roman" w:hAnsi="Times New Roman" w:eastAsia="FangSong" w:cs="Times New Roman"/>
        </w:rPr>
        <w:t>引发聚合合成尼龙</w:t>
      </w:r>
      <w:r>
        <w:rPr>
          <w:rFonts w:hint="eastAsia" w:ascii="Times New Roman" w:hAnsi="Times New Roman" w:eastAsia="Times New Roman" w:cs="Times New Roman"/>
        </w:rPr>
        <w:t>66，</w:t>
      </w:r>
      <w:r>
        <w:rPr>
          <w:rFonts w:hint="eastAsia" w:ascii="Times New Roman" w:hAnsi="Times New Roman" w:eastAsia="FangSong" w:cs="Times New Roman"/>
        </w:rPr>
        <w:t>聚合机理属于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缩合聚合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开环聚合</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阳离子聚合</w:t>
      </w:r>
    </w:p>
    <w:p>
      <w:pPr>
        <w:numPr>
          <w:ilvl w:val="0"/>
          <w:numId w:val="1001"/>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hint="eastAsia" w:ascii="Times New Roman" w:hAnsi="Times New Roman" w:eastAsia="FangSong" w:cs="Times New Roman"/>
        </w:rPr>
        <w:t>属于橡胶的是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属于塑料的是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聚苯乙烯丁二烯共聚物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聚对苯二甲酸乙二醇酯</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聚甲基丙烯酸甲酯</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
    <w:bookmarkStart w:id="13" w:name="初赛讲义-高分子化学简介-习题13.12"/>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13.12】</w:t>
      </w:r>
      <w:r>
        <w:rPr>
          <w:rFonts w:hint="eastAsia" w:ascii="Times New Roman" w:hAnsi="Times New Roman" w:eastAsia="FangSong" w:cs="Times New Roman"/>
        </w:rPr>
        <w:t>以下反应可合成聚苯并咪唑高分子</w:t>
      </w:r>
      <w:r>
        <w:rPr>
          <w:rFonts w:hint="eastAsia" w:ascii="Times New Roman" w:hAnsi="Times New Roman" w:eastAsia="Times New Roman" w:cs="Times New Roman"/>
        </w:rPr>
        <w:t>，</w:t>
      </w:r>
      <w:r>
        <w:rPr>
          <w:rFonts w:hint="eastAsia" w:ascii="Times New Roman" w:hAnsi="Times New Roman" w:eastAsia="FangSong" w:cs="Times New Roman"/>
        </w:rPr>
        <w:t>它具有比较好的耐热性能</w:t>
      </w:r>
      <w:r>
        <w:rPr>
          <w:rFonts w:hint="eastAsia" w:ascii="Times New Roman" w:hAnsi="Times New Roman" w:eastAsia="Times New Roman" w:cs="Times New Roman"/>
        </w:rPr>
        <w:t>。</w:t>
      </w:r>
      <w:r>
        <w:rPr>
          <w:rFonts w:hint="eastAsia" w:ascii="Times New Roman" w:hAnsi="Times New Roman" w:eastAsia="FangSong" w:cs="Times New Roman"/>
        </w:rPr>
        <w:t>反应首先在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形成聚合物</w:t>
      </w:r>
      <w:r>
        <w:rPr>
          <w:rFonts w:hint="eastAsia" w:ascii="Times New Roman" w:hAnsi="Times New Roman" w:eastAsia="Times New Roman" w:cs="Times New Roman"/>
        </w:rPr>
        <w:t>、</w:t>
      </w:r>
      <w:r>
        <w:rPr>
          <w:rFonts w:hint="eastAsia" w:ascii="Times New Roman" w:hAnsi="Times New Roman" w:eastAsia="FangSong" w:cs="Times New Roman"/>
        </w:rPr>
        <w:t>随后在更高的温度下成环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the synthesis of compound A from a biphenyl derivative and a benzene derivative with PhOOC and COOPh </w:t>
      </w:r>
      <w:r>
        <w:rPr>
          <w:rFonts w:hint="eastAsia" w:ascii="Times New Roman" w:hAnsi="Times New Roman" w:eastAsia="Times New Roman" w:cs="Times New Roman"/>
        </w:rPr>
        <w:t xml:space="preserve">groups）</w:t>
      </w:r>
    </w:p>
    <w:p>
      <w:pPr>
        <w:numPr>
          <w:ilvl w:val="0"/>
          <w:numId w:val="1002"/>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说出该聚合反应的类型</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为何不使用间苯二甲酸作为单体</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另一种更耐热的聚苯并咪唑型聚合物结构如下图所示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它可由单体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合成反应也分两步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第一步形成内盐中间产物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后者加热下可脱水聚合</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解释为何此种聚合物更耐热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symmetric azo dye with quinoline and triazine rings, labeled with functional groups and subscript </w:t>
      </w:r>
      <w:r>
        <w:rPr>
          <w:rFonts w:hint="eastAsia" w:ascii="Times New Roman" w:hAnsi="Times New Roman" w:eastAsia="Times New Roman" w:cs="Times New Roman"/>
        </w:rPr>
        <w:t xml:space="preserve">n）</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
    <w:bookmarkStart w:id="14" w:name="初赛讲义-高分子化学简介-习题13.13"/>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13.13】</w:t>
      </w:r>
      <w:r>
        <w:rPr>
          <w:rFonts w:hint="eastAsia" w:ascii="Times New Roman" w:hAnsi="Times New Roman" w:eastAsia="FangSong" w:cs="Times New Roman"/>
        </w:rPr>
        <w:t>某可自动修复的聚合物</w:t>
      </w:r>
      <w:r>
        <w:rPr>
          <w:rFonts w:ascii="Times New Roman" w:hAnsi="Times New Roman" w:eastAsia="Times New Roman" w:cs="Times New Roman"/>
        </w:rPr>
        <w:t xml:space="preserve"> A </w:t>
      </w:r>
      <w:r>
        <w:rPr>
          <w:rFonts w:hint="eastAsia" w:ascii="Times New Roman" w:hAnsi="Times New Roman" w:eastAsia="FangSong" w:cs="Times New Roman"/>
        </w:rPr>
        <w:t>由下述稍放热的反应得到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设所有可反应的位点都完全反应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synthesis of a heterocyclic compound using 353K </w:t>
      </w:r>
      <w:r>
        <w:rPr>
          <w:rFonts w:hint="eastAsia" w:ascii="Times New Roman" w:hAnsi="Times New Roman" w:eastAsia="Times New Roman" w:cs="Times New Roman"/>
        </w:rPr>
        <w:t xml:space="preserve">solvent）</w:t>
      </w:r>
    </w:p>
    <w:p>
      <w:pPr>
        <w:numPr>
          <w:ilvl w:val="0"/>
          <w:numId w:val="1003"/>
        </w:numPr>
      </w:pPr>
      <w:r>
        <w:rPr>
          <w:rFonts w:hint="eastAsia" w:ascii="Times New Roman" w:hAnsi="Times New Roman" w:eastAsia="FangSong" w:cs="Times New Roman"/>
        </w:rPr>
        <w:t xml:space="preserve">简要画出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写出其理想化学式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具有自动修复能力的原因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
    <w:bookmarkStart w:id="15" w:name="初赛讲义-高分子化学简介-习题13.14"/>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13.14】</w:t>
      </w:r>
      <w:r>
        <w:rPr>
          <w:rFonts w:hint="eastAsia" w:ascii="Times New Roman" w:hAnsi="Times New Roman" w:eastAsia="FangSong" w:cs="Times New Roman"/>
        </w:rPr>
        <w:t>一种聚合物由下述方式合成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conversion of a cyclic amide to a polymer using MeOTs and N-phenylcyclin, followed by mCPBA and CH2Cl2 </w:t>
      </w:r>
      <w:r>
        <w:rPr>
          <w:rFonts w:hint="eastAsia" w:ascii="Times New Roman" w:hAnsi="Times New Roman" w:eastAsia="Times New Roman" w:cs="Times New Roman"/>
        </w:rPr>
        <w:t xml:space="preserve">reagents）</w:t>
      </w:r>
    </w:p>
    <w:p>
      <w:pPr>
        <w:numPr>
          <w:ilvl w:val="0"/>
          <w:numId w:val="1004"/>
        </w:numPr>
      </w:pPr>
      <w:r>
        <w:rPr>
          <w:rFonts w:hint="eastAsia" w:ascii="Times New Roman" w:hAnsi="Times New Roman" w:eastAsia="FangSong" w:cs="Times New Roman"/>
        </w:rPr>
        <w:t>画出第一步反应的一个关键的</w:t>
      </w:r>
      <w:r>
        <w:rPr>
          <w:rFonts w:hint="eastAsia" w:ascii="Times New Roman" w:hAnsi="Times New Roman" w:eastAsia="Times New Roman" w:cs="Times New Roman"/>
        </w:rPr>
        <w:t>、</w:t>
      </w:r>
      <w:r>
        <w:rPr>
          <w:rFonts w:hint="eastAsia" w:ascii="Times New Roman" w:hAnsi="Times New Roman" w:eastAsia="FangSong" w:cs="Times New Roman"/>
        </w:rPr>
        <w:t>电中性的</w:t>
      </w:r>
      <w:r>
        <w:rPr>
          <w:rFonts w:hint="eastAsia" w:ascii="Times New Roman" w:hAnsi="Times New Roman" w:eastAsia="Times New Roman" w:cs="Times New Roman"/>
        </w:rPr>
        <w:t>、</w:t>
      </w:r>
      <w:r>
        <w:rPr>
          <w:rFonts w:hint="eastAsia" w:ascii="Times New Roman" w:hAnsi="Times New Roman" w:eastAsia="FangSong" w:cs="Times New Roman"/>
        </w:rPr>
        <w:t>不是高聚物的中间体和高聚物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须示出封端基团</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下列选项中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最可能是设计聚合物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时对</w:t>
      </w:r>
      <w:r>
        <w:rPr>
          <w:rFonts w:ascii="Times New Roman" w:hAnsi="Times New Roman" w:eastAsia="Times New Roman" w:cs="Times New Roman"/>
        </w:rPr>
        <w:t xml:space="preserve"> A </w:t>
      </w:r>
      <w:r>
        <w:rPr>
          <w:rFonts w:hint="eastAsia" w:ascii="Times New Roman" w:hAnsi="Times New Roman" w:eastAsia="FangSong" w:cs="Times New Roman"/>
        </w:rPr>
        <w:t>应具有的优点的考虑的一项是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性质较稳定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不易氧化</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含酰胺结构</w:t>
      </w:r>
      <w:r>
        <w:rPr>
          <w:rFonts w:hint="eastAsia" w:ascii="Times New Roman" w:hAnsi="Times New Roman" w:eastAsia="Times New Roman" w:cs="Times New Roman"/>
        </w:rPr>
        <w:t>，</w:t>
      </w:r>
      <w:r>
        <w:rPr>
          <w:rFonts w:hint="eastAsia" w:ascii="Times New Roman" w:hAnsi="Times New Roman" w:eastAsia="FangSong" w:cs="Times New Roman"/>
        </w:rPr>
        <w:t>刚性强</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结构易修饰</w:t>
      </w:r>
      <w:r>
        <w:rPr>
          <w:rFonts w:hint="eastAsia" w:ascii="Times New Roman" w:hAnsi="Times New Roman" w:eastAsia="Times New Roman" w:cs="Times New Roman"/>
        </w:rPr>
        <w:t>，</w:t>
      </w:r>
      <w:r>
        <w:rPr>
          <w:rFonts w:hint="eastAsia" w:ascii="Times New Roman" w:hAnsi="Times New Roman" w:eastAsia="FangSong" w:cs="Times New Roman"/>
        </w:rPr>
        <w:t>拓展性好</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无共轭结构</w:t>
      </w:r>
      <w:r>
        <w:rPr>
          <w:rFonts w:hint="eastAsia" w:ascii="Times New Roman" w:hAnsi="Times New Roman" w:eastAsia="Times New Roman" w:cs="Times New Roman"/>
        </w:rPr>
        <w:t>，</w:t>
      </w:r>
      <w:r>
        <w:rPr>
          <w:rFonts w:hint="eastAsia" w:ascii="Times New Roman" w:hAnsi="Times New Roman" w:eastAsia="FangSong" w:cs="Times New Roman"/>
        </w:rPr>
        <w:t>透明度好</w:t>
      </w:r>
    </w:p>
    <w:p>
      <w:pPr>
        <w:pStyle w:val="FirstParagraph"/>
      </w:pPr>
      <w:r>
        <w:rPr>
          <w:rFonts w:ascii="Times New Roman" w:hAnsi="Times New Roman" w:eastAsia="Times New Roman" w:cs="Times New Roman"/>
        </w:rPr>
        <w:t xml:space="preserve">(Journal of the American Chemical Society 141, No. 32 (2019): 12498-12501)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
    <w:bookmarkStart w:id="16" w:name="初赛讲义-高分子化学简介-习题13.15"/>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13.15】</w:t>
      </w:r>
      <w:r>
        <w:rPr>
          <w:rFonts w:hint="eastAsia" w:ascii="Times New Roman" w:hAnsi="Times New Roman" w:eastAsia="FangSong" w:cs="Times New Roman"/>
        </w:rPr>
        <w:t>通常来说</w:t>
      </w:r>
      <w:r>
        <w:rPr>
          <w:rFonts w:hint="eastAsia" w:ascii="Times New Roman" w:hAnsi="Times New Roman" w:eastAsia="Times New Roman" w:cs="Times New Roman"/>
        </w:rPr>
        <w:t>，</w:t>
      </w:r>
      <w:r>
        <w:rPr>
          <w:rFonts w:hint="eastAsia" w:ascii="Times New Roman" w:hAnsi="Times New Roman" w:eastAsia="FangSong" w:cs="Times New Roman"/>
        </w:rPr>
        <w:t>具有比较高导电性的聚合物都是共轭结构</w:t>
      </w:r>
      <w:r>
        <w:rPr>
          <w:rFonts w:hint="eastAsia" w:ascii="Times New Roman" w:hAnsi="Times New Roman" w:eastAsia="Times New Roman" w:cs="Times New Roman"/>
        </w:rPr>
        <w:t>。</w:t>
      </w:r>
      <w:r>
        <w:rPr>
          <w:rFonts w:hint="eastAsia" w:ascii="Times New Roman" w:hAnsi="Times New Roman" w:eastAsia="FangSong" w:cs="Times New Roman"/>
        </w:rPr>
        <w:t>以下简单的步骤合成了一种导电机理不同的聚合物</w:t>
      </w:r>
      <w:r>
        <w:rPr>
          <w:rFonts w:hint="eastAsia" w:ascii="Times New Roman" w:hAnsi="Times New Roman" w:eastAsia="Times New Roman" w:cs="Times New Roman"/>
        </w:rPr>
        <w:t>。</w:t>
      </w:r>
      <w:r>
        <w:rPr>
          <w:rFonts w:hint="eastAsia" w:ascii="Times New Roman" w:hAnsi="Times New Roman" w:eastAsia="FangSong" w:cs="Times New Roman"/>
        </w:rPr>
        <w:t>通过合适的退火处理</w:t>
      </w:r>
      <w:r>
        <w:rPr>
          <w:rFonts w:hint="eastAsia" w:ascii="Times New Roman" w:hAnsi="Times New Roman" w:eastAsia="Times New Roman" w:cs="Times New Roman"/>
        </w:rPr>
        <w:t>，</w:t>
      </w:r>
      <w:r>
        <w:rPr>
          <w:rFonts w:hint="eastAsia" w:ascii="Times New Roman" w:hAnsi="Times New Roman" w:eastAsia="FangSong" w:cs="Times New Roman"/>
        </w:rPr>
        <w:t>该材料显现出比较高的导电性能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showing conversion of compound A to B via NaOH and t-BuOK </w:t>
      </w:r>
      <w:r>
        <w:rPr>
          <w:rFonts w:hint="eastAsia" w:ascii="Times New Roman" w:hAnsi="Times New Roman" w:eastAsia="Times New Roman" w:cs="Times New Roman"/>
        </w:rPr>
        <w:t xml:space="preserve">steps）</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从物质结构的角度解释最后材料能导电的原因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非共轭的导电聚合物相比一般的共轭聚合物有什么优势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(Science 359, No. 6382 (2018): 1391–1395)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
    <w:bookmarkStart w:id="17" w:name="初赛讲义-高分子化学简介-习题13.16"/>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13.16】</w:t>
      </w:r>
      <w:r>
        <w:rPr>
          <w:rFonts w:hint="eastAsia" w:ascii="Times New Roman" w:hAnsi="Times New Roman" w:eastAsia="FangSong" w:cs="Times New Roman"/>
        </w:rPr>
        <w:t>两亲性的链状共聚物可以帮助人体吸收不溶于水的药物</w:t>
      </w:r>
      <w:r>
        <w:rPr>
          <w:rFonts w:hint="eastAsia" w:ascii="Times New Roman" w:hAnsi="Times New Roman" w:eastAsia="Times New Roman" w:cs="Times New Roman"/>
        </w:rPr>
        <w:t>(</w:t>
      </w:r>
      <w:r>
        <w:rPr>
          <w:rFonts w:hint="eastAsia" w:ascii="Times New Roman" w:hAnsi="Times New Roman" w:eastAsia="FangSong" w:cs="Times New Roman"/>
        </w:rPr>
        <w:t>例如下图示出的紫杉醇</w:t>
      </w:r>
      <w:r>
        <w:rPr>
          <w:rFonts w:hint="eastAsia" w:ascii="Times New Roman" w:hAnsi="Times New Roman" w:eastAsia="Times New Roman" w:cs="Times New Roman"/>
        </w:rPr>
        <w:t>)——</w:t>
      </w:r>
      <w:r>
        <w:rPr>
          <w:rFonts w:hint="eastAsia" w:ascii="Times New Roman" w:hAnsi="Times New Roman" w:eastAsia="FangSong" w:cs="Times New Roman"/>
        </w:rPr>
        <w:t>类似于磷脂双分子层</w:t>
      </w:r>
      <w:r>
        <w:rPr>
          <w:rFonts w:hint="eastAsia" w:ascii="Times New Roman" w:hAnsi="Times New Roman" w:eastAsia="Times New Roman" w:cs="Times New Roman"/>
        </w:rPr>
        <w:t>，</w:t>
      </w:r>
      <w:r>
        <w:rPr>
          <w:rFonts w:hint="eastAsia" w:ascii="Times New Roman" w:hAnsi="Times New Roman" w:eastAsia="FangSong" w:cs="Times New Roman"/>
        </w:rPr>
        <w:t>其亲脂端包裹药物</w:t>
      </w:r>
      <w:r>
        <w:rPr>
          <w:rFonts w:hint="eastAsia" w:ascii="Times New Roman" w:hAnsi="Times New Roman" w:eastAsia="Times New Roman" w:cs="Times New Roman"/>
        </w:rPr>
        <w:t>，</w:t>
      </w:r>
      <w:r>
        <w:rPr>
          <w:rFonts w:hint="eastAsia" w:ascii="Times New Roman" w:hAnsi="Times New Roman" w:eastAsia="FangSong" w:cs="Times New Roman"/>
        </w:rPr>
        <w:t>其亲水端裸露在外溶于水中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疏水性药物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diagram showing hydrogenation of a molecule with water to form a nanomaterial </w:t>
      </w:r>
      <w:r>
        <w:rPr>
          <w:rFonts w:hint="eastAsia" w:ascii="Times New Roman" w:hAnsi="Times New Roman" w:eastAsia="Times New Roman" w:cs="Times New Roman"/>
        </w:rPr>
        <w:t xml:space="preserve">structure）</w:t>
      </w:r>
    </w:p>
    <w:p>
      <w:pPr>
        <w:pStyle w:val="BodyText"/>
      </w:pPr>
      <w:r>
        <w:rPr>
          <w:rFonts w:hint="eastAsia" w:ascii="Times New Roman" w:hAnsi="Times New Roman" w:eastAsia="FangSong" w:cs="Times New Roman"/>
        </w:rPr>
        <w:t xml:space="preserve">两亲性聚合物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w:t>
      </w:r>
      <w:r>
        <w:rPr>
          <w:rFonts w:hint="eastAsia" w:ascii="Times New Roman" w:hAnsi="Times New Roman" w:eastAsia="FangSong" w:cs="Times New Roman"/>
        </w:rPr>
        <w:t xml:space="preserve">紫杉醇</w:t>
      </w:r>
      <w:r>
        <w:rPr>
          <w:rFonts w:ascii="Times New Roman" w:hAnsi="Times New Roman" w:eastAsia="Times New Roman" w:cs="Times New Roman"/>
        </w:rPr>
        <w:t xml:space="preserve"> (aminopyranone) with labeled functional groups and stereochemistry </w:t>
      </w:r>
      <w:r>
        <w:rPr>
          <w:rFonts w:hint="eastAsia" w:ascii="Times New Roman" w:hAnsi="Times New Roman" w:eastAsia="Times New Roman" w:cs="Times New Roman"/>
        </w:rPr>
        <w:t xml:space="preserve">indicated）</w:t>
      </w:r>
    </w:p>
    <w:p>
      <w:pPr>
        <w:pStyle w:val="BodyText"/>
      </w:pPr>
      <w:r>
        <w:rPr>
          <w:rFonts w:hint="eastAsia" w:ascii="Times New Roman" w:hAnsi="Times New Roman" w:eastAsia="FangSong" w:cs="Times New Roman"/>
        </w:rPr>
        <w:t xml:space="preserve">载药聚合物胶束</w:t>
      </w:r>
    </w:p>
    <w:p>
      <w:pPr>
        <w:pStyle w:val="BodyText"/>
      </w:pPr>
      <w:r>
        <w:rPr>
          <w:rFonts w:hint="eastAsia" w:ascii="Times New Roman" w:hAnsi="Times New Roman" w:eastAsia="FangSong" w:cs="Times New Roman"/>
        </w:rPr>
        <w:t>下面考虑一种两亲性共聚物的合成过程</w:t>
      </w:r>
      <w:r>
        <w:rPr>
          <w:rFonts w:hint="eastAsia" w:ascii="Times New Roman" w:hAnsi="Times New Roman" w:eastAsia="Times New Roman" w:cs="Times New Roman"/>
        </w:rPr>
        <w:t>。</w:t>
      </w:r>
      <w:r>
        <w:rPr>
          <w:rFonts w:hint="eastAsia" w:ascii="Times New Roman" w:hAnsi="Times New Roman" w:eastAsia="FangSong" w:cs="Times New Roman"/>
        </w:rPr>
        <w:t>该两亲性共聚物的母链采用</w:t>
      </w:r>
      <w:r>
        <w:rPr>
          <w:rFonts w:ascii="Times New Roman" w:hAnsi="Times New Roman" w:eastAsia="Times New Roman" w:cs="Times New Roman"/>
        </w:rPr>
        <w:t xml:space="preserve"> A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杂环化合物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TsOMe </w:t>
      </w:r>
      <w:r>
        <w:rPr>
          <w:rFonts w:hint="eastAsia" w:ascii="Times New Roman" w:hAnsi="Times New Roman" w:eastAsia="FangSong" w:cs="Times New Roman"/>
        </w:rPr>
        <w:t>催化下反应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然后再修饰母链得到最终产物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型单体可以是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它们分别可以用</w:t>
      </w:r>
      <w:r>
        <w:rPr>
          <w:rFonts w:ascii="Times New Roman" w:hAnsi="Times New Roman" w:eastAsia="Times New Roman" w:cs="Times New Roman"/>
        </w:rPr>
        <w:t xml:space="preserve"> MeCN、n-BuCN、PhCH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醋酸镉反应得到</w:t>
      </w:r>
      <w:r>
        <w:rPr>
          <w:rFonts w:hint="eastAsia" w:ascii="Times New Roman" w:hAnsi="Times New Roman" w:eastAsia="Times New Roman" w:cs="Times New Roman"/>
        </w:rPr>
        <w:t>。</w:t>
      </w:r>
      <w:r>
        <w:rPr>
          <w:rFonts w:hint="eastAsia" w:ascii="Times New Roman" w:hAnsi="Times New Roman" w:eastAsia="FangSong" w:cs="Times New Roman"/>
        </w:rPr>
        <w:t>以下示出了它们发生聚合反应的模式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showing conversion of compound A to a chiral amine with TsOMe </w:t>
      </w:r>
      <w:r>
        <w:rPr>
          <w:rFonts w:hint="eastAsia" w:ascii="Times New Roman" w:hAnsi="Times New Roman" w:eastAsia="Times New Roman" w:cs="Times New Roman"/>
        </w:rPr>
        <w:t xml:space="preserve">reagent）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型单体的阳离子聚合通过</w:t>
      </w:r>
      <w:r>
        <w:rPr>
          <w:rFonts w:hint="eastAsia" w:ascii="Times New Roman" w:hAnsi="Times New Roman" w:eastAsia="Times New Roman" w:cs="Times New Roman"/>
        </w:rPr>
        <w:t>”</w:t>
      </w:r>
      <w:r>
        <w:rPr>
          <w:rFonts w:hint="eastAsia" w:ascii="Times New Roman" w:hAnsi="Times New Roman" w:eastAsia="FangSong" w:cs="Times New Roman"/>
        </w:rPr>
        <w:t>活性链</w:t>
      </w:r>
      <w:r>
        <w:rPr>
          <w:rFonts w:hint="eastAsia" w:ascii="Times New Roman" w:hAnsi="Times New Roman" w:eastAsia="Times New Roman" w:cs="Times New Roman"/>
        </w:rPr>
        <w:t>”</w:t>
      </w:r>
      <w:r>
        <w:rPr>
          <w:rFonts w:hint="eastAsia" w:ascii="Times New Roman" w:hAnsi="Times New Roman" w:eastAsia="FangSong" w:cs="Times New Roman"/>
        </w:rPr>
        <w:t>机制进行</w:t>
      </w:r>
      <w:r>
        <w:rPr>
          <w:rFonts w:hint="eastAsia" w:ascii="Times New Roman" w:hAnsi="Times New Roman" w:eastAsia="Times New Roman" w:cs="Times New Roman"/>
        </w:rPr>
        <w:t>，</w:t>
      </w:r>
      <w:r>
        <w:rPr>
          <w:rFonts w:hint="eastAsia" w:ascii="Times New Roman" w:hAnsi="Times New Roman" w:eastAsia="FangSong" w:cs="Times New Roman"/>
        </w:rPr>
        <w:t>即当所有单体被消耗时</w:t>
      </w:r>
      <w:r>
        <w:rPr>
          <w:rFonts w:hint="eastAsia" w:ascii="Times New Roman" w:hAnsi="Times New Roman" w:eastAsia="Times New Roman" w:cs="Times New Roman"/>
        </w:rPr>
        <w:t>，</w:t>
      </w:r>
      <w:r>
        <w:rPr>
          <w:rFonts w:hint="eastAsia" w:ascii="Times New Roman" w:hAnsi="Times New Roman" w:eastAsia="FangSong" w:cs="Times New Roman"/>
        </w:rPr>
        <w:t>活性中心保留在系统中的时间足够长</w:t>
      </w:r>
      <w:r>
        <w:rPr>
          <w:rFonts w:hint="eastAsia" w:ascii="Times New Roman" w:hAnsi="Times New Roman" w:eastAsia="Times New Roman" w:cs="Times New Roman"/>
        </w:rPr>
        <w:t>，</w:t>
      </w:r>
      <w:r>
        <w:rPr>
          <w:rFonts w:hint="eastAsia" w:ascii="Times New Roman" w:hAnsi="Times New Roman" w:eastAsia="FangSong" w:cs="Times New Roman"/>
        </w:rPr>
        <w:t>而添加新的单体会重新启动聚合过程</w:t>
      </w:r>
      <w:r>
        <w:rPr>
          <w:rFonts w:hint="eastAsia" w:ascii="Times New Roman" w:hAnsi="Times New Roman" w:eastAsia="Times New Roman" w:cs="Times New Roman"/>
        </w:rPr>
        <w:t>，</w:t>
      </w:r>
      <w:r>
        <w:rPr>
          <w:rFonts w:hint="eastAsia" w:ascii="Times New Roman" w:hAnsi="Times New Roman" w:eastAsia="FangSong" w:cs="Times New Roman"/>
        </w:rPr>
        <w:t>添加封端基团则消除活性中心</w:t>
      </w:r>
      <w:r>
        <w:rPr>
          <w:rFonts w:hint="eastAsia" w:ascii="Times New Roman" w:hAnsi="Times New Roman" w:eastAsia="Times New Roman" w:cs="Times New Roman"/>
        </w:rPr>
        <w:t>，</w:t>
      </w:r>
      <w:r>
        <w:rPr>
          <w:rFonts w:hint="eastAsia" w:ascii="Times New Roman" w:hAnsi="Times New Roman" w:eastAsia="FangSong" w:cs="Times New Roman"/>
        </w:rPr>
        <w:t>停止反应</w:t>
      </w:r>
      <w:r>
        <w:rPr>
          <w:rFonts w:hint="eastAsia" w:ascii="Times New Roman" w:hAnsi="Times New Roman" w:eastAsia="Times New Roman" w:cs="Times New Roman"/>
        </w:rPr>
        <w:t>。</w:t>
      </w:r>
      <w:r>
        <w:rPr>
          <w:rFonts w:hint="eastAsia" w:ascii="Times New Roman" w:hAnsi="Times New Roman" w:eastAsia="FangSong" w:cs="Times New Roman"/>
        </w:rPr>
        <w:t>以下聚合方案可获得聚合物</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所有聚合步骤均进行至相应单体完全消耗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：Reaction</w:t>
      </w:r>
      <w:r>
        <w:rPr>
          <w:rFonts w:ascii="Times New Roman" w:hAnsi="Times New Roman" w:eastAsia="Times New Roman" w:cs="Times New Roman"/>
        </w:rPr>
        <w:t xml:space="preserve"> pathway diagram showing transformations of compounds A1, P1, P2, P3, Q1, Q2 with reagents and </w:t>
      </w:r>
      <w:r>
        <w:rPr>
          <w:rFonts w:hint="eastAsia" w:ascii="Times New Roman" w:hAnsi="Times New Roman" w:eastAsia="Times New Roman" w:cs="Times New Roman"/>
        </w:rPr>
        <w:t xml:space="preserve">yields）</w:t>
      </w:r>
    </w:p>
    <w:p>
      <w:pPr>
        <w:numPr>
          <w:ilvl w:val="0"/>
          <w:numId w:val="1006"/>
        </w:numPr>
      </w:pPr>
      <w:r>
        <w:rPr>
          <w:rFonts w:hint="eastAsia" w:ascii="Times New Roman" w:hAnsi="Times New Roman" w:eastAsia="FangSong" w:cs="Times New Roman"/>
        </w:rPr>
        <w:t xml:space="preserve">给出单体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型单体聚合时的关键电中性中间体的结构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通过计算给出</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要求示出每一段的聚合度和整条链的封端基团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HO(A1)</w:t>
      </w:r>
      <w:r>
        <w:rPr>
          <w:rFonts w:ascii="Times New Roman" w:hAnsi="Times New Roman" w:eastAsia="Times New Roman" w:cs="Times New Roman"/>
          <w:vertAlign w:val="subscript"/>
        </w:rPr>
        <w:t>114</w:t>
      </w:r>
      <w:r>
        <w:rPr>
          <w:rFonts w:ascii="Times New Roman" w:hAnsi="Times New Roman" w:eastAsia="Times New Roman" w:cs="Times New Roman"/>
        </w:rPr>
        <w:t>(A2</w:t>
      </w:r>
      <w:r>
        <w:rPr>
          <w:rFonts w:ascii="Times New Roman" w:hAnsi="Times New Roman" w:eastAsia="Times New Roman" w:cs="Times New Roman"/>
          <w:vertAlign w:val="subscript"/>
        </w:rPr>
        <w:t>114</w:t>
      </w:r>
      <w:r>
        <w:rPr>
          <w:rFonts w:ascii="Times New Roman" w:hAnsi="Times New Roman" w:eastAsia="Times New Roman" w:cs="Times New Roman"/>
        </w:rPr>
        <w:t>A3</w:t>
      </w:r>
      <w:r>
        <w:rPr>
          <w:rFonts w:ascii="Times New Roman" w:hAnsi="Times New Roman" w:eastAsia="Times New Roman" w:cs="Times New Roman"/>
          <w:vertAlign w:val="subscript"/>
        </w:rPr>
        <w:t>514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w:t>
      </w:r>
      <w:r>
        <w:rPr>
          <w:rFonts w:ascii="Times New Roman" w:hAnsi="Times New Roman" w:eastAsia="Times New Roman" w:cs="Times New Roman"/>
        </w:rPr>
        <w:t xml:space="preserve"> OH。</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
    <w:bookmarkStart w:id="18" w:name="初赛讲义-高分子化学简介-习题13.17"/>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13.17】</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A</w:t>
      </w:r>
      <w:r>
        <w:rPr>
          <w:rFonts w:hint="eastAsia" w:ascii="Times New Roman" w:hAnsi="Times New Roman" w:eastAsia="FangSong" w:cs="Times New Roman"/>
        </w:rPr>
        <w:t>和烯丙基溴在</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的引发下发生聚合反应</w:t>
      </w:r>
      <w:r>
        <w:rPr>
          <w:rFonts w:hint="eastAsia" w:ascii="Times New Roman" w:hAnsi="Times New Roman" w:eastAsia="Times New Roman" w:cs="Times New Roman"/>
        </w:rPr>
        <w:t>，</w:t>
      </w:r>
      <w:r>
        <w:rPr>
          <w:rFonts w:hint="eastAsia" w:ascii="Times New Roman" w:hAnsi="Times New Roman" w:eastAsia="FangSong" w:cs="Times New Roman"/>
        </w:rPr>
        <w:t>得到具有活泼端基的高分子化合物</w:t>
      </w:r>
      <w:r>
        <w:rPr>
          <w:rFonts w:hint="eastAsia" w:ascii="Times New Roman" w:hAnsi="Times New Roman" w:eastAsia="Times New Roman" w:cs="Times New Roman"/>
        </w:rPr>
        <w:t>。</w:t>
      </w:r>
      <w:r>
        <w:rPr>
          <w:rFonts w:hint="eastAsia" w:ascii="Times New Roman" w:hAnsi="Times New Roman" w:eastAsia="FangSong" w:cs="Times New Roman"/>
        </w:rPr>
        <w:t>后者再和高分子化合物</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可得到如下结构的聚合物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polymer with repeating units containing silane, amine, and ether </w:t>
      </w:r>
      <w:r>
        <w:rPr>
          <w:rFonts w:hint="eastAsia" w:ascii="Times New Roman" w:hAnsi="Times New Roman" w:eastAsia="Times New Roman" w:cs="Times New Roman"/>
        </w:rPr>
        <w:t xml:space="preserve">linkages）</w:t>
      </w:r>
    </w:p>
    <w:p>
      <w:pPr>
        <w:numPr>
          <w:ilvl w:val="0"/>
          <w:numId w:val="1007"/>
        </w:numPr>
      </w:pPr>
      <w:r>
        <w:rPr>
          <w:rFonts w:hint="eastAsia" w:ascii="Times New Roman" w:hAnsi="Times New Roman" w:eastAsia="FangSong" w:cs="Times New Roman"/>
        </w:rPr>
        <w:t>第一步反应属于什么聚合机理</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
    <w:bookmarkStart w:id="19" w:name="初赛讲义-高分子化学简介-习题13.18"/>
    <w:p>
      <w:pPr>
        <w:pStyle w:val="Heading2"/>
        <w:spacing w:before="280" w:after="120"/>
      </w:pPr>
      <w:r>
        <w:rPr>
          <w:rFonts w:ascii="Times New Roman" w:hAnsi="Times New Roman" w:eastAsia="Times New Roman" w:cs="Times New Roman"/>
        </w:rPr>
        <w:t xml:space="preserve">12.10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13.18】</w:t>
      </w:r>
      <w:r>
        <w:rPr>
          <w:rFonts w:hint="eastAsia" w:ascii="Times New Roman" w:hAnsi="Times New Roman" w:eastAsia="FangSong" w:cs="Times New Roman"/>
        </w:rPr>
        <w:t>为了胶束形成</w:t>
      </w:r>
      <w:r>
        <w:rPr>
          <w:rFonts w:hint="eastAsia" w:ascii="Times New Roman" w:hAnsi="Times New Roman" w:eastAsia="Times New Roman" w:cs="Times New Roman"/>
        </w:rPr>
        <w:t>，</w:t>
      </w:r>
      <w:r>
        <w:rPr>
          <w:rFonts w:hint="eastAsia" w:ascii="Times New Roman" w:hAnsi="Times New Roman" w:eastAsia="FangSong" w:cs="Times New Roman"/>
        </w:rPr>
        <w:t>人们合成了三嵌段共聚物</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of a dipeptide using catalyst A, showing steps from monomer to product with reagents and conditions </w:t>
      </w:r>
      <w:r>
        <w:rPr>
          <w:rFonts w:hint="eastAsia" w:ascii="Times New Roman" w:hAnsi="Times New Roman" w:eastAsia="Times New Roman" w:cs="Times New Roman"/>
        </w:rPr>
        <w:t xml:space="preserve">labeled）</w:t>
      </w:r>
    </w:p>
    <w:p>
      <w:pPr>
        <w:pStyle w:val="BodyText"/>
      </w:pPr>
      <w:r>
        <w:rPr>
          <w:rFonts w:hint="eastAsia" w:ascii="Times New Roman" w:hAnsi="Times New Roman" w:eastAsia="FangSong" w:cs="Times New Roman"/>
        </w:rPr>
        <w:t>确定图中各未知物的结构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 </w:t>
      </w:r>
      <w:r>
        <w:rPr>
          <w:rFonts w:hint="eastAsia" w:ascii="Times New Roman" w:hAnsi="Times New Roman" w:eastAsia="FangSong" w:cs="Times New Roman"/>
        </w:rPr>
        <w:t>中各段的亲水性和亲脂性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
    <w:bookmarkStart w:id="20" w:name="初赛讲义-高分子化学简介-习题13.19"/>
    <w:p>
      <w:pPr>
        <w:pStyle w:val="Heading2"/>
        <w:spacing w:before="280" w:after="120"/>
      </w:pPr>
      <w:r>
        <w:rPr>
          <w:rFonts w:ascii="Times New Roman" w:hAnsi="Times New Roman" w:eastAsia="Times New Roman" w:cs="Times New Roman"/>
        </w:rPr>
        <w:t xml:space="preserve">12.11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13.19】</w:t>
      </w:r>
      <w:r>
        <w:rPr>
          <w:rFonts w:hint="eastAsia" w:ascii="Times New Roman" w:hAnsi="Times New Roman" w:eastAsia="FangSong" w:cs="Times New Roman"/>
        </w:rPr>
        <w:t>聚电解质是含有能电离的官能团的聚合物</w:t>
      </w:r>
      <w:r>
        <w:rPr>
          <w:rFonts w:hint="eastAsia" w:ascii="Times New Roman" w:hAnsi="Times New Roman" w:eastAsia="Times New Roman" w:cs="Times New Roman"/>
        </w:rPr>
        <w:t>。</w:t>
      </w:r>
      <w:r>
        <w:rPr>
          <w:rFonts w:hint="eastAsia" w:ascii="Times New Roman" w:hAnsi="Times New Roman" w:eastAsia="FangSong" w:cs="Times New Roman"/>
        </w:rPr>
        <w:t>聚电解质因可以和溶液中的物质交换离子而被用作离子交换剂</w:t>
      </w:r>
      <w:r>
        <w:rPr>
          <w:rFonts w:hint="eastAsia" w:ascii="Times New Roman" w:hAnsi="Times New Roman" w:eastAsia="Times New Roman" w:cs="Times New Roman"/>
        </w:rPr>
        <w:t>，</w:t>
      </w:r>
      <w:r>
        <w:rPr>
          <w:rFonts w:hint="eastAsia" w:ascii="Times New Roman" w:hAnsi="Times New Roman" w:eastAsia="FangSong" w:cs="Times New Roman"/>
        </w:rPr>
        <w:t>以下是其中两种合成路线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synthesis of compound E from a dihydroxybenzene derivative and chloroacetyl group via intermediates A, B, C, D, with reagents </w:t>
      </w:r>
      <w:r>
        <w:rPr>
          <w:rFonts w:hint="eastAsia" w:ascii="Times New Roman" w:hAnsi="Times New Roman" w:eastAsia="Times New Roman" w:cs="Times New Roman"/>
        </w:rPr>
        <w:t xml:space="preserve">labeled.）</w:t>
      </w:r>
    </w:p>
    <w:p>
      <w:pPr>
        <w:pStyle w:val="Compact"/>
        <w:numPr>
          <w:ilvl w:val="0"/>
          <w:numId w:val="1008"/>
        </w:numPr>
      </w:pPr>
      <w:r>
        <w:rPr>
          <w:rFonts w:hint="eastAsia" w:ascii="Times New Roman" w:hAnsi="Times New Roman" w:eastAsia="FangSong" w:cs="Times New Roman"/>
        </w:rPr>
        <w:t>写出合成聚阳离子</w:t>
      </w:r>
      <w:r>
        <w:rPr>
          <w:rFonts w:hint="eastAsia" w:ascii="Times New Roman" w:hAnsi="Times New Roman" w:eastAsia="Times New Roman" w:cs="Times New Roman"/>
        </w:rPr>
        <w:t>(B)</w:t>
      </w:r>
      <w:r>
        <w:rPr>
          <w:rFonts w:hint="eastAsia" w:ascii="Times New Roman" w:hAnsi="Times New Roman" w:eastAsia="FangSong" w:cs="Times New Roman"/>
        </w:rPr>
        <w:t>和聚阴离子</w:t>
      </w:r>
      <w:r>
        <w:rPr>
          <w:rFonts w:hint="eastAsia" w:ascii="Times New Roman" w:hAnsi="Times New Roman" w:eastAsia="Times New Roman" w:cs="Times New Roman"/>
        </w:rPr>
        <w:t>(E)</w:t>
      </w:r>
      <w:r>
        <w:rPr>
          <w:rFonts w:hint="eastAsia" w:ascii="Times New Roman" w:hAnsi="Times New Roman" w:eastAsia="FangSong" w:cs="Times New Roman"/>
        </w:rPr>
        <w:t>过程中各物质的化学式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另外的聚电解质可以通过修饰聚苯乙烯得到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磺化聚苯乙烯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得到平均聚合度为</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116000g/mol, </w:t>
      </w:r>
      <w:r>
        <w:rPr>
          <w:rFonts w:hint="eastAsia" w:ascii="Times New Roman" w:hAnsi="Times New Roman" w:eastAsia="FangSong" w:cs="Times New Roman"/>
        </w:rPr>
        <w:t>计算产物中被磺化的位点的百分数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写出由聚苯乙烯合成右图所示物质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不能多于三个步骤</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从甲醛树脂中获得的苯酚</w:t>
      </w:r>
      <w:r>
        <w:rPr>
          <w:rFonts w:hint="eastAsia" w:ascii="Times New Roman" w:hAnsi="Times New Roman" w:eastAsia="Times New Roman" w:cs="Times New Roman"/>
        </w:rPr>
        <w:t>，</w:t>
      </w:r>
      <w:r>
        <w:rPr>
          <w:rFonts w:hint="eastAsia" w:ascii="Times New Roman" w:hAnsi="Times New Roman" w:eastAsia="FangSong" w:cs="Times New Roman"/>
        </w:rPr>
        <w:t>通常包含吡啶杂质</w:t>
      </w:r>
      <w:r>
        <w:rPr>
          <w:rFonts w:hint="eastAsia" w:ascii="Times New Roman" w:hAnsi="Times New Roman" w:eastAsia="Times New Roman" w:cs="Times New Roman"/>
        </w:rPr>
        <w:t>，</w:t>
      </w:r>
      <w:r>
        <w:rPr>
          <w:rFonts w:hint="eastAsia" w:ascii="Times New Roman" w:hAnsi="Times New Roman" w:eastAsia="FangSong" w:cs="Times New Roman"/>
        </w:rPr>
        <w:t>大大影响整个产品的性能</w:t>
      </w:r>
      <w:r>
        <w:rPr>
          <w:rFonts w:hint="eastAsia" w:ascii="Times New Roman" w:hAnsi="Times New Roman" w:eastAsia="Times New Roman" w:cs="Times New Roman"/>
        </w:rPr>
        <w:t>。</w:t>
      </w:r>
      <w:r>
        <w:rPr>
          <w:rFonts w:hint="eastAsia" w:ascii="Times New Roman" w:hAnsi="Times New Roman" w:eastAsia="FangSong" w:cs="Times New Roman"/>
        </w:rPr>
        <w:t>清除苯酚中的吡啶可以通过离子交换过滤</w:t>
      </w:r>
      <w:r>
        <w:rPr>
          <w:rFonts w:hint="eastAsia" w:ascii="Times New Roman" w:hAnsi="Times New Roman" w:eastAsia="Times New Roman" w:cs="Times New Roman"/>
        </w:rPr>
        <w:t>。</w:t>
      </w:r>
      <w:r>
        <w:rPr>
          <w:rFonts w:hint="eastAsia" w:ascii="Times New Roman" w:hAnsi="Times New Roman" w:eastAsia="FangSong" w:cs="Times New Roman"/>
        </w:rPr>
        <w:t>写出吡啶和</w:t>
      </w:r>
      <w:r>
        <w:rPr>
          <w:rFonts w:ascii="Times New Roman" w:hAnsi="Times New Roman" w:eastAsia="Times New Roman" w:cs="Times New Roman"/>
        </w:rPr>
        <w:t xml:space="preserve"> X </w:t>
      </w:r>
      <w:r>
        <w:rPr>
          <w:rFonts w:hint="eastAsia" w:ascii="Times New Roman" w:hAnsi="Times New Roman" w:eastAsia="FangSong" w:cs="Times New Roman"/>
        </w:rPr>
        <w:t>反应的化学反应式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related to the synthesis </w:t>
      </w:r>
      <w:r>
        <w:rPr>
          <w:rFonts w:hint="eastAsia" w:ascii="Times New Roman" w:hAnsi="Times New Roman" w:eastAsia="Times New Roman" w:cs="Times New Roman"/>
        </w:rPr>
        <w:t xml:space="preserve">problem）</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
    <w:bookmarkStart w:id="21" w:name="初赛讲义-高分子化学简介-习题13.20"/>
    <w:p>
      <w:pPr>
        <w:pStyle w:val="Heading2"/>
        <w:spacing w:before="280" w:after="120"/>
      </w:pPr>
      <w:r>
        <w:rPr>
          <w:rFonts w:ascii="Times New Roman" w:hAnsi="Times New Roman" w:eastAsia="Times New Roman" w:cs="Times New Roman"/>
        </w:rPr>
        <w:t xml:space="preserve">12.12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13.20】 </w:t>
      </w:r>
      <w:r>
        <w:rPr>
          <w:rFonts w:hint="eastAsia" w:ascii="Times New Roman" w:hAnsi="Times New Roman" w:eastAsia="FangSong" w:cs="Times New Roman"/>
        </w:rPr>
        <w:t>在链式聚合反应中</w:t>
      </w:r>
      <w:r>
        <w:rPr>
          <w:rFonts w:hint="eastAsia" w:ascii="Times New Roman" w:hAnsi="Times New Roman" w:eastAsia="Times New Roman" w:cs="Times New Roman"/>
        </w:rPr>
        <w:t>，</w:t>
      </w:r>
      <w:r>
        <w:rPr>
          <w:rFonts w:hint="eastAsia" w:ascii="Times New Roman" w:hAnsi="Times New Roman" w:eastAsia="FangSong" w:cs="Times New Roman"/>
        </w:rPr>
        <w:t>单体分子不断与增长的高分子反应化合</w:t>
      </w:r>
      <w:r>
        <w:rPr>
          <w:rFonts w:hint="eastAsia" w:ascii="Times New Roman" w:hAnsi="Times New Roman" w:eastAsia="Times New Roman" w:cs="Times New Roman"/>
        </w:rPr>
        <w:t>。</w:t>
      </w:r>
      <w:r>
        <w:rPr>
          <w:rFonts w:hint="eastAsia" w:ascii="Times New Roman" w:hAnsi="Times New Roman" w:eastAsia="FangSong" w:cs="Times New Roman"/>
        </w:rPr>
        <w:t>典型的链式聚合反应包含引发</w:t>
      </w:r>
      <w:r>
        <w:rPr>
          <w:rFonts w:hint="eastAsia" w:ascii="Times New Roman" w:hAnsi="Times New Roman" w:eastAsia="Times New Roman" w:cs="Times New Roman"/>
        </w:rPr>
        <w:t>、</w:t>
      </w:r>
      <w:r>
        <w:rPr>
          <w:rFonts w:hint="eastAsia" w:ascii="Times New Roman" w:hAnsi="Times New Roman" w:eastAsia="FangSong" w:cs="Times New Roman"/>
        </w:rPr>
        <w:t>传递和终止三个步骤</w:t>
      </w:r>
      <w:r>
        <w:rPr>
          <w:rFonts w:hint="eastAsia" w:ascii="Times New Roman" w:hAnsi="Times New Roman" w:eastAsia="Times New Roman" w:cs="Times New Roman"/>
        </w:rPr>
        <w:t>。</w:t>
      </w:r>
      <w:r>
        <w:rPr>
          <w:rFonts w:hint="eastAsia" w:ascii="Times New Roman" w:hAnsi="Times New Roman" w:eastAsia="FangSong" w:cs="Times New Roman"/>
        </w:rPr>
        <w:t>终止反应有两种方式</w:t>
      </w:r>
      <w:r>
        <w:rPr>
          <w:rFonts w:hint="eastAsia" w:ascii="Times New Roman" w:hAnsi="Times New Roman" w:eastAsia="Times New Roman" w:cs="Times New Roman"/>
        </w:rPr>
        <w:t>：</w:t>
      </w:r>
      <w:r>
        <w:rPr>
          <w:rFonts w:hint="eastAsia" w:ascii="Times New Roman" w:hAnsi="Times New Roman" w:eastAsia="FangSong" w:cs="Times New Roman"/>
        </w:rPr>
        <w:t>第一种为两条高分子链反应形成一条链</w:t>
      </w:r>
      <w:r>
        <w:rPr>
          <w:rFonts w:hint="eastAsia" w:ascii="Times New Roman" w:hAnsi="Times New Roman" w:eastAsia="Times New Roman" w:cs="Times New Roman"/>
        </w:rPr>
        <w:t>(</w:t>
      </w:r>
      <w:r>
        <w:rPr>
          <w:rFonts w:hint="eastAsia" w:ascii="Times New Roman" w:hAnsi="Times New Roman" w:eastAsia="FangSong" w:cs="Times New Roman"/>
        </w:rPr>
        <w:t>称为偶合终止</w:t>
      </w:r>
      <w:r>
        <w:rPr>
          <w:rFonts w:hint="eastAsia" w:ascii="Times New Roman" w:hAnsi="Times New Roman" w:eastAsia="Times New Roman" w:cs="Times New Roman"/>
        </w:rPr>
        <w:t>),</w:t>
      </w:r>
      <w:r>
        <w:rPr>
          <w:rFonts w:hint="eastAsia" w:ascii="Times New Roman" w:hAnsi="Times New Roman" w:eastAsia="FangSong" w:cs="Times New Roman"/>
        </w:rPr>
        <w:t>第二种为两条高分子链分别和封端试剂等反应得到两条惰性高分子链</w:t>
      </w:r>
      <w:r>
        <w:rPr>
          <w:rFonts w:hint="eastAsia" w:ascii="Times New Roman" w:hAnsi="Times New Roman" w:eastAsia="Times New Roman" w:cs="Times New Roman"/>
        </w:rPr>
        <w:t>(</w:t>
      </w:r>
      <w:r>
        <w:rPr>
          <w:rFonts w:hint="eastAsia" w:ascii="Times New Roman" w:hAnsi="Times New Roman" w:eastAsia="FangSong" w:cs="Times New Roman"/>
        </w:rPr>
        <w:t>称为歧化终止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已知动力学上</w:t>
      </w:r>
      <w:r>
        <w:rPr>
          <w:rFonts w:hint="eastAsia" w:ascii="Times New Roman" w:hAnsi="Times New Roman" w:eastAsia="Times New Roman" w:cs="Times New Roman"/>
        </w:rPr>
        <w:t>，</w:t>
      </w:r>
      <w:r>
        <w:rPr>
          <w:rFonts w:hint="eastAsia" w:ascii="Times New Roman" w:hAnsi="Times New Roman" w:eastAsia="FangSong" w:cs="Times New Roman"/>
        </w:rPr>
        <w:t>一个高分子的链长等于链引发步骤中消耗的单体数与活性中心数的比值</w:t>
      </w:r>
      <w:r>
        <w:rPr>
          <w:rFonts w:hint="eastAsia" w:ascii="Times New Roman" w:hAnsi="Times New Roman" w:eastAsia="Times New Roman" w:cs="Times New Roman"/>
        </w:rPr>
        <w:t>。</w:t>
      </w:r>
      <w:r>
        <w:rPr>
          <w:rFonts w:hint="eastAsia" w:ascii="Times New Roman" w:hAnsi="Times New Roman" w:eastAsia="FangSong" w:cs="Times New Roman"/>
        </w:rPr>
        <w:t>在氯乙烯通过链式聚合反应得到聚氯乙烯塑料的过程中</w:t>
      </w:r>
      <w:r>
        <w:rPr>
          <w:rFonts w:hint="eastAsia" w:ascii="Times New Roman" w:hAnsi="Times New Roman" w:eastAsia="Times New Roman" w:cs="Times New Roman"/>
        </w:rPr>
        <w:t>，</w:t>
      </w:r>
      <w:r>
        <w:rPr>
          <w:rFonts w:hint="eastAsia" w:ascii="Times New Roman" w:hAnsi="Times New Roman" w:eastAsia="FangSong" w:cs="Times New Roman"/>
        </w:rPr>
        <w:t>测得活性中心的浓度和单体浓度的改变量分别为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2.85</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将所得的聚氯乙烯</w:t>
      </w:r>
      <w:r>
        <w:rPr>
          <w:rFonts w:hint="eastAsia" w:ascii="Times New Roman" w:hAnsi="Times New Roman" w:eastAsia="Times New Roman" w:cs="Times New Roman"/>
        </w:rPr>
        <w:t>7.0g</w:t>
      </w:r>
      <w:r>
        <w:rPr>
          <w:rFonts w:hint="eastAsia" w:ascii="Times New Roman" w:hAnsi="Times New Roman" w:eastAsia="FangSong" w:cs="Times New Roman"/>
        </w:rPr>
        <w:t>溶于环己酮中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待测溶液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0.980g/mL)</w:t>
      </w:r>
      <w:r>
        <w:rPr>
          <w:rFonts w:hint="eastAsia" w:ascii="Times New Roman" w:hAnsi="Times New Roman" w:eastAsia="FangSong" w:cs="Times New Roman"/>
        </w:rPr>
        <w:t>放入渗透压计的一端</w:t>
      </w:r>
      <w:r>
        <w:rPr>
          <w:rFonts w:hint="eastAsia" w:ascii="Times New Roman" w:hAnsi="Times New Roman" w:eastAsia="Times New Roman" w:cs="Times New Roman"/>
        </w:rPr>
        <w:t>，</w:t>
      </w:r>
      <w:r>
        <w:rPr>
          <w:rFonts w:hint="eastAsia" w:ascii="Times New Roman" w:hAnsi="Times New Roman" w:eastAsia="FangSong" w:cs="Times New Roman"/>
        </w:rPr>
        <w:t>另一端灌满环己酮并使两侧高度相同</w:t>
      </w:r>
      <w:r>
        <w:rPr>
          <w:rFonts w:hint="eastAsia" w:ascii="Times New Roman" w:hAnsi="Times New Roman" w:eastAsia="Times New Roman" w:cs="Times New Roman"/>
        </w:rPr>
        <w:t>，</w:t>
      </w:r>
      <w:r>
        <w:rPr>
          <w:rFonts w:hint="eastAsia" w:ascii="Times New Roman" w:hAnsi="Times New Roman" w:eastAsia="FangSong" w:cs="Times New Roman"/>
        </w:rPr>
        <w:t>一段时间后产生高度差</w:t>
      </w:r>
      <w:r>
        <w:rPr>
          <w:rFonts w:hint="eastAsia" w:ascii="Times New Roman" w:hAnsi="Times New Roman" w:eastAsia="Times New Roman" w:cs="Times New Roman"/>
        </w:rPr>
        <w:t>5.10cm。</w:t>
      </w:r>
    </w:p>
    <w:p>
      <w:pPr>
        <w:numPr>
          <w:ilvl w:val="0"/>
          <w:numId w:val="1010"/>
        </w:numPr>
      </w:pPr>
      <w:r>
        <w:rPr>
          <w:rFonts w:hint="eastAsia" w:ascii="Times New Roman" w:hAnsi="Times New Roman" w:eastAsia="FangSong" w:cs="Times New Roman"/>
        </w:rPr>
        <w:t>求动力学链长和该聚氯乙烯的平均相对分子质量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判断终止反应的方式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
    <w:bookmarkStart w:id="28" w:name="开环聚合热力学驱动力比较第34届初赛"/>
    <w:p>
      <w:pPr>
        <w:pStyle w:val="Heading2"/>
        <w:spacing w:before="280" w:after="120"/>
      </w:pPr>
      <w:r>
        <w:rPr>
          <w:rFonts w:ascii="Times New Roman" w:hAnsi="Times New Roman" w:eastAsia="Times New Roman" w:cs="Times New Roman"/>
        </w:rPr>
        <w:t xml:space="preserve">12.13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23" name="Picture"/>
            <a:graphic>
              <a:graphicData uri="http://schemas.openxmlformats.org/drawingml/2006/picture">
                <pic:pic>
                  <pic:nvPicPr>
                    <pic:cNvPr descr="4f816ea1b4457bdaed0232e5ba1658b4942b6a87b4acfaedf0dc8af774671f18.jpg" id="24" name="Picture"/>
                    <pic:cNvPicPr>
                      <a:picLocks noChangeArrowheads="1" noChangeAspect="1"/>
                    </pic:cNvPicPr>
                  </pic:nvPicPr>
                  <pic:blipFill>
                    <a:blip r:embed="rId22"/>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26" name="Picture"/>
            <a:graphic>
              <a:graphicData uri="http://schemas.openxmlformats.org/drawingml/2006/picture">
                <pic:pic>
                  <pic:nvPicPr>
                    <pic:cNvPr descr="dada246ba02a85062bcc27779c3cdfd390247ddca149da7a74395f7129cc6d91.jpg" id="27" name="Picture"/>
                    <pic:cNvPicPr>
                      <a:picLocks noChangeArrowheads="1" noChangeAspect="1"/>
                    </pic:cNvPicPr>
                  </pic:nvPicPr>
                  <pic:blipFill>
                    <a:blip r:embed="rId25"/>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spacing w:before="160" w:after="80"/>
      </w:pPr>
      <w:r>
        <w:pict>
          <v:rect style="width:0;height:1.5pt" o:hralign="center" o:hrstd="t" o:hr="t"/>
        </w:pict>
      </w:r>
    </w:p>
    <w:bookmarkEnd w:id="28"/>
    <w:bookmarkStart w:id="29" w:name="有机-杂原子-氨基酸等电点计算"/>
    <w:p>
      <w:pPr>
        <w:pStyle w:val="Heading2"/>
        <w:spacing w:before="280" w:after="120"/>
      </w:pPr>
      <w:r>
        <w:rPr>
          <w:rFonts w:ascii="Times New Roman" w:hAnsi="Times New Roman" w:eastAsia="Times New Roman" w:cs="Times New Roman"/>
        </w:rPr>
        <w:t xml:space="preserve">12.14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杂原子</w:t>
      </w:r>
      <w:r>
        <w:rPr>
          <w:rFonts w:hint="eastAsia" w:ascii="Times New Roman" w:hAnsi="Times New Roman" w:eastAsia="Times New Roman" w:cs="Times New Roman"/>
        </w:rPr>
        <w:t>-</w:t>
      </w:r>
      <w:r>
        <w:rPr>
          <w:rFonts w:hint="eastAsia" w:ascii="Times New Roman" w:hAnsi="Times New Roman" w:eastAsia="SimHei" w:cs="Times New Roman"/>
        </w:rPr>
        <w:t>氨基酸等电点计算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甘氨酸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，glycine）</w:t>
      </w:r>
      <w:r>
        <w:rPr>
          <w:rFonts w:hint="eastAsia" w:ascii="Times New Roman" w:hAnsi="Times New Roman" w:eastAsia="FangSong" w:cs="Times New Roman"/>
        </w:rPr>
        <w:t>的两个电离常数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2.34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9.60</w:t>
      </w:r>
    </w:p>
    <w:p>
      <w:pPr>
        <w:pStyle w:val="BodyText"/>
      </w:pPr>
      <w:r>
        <w:rPr>
          <w:rFonts w:hint="eastAsia" w:ascii="Times New Roman" w:hAnsi="Times New Roman" w:eastAsia="FangSong" w:cs="Times New Roman"/>
        </w:rPr>
        <w:t xml:space="preserve">计算甘氨酸的等电点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并画出甘氨酸在不同</w:t>
      </w:r>
      <w:r>
        <w:rPr>
          <w:rFonts w:ascii="Times New Roman" w:hAnsi="Times New Roman" w:eastAsia="Times New Roman" w:cs="Times New Roman"/>
        </w:rPr>
        <w:t xml:space="preserve"> pH </w:t>
      </w:r>
      <w:r>
        <w:rPr>
          <w:rFonts w:hint="eastAsia" w:ascii="Times New Roman" w:hAnsi="Times New Roman" w:eastAsia="FangSong" w:cs="Times New Roman"/>
        </w:rPr>
        <w:t>下的主要存在形式</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谷氨酸</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N</m:t>
        </m:r>
        <m:sSub>
          <m:e>
            <m:r>
              <m:rPr>
                <m:sty m:val="p"/>
              </m:rPr>
              <m:t>H</m:t>
            </m:r>
          </m:e>
          <m:sub>
            <m:r>
              <m:rPr>
                <m:sty m:val="p"/>
              </m:rPr>
              <m:t>2</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，glutamic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2.19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4.25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9.67</w:t>
      </w:r>
    </w:p>
    <w:p>
      <w:pPr>
        <w:pStyle w:val="BodyText"/>
      </w:pPr>
      <w:r>
        <w:rPr>
          <w:rFonts w:hint="eastAsia" w:ascii="Times New Roman" w:hAnsi="Times New Roman" w:eastAsia="FangSong" w:cs="Times New Roman"/>
        </w:rPr>
        <w:t xml:space="preserve">计算谷氨酸的等电点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并解释为什么计算中使用</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赖氨酸</w:t>
      </w:r>
      <w:r>
        <w:rPr>
          <w:rFonts w:hint="eastAsia" w:ascii="Times New Roman" w:hAnsi="Times New Roman" w:eastAsia="Times New Roman" w:cs="Times New Roman"/>
        </w:rPr>
        <w:t>（lysine）</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2.18（</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）、8.95（</w:t>
      </w:r>
      <m:oMath>
        <m:oMathPr>
          <m:ctrlPr>
            <w:rPr>
              <w:sz w:val="28"/>
              <w:szCs w:val="28"/>
            </w:rPr>
          </m:ctrlPr>
        </m:oMathPr>
        <m:r>
          <m:t>α</m:t>
        </m:r>
        <m:r>
          <m:rPr>
            <m:no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）、10.53（</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ascii="Times New Roman" w:hAnsi="Times New Roman" w:eastAsia="Times New Roman" w:cs="Times New Roman"/>
        </w:rPr>
        <w:t xml:space="preserve"> pI。</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某未知氨基酸在</w:t>
      </w:r>
      <w:r>
        <w:rPr>
          <w:rFonts w:ascii="Times New Roman" w:hAnsi="Times New Roman" w:eastAsia="Times New Roman" w:cs="Times New Roman"/>
        </w:rPr>
        <w:t xml:space="preserve"> pH 6.0 </w:t>
      </w:r>
      <w:r>
        <w:rPr>
          <w:rFonts w:hint="eastAsia" w:ascii="Times New Roman" w:hAnsi="Times New Roman" w:eastAsia="FangSong" w:cs="Times New Roman"/>
        </w:rPr>
        <w:t>的缓冲溶液中进行电泳时向阳极移动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3.0 </w:t>
      </w:r>
      <w:r>
        <w:rPr>
          <w:rFonts w:hint="eastAsia" w:ascii="Times New Roman" w:hAnsi="Times New Roman" w:eastAsia="FangSong" w:cs="Times New Roman"/>
        </w:rPr>
        <w:t>时向阴极移动</w:t>
      </w:r>
      <w:r>
        <w:rPr>
          <w:rFonts w:hint="eastAsia" w:ascii="Times New Roman" w:hAnsi="Times New Roman" w:eastAsia="Times New Roman" w:cs="Times New Roman"/>
        </w:rPr>
        <w:t>。</w:t>
      </w:r>
      <w:r>
        <w:rPr>
          <w:rFonts w:hint="eastAsia" w:ascii="Times New Roman" w:hAnsi="Times New Roman" w:eastAsia="FangSong" w:cs="Times New Roman"/>
        </w:rPr>
        <w:t>估算该氨基酸的</w:t>
      </w:r>
      <w:r>
        <w:rPr>
          <w:rFonts w:ascii="Times New Roman" w:hAnsi="Times New Roman" w:eastAsia="Times New Roman" w:cs="Times New Roman"/>
        </w:rPr>
        <w:t xml:space="preserve"> pI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并推测可能是哪类氨基酸</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酸性还是碱性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竞赛提升"/>
    <w:p>
      <w:pPr>
        <w:pStyle w:val="Heading2"/>
        <w:spacing w:before="280" w:after="120"/>
      </w:pPr>
      <w:r>
        <w:rPr>
          <w:rFonts w:hint="eastAsia" w:ascii="Times New Roman" w:hAnsi="Times New Roman" w:eastAsia="SimHei" w:cs="Times New Roman"/>
        </w:rPr>
        <w:t xml:space="preserve">竞赛提升</w:t>
      </w:r>
    </w:p>
    <w:bookmarkEnd w:id="30"/>
    <w:bookmarkStart w:id="37" w:name="二分册-l17对例1-2000全国初赛pha与pbo阻燃聚合物"/>
    <w:p>
      <w:pPr>
        <w:pStyle w:val="Heading2"/>
        <w:spacing w:before="280" w:after="120"/>
      </w:pPr>
      <w:r>
        <w:rPr>
          <w:rFonts w:ascii="Times New Roman" w:hAnsi="Times New Roman" w:eastAsia="Times New Roman" w:cs="Times New Roman"/>
        </w:rPr>
        <w:t xml:space="preserve">12.15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w:t>
      </w:r>
      <w:r>
        <w:rPr>
          <w:rFonts w:hint="eastAsia" w:ascii="Times New Roman" w:hAnsi="Times New Roman" w:eastAsia="Times New Roman" w:cs="Times New Roman"/>
        </w:rPr>
        <w:t>PHA</w:t>
      </w:r>
      <w:r>
        <w:rPr>
          <w:rFonts w:hint="eastAsia" w:ascii="Times New Roman" w:hAnsi="Times New Roman" w:eastAsia="SimHei" w:cs="Times New Roman"/>
        </w:rPr>
        <w:t>与</w:t>
      </w:r>
      <w:r>
        <w:rPr>
          <w:rFonts w:hint="eastAsia" w:ascii="Times New Roman" w:hAnsi="Times New Roman" w:eastAsia="Times New Roman" w:cs="Times New Roman"/>
        </w:rPr>
        <w:t>PBO</w:t>
      </w:r>
      <w:r>
        <w:rPr>
          <w:rFonts w:hint="eastAsia" w:ascii="Times New Roman" w:hAnsi="Times New Roman" w:eastAsia="SimHei" w:cs="Times New Roman"/>
        </w:rPr>
        <w:t>阻燃聚合物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据统计</w:t>
      </w:r>
      <w:r>
        <w:rPr>
          <w:rFonts w:hint="eastAsia" w:ascii="Times New Roman" w:hAnsi="Times New Roman" w:eastAsia="Times New Roman" w:cs="Times New Roman"/>
        </w:rPr>
        <w:t>，40%</w:t>
      </w:r>
      <w:r>
        <w:rPr>
          <w:rFonts w:hint="eastAsia" w:ascii="Times New Roman" w:hAnsi="Times New Roman" w:eastAsia="FangSong" w:cs="Times New Roman"/>
        </w:rPr>
        <w:t>的飞机失事时机舱内壁和座椅的塑料会着火冒烟</w:t>
      </w:r>
      <w:r>
        <w:rPr>
          <w:rFonts w:hint="eastAsia" w:ascii="Times New Roman" w:hAnsi="Times New Roman" w:eastAsia="Times New Roman" w:cs="Times New Roman"/>
        </w:rPr>
        <w:t>，</w:t>
      </w:r>
      <w:r>
        <w:rPr>
          <w:rFonts w:hint="eastAsia" w:ascii="Times New Roman" w:hAnsi="Times New Roman" w:eastAsia="FangSong" w:cs="Times New Roman"/>
        </w:rPr>
        <w:t>导致舱内人员窒息致死</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寻找装修机舱的阻燃聚合物是化学研究的热点之一</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有人合成了一种叫</w:t>
      </w:r>
      <w:r>
        <w:rPr>
          <w:rFonts w:ascii="Times New Roman" w:hAnsi="Times New Roman" w:eastAsia="Times New Roman" w:cs="Times New Roman"/>
        </w:rPr>
        <w:t xml:space="preserve"> PHA </w:t>
      </w:r>
      <w:r>
        <w:rPr>
          <w:rFonts w:hint="eastAsia" w:ascii="Times New Roman" w:hAnsi="Times New Roman" w:eastAsia="FangSong" w:cs="Times New Roman"/>
        </w:rPr>
        <w:t>的聚酰胺类高分子</w:t>
      </w:r>
      <w:r>
        <w:rPr>
          <w:rFonts w:hint="eastAsia" w:ascii="Times New Roman" w:hAnsi="Times New Roman" w:eastAsia="Times New Roman" w:cs="Times New Roman"/>
        </w:rPr>
        <w:t>，</w:t>
      </w:r>
      <w:r>
        <w:rPr>
          <w:rFonts w:hint="eastAsia" w:ascii="Times New Roman" w:hAnsi="Times New Roman" w:eastAsia="FangSong" w:cs="Times New Roman"/>
        </w:rPr>
        <w:t>即主链内有</w:t>
      </w:r>
      <w:r>
        <w:rPr>
          <w:rFonts w:hint="eastAsia" w:ascii="Times New Roman" w:hAnsi="Times New Roman" w:eastAsia="Times New Roman" w:cs="Times New Roman"/>
        </w:rPr>
        <w:t>”</w:t>
      </w:r>
      <w:r>
        <w:rPr>
          <w:rFonts w:hint="eastAsia" w:ascii="Times New Roman" w:hAnsi="Times New Roman" w:eastAsia="FangSong" w:cs="Times New Roman"/>
        </w:rPr>
        <w:t>酰胺键</w:t>
      </w:r>
      <w:r>
        <w:rPr>
          <w:rFonts w:hint="eastAsia" w:ascii="Times New Roman" w:hAnsi="Times New Roman" w:eastAsia="Times New Roman" w:cs="Times New Roman"/>
        </w:rPr>
        <w:t>”(—CO—NH—)。</w:t>
      </w:r>
      <w:r>
        <w:rPr>
          <w:rFonts w:hint="eastAsia" w:ascii="Times New Roman" w:hAnsi="Times New Roman" w:eastAsia="FangSong" w:cs="Times New Roman"/>
        </w:rPr>
        <w:t>温度达</w:t>
      </w:r>
      <w:r>
        <w:rPr>
          <w:rFonts w:ascii="Times New Roman" w:hAnsi="Times New Roman" w:eastAsia="Times New Roman" w:cs="Times New Roman"/>
        </w:rPr>
        <w:t xml:space="preserve"> </w:t>
      </w:r>
      <w:r>
        <w:rPr>
          <w:rFonts w:hint="eastAsia" w:ascii="Times New Roman" w:hAnsi="Times New Roman" w:eastAsia="Times New Roman" w:cs="Times New Roman"/>
        </w:rPr>
        <w:t>180～200℃</w:t>
      </w:r>
      <w:r>
        <w:rPr>
          <w:rFonts w:hint="eastAsia" w:ascii="Times New Roman" w:hAnsi="Times New Roman" w:eastAsia="FangSong" w:cs="Times New Roman"/>
        </w:rPr>
        <w:t>时</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就会释放水变成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后者着火点高达</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使舱内人员逃离机舱的时间比通常增大</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该发明创造的巧妙之处还在于</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是热塑性的</w:t>
      </w:r>
      <w:r>
        <w:rPr>
          <w:rFonts w:hint="eastAsia" w:ascii="Times New Roman" w:hAnsi="Times New Roman" w:eastAsia="Times New Roman" w:cs="Times New Roman"/>
        </w:rPr>
        <w:t>（</w:t>
      </w:r>
      <w:r>
        <w:rPr>
          <w:rFonts w:hint="eastAsia" w:ascii="Times New Roman" w:hAnsi="Times New Roman" w:eastAsia="FangSong" w:cs="Times New Roman"/>
        </w:rPr>
        <w:t>加热后可任意成型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却十分坚硬</w:t>
      </w:r>
      <w:r>
        <w:rPr>
          <w:rFonts w:hint="eastAsia" w:ascii="Times New Roman" w:hAnsi="Times New Roman" w:eastAsia="Times New Roman" w:cs="Times New Roman"/>
        </w:rPr>
        <w:t>，</w:t>
      </w:r>
      <w:r>
        <w:rPr>
          <w:rFonts w:hint="eastAsia" w:ascii="Times New Roman" w:hAnsi="Times New Roman" w:eastAsia="FangSong" w:cs="Times New Roman"/>
        </w:rPr>
        <w:t>是热固性的</w:t>
      </w:r>
      <w:r>
        <w:rPr>
          <w:rFonts w:hint="eastAsia" w:ascii="Times New Roman" w:hAnsi="Times New Roman" w:eastAsia="Times New Roman" w:cs="Times New Roman"/>
        </w:rPr>
        <w:t>（</w:t>
      </w:r>
      <w:r>
        <w:rPr>
          <w:rFonts w:hint="eastAsia" w:ascii="Times New Roman" w:hAnsi="Times New Roman" w:eastAsia="FangSong" w:cs="Times New Roman"/>
        </w:rPr>
        <w:t>加热不能改变形状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504"/>
            <wp:effectExtent b="0" l="0" r="0" t="0"/>
            <wp:docPr descr="" title="" id="32" name="Picture"/>
            <a:graphic>
              <a:graphicData uri="http://schemas.openxmlformats.org/drawingml/2006/picture">
                <pic:pic>
                  <pic:nvPicPr>
                    <pic:cNvPr descr="6f78c001adf56ebf3c9425bf9b6d0e0093e2e4e9139680a7c21d111fe1724960.jpg" id="33" name="Picture"/>
                    <pic:cNvPicPr>
                      <a:picLocks noChangeArrowheads="1" noChangeAspect="1"/>
                    </pic:cNvPicPr>
                  </pic:nvPicPr>
                  <pic:blipFill>
                    <a:blip r:embed="rId31"/>
                    <a:stretch>
                      <a:fillRect/>
                    </a:stretch>
                  </pic:blipFill>
                  <pic:spPr bwMode="auto">
                    <a:xfrm>
                      <a:off x="0" y="0"/>
                      <a:ext cx="3600000" cy="1191504"/>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PHA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根据高分子结构来解释为什么</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(1) PHA </w:t>
      </w:r>
      <w:r>
        <w:rPr>
          <w:rFonts w:hint="eastAsia" w:ascii="Times New Roman" w:hAnsi="Times New Roman" w:eastAsia="FangSong" w:cs="Times New Roman"/>
        </w:rPr>
        <w:t>是聚酰胺类高分子</w:t>
      </w:r>
      <w:r>
        <w:rPr>
          <w:rFonts w:hint="eastAsia" w:ascii="Times New Roman" w:hAnsi="Times New Roman" w:eastAsia="Times New Roman" w:cs="Times New Roman"/>
        </w:rPr>
        <w:t>，</w:t>
      </w:r>
      <w:r>
        <w:rPr>
          <w:rFonts w:hint="eastAsia" w:ascii="Times New Roman" w:hAnsi="Times New Roman" w:eastAsia="FangSong" w:cs="Times New Roman"/>
        </w:rPr>
        <w:t>主链内有</w:t>
      </w:r>
      <w:r>
        <w:rPr>
          <w:rFonts w:hint="eastAsia" w:ascii="Times New Roman" w:hAnsi="Times New Roman" w:eastAsia="Times New Roman" w:cs="Times New Roman"/>
        </w:rPr>
        <w:t>—CO—NH—；PHA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从</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的结构式知</w:t>
      </w:r>
      <w:r>
        <w:rPr>
          <w:rFonts w:ascii="Times New Roman" w:hAnsi="Times New Roman" w:eastAsia="Times New Roman" w:cs="Times New Roman"/>
        </w:rPr>
        <w:t xml:space="preserve"> PBO </w:t>
      </w:r>
      <w:r>
        <w:rPr>
          <w:rFonts w:hint="eastAsia" w:ascii="Times New Roman" w:hAnsi="Times New Roman" w:eastAsia="FangSong" w:cs="Times New Roman"/>
        </w:rPr>
        <w:t>无</w:t>
      </w:r>
      <w:r>
        <w:rPr>
          <w:rFonts w:hint="eastAsia" w:ascii="Times New Roman" w:hAnsi="Times New Roman" w:eastAsia="Times New Roman" w:cs="Times New Roman"/>
        </w:rPr>
        <w:t>—CO—NH—，</w:t>
      </w:r>
      <w:r>
        <w:rPr>
          <w:rFonts w:hint="eastAsia" w:ascii="Times New Roman" w:hAnsi="Times New Roman" w:eastAsia="FangSong" w:cs="Times New Roman"/>
        </w:rPr>
        <w:t>可见</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中的五元环是由</w:t>
      </w:r>
      <w:r>
        <w:rPr>
          <w:rFonts w:ascii="Times New Roman" w:hAnsi="Times New Roman" w:eastAsia="Times New Roman" w:cs="Times New Roman"/>
        </w:rPr>
        <w:t xml:space="preserve"> PHA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与苯环上的某种基团作用脱水而来</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CO—NH—</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出来后</w:t>
      </w:r>
      <w:r>
        <w:rPr>
          <w:rFonts w:hint="eastAsia" w:ascii="Times New Roman" w:hAnsi="Times New Roman" w:eastAsia="Times New Roman" w:cs="Times New Roman"/>
        </w:rPr>
        <w:t>，</w:t>
      </w:r>
      <w:r>
        <w:rPr>
          <w:rFonts w:hint="eastAsia" w:ascii="Times New Roman" w:hAnsi="Times New Roman" w:eastAsia="FangSong" w:cs="Times New Roman"/>
        </w:rPr>
        <w:t>可知苯环上脱去的是羟基</w:t>
      </w:r>
      <w:r>
        <w:rPr>
          <w:rFonts w:hint="eastAsia" w:ascii="Times New Roman" w:hAnsi="Times New Roman" w:eastAsia="Times New Roman" w:cs="Times New Roman"/>
        </w:rPr>
        <w:t>（—OH），</w:t>
      </w:r>
      <w:r>
        <w:rPr>
          <w:rFonts w:hint="eastAsia" w:ascii="Times New Roman" w:hAnsi="Times New Roman" w:eastAsia="FangSong" w:cs="Times New Roman"/>
        </w:rPr>
        <w:t>至此</w:t>
      </w:r>
      <w:r>
        <w:rPr>
          <w:rFonts w:ascii="Times New Roman" w:hAnsi="Times New Roman" w:eastAsia="Times New Roman" w:cs="Times New Roman"/>
        </w:rPr>
        <w:t xml:space="preserve"> PHA </w:t>
      </w:r>
      <w:r>
        <w:rPr>
          <w:rFonts w:hint="eastAsia" w:ascii="Times New Roman" w:hAnsi="Times New Roman" w:eastAsia="FangSong" w:cs="Times New Roman"/>
        </w:rPr>
        <w:t>的结构式确定</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PHA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PBO </w:t>
      </w:r>
      <w:r>
        <w:rPr>
          <w:rFonts w:hint="eastAsia" w:ascii="Times New Roman" w:hAnsi="Times New Roman" w:eastAsia="FangSong" w:cs="Times New Roman"/>
        </w:rPr>
        <w:t>的性能差别一定是由其结构差别所致</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加热后可任意成型说明其分子的柔顺性好</w:t>
      </w:r>
      <w:r>
        <w:rPr>
          <w:rFonts w:hint="eastAsia" w:ascii="Times New Roman" w:hAnsi="Times New Roman" w:eastAsia="Times New Roman" w:cs="Times New Roman"/>
        </w:rPr>
        <w:t>，</w:t>
      </w:r>
      <w:r>
        <w:rPr>
          <w:rFonts w:hint="eastAsia" w:ascii="Times New Roman" w:hAnsi="Times New Roman" w:eastAsia="FangSong" w:cs="Times New Roman"/>
        </w:rPr>
        <w:t>分子形状发生变化时</w:t>
      </w:r>
      <w:r>
        <w:rPr>
          <w:rFonts w:hint="eastAsia" w:ascii="Times New Roman" w:hAnsi="Times New Roman" w:eastAsia="Times New Roman" w:cs="Times New Roman"/>
        </w:rPr>
        <w:t>，</w:t>
      </w:r>
      <w:r>
        <w:rPr>
          <w:rFonts w:hint="eastAsia" w:ascii="Times New Roman" w:hAnsi="Times New Roman" w:eastAsia="FangSong" w:cs="Times New Roman"/>
        </w:rPr>
        <w:t>分子内原子间的相互作用不会被破坏</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加热后不能任意改变形状说明分子是刚性的</w:t>
      </w:r>
      <w:r>
        <w:rPr>
          <w:rFonts w:hint="eastAsia" w:ascii="Times New Roman" w:hAnsi="Times New Roman" w:eastAsia="Times New Roman" w:cs="Times New Roman"/>
        </w:rPr>
        <w:t>，</w:t>
      </w:r>
      <w:r>
        <w:rPr>
          <w:rFonts w:hint="eastAsia" w:ascii="Times New Roman" w:hAnsi="Times New Roman" w:eastAsia="FangSong" w:cs="Times New Roman"/>
        </w:rPr>
        <w:t>即分子形状发生变化时分子内原子间的相互作用被破坏</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作用后形成了</w:t>
      </w:r>
      <w:r>
        <w:rPr>
          <w:rFonts w:ascii="Times New Roman" w:hAnsi="Times New Roman" w:eastAsia="Times New Roman" w:cs="Times New Roman"/>
        </w:rPr>
        <w:t xml:space="preserve"> PBO </w:t>
      </w:r>
      <w:r>
        <w:rPr>
          <w:rFonts w:hint="eastAsia" w:ascii="Times New Roman" w:hAnsi="Times New Roman" w:eastAsia="FangSong" w:cs="Times New Roman"/>
        </w:rPr>
        <w:t>中的五元环</w:t>
      </w:r>
      <w:r>
        <w:rPr>
          <w:rFonts w:hint="eastAsia" w:ascii="Times New Roman" w:hAnsi="Times New Roman" w:eastAsia="Times New Roman" w:cs="Times New Roman"/>
        </w:rPr>
        <w:t>，—CO—NH—</w:t>
      </w:r>
      <w:r>
        <w:rPr>
          <w:rFonts w:hint="eastAsia" w:ascii="Times New Roman" w:hAnsi="Times New Roman" w:eastAsia="FangSong" w:cs="Times New Roman"/>
        </w:rPr>
        <w:t>与五元环的区别是前者可以绕键轴自由转动</w:t>
      </w:r>
      <w:r>
        <w:rPr>
          <w:rFonts w:hint="eastAsia" w:ascii="Times New Roman" w:hAnsi="Times New Roman" w:eastAsia="Times New Roman" w:cs="Times New Roman"/>
        </w:rPr>
        <w:t>，</w:t>
      </w:r>
      <w:r>
        <w:rPr>
          <w:rFonts w:hint="eastAsia" w:ascii="Times New Roman" w:hAnsi="Times New Roman" w:eastAsia="FangSong" w:cs="Times New Roman"/>
        </w:rPr>
        <w:t>而后者无法自由转动</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FirstParagraph"/>
        <w:spacing w:before="160" w:after="80"/>
        <w:jc w:val="center"/>
      </w:pPr>
      <w:r>
        <w:rPr>
          <w:rFonts w:ascii="Times New Roman" w:hAnsi="Times New Roman" w:eastAsia="Times New Roman" w:cs="Times New Roman"/>
        </w:rPr>
        <w:drawing>
          <wp:inline>
            <wp:extent cx="3600000" cy="1096720"/>
            <wp:effectExtent b="0" l="0" r="0" t="0"/>
            <wp:docPr descr="" title="" id="35" name="Picture"/>
            <a:graphic>
              <a:graphicData uri="http://schemas.openxmlformats.org/drawingml/2006/picture">
                <pic:pic>
                  <pic:nvPicPr>
                    <pic:cNvPr descr="bd0766dfeb04bb03cc2d79b96cf8edfe891d8be6ca1e245e90ad55c572217312.jpg" id="36" name="Picture"/>
                    <pic:cNvPicPr>
                      <a:picLocks noChangeArrowheads="1" noChangeAspect="1"/>
                    </pic:cNvPicPr>
                  </pic:nvPicPr>
                  <pic:blipFill>
                    <a:blip r:embed="rId34"/>
                    <a:stretch>
                      <a:fillRect/>
                    </a:stretch>
                  </pic:blipFill>
                  <pic:spPr bwMode="auto">
                    <a:xfrm>
                      <a:off x="0" y="0"/>
                      <a:ext cx="3600000" cy="1096720"/>
                    </a:xfrm>
                    <a:prstGeom prst="rect">
                      <a:avLst/>
                    </a:prstGeom>
                    <a:noFill/>
                    <a:ln w="9525">
                      <a:noFill/>
                      <a:headEnd/>
                      <a:tailEnd/>
                    </a:ln>
                  </pic:spPr>
                </pic:pic>
              </a:graphicData>
            </a:graphic>
          </wp:inline>
        </w:drawing>
      </w:r>
    </w:p>
    <w:p>
      <w:pPr>
        <w:pStyle w:val="Compact"/>
        <w:numPr>
          <w:ilvl w:val="0"/>
          <w:numId w:val="1015"/>
        </w:numPr>
      </w:pPr>
      <w:r>
        <w:rPr>
          <w:rFonts w:ascii="Times New Roman" w:hAnsi="Times New Roman" w:eastAsia="Times New Roman" w:cs="Times New Roman"/>
        </w:rPr>
        <w:t xml:space="preserve">PHA </w:t>
      </w:r>
      <w:r>
        <w:rPr>
          <w:rFonts w:hint="eastAsia" w:ascii="Times New Roman" w:hAnsi="Times New Roman" w:eastAsia="FangSong" w:cs="Times New Roman"/>
        </w:rPr>
        <w:t>高分子键的共轭较差</w:t>
      </w:r>
      <w:r>
        <w:rPr>
          <w:rFonts w:hint="eastAsia" w:ascii="Times New Roman" w:hAnsi="Times New Roman" w:eastAsia="Times New Roman" w:cs="Times New Roman"/>
        </w:rPr>
        <w:t>，</w:t>
      </w:r>
      <w:r>
        <w:rPr>
          <w:rFonts w:hint="eastAsia" w:ascii="Times New Roman" w:hAnsi="Times New Roman" w:eastAsia="FangSong" w:cs="Times New Roman"/>
        </w:rPr>
        <w:t>加热容易发生键的旋转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是柔性骨架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PHA </w:t>
      </w:r>
      <w:r>
        <w:rPr>
          <w:rFonts w:hint="eastAsia" w:ascii="Times New Roman" w:hAnsi="Times New Roman" w:eastAsia="FangSong" w:cs="Times New Roman"/>
        </w:rPr>
        <w:t>具有热塑性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高分子键的共轭程度高</w:t>
      </w:r>
      <w:r>
        <w:rPr>
          <w:rFonts w:hint="eastAsia" w:ascii="Times New Roman" w:hAnsi="Times New Roman" w:eastAsia="Times New Roman" w:cs="Times New Roman"/>
        </w:rPr>
        <w:t>，</w:t>
      </w:r>
      <w:r>
        <w:rPr>
          <w:rFonts w:hint="eastAsia" w:ascii="Times New Roman" w:hAnsi="Times New Roman" w:eastAsia="FangSong" w:cs="Times New Roman"/>
        </w:rPr>
        <w:t>加热不容易发生键的旋转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PBO </w:t>
      </w:r>
      <w:r>
        <w:rPr>
          <w:rFonts w:hint="eastAsia" w:ascii="Times New Roman" w:hAnsi="Times New Roman" w:eastAsia="FangSong" w:cs="Times New Roman"/>
        </w:rPr>
        <w:t>是热固性的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二分册-l17对例2-2002全国初赛离子液体溶解纤维素"/>
    <w:p>
      <w:pPr>
        <w:pStyle w:val="Heading2"/>
        <w:spacing w:before="280" w:after="120"/>
      </w:pPr>
      <w:r>
        <w:rPr>
          <w:rFonts w:ascii="Times New Roman" w:hAnsi="Times New Roman" w:eastAsia="Times New Roman" w:cs="Times New Roman"/>
        </w:rPr>
        <w:t xml:space="preserve">12.16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2-2002</w:t>
      </w:r>
      <w:r>
        <w:rPr>
          <w:rFonts w:hint="eastAsia" w:ascii="Times New Roman" w:hAnsi="Times New Roman" w:eastAsia="SimHei" w:cs="Times New Roman"/>
        </w:rPr>
        <w:t>全国初赛离子液体溶解纤维素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0879"/>
            <wp:effectExtent b="0" l="0" r="0" t="0"/>
            <wp:docPr descr="" title="" id="39" name="Picture"/>
            <a:graphic>
              <a:graphicData uri="http://schemas.openxmlformats.org/drawingml/2006/picture">
                <pic:pic>
                  <pic:nvPicPr>
                    <pic:cNvPr descr="3b4e575bc1c79673dd936f73a442cfc46d06c3867de4324afbc0bc272f86adf6.jpg" id="40" name="Picture"/>
                    <pic:cNvPicPr>
                      <a:picLocks noChangeArrowheads="1" noChangeAspect="1"/>
                    </pic:cNvPicPr>
                  </pic:nvPicPr>
                  <pic:blipFill>
                    <a:blip r:embed="rId38"/>
                    <a:stretch>
                      <a:fillRect/>
                    </a:stretch>
                  </pic:blipFill>
                  <pic:spPr bwMode="auto">
                    <a:xfrm>
                      <a:off x="0" y="0"/>
                      <a:ext cx="3600000" cy="710879"/>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mim]Br</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mim]SCN</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mim][BF</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mim][PF</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的结构如上图右侧方框所示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6</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8</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纤维素溶于离子液体的主要原因是纤维素分子与离子液体中的</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之间形成了</w:t>
      </w:r>
      <w:r>
        <w:rPr>
          <w:rFonts w:hint="eastAsia" w:ascii="Times New Roman" w:hAnsi="Times New Roman" w:eastAsia="Times New Roman" w:cs="Times New Roman"/>
        </w:rPr>
        <w:t>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d>
          <m:dPr>
            <m:begChr m:val="["/>
            <m:sepChr m:val=""/>
            <m:endChr m:val="]"/>
            <m:grow/>
          </m:dPr>
          <m:e>
            <m:r>
              <m:rPr>
                <m:sty m:val="p"/>
              </m:rPr>
              <m:t>B</m:t>
            </m:r>
            <m:sSub>
              <m:e>
                <m:r>
                  <m:rPr>
                    <m:sty m:val="p"/>
                  </m:rPr>
                  <m:t>F</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中的溶解性下降可用</w:t>
      </w:r>
      <w:r>
        <w:rPr>
          <w:rFonts w:hint="eastAsia" w:ascii="Times New Roman" w:hAnsi="Times New Roman" w:eastAsia="Times New Roman" w:cs="Times New Roman"/>
        </w:rPr>
        <w:t>_</w:t>
      </w:r>
      <w:r>
        <w:rPr>
          <w:rFonts w:hint="eastAsia" w:ascii="Times New Roman" w:hAnsi="Times New Roman" w:eastAsia="FangSong" w:cs="Times New Roman"/>
          <w:b/>
          <w:bCs/>
          <w:i/>
          <w:iCs/>
        </w:rPr>
        <w:t>来解释</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而纤维素在</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w:t>
      </w:r>
      <m:oMath>
        <m:oMathPr>
          <m:ctrlPr>
            <w:rPr>
              <w:sz w:val="28"/>
              <w:szCs w:val="28"/>
            </w:rPr>
          </m:ctrlPr>
        </m:oMathPr>
        <m:d>
          <m:dPr>
            <m:begChr m:val="["/>
            <m:sepChr m:val=""/>
            <m:endChr m:val="]"/>
            <m:grow/>
          </m:dPr>
          <m:e>
            <m:sSub>
              <m:e>
                <m:r>
                  <m:rPr>
                    <m:sty m:val="p"/>
                  </m:rPr>
                  <m:t>C</m:t>
                </m:r>
              </m:e>
              <m:sub>
                <m:r>
                  <m:rPr>
                    <m:sty m:val="p"/>
                  </m:rPr>
                  <m:t>6</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8</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中溶解度下降是由于</w:t>
      </w:r>
      <w:r>
        <w:rPr>
          <w:rFonts w:hint="eastAsia" w:ascii="Times New Roman" w:hAnsi="Times New Roman" w:eastAsia="Times New Roman" w:cs="Times New Roman"/>
        </w:rPr>
        <w:t>_</w:t>
      </w:r>
      <w:r>
        <w:rPr>
          <w:rFonts w:hint="eastAsia" w:ascii="Times New Roman" w:hAnsi="Times New Roman" w:eastAsia="FangSong" w:cs="Times New Roman"/>
        </w:rPr>
        <w:t>的摩尔分数</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hint="eastAsia" w:ascii="Times New Roman" w:hAnsi="Times New Roman" w:eastAsia="FangSong" w:cs="Times New Roman"/>
        </w:rPr>
        <w:t>可解释为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hint="eastAsia" w:ascii="Times New Roman" w:hAnsi="Times New Roman" w:eastAsia="FangSong" w:cs="Times New Roman"/>
        </w:rPr>
        <w:t>向该体系添加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问画结构式</w:t>
      </w:r>
      <w:r>
        <w:rPr>
          <w:rFonts w:hint="eastAsia" w:ascii="Times New Roman" w:hAnsi="Times New Roman" w:eastAsia="Times New Roman" w:cs="Times New Roman"/>
        </w:rPr>
        <w:t>，</w:t>
      </w:r>
      <w:r>
        <w:rPr>
          <w:rFonts w:hint="eastAsia" w:ascii="Times New Roman" w:hAnsi="Times New Roman" w:eastAsia="FangSong" w:cs="Times New Roman"/>
        </w:rPr>
        <w:t>需迁移高中化学学过的芳香化合物碳的定位的命名规则</w:t>
      </w:r>
      <w:r>
        <w:rPr>
          <w:rFonts w:hint="eastAsia" w:ascii="Times New Roman" w:hAnsi="Times New Roman" w:eastAsia="Times New Roman" w:cs="Times New Roman"/>
        </w:rPr>
        <w:t>，</w:t>
      </w:r>
      <w:r>
        <w:rPr>
          <w:rFonts w:hint="eastAsia" w:ascii="Times New Roman" w:hAnsi="Times New Roman" w:eastAsia="FangSong" w:cs="Times New Roman"/>
        </w:rPr>
        <w:t>咪唑结构已经给出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咪唑环上有氢的氮应是</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问从纤维素溶解后又析出这一信息</w:t>
      </w:r>
      <w:r>
        <w:rPr>
          <w:rFonts w:hint="eastAsia" w:ascii="Times New Roman" w:hAnsi="Times New Roman" w:eastAsia="Times New Roman" w:cs="Times New Roman"/>
        </w:rPr>
        <w:t>，</w:t>
      </w:r>
      <w:r>
        <w:rPr>
          <w:rFonts w:hint="eastAsia" w:ascii="Times New Roman" w:hAnsi="Times New Roman" w:eastAsia="FangSong" w:cs="Times New Roman"/>
        </w:rPr>
        <w:t>可见是物理溶解</w:t>
      </w:r>
      <w:r>
        <w:rPr>
          <w:rFonts w:hint="eastAsia" w:ascii="Times New Roman" w:hAnsi="Times New Roman" w:eastAsia="Times New Roman" w:cs="Times New Roman"/>
        </w:rPr>
        <w:t>，</w:t>
      </w:r>
      <w:r>
        <w:rPr>
          <w:rFonts w:hint="eastAsia" w:ascii="Times New Roman" w:hAnsi="Times New Roman" w:eastAsia="FangSong" w:cs="Times New Roman"/>
        </w:rPr>
        <w:t>溶解没有改变纤维素的结构</w:t>
      </w:r>
      <w:r>
        <w:rPr>
          <w:rFonts w:hint="eastAsia" w:ascii="Times New Roman" w:hAnsi="Times New Roman" w:eastAsia="Times New Roman" w:cs="Times New Roman"/>
        </w:rPr>
        <w:t>；</w:t>
      </w:r>
      <w:r>
        <w:rPr>
          <w:rFonts w:hint="eastAsia" w:ascii="Times New Roman" w:hAnsi="Times New Roman" w:eastAsia="FangSong" w:cs="Times New Roman"/>
        </w:rPr>
        <w:t>由表中见</w:t>
      </w:r>
      <w:r>
        <w:rPr>
          <w:rFonts w:hint="eastAsia" w:ascii="Times New Roman" w:hAnsi="Times New Roman" w:eastAsia="Times New Roman" w:cs="Times New Roman"/>
        </w:rPr>
        <w:t>，</w:t>
      </w:r>
      <w:r>
        <w:rPr>
          <w:rFonts w:hint="eastAsia" w:ascii="Times New Roman" w:hAnsi="Times New Roman" w:eastAsia="FangSong" w:cs="Times New Roman"/>
        </w:rPr>
        <w:t>阴离子不同导致纤维素溶解度不同</w:t>
      </w:r>
      <w:r>
        <w:rPr>
          <w:rFonts w:hint="eastAsia" w:ascii="Times New Roman" w:hAnsi="Times New Roman" w:eastAsia="Times New Roman" w:cs="Times New Roman"/>
        </w:rPr>
        <w:t>，</w:t>
      </w:r>
      <w:r>
        <w:rPr>
          <w:rFonts w:hint="eastAsia" w:ascii="Times New Roman" w:hAnsi="Times New Roman" w:eastAsia="FangSong" w:cs="Times New Roman"/>
        </w:rPr>
        <w:t>可见是离子液体的阴离子与纤维素分子之间有作用力产生</w:t>
      </w:r>
      <w:r>
        <w:rPr>
          <w:rFonts w:hint="eastAsia" w:ascii="Times New Roman" w:hAnsi="Times New Roman" w:eastAsia="Times New Roman" w:cs="Times New Roman"/>
        </w:rPr>
        <w:t>。</w:t>
      </w:r>
      <w:r>
        <w:rPr>
          <w:rFonts w:hint="eastAsia" w:ascii="Times New Roman" w:hAnsi="Times New Roman" w:eastAsia="FangSong" w:cs="Times New Roman"/>
        </w:rPr>
        <w:t>可猜测是氢键</w:t>
      </w:r>
      <w:r>
        <w:rPr>
          <w:rFonts w:hint="eastAsia" w:ascii="Times New Roman" w:hAnsi="Times New Roman" w:eastAsia="Times New Roman" w:cs="Times New Roman"/>
        </w:rPr>
        <w:t>，</w:t>
      </w:r>
      <w:r>
        <w:rPr>
          <w:rFonts w:hint="eastAsia" w:ascii="Times New Roman" w:hAnsi="Times New Roman" w:eastAsia="FangSong" w:cs="Times New Roman"/>
        </w:rPr>
        <w:t>在水中氯</w:t>
      </w:r>
      <w:r>
        <w:rPr>
          <w:rFonts w:hint="eastAsia" w:ascii="Times New Roman" w:hAnsi="Times New Roman" w:eastAsia="Times New Roman" w:cs="Times New Roman"/>
        </w:rPr>
        <w:t>、</w:t>
      </w:r>
      <w:r>
        <w:rPr>
          <w:rFonts w:hint="eastAsia" w:ascii="Times New Roman" w:hAnsi="Times New Roman" w:eastAsia="FangSong" w:cs="Times New Roman"/>
        </w:rPr>
        <w:t>溴等离子不会形成氢键</w:t>
      </w:r>
      <w:r>
        <w:rPr>
          <w:rFonts w:hint="eastAsia" w:ascii="Times New Roman" w:hAnsi="Times New Roman" w:eastAsia="Times New Roman" w:cs="Times New Roman"/>
        </w:rPr>
        <w:t>，</w:t>
      </w:r>
      <w:r>
        <w:rPr>
          <w:rFonts w:hint="eastAsia" w:ascii="Times New Roman" w:hAnsi="Times New Roman" w:eastAsia="FangSong" w:cs="Times New Roman"/>
        </w:rPr>
        <w:t>但这里不是水</w:t>
      </w:r>
      <w:r>
        <w:rPr>
          <w:rFonts w:hint="eastAsia" w:ascii="Times New Roman" w:hAnsi="Times New Roman" w:eastAsia="Times New Roman" w:cs="Times New Roman"/>
        </w:rPr>
        <w:t>，</w:t>
      </w:r>
      <w:r>
        <w:rPr>
          <w:rFonts w:hint="eastAsia" w:ascii="Times New Roman" w:hAnsi="Times New Roman" w:eastAsia="FangSong" w:cs="Times New Roman"/>
        </w:rPr>
        <w:t>是离子液体</w:t>
      </w:r>
      <w:r>
        <w:rPr>
          <w:rFonts w:hint="eastAsia" w:ascii="Times New Roman" w:hAnsi="Times New Roman" w:eastAsia="Times New Roman" w:cs="Times New Roman"/>
        </w:rPr>
        <w:t>。</w:t>
      </w:r>
      <w:r>
        <w:rPr>
          <w:rFonts w:hint="eastAsia" w:ascii="Times New Roman" w:hAnsi="Times New Roman" w:eastAsia="FangSong" w:cs="Times New Roman"/>
        </w:rPr>
        <w:t>最后一问的意图是让应试者半定量地解释离子液体溶解纤维素的这一事实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17"/>
        </w:numPr>
      </w:pP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甲基咪唑鎓离子</w:t>
      </w:r>
      <w:r>
        <w:rPr>
          <w:rFonts w:hint="eastAsia" w:ascii="Times New Roman" w:hAnsi="Times New Roman" w:eastAsia="Times New Roman" w:cs="Times New Roman"/>
        </w:rPr>
        <w:t>：</w:t>
      </w:r>
      <w:r>
        <w:rPr>
          <w:rFonts w:hint="eastAsia" w:ascii="Times New Roman" w:hAnsi="Times New Roman" w:eastAsia="FangSong" w:cs="Times New Roman"/>
        </w:rPr>
        <w:t>咪唑环的</w:t>
      </w:r>
      <w:r>
        <w:rPr>
          <w:rFonts w:ascii="Times New Roman" w:hAnsi="Times New Roman" w:eastAsia="Times New Roman" w:cs="Times New Roman"/>
        </w:rPr>
        <w:t xml:space="preserve"> N1 </w:t>
      </w:r>
      <w:r>
        <w:rPr>
          <w:rFonts w:hint="eastAsia" w:ascii="Times New Roman" w:hAnsi="Times New Roman" w:eastAsia="FangSong" w:cs="Times New Roman"/>
        </w:rPr>
        <w:t>位连正丁基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），N3</w:t>
      </w:r>
      <w:r>
        <w:rPr>
          <w:rFonts w:ascii="Times New Roman" w:hAnsi="Times New Roman" w:eastAsia="Times New Roman" w:cs="Times New Roman"/>
        </w:rPr>
        <w:t xml:space="preserve"> </w:t>
      </w:r>
      <w:r>
        <w:rPr>
          <w:rFonts w:hint="eastAsia" w:ascii="Times New Roman" w:hAnsi="Times New Roman" w:eastAsia="FangSong" w:cs="Times New Roman"/>
        </w:rPr>
        <w:t>位连甲基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环上</w:t>
      </w:r>
      <w:r>
        <w:rPr>
          <w:rFonts w:ascii="Times New Roman" w:hAnsi="Times New Roman" w:eastAsia="Times New Roman" w:cs="Times New Roman"/>
        </w:rPr>
        <w:t xml:space="preserve"> 4、5 </w:t>
      </w:r>
      <w:r>
        <w:rPr>
          <w:rFonts w:hint="eastAsia" w:ascii="Times New Roman" w:hAnsi="Times New Roman" w:eastAsia="FangSong" w:cs="Times New Roman"/>
        </w:rPr>
        <w:t xml:space="preserve">位碳各带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整个环系带一个正电荷</w:t>
      </w:r>
      <w:r>
        <w:rPr>
          <w:rFonts w:hint="eastAsia" w:ascii="Times New Roman" w:hAnsi="Times New Roman" w:eastAsia="Times New Roman" w:cs="Times New Roman"/>
        </w:rPr>
        <w:t>（</w:t>
      </w:r>
      <w:r>
        <w:rPr>
          <w:rFonts w:hint="eastAsia" w:ascii="Times New Roman" w:hAnsi="Times New Roman" w:eastAsia="FangSong" w:cs="Times New Roman"/>
        </w:rPr>
        <w:t>正电荷离域于咪唑环</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辛基</w:t>
      </w:r>
    </w:p>
    <w:p>
      <w:pPr>
        <w:numPr>
          <w:ilvl w:val="0"/>
          <w:numId w:val="1017"/>
        </w:numPr>
      </w:pP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或负离子</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B</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结合氢的能力下降</w:t>
      </w:r>
      <w:r>
        <w:rPr>
          <w:rFonts w:hint="eastAsia" w:ascii="Times New Roman" w:hAnsi="Times New Roman" w:eastAsia="Times New Roman" w:cs="Times New Roman"/>
        </w:rPr>
        <w:t>（</w:t>
      </w:r>
      <w:r>
        <w:rPr>
          <w:rFonts w:hint="eastAsia" w:ascii="Times New Roman" w:hAnsi="Times New Roman" w:eastAsia="FangSong" w:cs="Times New Roman"/>
        </w:rPr>
        <w:t>或答半径增大或与氢形成氢键的能力下降或作为质子碱的碱性减小</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p>
    <w:p>
      <w:pPr>
        <w:numPr>
          <w:ilvl w:val="0"/>
          <w:numId w:val="1017"/>
        </w:numPr>
      </w:pPr>
      <w:r>
        <w:rPr>
          <w:rFonts w:hint="eastAsia" w:ascii="Times New Roman" w:hAnsi="Times New Roman" w:eastAsia="FangSong" w:cs="Times New Roman"/>
        </w:rPr>
        <w:t xml:space="preserve">水与离子液体中的阴离子形成氢键的能力更强</w:t>
      </w:r>
    </w:p>
    <w:p>
      <w:pPr>
        <w:numPr>
          <w:ilvl w:val="0"/>
          <w:numId w:val="1017"/>
        </w:numPr>
      </w:pPr>
      <w:r>
        <w:rPr>
          <w:rFonts w:hint="eastAsia" w:ascii="Times New Roman" w:hAnsi="Times New Roman" w:eastAsia="FangSong" w:cs="Times New Roman"/>
        </w:rPr>
        <w:t>溶解于离子液体中的纤维素的摩尔质量为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6</m:t>
          </m:r>
          <m:r>
            <m:rPr>
              <m:sty m:val="p"/>
            </m:rPr>
            <m:t>×</m:t>
          </m:r>
          <m:r>
            <m:t>12</m:t>
          </m:r>
          <m:r>
            <m:rPr>
              <m:sty m:val="p"/>
            </m:rPr>
            <m:t>+</m:t>
          </m:r>
          <m:r>
            <m:t>10</m:t>
          </m:r>
          <m:r>
            <m:rPr>
              <m:sty m:val="p"/>
            </m:rPr>
            <m:t>+</m:t>
          </m:r>
          <m:r>
            <m:t>5</m:t>
          </m:r>
          <m:r>
            <m:rPr>
              <m:sty m:val="p"/>
            </m:rPr>
            <m:t>×</m:t>
          </m:r>
          <m:r>
            <m:t>16</m:t>
          </m:r>
          <m:r>
            <m:rPr>
              <m:sty m:val="p"/>
            </m:rPr>
            <m:t>)</m:t>
          </m:r>
          <m:r>
            <m:rPr>
              <m:sty m:val="p"/>
            </m:rPr>
            <m:t>×</m:t>
          </m:r>
          <m:r>
            <m:t>1000</m:t>
          </m:r>
          <m:r>
            <m:rPr>
              <m:sty m:val="p"/>
            </m:rPr>
            <m:t>=</m:t>
          </m:r>
          <m:r>
            <m:t>1.62</m:t>
          </m:r>
          <m:r>
            <m:rPr>
              <m:sty m:val="p"/>
            </m:rPr>
            <m:t>×</m:t>
          </m:r>
          <m:sSup>
            <m:e>
              <m:r>
                <m:t>10</m:t>
              </m:r>
            </m:e>
            <m:sup>
              <m:r>
                <m:t>5</m:t>
              </m:r>
            </m:sup>
          </m:sSup>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离子液体的摩尔质量为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12</m:t>
          </m:r>
          <m:r>
            <m:rPr>
              <m:sty m:val="p"/>
            </m:rPr>
            <m:t>+</m:t>
          </m:r>
          <m:r>
            <m:t>15</m:t>
          </m:r>
          <m:r>
            <m:rPr>
              <m:sty m:val="p"/>
            </m:rPr>
            <m:t>+</m:t>
          </m:r>
          <m:r>
            <m:t>14</m:t>
          </m:r>
          <m:r>
            <m:rPr>
              <m:sty m:val="p"/>
            </m:rPr>
            <m:t>×</m:t>
          </m:r>
          <m:r>
            <m:t>2</m:t>
          </m:r>
          <m:r>
            <m:rPr>
              <m:sty m:val="p"/>
            </m:rPr>
            <m:t>+</m:t>
          </m:r>
          <m:r>
            <m:t>35.5</m:t>
          </m:r>
          <m:r>
            <m:rPr>
              <m:sty m:val="p"/>
            </m:rPr>
            <m:t>=</m:t>
          </m:r>
          <m:r>
            <m:t>96</m:t>
          </m:r>
          <m:r>
            <m:rPr>
              <m:sty m:val="p"/>
            </m:rPr>
            <m:t>+</m:t>
          </m:r>
          <m:r>
            <m:t>15</m:t>
          </m:r>
          <m:r>
            <m:rPr>
              <m:sty m:val="p"/>
            </m:rPr>
            <m:t>+</m:t>
          </m:r>
          <m:r>
            <m:t>28</m:t>
          </m:r>
          <m:r>
            <m:rPr>
              <m:sty m:val="p"/>
            </m:rPr>
            <m:t>+</m:t>
          </m:r>
          <m:r>
            <m:t>35.5</m:t>
          </m:r>
          <m:r>
            <m:rPr>
              <m:sty m:val="p"/>
            </m:rPr>
            <m:t>=</m:t>
          </m:r>
          <m:r>
            <m:t>175</m:t>
          </m:r>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水的摩尔分数为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1.0</m:t>
              </m:r>
              <m:r>
                <m:rPr>
                  <m:sty m:val="p"/>
                </m:rPr>
                <m:t>/</m:t>
              </m:r>
              <m:r>
                <m:t>18</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0.12</m:t>
          </m:r>
        </m:oMath>
      </m:oMathPara>
    </w:p>
    <w:p>
      <w:pPr>
        <w:pStyle w:val="FirstParagraph"/>
      </w:pPr>
      <w:r>
        <w:rPr>
          <w:rFonts w:hint="eastAsia" w:ascii="Times New Roman" w:hAnsi="Times New Roman" w:eastAsia="FangSong" w:cs="Times New Roman"/>
        </w:rPr>
        <w:t>析出的纤维素的摩尔分数为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25</m:t>
              </m:r>
              <m:r>
                <m:rPr>
                  <m:sty m:val="p"/>
                </m:rPr>
                <m:t>/</m:t>
              </m:r>
              <m:r>
                <m:t>162000</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3.2</m:t>
          </m:r>
          <m:r>
            <m:rPr>
              <m:sty m:val="p"/>
            </m:rPr>
            <m:t>×</m:t>
          </m:r>
          <m:sSup>
            <m:e>
              <m:r>
                <m:t>10</m:t>
              </m:r>
            </m:e>
            <m:sup>
              <m:r>
                <m:rPr>
                  <m:sty m:val="p"/>
                </m:rPr>
                <m:t>−</m:t>
              </m:r>
              <m:r>
                <m:t>4</m:t>
              </m:r>
            </m:sup>
          </m:sSup>
        </m:oMath>
      </m:oMathPara>
    </w:p>
    <w:p>
      <w:pPr>
        <w:spacing w:before="160" w:after="80"/>
      </w:pPr>
      <w:r>
        <w:pict>
          <v:rect style="width:0;height:1.5pt" o:hralign="center" o:hrstd="t" o:hr="t"/>
        </w:pict>
      </w:r>
    </w:p>
    <w:bookmarkEnd w:id="41"/>
    <w:bookmarkStart w:id="51" w:name="二分册-l17实12-合成流程图与绿色化学计算"/>
    <w:p>
      <w:pPr>
        <w:pStyle w:val="Heading2"/>
        <w:spacing w:before="280" w:after="120"/>
      </w:pPr>
      <w:r>
        <w:rPr>
          <w:rFonts w:ascii="Times New Roman" w:hAnsi="Times New Roman" w:eastAsia="Times New Roman" w:cs="Times New Roman"/>
        </w:rPr>
        <w:t xml:space="preserve">12.17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合成流程图与绿色化学计算</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43" name="Picture"/>
            <a:graphic>
              <a:graphicData uri="http://schemas.openxmlformats.org/drawingml/2006/picture">
                <pic:pic>
                  <pic:nvPicPr>
                    <pic:cNvPr descr="fe23d862b04d048a9a1ed2cf50a27c91a1a942cecab8679e93d9073ef67a546d.jpg" id="44" name="Picture"/>
                    <pic:cNvPicPr>
                      <a:picLocks noChangeArrowheads="1" noChangeAspect="1"/>
                    </pic:cNvPicPr>
                  </pic:nvPicPr>
                  <pic:blipFill>
                    <a:blip r:embed="rId42"/>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18"/>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9"/>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19"/>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对二甲苯在光照的条件下与氯气发生取代反应生成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再经过两步氧化得到</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ascii="Times New Roman" w:hAnsi="Times New Roman" w:eastAsia="Times New Roman" w:cs="Times New Roman"/>
        </w:rPr>
        <w:t xml:space="preserve">。G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8740"/>
            <wp:effectExtent b="0" l="0" r="0" t="0"/>
            <wp:docPr descr="" title="" id="46" name="Picture"/>
            <a:graphic>
              <a:graphicData uri="http://schemas.openxmlformats.org/drawingml/2006/picture">
                <pic:pic>
                  <pic:nvPicPr>
                    <pic:cNvPr descr="7c384e9e4146332ca7079ef055bb9901e0cdfb18a5ae33e82b34d522460bdd89.jpg" id="47" name="Picture"/>
                    <pic:cNvPicPr>
                      <a:picLocks noChangeArrowheads="1" noChangeAspect="1"/>
                    </pic:cNvPicPr>
                  </pic:nvPicPr>
                  <pic:blipFill>
                    <a:blip r:embed="rId45"/>
                    <a:stretch>
                      <a:fillRect/>
                    </a:stretch>
                  </pic:blipFill>
                  <pic:spPr bwMode="auto">
                    <a:xfrm>
                      <a:off x="0" y="0"/>
                      <a:ext cx="3600000" cy="8787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为氧化反应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O</m:t>
          </m:r>
          <m:r>
            <m:rPr>
              <m:sty m:val="p"/>
            </m:rPr>
            <m:t>H</m:t>
          </m:r>
          <m:r>
            <m:rPr>
              <m:sty m:val="p"/>
            </m:rPr>
            <m:t>+</m:t>
          </m:r>
          <m:sSub>
            <m:e>
              <m:r>
                <m:rPr>
                  <m:sty m:val="p"/>
                </m:rPr>
                <m:t>O</m:t>
              </m:r>
            </m:e>
            <m:sub>
              <m:r>
                <m:rPr>
                  <m:sty m:val="p"/>
                </m:rPr>
                <m:t>2</m:t>
              </m:r>
            </m:sub>
          </m:sSub>
          <m:limLow>
            <m:e>
              <m:limUpp>
                <m:e>
                  <m:r>
                    <m:rPr>
                      <m:sty m:val="p"/>
                    </m:rPr>
                    <m:t>→</m:t>
                  </m:r>
                </m:e>
                <m:lim>
                  <m:r>
                    <m:rPr>
                      <m:nor/>
                      <m:sty m:val="p"/>
                    </m:rPr>
                    <m:t>催化剂</m:t>
                  </m:r>
                </m:lim>
              </m:limUpp>
            </m:e>
            <m:lim>
              <m:r>
                <m:rPr>
                  <m:sty m:val="p"/>
                </m:rPr>
                <m:t>Δ</m:t>
              </m:r>
            </m:lim>
          </m:limLow>
          <m:r>
            <m:t>2</m:t>
          </m: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⑤</w:t>
      </w:r>
      <w:r>
        <w:rPr>
          <w:rFonts w:hint="eastAsia" w:ascii="Times New Roman" w:hAnsi="Times New Roman" w:eastAsia="FangSong" w:cs="Times New Roman"/>
        </w:rPr>
        <w:t>为取代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t>2</m:t>
          </m:r>
          <m:r>
            <m:rPr>
              <m:sty m:val="p"/>
            </m:rPr>
            <m:t>N</m:t>
          </m:r>
          <m:r>
            <m:rPr>
              <m:sty m:val="p"/>
            </m:rPr>
            <m:t>a</m:t>
          </m:r>
          <m:r>
            <m:rPr>
              <m:sty m:val="p"/>
            </m:rPr>
            <m:t>O</m:t>
          </m:r>
          <m:r>
            <m:rPr>
              <m:sty m:val="p"/>
            </m:rPr>
            <m:t>H</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t>2</m:t>
          </m:r>
          <m:r>
            <m:rPr>
              <m:sty m:val="p"/>
            </m:rPr>
            <m:t>N</m:t>
          </m:r>
          <m:r>
            <m:rPr>
              <m:sty m:val="p"/>
            </m:rPr>
            <m:t>a</m:t>
          </m:r>
          <m:r>
            <m:rPr>
              <m:sty m:val="p"/>
            </m:rPr>
            <m:t>B</m:t>
          </m:r>
          <m:r>
            <m:rPr>
              <m:sty m:val="p"/>
            </m:rPr>
            <m:t>r</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⑥：</w:t>
      </w:r>
    </w:p>
    <w:p>
      <w:pPr>
        <w:pStyle w:val="BodyText"/>
        <w:spacing w:before="160" w:after="80"/>
        <w:jc w:val="center"/>
      </w:pPr>
      <w:r>
        <w:rPr>
          <w:rFonts w:ascii="Times New Roman" w:hAnsi="Times New Roman" w:eastAsia="Times New Roman" w:cs="Times New Roman"/>
        </w:rPr>
        <w:drawing>
          <wp:inline>
            <wp:extent cx="3600000" cy="1007452"/>
            <wp:effectExtent b="0" l="0" r="0" t="0"/>
            <wp:docPr descr="" title="" id="49" name="Picture"/>
            <a:graphic>
              <a:graphicData uri="http://schemas.openxmlformats.org/drawingml/2006/picture">
                <pic:pic>
                  <pic:nvPicPr>
                    <pic:cNvPr descr="a55a9f09422114de1c1f52fb1ead77d43dfe5776dccb0d80814c4c9c4a1f94ae.jpg" id="50" name="Picture"/>
                    <pic:cNvPicPr>
                      <a:picLocks noChangeArrowheads="1" noChangeAspect="1"/>
                    </pic:cNvPicPr>
                  </pic:nvPicPr>
                  <pic:blipFill>
                    <a:blip r:embed="rId48"/>
                    <a:stretch>
                      <a:fillRect/>
                    </a:stretch>
                  </pic:blipFill>
                  <pic:spPr bwMode="auto">
                    <a:xfrm>
                      <a:off x="0" y="0"/>
                      <a:ext cx="3600000" cy="10074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对苯二甲酸与乙二醇的缩聚</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符合条件的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对苯二甲酸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的同分异构体</w:t>
      </w:r>
      <w:r>
        <w:rPr>
          <w:rFonts w:hint="eastAsia" w:ascii="Times New Roman" w:hAnsi="Times New Roman" w:eastAsia="Times New Roman" w:cs="Times New Roman"/>
        </w:rPr>
        <w:t>，</w:t>
      </w:r>
      <w:r>
        <w:rPr>
          <w:rFonts w:hint="eastAsia" w:ascii="Times New Roman" w:hAnsi="Times New Roman" w:eastAsia="FangSong" w:cs="Times New Roman"/>
        </w:rPr>
        <w:t>苯环上两个取代基在对位且属于酯类</w:t>
      </w:r>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C</m:t>
          </m:r>
          <m:r>
            <m:rPr>
              <m:sty m:val="p"/>
            </m:rPr>
            <m:t>O</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O</m:t>
          </m:r>
          <m:r>
            <m:rPr>
              <m:sty m:val="p"/>
            </m:rPr>
            <m:t>C</m:t>
          </m:r>
          <m:r>
            <m:rPr>
              <m:sty m:val="p"/>
            </m:rPr>
            <m:t>H</m:t>
          </m:r>
          <m:r>
            <m:t> </m:t>
          </m:r>
          <m:r>
            <m:rPr>
              <m:nor/>
              <m:sty m:val="p"/>
            </m:rPr>
            <m:t>（对苯二酚二甲酸酯型）</m:t>
          </m:r>
          <m:r>
            <m:t>  </m:t>
          </m:r>
          <m:r>
            <m:rPr>
              <m:sty m:val="p"/>
            </m:rPr>
            <m:t>H</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r>
            <m:rPr>
              <m:sty m:val="p"/>
            </m:rPr>
            <m:t>H</m:t>
          </m:r>
          <m:r>
            <m:t> </m:t>
          </m:r>
          <m:r>
            <m:rPr>
              <m:nor/>
              <m:sty m:val="p"/>
            </m:rPr>
            <m:t>（甲酸羟基苯甲酯型）</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HCOO—C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—OOCH（</w:t>
      </w:r>
      <w:r>
        <w:rPr>
          <w:rFonts w:hint="eastAsia" w:ascii="Times New Roman" w:hAnsi="Times New Roman" w:eastAsia="FangSong" w:cs="Times New Roman"/>
        </w:rPr>
        <w:t>两甲酸酚酯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—CO—O—CH=O（</w:t>
      </w:r>
      <w:r>
        <w:rPr>
          <w:rFonts w:hint="eastAsia" w:ascii="Times New Roman" w:hAnsi="Times New Roman" w:eastAsia="FangSong" w:cs="Times New Roman"/>
        </w:rPr>
        <w:t>对羟基苯甲酸甲酸酯</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由每生产</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该高分子化合物需</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NaOH，</w:t>
      </w:r>
      <w:r>
        <w:rPr>
          <w:rFonts w:hint="eastAsia" w:ascii="Times New Roman" w:hAnsi="Times New Roman" w:eastAsia="FangSong" w:cs="Times New Roman"/>
        </w:rPr>
        <w:t>则可计算生产</w:t>
      </w:r>
      <w:r>
        <w:rPr>
          <w:rFonts w:ascii="Times New Roman" w:hAnsi="Times New Roman" w:eastAsia="Times New Roman" w:cs="Times New Roman"/>
        </w:rPr>
        <w:t xml:space="preserve"> 1.00 </w:t>
      </w:r>
      <w:r>
        <w:rPr>
          <w:rFonts w:hint="eastAsia" w:ascii="Times New Roman" w:hAnsi="Times New Roman" w:eastAsia="FangSong" w:cs="Times New Roman"/>
        </w:rPr>
        <w:t>吨该化合物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0.833 </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可附设氯碱工艺</w:t>
      </w:r>
      <w:r>
        <w:rPr>
          <w:rFonts w:hint="eastAsia" w:ascii="Times New Roman" w:hAnsi="Times New Roman" w:eastAsia="Times New Roman" w:cs="Times New Roman"/>
        </w:rPr>
        <w:t>，</w:t>
      </w:r>
      <w:r>
        <w:rPr>
          <w:rFonts w:hint="eastAsia" w:ascii="Times New Roman" w:hAnsi="Times New Roman" w:eastAsia="FangSong" w:cs="Times New Roman"/>
        </w:rPr>
        <w:t>将产物</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溶液电解所得</w:t>
      </w:r>
      <w:r>
        <w:rPr>
          <w:rFonts w:ascii="Times New Roman" w:hAnsi="Times New Roman" w:eastAsia="Times New Roman" w:cs="Times New Roman"/>
        </w:rPr>
        <w:t xml:space="preserve"> NaOH </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可置换出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收集可作商品出售</w:t>
      </w:r>
      <w:r>
        <w:rPr>
          <w:rFonts w:hint="eastAsia" w:ascii="Times New Roman" w:hAnsi="Times New Roman" w:eastAsia="Times New Roman" w:cs="Times New Roman"/>
        </w:rPr>
        <w:t>（</w:t>
      </w:r>
      <w:r>
        <w:rPr>
          <w:rFonts w:hint="eastAsia" w:ascii="Times New Roman" w:hAnsi="Times New Roman" w:eastAsia="FangSong" w:cs="Times New Roman"/>
        </w:rPr>
        <w:t>凡合理答案均可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l</m:t>
              </m:r>
            </m:e>
            <m:sub>
              <m:r>
                <m:rPr>
                  <m:sty m:val="p"/>
                </m:rPr>
                <m:t>2</m:t>
              </m:r>
            </m:sub>
          </m:sSub>
          <m:r>
            <m:rPr>
              <m:sty m:val="p"/>
            </m:rPr>
            <m:t>+</m:t>
          </m:r>
          <m:r>
            <m:t>2</m:t>
          </m:r>
          <m:r>
            <m:rPr>
              <m:sty m:val="p"/>
            </m:rPr>
            <m:t>N</m:t>
          </m:r>
          <m:r>
            <m:rPr>
              <m:sty m:val="p"/>
            </m:rPr>
            <m:t>a</m:t>
          </m:r>
          <m:r>
            <m:rPr>
              <m:sty m:val="p"/>
            </m:rPr>
            <m:t>B</m:t>
          </m:r>
          <m:r>
            <m:rPr>
              <m:sty m:val="p"/>
            </m:rPr>
            <m:t>r</m:t>
          </m:r>
          <m:r>
            <m:rPr>
              <m:sty m:val="p"/>
            </m:rPr>
            <m:t>→</m:t>
          </m:r>
          <m: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oMath>
      </m:oMathPara>
    </w:p>
    <w:p>
      <w:pPr>
        <w:spacing w:before="160" w:after="80"/>
      </w:pPr>
      <w:r>
        <w:pict>
          <v:rect style="width:0;height:1.5pt" o:hralign="center" o:hrstd="t" o:hr="t"/>
        </w:pict>
      </w:r>
    </w:p>
    <w:bookmarkEnd w:id="51"/>
    <w:bookmarkStart w:id="73" w:name="二分册-l17实15-petg二代身份证材料合成路线"/>
    <w:p>
      <w:pPr>
        <w:pStyle w:val="Heading2"/>
        <w:spacing w:before="280" w:after="120"/>
      </w:pPr>
      <w:r>
        <w:rPr>
          <w:rFonts w:ascii="Times New Roman" w:hAnsi="Times New Roman" w:eastAsia="Times New Roman" w:cs="Times New Roman"/>
        </w:rPr>
        <w:t xml:space="preserve">12.18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15-PETG</w:t>
      </w:r>
      <w:r>
        <w:rPr>
          <w:rFonts w:hint="eastAsia" w:ascii="Times New Roman" w:hAnsi="Times New Roman" w:eastAsia="SimHei" w:cs="Times New Roman"/>
        </w:rPr>
        <w:t>二代身份证材料合成路线</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53" name="Picture"/>
            <a:graphic>
              <a:graphicData uri="http://schemas.openxmlformats.org/drawingml/2006/picture">
                <pic:pic>
                  <pic:nvPicPr>
                    <pic:cNvPr descr="78f991bd25418afe5a2f273d08332a076fb7cd29febc00533448685759c0417a.jpg" id="54" name="Picture"/>
                    <pic:cNvPicPr>
                      <a:picLocks noChangeArrowheads="1" noChangeAspect="1"/>
                    </pic:cNvPicPr>
                  </pic:nvPicPr>
                  <pic:blipFill>
                    <a:blip r:embed="rId52"/>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56" name="Picture"/>
            <a:graphic>
              <a:graphicData uri="http://schemas.openxmlformats.org/drawingml/2006/picture">
                <pic:pic>
                  <pic:nvPicPr>
                    <pic:cNvPr descr="019e07aaeca21858dd701cb9d2e6808119fa607da57f47d56d92f5b63bd387d5.jpg" id="57" name="Picture"/>
                    <pic:cNvPicPr>
                      <a:picLocks noChangeArrowheads="1" noChangeAspect="1"/>
                    </pic:cNvPicPr>
                  </pic:nvPicPr>
                  <pic:blipFill>
                    <a:blip r:embed="rId55"/>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23"/>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59" name="Picture"/>
            <a:graphic>
              <a:graphicData uri="http://schemas.openxmlformats.org/drawingml/2006/picture">
                <pic:pic>
                  <pic:nvPicPr>
                    <pic:cNvPr descr="d523431d2a19d7fdec851e97388a810b755bf5d50c3ecf8c1e6d3005525271aa.jpg" id="60" name="Picture"/>
                    <pic:cNvPicPr>
                      <a:picLocks noChangeArrowheads="1" noChangeAspect="1"/>
                    </pic:cNvPicPr>
                  </pic:nvPicPr>
                  <pic:blipFill>
                    <a:blip r:embed="rId58"/>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24"/>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由高聚物</w:t>
      </w:r>
      <w:r>
        <w:rPr>
          <w:rFonts w:ascii="Times New Roman" w:hAnsi="Times New Roman" w:eastAsia="Times New Roman" w:cs="Times New Roman"/>
        </w:rPr>
        <w:t xml:space="preserve"> PETG </w:t>
      </w:r>
      <w:r>
        <w:rPr>
          <w:rFonts w:hint="eastAsia" w:ascii="Times New Roman" w:hAnsi="Times New Roman" w:eastAsia="FangSong" w:cs="Times New Roman"/>
        </w:rPr>
        <w:t xml:space="preserve">的结构简式可推断其单体的结构简式为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条件下氧化为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 </w:t>
      </w:r>
      <w:r>
        <w:rPr>
          <w:rFonts w:hint="eastAsia" w:ascii="Times New Roman" w:hAnsi="Times New Roman" w:eastAsia="FangSong" w:cs="Times New Roman"/>
        </w:rPr>
        <w:t>通过取代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加成反应生成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②⑥</w:t>
      </w:r>
      <w:r>
        <w:rPr>
          <w:rFonts w:hint="eastAsia" w:ascii="Times New Roman" w:hAnsi="Times New Roman" w:eastAsia="FangSong" w:cs="Times New Roman"/>
        </w:rPr>
        <w:t>均为卤代烃水解</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，⑤</w:t>
      </w:r>
      <w:r>
        <w:rPr>
          <w:rFonts w:hint="eastAsia" w:ascii="Times New Roman" w:hAnsi="Times New Roman" w:eastAsia="FangSong" w:cs="Times New Roman"/>
        </w:rPr>
        <w:t>为取代反应</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合成时应控制的单体的物质的量</w:t>
      </w:r>
      <w:r>
        <w:rPr>
          <w:rFonts w:ascii="Times New Roman" w:hAnsi="Times New Roman" w:eastAsia="Times New Roman" w:cs="Times New Roman"/>
        </w:rPr>
        <w:t xml:space="preserve"> n(D):n(E):n(H) = m:(m+n):n。</w:t>
      </w:r>
    </w:p>
    <w:p>
      <w:pPr>
        <w:pStyle w:val="BodyText"/>
      </w:pPr>
      <w:r>
        <w:rPr>
          <w:rFonts w:hint="eastAsia" w:ascii="Times New Roman" w:hAnsi="Times New Roman" w:eastAsia="FangSong" w:cs="Times New Roman"/>
          <w:b/>
          <w:bCs/>
        </w:rPr>
        <w:t xml:space="preserve">参考解答</w:t>
      </w:r>
    </w:p>
    <w:p>
      <w:pPr>
        <w:numPr>
          <w:ilvl w:val="0"/>
          <w:numId w:val="1025"/>
        </w:numPr>
      </w:pP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卤代烃水解需碱液</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w:t>
      </w:r>
      <w:r>
        <w:rPr>
          <w:rFonts w:hint="eastAsia" w:ascii="Times New Roman" w:hAnsi="Times New Roman" w:eastAsia="FangSong" w:cs="Times New Roman"/>
        </w:rPr>
        <w:t>醇解</w:t>
      </w:r>
      <w:r>
        <w:rPr>
          <w:rFonts w:hint="eastAsia" w:ascii="Times New Roman" w:hAnsi="Times New Roman" w:eastAsia="Times New Roman" w:cs="Times New Roman"/>
        </w:rPr>
        <w:t>）</w:t>
      </w:r>
    </w:p>
    <w:p>
      <w:pPr>
        <w:numPr>
          <w:ilvl w:val="0"/>
          <w:numId w:val="1025"/>
        </w:numPr>
      </w:pPr>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600000" cy="765957"/>
            <wp:effectExtent b="0" l="0" r="0" t="0"/>
            <wp:docPr descr="" title="" id="62" name="Picture"/>
            <a:graphic>
              <a:graphicData uri="http://schemas.openxmlformats.org/drawingml/2006/picture">
                <pic:pic>
                  <pic:nvPicPr>
                    <pic:cNvPr descr="8d4a77da85e81cafd6592f77eebcad71d3d02d4750d91a0de8fe01cae744d705.jpg" id="63" name="Picture"/>
                    <pic:cNvPicPr>
                      <a:picLocks noChangeArrowheads="1" noChangeAspect="1"/>
                    </pic:cNvPicPr>
                  </pic:nvPicPr>
                  <pic:blipFill>
                    <a:blip r:embed="rId61"/>
                    <a:stretch>
                      <a:fillRect/>
                    </a:stretch>
                  </pic:blipFill>
                  <pic:spPr bwMode="auto">
                    <a:xfrm>
                      <a:off x="0" y="0"/>
                      <a:ext cx="3600000" cy="7659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）；I：</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对苯二甲酸二甲酯</w:t>
      </w:r>
      <w:r>
        <w:rPr>
          <w:rFonts w:hint="eastAsia" w:ascii="Times New Roman" w:hAnsi="Times New Roman" w:eastAsia="Times New Roman" w:cs="Times New Roman"/>
        </w:rPr>
        <w:t>）</w:t>
      </w:r>
    </w:p>
    <w:p>
      <w:pPr>
        <w:numPr>
          <w:ilvl w:val="0"/>
          <w:numId w:val="1026"/>
        </w:numPr>
      </w:pP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r>
          <m:t>m</m:t>
        </m:r>
        <m:r>
          <m:rPr>
            <m:sty m:val="p"/>
          </m:rPr>
          <m:t>:</m:t>
        </m:r>
        <m:r>
          <m:rPr>
            <m:sty m:val="p"/>
          </m:rPr>
          <m:t>(</m:t>
        </m:r>
        <m:r>
          <m:t>m</m:t>
        </m:r>
        <m:r>
          <m:rPr>
            <m:sty m:val="p"/>
          </m:rPr>
          <m:t>+</m:t>
        </m:r>
        <m:r>
          <m:t>n</m:t>
        </m:r>
        <m:r>
          <m:rPr>
            <m:sty m:val="p"/>
          </m:rPr>
          <m:t>)</m:t>
        </m:r>
        <m:r>
          <m:rPr>
            <m:sty m:val="p"/>
          </m:rPr>
          <m:t>:</m:t>
        </m:r>
        <m:r>
          <m:t>n</m:t>
        </m:r>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反应</w:t>
      </w:r>
      <w:r>
        <w:rPr>
          <w:rFonts w:hint="eastAsia" w:ascii="Times New Roman" w:hAnsi="Times New Roman" w:eastAsia="Times New Roman" w:cs="Times New Roman"/>
        </w:rPr>
        <w:t>③、⑥</w:t>
      </w:r>
      <w:r>
        <w:rPr>
          <w:rFonts w:hint="eastAsia" w:ascii="Times New Roman" w:hAnsi="Times New Roman" w:eastAsia="FangSong" w:cs="Times New Roman"/>
        </w:rPr>
        <w:t>的化学方程式分别为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2816"/>
            <wp:effectExtent b="0" l="0" r="0" t="0"/>
            <wp:docPr descr="" title="" id="65" name="Picture"/>
            <a:graphic>
              <a:graphicData uri="http://schemas.openxmlformats.org/drawingml/2006/picture">
                <pic:pic>
                  <pic:nvPicPr>
                    <pic:cNvPr descr="6e07a0b687272483610f0e0004d58d5d5e4eab4b76e6bd93d6cf01bc41f425a2.jpg" id="66" name="Picture"/>
                    <pic:cNvPicPr>
                      <a:picLocks noChangeArrowheads="1" noChangeAspect="1"/>
                    </pic:cNvPicPr>
                  </pic:nvPicPr>
                  <pic:blipFill>
                    <a:blip r:embed="rId64"/>
                    <a:stretch>
                      <a:fillRect/>
                    </a:stretch>
                  </pic:blipFill>
                  <pic:spPr bwMode="auto">
                    <a:xfrm>
                      <a:off x="0" y="0"/>
                      <a:ext cx="3600000" cy="8028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000"/>
            <wp:effectExtent b="0" l="0" r="0" t="0"/>
            <wp:docPr descr="" title="" id="68" name="Picture"/>
            <a:graphic>
              <a:graphicData uri="http://schemas.openxmlformats.org/drawingml/2006/picture">
                <pic:pic>
                  <pic:nvPicPr>
                    <pic:cNvPr descr="9d0d7ba99d2fc3be918a389768427915b3b0083a31110c395ad2318ba19be895.jpg" id="69" name="Picture"/>
                    <pic:cNvPicPr>
                      <a:picLocks noChangeArrowheads="1" noChangeAspect="1"/>
                    </pic:cNvPicPr>
                  </pic:nvPicPr>
                  <pic:blipFill>
                    <a:blip r:embed="rId67"/>
                    <a:stretch>
                      <a:fillRect/>
                    </a:stretch>
                  </pic:blipFill>
                  <pic:spPr bwMode="auto">
                    <a:xfrm>
                      <a:off x="0" y="0"/>
                      <a:ext cx="3600000" cy="75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7219"/>
            <wp:effectExtent b="0" l="0" r="0" t="0"/>
            <wp:docPr descr="" title="" id="71" name="Picture"/>
            <a:graphic>
              <a:graphicData uri="http://schemas.openxmlformats.org/drawingml/2006/picture">
                <pic:pic>
                  <pic:nvPicPr>
                    <pic:cNvPr descr="bb43d15c09481660d34765e21cb8b4db838f0cfe807e6131379d26ae015a390e.jpg" id="72" name="Picture"/>
                    <pic:cNvPicPr>
                      <a:picLocks noChangeArrowheads="1" noChangeAspect="1"/>
                    </pic:cNvPicPr>
                  </pic:nvPicPr>
                  <pic:blipFill>
                    <a:blip r:embed="rId70"/>
                    <a:stretch>
                      <a:fillRect/>
                    </a:stretch>
                  </pic:blipFill>
                  <pic:spPr bwMode="auto">
                    <a:xfrm>
                      <a:off x="0" y="0"/>
                      <a:ext cx="3600000" cy="5972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86" w:name="有机进阶反应第35届初赛"/>
    <w:p>
      <w:pPr>
        <w:pStyle w:val="Heading2"/>
        <w:spacing w:before="280" w:after="120"/>
      </w:pPr>
      <w:r>
        <w:rPr>
          <w:rFonts w:ascii="Times New Roman" w:hAnsi="Times New Roman" w:eastAsia="Times New Roman" w:cs="Times New Roman"/>
        </w:rPr>
        <w:t xml:space="preserve">12.19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75" name="Picture"/>
            <a:graphic>
              <a:graphicData uri="http://schemas.openxmlformats.org/drawingml/2006/picture">
                <pic:pic>
                  <pic:nvPicPr>
                    <pic:cNvPr descr="726176eb900371521ef5c041f4a17ba052b8769b2c772715034e0ab7c44b1c61.jpg" id="76" name="Picture"/>
                    <pic:cNvPicPr>
                      <a:picLocks noChangeArrowheads="1" noChangeAspect="1"/>
                    </pic:cNvPicPr>
                  </pic:nvPicPr>
                  <pic:blipFill>
                    <a:blip r:embed="rId74"/>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78" name="Picture"/>
            <a:graphic>
              <a:graphicData uri="http://schemas.openxmlformats.org/drawingml/2006/picture">
                <pic:pic>
                  <pic:nvPicPr>
                    <pic:cNvPr descr="3060f39ceba635dfaa1b6fa3459b39368d169b9cfb513dce96198dfef891aab2.jpg" id="79" name="Picture"/>
                    <pic:cNvPicPr>
                      <a:picLocks noChangeArrowheads="1" noChangeAspect="1"/>
                    </pic:cNvPicPr>
                  </pic:nvPicPr>
                  <pic:blipFill>
                    <a:blip r:embed="rId77"/>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81" name="Picture"/>
            <a:graphic>
              <a:graphicData uri="http://schemas.openxmlformats.org/drawingml/2006/picture">
                <pic:pic>
                  <pic:nvPicPr>
                    <pic:cNvPr descr="59d05e9dbeda2244b7b99cd7e174781113fa8e88b094535bcefc546c6c05f6dd.jpg" id="82" name="Picture"/>
                    <pic:cNvPicPr>
                      <a:picLocks noChangeArrowheads="1" noChangeAspect="1"/>
                    </pic:cNvPicPr>
                  </pic:nvPicPr>
                  <pic:blipFill>
                    <a:blip r:embed="rId80"/>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84" name="Picture"/>
            <a:graphic>
              <a:graphicData uri="http://schemas.openxmlformats.org/drawingml/2006/picture">
                <pic:pic>
                  <pic:nvPicPr>
                    <pic:cNvPr descr="805ad133f7081c6edffb880a51115f17fab1fb6ce0b87e4c91ae7a50ac43cbd8.jpg" id="85" name="Picture"/>
                    <pic:cNvPicPr>
                      <a:picLocks noChangeArrowheads="1" noChangeAspect="1"/>
                    </pic:cNvPicPr>
                  </pic:nvPicPr>
                  <pic:blipFill>
                    <a:blip r:embed="rId83"/>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0" w:name="ch9a-9-阶式聚合分子自组装"/>
    <w:p>
      <w:pPr>
        <w:pStyle w:val="Heading2"/>
        <w:spacing w:before="280" w:after="120"/>
      </w:pPr>
      <w:r>
        <w:rPr>
          <w:rFonts w:ascii="Times New Roman" w:hAnsi="Times New Roman" w:eastAsia="Times New Roman" w:cs="Times New Roman"/>
        </w:rPr>
        <w:t xml:space="preserve">12.20 </w:t>
      </w:r>
      <w:r>
        <w:rPr>
          <w:rFonts w:hint="eastAsia" w:ascii="Times New Roman" w:hAnsi="Times New Roman" w:eastAsia="Times New Roman" w:cs="Times New Roman"/>
        </w:rPr>
        <w:t>Ch9A-9-</w:t>
      </w:r>
      <w:r>
        <w:rPr>
          <w:rFonts w:hint="eastAsia" w:ascii="Times New Roman" w:hAnsi="Times New Roman" w:eastAsia="SimHei" w:cs="Times New Roman"/>
        </w:rPr>
        <w:t>阶式聚合分子自组装</w:t>
      </w:r>
    </w:p>
    <w:p>
      <w:pPr>
        <w:pStyle w:val="FirstParagraph"/>
      </w:pPr>
      <w:r>
        <w:rPr>
          <w:rFonts w:hint="eastAsia" w:ascii="Times New Roman" w:hAnsi="Times New Roman" w:eastAsia="FangSong" w:cs="Times New Roman"/>
        </w:rPr>
        <w:t>阶式聚合是分子自组装的方式之一</w:t>
      </w:r>
      <w:r>
        <w:rPr>
          <w:rFonts w:hint="eastAsia" w:ascii="Times New Roman" w:hAnsi="Times New Roman" w:eastAsia="Times New Roman" w:cs="Times New Roman"/>
        </w:rPr>
        <w:t>：</w:t>
      </w:r>
      <w:r>
        <w:rPr>
          <w:rFonts w:hint="eastAsia" w:ascii="Times New Roman" w:hAnsi="Times New Roman" w:eastAsia="FangSong" w:cs="Times New Roman"/>
        </w:rPr>
        <w:t>其基本过程是</w:t>
      </w:r>
      <w:r>
        <w:rPr>
          <w:rFonts w:hint="eastAsia" w:ascii="Times New Roman" w:hAnsi="Times New Roman" w:eastAsia="Times New Roman" w:cs="Times New Roman"/>
        </w:rPr>
        <w:t>，</w:t>
      </w:r>
      <w:r>
        <w:rPr>
          <w:rFonts w:hint="eastAsia" w:ascii="Times New Roman" w:hAnsi="Times New Roman" w:eastAsia="FangSong" w:cs="Times New Roman"/>
        </w:rPr>
        <w:t>把阶式构件逐级连接到核心构件上</w:t>
      </w:r>
      <w:r>
        <w:rPr>
          <w:rFonts w:hint="eastAsia" w:ascii="Times New Roman" w:hAnsi="Times New Roman" w:eastAsia="Times New Roman" w:cs="Times New Roman"/>
        </w:rPr>
        <w:t>，</w:t>
      </w:r>
      <w:r>
        <w:rPr>
          <w:rFonts w:hint="eastAsia" w:ascii="Times New Roman" w:hAnsi="Times New Roman" w:eastAsia="FangSong" w:cs="Times New Roman"/>
        </w:rPr>
        <w:t>获得具有一定结构</w:t>
      </w:r>
      <w:r>
        <w:rPr>
          <w:rFonts w:hint="eastAsia" w:ascii="Times New Roman" w:hAnsi="Times New Roman" w:eastAsia="Times New Roman" w:cs="Times New Roman"/>
        </w:rPr>
        <w:t>、</w:t>
      </w:r>
      <w:r>
        <w:rPr>
          <w:rFonts w:hint="eastAsia" w:ascii="Times New Roman" w:hAnsi="Times New Roman" w:eastAsia="FangSong" w:cs="Times New Roman"/>
        </w:rPr>
        <w:t>单一分子量的高分子</w:t>
      </w:r>
      <w:r>
        <w:rPr>
          <w:rFonts w:hint="eastAsia" w:ascii="Times New Roman" w:hAnsi="Times New Roman" w:eastAsia="Times New Roman" w:cs="Times New Roman"/>
        </w:rPr>
        <w:t>。</w:t>
      </w:r>
      <w:r>
        <w:rPr>
          <w:rFonts w:hint="eastAsia" w:ascii="Times New Roman" w:hAnsi="Times New Roman" w:eastAsia="FangSong" w:cs="Times New Roman"/>
        </w:rPr>
        <w:t>核心构件可以是单官能团或多官能团</w:t>
      </w:r>
      <w:r>
        <w:rPr>
          <w:rFonts w:hint="eastAsia" w:ascii="Times New Roman" w:hAnsi="Times New Roman" w:eastAsia="Times New Roman" w:cs="Times New Roman"/>
        </w:rPr>
        <w:t>（</w:t>
      </w:r>
      <w:r>
        <w:rPr>
          <w:rFonts w:hint="eastAsia" w:ascii="Times New Roman" w:hAnsi="Times New Roman" w:eastAsia="FangSong" w:cs="Times New Roman"/>
        </w:rPr>
        <w:t>必须完全等价</w:t>
      </w:r>
      <w:r>
        <w:rPr>
          <w:rFonts w:hint="eastAsia" w:ascii="Times New Roman" w:hAnsi="Times New Roman" w:eastAsia="Times New Roman" w:cs="Times New Roman"/>
        </w:rPr>
        <w:t>）</w:t>
      </w:r>
      <w:r>
        <w:rPr>
          <w:rFonts w:hint="eastAsia" w:ascii="Times New Roman" w:hAnsi="Times New Roman" w:eastAsia="FangSong" w:cs="Times New Roman"/>
        </w:rPr>
        <w:t>的小分子</w:t>
      </w:r>
      <w:r>
        <w:rPr>
          <w:rFonts w:hint="eastAsia" w:ascii="Times New Roman" w:hAnsi="Times New Roman" w:eastAsia="Times New Roman" w:cs="Times New Roman"/>
        </w:rPr>
        <w:t>；</w:t>
      </w:r>
      <w:r>
        <w:rPr>
          <w:rFonts w:hint="eastAsia" w:ascii="Times New Roman" w:hAnsi="Times New Roman" w:eastAsia="FangSong" w:cs="Times New Roman"/>
        </w:rPr>
        <w:t>阶式构件是具备以下特点的小分子</w:t>
      </w:r>
      <w:r>
        <w:rPr>
          <w:rFonts w:hint="eastAsia" w:ascii="Times New Roman" w:hAnsi="Times New Roman" w:eastAsia="Times New Roman" w:cs="Times New Roman"/>
        </w:rPr>
        <w:t>：</w:t>
      </w:r>
      <w:r>
        <w:rPr>
          <w:rFonts w:hint="eastAsia" w:ascii="Times New Roman" w:hAnsi="Times New Roman" w:eastAsia="FangSong" w:cs="Times New Roman"/>
        </w:rPr>
        <w:t>含有一个</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可与核心构件缩合的官能团</w:t>
      </w:r>
      <w:r>
        <w:rPr>
          <w:rFonts w:hint="eastAsia" w:ascii="Times New Roman" w:hAnsi="Times New Roman" w:eastAsia="Times New Roman" w:cs="Times New Roman"/>
        </w:rPr>
        <w:t>，</w:t>
      </w:r>
      <w:r>
        <w:rPr>
          <w:rFonts w:hint="eastAsia" w:ascii="Times New Roman" w:hAnsi="Times New Roman" w:eastAsia="FangSong" w:cs="Times New Roman"/>
        </w:rPr>
        <w:t>同时含有一个或多个完全等价的可以转化成跟核心构件相同官能团的基团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一元醇</w:t>
      </w:r>
      <w:r>
        <w:rPr>
          <w:rFonts w:ascii="Times New Roman" w:hAnsi="Times New Roman" w:eastAsia="Times New Roman" w:cs="Times New Roman"/>
        </w:rPr>
        <w:t xml:space="preserve"> ROH </w:t>
      </w:r>
      <w:r>
        <w:rPr>
          <w:rFonts w:hint="eastAsia" w:ascii="Times New Roman" w:hAnsi="Times New Roman" w:eastAsia="FangSong" w:cs="Times New Roman"/>
        </w:rPr>
        <w:t>可以用作制备核心构件</w:t>
      </w:r>
      <w:r>
        <w:rPr>
          <w:rFonts w:hint="eastAsia" w:ascii="Times New Roman" w:hAnsi="Times New Roman" w:eastAsia="Times New Roman" w:cs="Times New Roman"/>
        </w:rPr>
        <w:t>，3-</w:t>
      </w:r>
      <w:r>
        <w:rPr>
          <w:rFonts w:hint="eastAsia" w:ascii="Times New Roman" w:hAnsi="Times New Roman" w:eastAsia="FangSong" w:cs="Times New Roman"/>
        </w:rPr>
        <w:t>氨基丙腈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可以作为阶式构件</w:t>
      </w:r>
      <w:r>
        <w:rPr>
          <w:rFonts w:hint="eastAsia" w:ascii="Times New Roman" w:hAnsi="Times New Roman" w:eastAsia="Times New Roman" w:cs="Times New Roman"/>
        </w:rPr>
        <w:t>。</w:t>
      </w:r>
      <w:r>
        <w:rPr>
          <w:rFonts w:hint="eastAsia" w:ascii="Times New Roman" w:hAnsi="Times New Roman" w:eastAsia="FangSong" w:cs="Times New Roman"/>
        </w:rPr>
        <w:t>核心构件的制备及阶式聚合反应示意如下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ROH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w:t>
      </w:r>
      <w:r>
        <w:rPr>
          <w:rFonts w:ascii="Times New Roman" w:hAnsi="Times New Roman" w:eastAsia="Times New Roman" w:cs="Times New Roman"/>
        </w:rPr>
        <w:t xml:space="preserve"> </w:t>
      </w:r>
      <w:r>
        <w:rPr>
          <w:rFonts w:ascii="Times New Roman" w:hAnsi="Times New Roman" w:eastAsia="Times New Roman" w:cs="Times New Roman"/>
        </w:rPr>
        <w:t>②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 </w:t>
      </w:r>
      <w:r>
        <w:rPr>
          <w:rFonts w:hint="eastAsia" w:ascii="Times New Roman" w:hAnsi="Times New Roman" w:eastAsia="Times New Roman" w:cs="Times New Roman"/>
        </w:rPr>
        <w:t>ROCH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以下步骤同</w:t>
      </w:r>
      <w:r>
        <w:rPr>
          <w:rFonts w:hint="eastAsia" w:ascii="Times New Roman" w:hAnsi="Times New Roman" w:eastAsia="Times New Roman" w:cs="Times New Roman"/>
        </w:rPr>
        <w:t>①</w:t>
      </w:r>
      <w:r>
        <w:rPr>
          <w:rFonts w:hint="eastAsia" w:ascii="Times New Roman" w:hAnsi="Times New Roman" w:eastAsia="FangSong" w:cs="Times New Roman"/>
        </w:rPr>
        <w:t>中的第</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次重复得到</w:t>
      </w:r>
      <w:r>
        <w:rPr>
          <w:rFonts w:ascii="Times New Roman" w:hAnsi="Times New Roman" w:eastAsia="Times New Roman" w:cs="Times New Roman"/>
        </w:rPr>
        <w:t xml:space="preserve">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n</w:t>
      </w:r>
      <w:r>
        <w:rPr>
          <w:rFonts w:ascii="Times New Roman" w:hAnsi="Times New Roman" w:eastAsia="Times New Roman" w:cs="Times New Roman"/>
        </w:rPr>
        <w:t>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最后通过水解</w:t>
      </w:r>
      <w:r>
        <w:rPr>
          <w:rFonts w:hint="eastAsia" w:ascii="Times New Roman" w:hAnsi="Times New Roman" w:eastAsia="Times New Roman" w:cs="Times New Roman"/>
        </w:rPr>
        <w:t>、</w:t>
      </w:r>
      <w:r>
        <w:rPr>
          <w:rFonts w:hint="eastAsia" w:ascii="Times New Roman" w:hAnsi="Times New Roman" w:eastAsia="FangSong" w:cs="Times New Roman"/>
        </w:rPr>
        <w:t>酯化封端</w:t>
      </w:r>
      <w:r>
        <w:rPr>
          <w:rFonts w:hint="eastAsia" w:ascii="Times New Roman" w:hAnsi="Times New Roman" w:eastAsia="Times New Roman" w:cs="Times New Roman"/>
        </w:rPr>
        <w:t>，</w:t>
      </w:r>
      <w:r>
        <w:rPr>
          <w:rFonts w:hint="eastAsia" w:ascii="Times New Roman" w:hAnsi="Times New Roman" w:eastAsia="FangSong" w:cs="Times New Roman"/>
        </w:rPr>
        <w:t>得到性质稳定的高分子阶式聚合物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为了使阶式聚合物的分子量尽快增加</w:t>
      </w:r>
      <w:r>
        <w:rPr>
          <w:rFonts w:hint="eastAsia" w:ascii="Times New Roman" w:hAnsi="Times New Roman" w:eastAsia="Times New Roman" w:cs="Times New Roman"/>
        </w:rPr>
        <w:t>，</w:t>
      </w:r>
      <w:r>
        <w:rPr>
          <w:rFonts w:hint="eastAsia" w:ascii="Times New Roman" w:hAnsi="Times New Roman" w:eastAsia="FangSong" w:cs="Times New Roman"/>
        </w:rPr>
        <w:t>可以选用多向核心构件和多向阶式构件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双向核心构件</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写出上述双向核心构件与单向阶式构件的一次</w:t>
      </w:r>
      <w:r>
        <w:rPr>
          <w:rFonts w:hint="eastAsia" w:ascii="Times New Roman" w:hAnsi="Times New Roman" w:eastAsia="Times New Roman" w:cs="Times New Roman"/>
        </w:rPr>
        <w:t>、</w:t>
      </w:r>
      <w:r>
        <w:rPr>
          <w:rFonts w:hint="eastAsia" w:ascii="Times New Roman" w:hAnsi="Times New Roman" w:eastAsia="FangSong" w:cs="Times New Roman"/>
        </w:rPr>
        <w:t>两次和</w:t>
      </w:r>
      <w:r>
        <w:rPr>
          <w:rFonts w:ascii="Times New Roman" w:hAnsi="Times New Roman" w:eastAsia="Times New Roman" w:cs="Times New Roman"/>
        </w:rPr>
        <w:t xml:space="preserve"> n </w:t>
      </w:r>
      <w:r>
        <w:rPr>
          <w:rFonts w:hint="eastAsia" w:ascii="Times New Roman" w:hAnsi="Times New Roman" w:eastAsia="FangSong" w:cs="Times New Roman"/>
        </w:rPr>
        <w:t>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选择适当原料制备双向阶式构件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写出上述双向核心构件和双向阶式构件一次和两次缩合得到的阶式聚合物的结构式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说明这种阶式聚合的名称中</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二字的意义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9-5. </w:t>
      </w:r>
      <w:r>
        <w:rPr>
          <w:rFonts w:hint="eastAsia" w:ascii="Times New Roman" w:hAnsi="Times New Roman" w:eastAsia="FangSong" w:cs="Times New Roman"/>
        </w:rPr>
        <w:t>为什么多向阶式聚合需要的核心构件和阶式构件要求相关的官能团</w:t>
      </w:r>
      <w:r>
        <w:rPr>
          <w:rFonts w:hint="eastAsia" w:ascii="Times New Roman" w:hAnsi="Times New Roman" w:eastAsia="Times New Roman" w:cs="Times New Roman"/>
        </w:rPr>
        <w:t>”</w:t>
      </w:r>
      <w:r>
        <w:rPr>
          <w:rFonts w:hint="eastAsia" w:ascii="Times New Roman" w:hAnsi="Times New Roman" w:eastAsia="FangSong" w:cs="Times New Roman"/>
        </w:rPr>
        <w:t>完全等价</w:t>
      </w:r>
      <w:r>
        <w:rPr>
          <w:rFonts w:hint="eastAsia" w:ascii="Times New Roman" w:hAnsi="Times New Roman" w:eastAsia="Times New Roman" w:cs="Times New Roman"/>
        </w:rPr>
        <w:t>”？</w:t>
      </w:r>
      <w:r>
        <w:rPr>
          <w:rFonts w:hint="eastAsia" w:ascii="Times New Roman" w:hAnsi="Times New Roman" w:eastAsia="FangSong" w:cs="Times New Roman"/>
        </w:rPr>
        <w:t>甘油能否用作制备阶式聚合所需的多向核心构件</w:t>
      </w:r>
      <w:r>
        <w:rPr>
          <w:rFonts w:hint="eastAsia" w:ascii="Times New Roman" w:hAnsi="Times New Roman" w:eastAsia="Times New Roman" w:cs="Times New Roman"/>
        </w:rPr>
        <w:t>？β-</w:t>
      </w:r>
      <w:r>
        <w:rPr>
          <w:rFonts w:hint="eastAsia" w:ascii="Times New Roman" w:hAnsi="Times New Roman" w:eastAsia="FangSong" w:cs="Times New Roman"/>
        </w:rPr>
        <w:t>氨基葡萄糖能否用作制备阶式聚合所需的多向阶式构件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3589"/>
            <wp:effectExtent b="0" l="0" r="0" t="0"/>
            <wp:docPr descr="" title="" id="88" name="Picture"/>
            <a:graphic>
              <a:graphicData uri="http://schemas.openxmlformats.org/drawingml/2006/picture">
                <pic:pic>
                  <pic:nvPicPr>
                    <pic:cNvPr descr="7c76bbe2621b607fcca43c3a1ca2ed3f6337f422d880c8b47362b992d9f637eb.jpg" id="89" name="Picture"/>
                    <pic:cNvPicPr>
                      <a:picLocks noChangeArrowheads="1" noChangeAspect="1"/>
                    </pic:cNvPicPr>
                  </pic:nvPicPr>
                  <pic:blipFill>
                    <a:blip r:embed="rId87"/>
                    <a:stretch>
                      <a:fillRect/>
                    </a:stretch>
                  </pic:blipFill>
                  <pic:spPr bwMode="auto">
                    <a:xfrm>
                      <a:off x="0" y="0"/>
                      <a:ext cx="3600000" cy="1333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9-6. </w:t>
      </w:r>
      <w:r>
        <w:rPr>
          <w:rFonts w:hint="eastAsia" w:ascii="Times New Roman" w:hAnsi="Times New Roman" w:eastAsia="FangSong" w:cs="Times New Roman"/>
        </w:rPr>
        <w:t>多向阶式聚合时</w:t>
      </w:r>
      <w:r>
        <w:rPr>
          <w:rFonts w:hint="eastAsia" w:ascii="Times New Roman" w:hAnsi="Times New Roman" w:eastAsia="Times New Roman" w:cs="Times New Roman"/>
        </w:rPr>
        <w:t>，</w:t>
      </w:r>
      <w:r>
        <w:rPr>
          <w:rFonts w:hint="eastAsia" w:ascii="Times New Roman" w:hAnsi="Times New Roman" w:eastAsia="FangSong" w:cs="Times New Roman"/>
        </w:rPr>
        <w:t>分子量增长速度很快</w:t>
      </w:r>
      <w:r>
        <w:rPr>
          <w:rFonts w:hint="eastAsia" w:ascii="Times New Roman" w:hAnsi="Times New Roman" w:eastAsia="Times New Roman" w:cs="Times New Roman"/>
        </w:rPr>
        <w:t>。</w:t>
      </w:r>
      <w:r>
        <w:rPr>
          <w:rFonts w:hint="eastAsia" w:ascii="Times New Roman" w:hAnsi="Times New Roman" w:eastAsia="FangSong" w:cs="Times New Roman"/>
        </w:rPr>
        <w:t>目前已经实现了四向核心构件和三向阶式构件之间的阶式聚合</w:t>
      </w:r>
      <w:r>
        <w:rPr>
          <w:rFonts w:hint="eastAsia" w:ascii="Times New Roman" w:hAnsi="Times New Roman" w:eastAsia="Times New Roman" w:cs="Times New Roman"/>
        </w:rPr>
        <w:t>，</w:t>
      </w:r>
      <w:r>
        <w:rPr>
          <w:rFonts w:hint="eastAsia" w:ascii="Times New Roman" w:hAnsi="Times New Roman" w:eastAsia="FangSong" w:cs="Times New Roman"/>
        </w:rPr>
        <w:t>并得到了分子量高达</w:t>
      </w:r>
      <w:r>
        <w:rPr>
          <w:rFonts w:ascii="Times New Roman" w:hAnsi="Times New Roman" w:eastAsia="Times New Roman" w:cs="Times New Roman"/>
        </w:rPr>
        <w:t xml:space="preserve"> 60604 </w:t>
      </w:r>
      <w:r>
        <w:rPr>
          <w:rFonts w:hint="eastAsia" w:ascii="Times New Roman" w:hAnsi="Times New Roman" w:eastAsia="FangSong" w:cs="Times New Roman"/>
        </w:rPr>
        <w:t>的高分子</w:t>
      </w:r>
      <w:r>
        <w:rPr>
          <w:rFonts w:hint="eastAsia" w:ascii="Times New Roman" w:hAnsi="Times New Roman" w:eastAsia="Times New Roman" w:cs="Times New Roman"/>
        </w:rPr>
        <w:t>。</w:t>
      </w:r>
      <w:r>
        <w:rPr>
          <w:rFonts w:hint="eastAsia" w:ascii="Times New Roman" w:hAnsi="Times New Roman" w:eastAsia="FangSong" w:cs="Times New Roman"/>
        </w:rPr>
        <w:t>请你写出制备这个四向核心构件所需要的起始原料和三向阶式构件的结构式</w:t>
      </w:r>
      <w:r>
        <w:rPr>
          <w:rFonts w:hint="eastAsia" w:ascii="Times New Roman" w:hAnsi="Times New Roman" w:eastAsia="Times New Roman" w:cs="Times New Roman"/>
        </w:rPr>
        <w:t>，</w:t>
      </w:r>
      <w:r>
        <w:rPr>
          <w:rFonts w:hint="eastAsia" w:ascii="Times New Roman" w:hAnsi="Times New Roman" w:eastAsia="FangSong" w:cs="Times New Roman"/>
        </w:rPr>
        <w:t>并选择简单的原料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的任何有机化合物</w:t>
      </w:r>
      <w:r>
        <w:rPr>
          <w:rFonts w:hint="eastAsia" w:ascii="Times New Roman" w:hAnsi="Times New Roman" w:eastAsia="Times New Roman" w:cs="Times New Roman"/>
        </w:rPr>
        <w:t>）</w:t>
      </w:r>
      <w:r>
        <w:rPr>
          <w:rFonts w:hint="eastAsia" w:ascii="Times New Roman" w:hAnsi="Times New Roman" w:eastAsia="FangSong" w:cs="Times New Roman"/>
        </w:rPr>
        <w:t>分别制备它们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113" w:name="二分册-l17实10-超支化聚合物ab2单体缩聚"/>
    <w:p>
      <w:pPr>
        <w:pStyle w:val="Heading2"/>
        <w:spacing w:before="280" w:after="120"/>
      </w:pPr>
      <w:r>
        <w:rPr>
          <w:rFonts w:ascii="Times New Roman" w:hAnsi="Times New Roman" w:eastAsia="Times New Roman" w:cs="Times New Roman"/>
        </w:rPr>
        <w:t xml:space="preserve">12.21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超支化聚合物</w:t>
      </w:r>
      <w:r>
        <w:rPr>
          <w:rFonts w:hint="eastAsia" w:ascii="Times New Roman" w:hAnsi="Times New Roman" w:eastAsia="Times New Roman" w:cs="Times New Roman"/>
        </w:rPr>
        <w:t>AB2</w:t>
      </w:r>
      <w:r>
        <w:rPr>
          <w:rFonts w:hint="eastAsia" w:ascii="Times New Roman" w:hAnsi="Times New Roman" w:eastAsia="SimHei" w:cs="Times New Roman"/>
        </w:rPr>
        <w:t>单体缩聚</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92" name="Picture"/>
            <a:graphic>
              <a:graphicData uri="http://schemas.openxmlformats.org/drawingml/2006/picture">
                <pic:pic>
                  <pic:nvPicPr>
                    <pic:cNvPr descr="df2f32042d1a183042b6d63a8afe6058a31ae46e9548a0114eb4e2391f440d82.jpg" id="93" name="Picture"/>
                    <pic:cNvPicPr>
                      <a:picLocks noChangeArrowheads="1" noChangeAspect="1"/>
                    </pic:cNvPicPr>
                  </pic:nvPicPr>
                  <pic:blipFill>
                    <a:blip r:embed="rId91"/>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28"/>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95" name="Picture"/>
            <a:graphic>
              <a:graphicData uri="http://schemas.openxmlformats.org/drawingml/2006/picture">
                <pic:pic>
                  <pic:nvPicPr>
                    <pic:cNvPr descr="6ad61841d18e699f7d343e0ae7447fe910e088b6e03bccc2d6114048c78e5988.jpg" id="96" name="Picture"/>
                    <pic:cNvPicPr>
                      <a:picLocks noChangeArrowheads="1" noChangeAspect="1"/>
                    </pic:cNvPicPr>
                  </pic:nvPicPr>
                  <pic:blipFill>
                    <a:blip r:embed="rId94"/>
                    <a:stretch>
                      <a:fillRect/>
                    </a:stretch>
                  </pic:blipFill>
                  <pic:spPr bwMode="auto">
                    <a:xfrm>
                      <a:off x="0" y="0"/>
                      <a:ext cx="3600000" cy="1859016"/>
                    </a:xfrm>
                    <a:prstGeom prst="rect">
                      <a:avLst/>
                    </a:prstGeom>
                    <a:noFill/>
                    <a:ln w="9525">
                      <a:noFill/>
                      <a:headEnd/>
                      <a:tailEnd/>
                    </a:ln>
                  </pic:spPr>
                </pic:pic>
              </a:graphicData>
            </a:graphic>
          </wp:inline>
        </w:drawing>
      </w:r>
    </w:p>
    <w:p>
      <w:pPr>
        <w:pStyle w:val="Compact"/>
        <w:numPr>
          <w:ilvl w:val="0"/>
          <w:numId w:val="1030"/>
        </w:numPr>
      </w:pPr>
    </w:p>
    <w:p>
      <w:pPr>
        <w:pStyle w:val="Compact"/>
        <w:numPr>
          <w:ilvl w:val="1"/>
          <w:numId w:val="1031"/>
        </w:numPr>
      </w:pPr>
      <m:oMath>
        <m:r>
          <m:rPr>
            <m:sty m:val="p"/>
          </m:rPr>
          <m:t>M</m:t>
        </m:r>
        <m:r>
          <m:rPr>
            <m:sty m:val="p"/>
          </m:rPr>
          <m:t>g</m:t>
        </m:r>
        <m:sSub>
          <m:e>
            <m:r>
              <m:rPr>
                <m:sty m:val="p"/>
              </m:rPr>
              <m:t>X</m:t>
            </m:r>
          </m:e>
          <m:sub>
            <m:r>
              <m:rPr>
                <m:sty m:val="p"/>
              </m:rPr>
              <m:t>2</m:t>
            </m:r>
          </m:sub>
        </m:sSub>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核分子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96853"/>
            <wp:effectExtent b="0" l="0" r="0" t="0"/>
            <wp:docPr descr="" title="" id="98" name="Picture"/>
            <a:graphic>
              <a:graphicData uri="http://schemas.openxmlformats.org/drawingml/2006/picture">
                <pic:pic>
                  <pic:nvPicPr>
                    <pic:cNvPr descr="ce0773768ffa8a2023d85d197f6cd8f39c82033bcc2423933488ca5e92f5fdf9.jpg" id="99" name="Picture"/>
                    <pic:cNvPicPr>
                      <a:picLocks noChangeArrowheads="1" noChangeAspect="1"/>
                    </pic:cNvPicPr>
                  </pic:nvPicPr>
                  <pic:blipFill>
                    <a:blip r:embed="rId97"/>
                    <a:stretch>
                      <a:fillRect/>
                    </a:stretch>
                  </pic:blipFill>
                  <pic:spPr bwMode="auto">
                    <a:xfrm>
                      <a:off x="0" y="0"/>
                      <a:ext cx="3240000" cy="25968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（1,3,5-</w:t>
      </w:r>
      <w:r>
        <w:rPr>
          <w:rFonts w:hint="eastAsia" w:ascii="Times New Roman" w:hAnsi="Times New Roman" w:eastAsia="FangSong" w:cs="Times New Roman"/>
        </w:rPr>
        <w:t>三溴苯</w:t>
      </w:r>
      <w:r>
        <w:rPr>
          <w:rFonts w:hint="eastAsia" w:ascii="Times New Roman" w:hAnsi="Times New Roman" w:eastAsia="Times New Roman" w:cs="Times New Roman"/>
        </w:rPr>
        <w:t>），</w:t>
      </w:r>
      <w:r>
        <w:rPr>
          <w:rFonts w:hint="eastAsia" w:ascii="Times New Roman" w:hAnsi="Times New Roman" w:eastAsia="FangSong" w:cs="Times New Roman"/>
        </w:rPr>
        <w:t>每合成一个聚合物分子需要该核分子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p>
      <w:pPr>
        <w:numPr>
          <w:ilvl w:val="0"/>
          <w:numId w:val="1033"/>
        </w:numPr>
      </w:pPr>
      <m:oMath>
        <m:r>
          <m:t>m</m:t>
        </m:r>
        <m:r>
          <m:rPr>
            <m:sty m:val="p"/>
          </m:rPr>
          <m:t>=</m:t>
        </m:r>
        <m:r>
          <m:t>n</m:t>
        </m:r>
        <m:r>
          <m:rPr>
            <m:sty m:val="p"/>
          </m:rPr>
          <m:t>+</m:t>
        </m:r>
        <m:r>
          <m:t>2</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520000" cy="4580034"/>
            <wp:effectExtent b="0" l="0" r="0" t="0"/>
            <wp:docPr descr="" title="" id="101" name="Picture"/>
            <a:graphic>
              <a:graphicData uri="http://schemas.openxmlformats.org/drawingml/2006/picture">
                <pic:pic>
                  <pic:nvPicPr>
                    <pic:cNvPr descr="fbd54bdd08a16a34d7bd80fc51b8718489601da9c6a6e97d62eb81e4a425a760.jpg" id="102" name="Picture"/>
                    <pic:cNvPicPr>
                      <a:picLocks noChangeArrowheads="1" noChangeAspect="1"/>
                    </pic:cNvPicPr>
                  </pic:nvPicPr>
                  <pic:blipFill>
                    <a:blip r:embed="rId100"/>
                    <a:stretch>
                      <a:fillRect/>
                    </a:stretch>
                  </pic:blipFill>
                  <pic:spPr bwMode="auto">
                    <a:xfrm>
                      <a:off x="0" y="0"/>
                      <a:ext cx="2520000" cy="458003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其他合理答案也可以</w:t>
      </w:r>
      <w:r>
        <w:rPr>
          <w:rFonts w:hint="eastAsia" w:ascii="Times New Roman" w:hAnsi="Times New Roman" w:eastAsia="Times New Roman" w:cs="Times New Roman"/>
        </w:rPr>
        <w:t>，</w:t>
      </w:r>
      <w:r>
        <w:rPr>
          <w:rFonts w:hint="eastAsia" w:ascii="Times New Roman" w:hAnsi="Times New Roman" w:eastAsia="FangSong" w:cs="Times New Roman"/>
        </w:rPr>
        <w:t>但不能成环</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为均三甲苯</w:t>
      </w:r>
      <w:r>
        <w:rPr>
          <w:rFonts w:hint="eastAsia" w:ascii="Times New Roman" w:hAnsi="Times New Roman" w:eastAsia="Times New Roman" w:cs="Times New Roman"/>
        </w:rPr>
        <w:t>（1,3,5-</w:t>
      </w:r>
      <w:r>
        <w:rPr>
          <w:rFonts w:hint="eastAsia" w:ascii="Times New Roman" w:hAnsi="Times New Roman" w:eastAsia="FangSong" w:cs="Times New Roman"/>
        </w:rPr>
        <w:t>三甲苯</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04" name="Picture"/>
            <a:graphic>
              <a:graphicData uri="http://schemas.openxmlformats.org/drawingml/2006/picture">
                <pic:pic>
                  <pic:nvPicPr>
                    <pic:cNvPr descr="3ff0008fb6baf302f923e66e085eb21d6f065e022ba324d9de66868b3255dbd7.jpg" id="105" name="Picture"/>
                    <pic:cNvPicPr>
                      <a:picLocks noChangeArrowheads="1" noChangeAspect="1"/>
                    </pic:cNvPicPr>
                  </pic:nvPicPr>
                  <pic:blipFill>
                    <a:blip r:embed="rId103"/>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07" name="Picture"/>
            <a:graphic>
              <a:graphicData uri="http://schemas.openxmlformats.org/drawingml/2006/picture">
                <pic:pic>
                  <pic:nvPicPr>
                    <pic:cNvPr descr="49521de48c8a817641c629b7d19f3d422792cb1a7e0a5b2eefc9468d5c112589.jpg" id="108" name="Picture"/>
                    <pic:cNvPicPr>
                      <a:picLocks noChangeArrowheads="1" noChangeAspect="1"/>
                    </pic:cNvPicPr>
                  </pic:nvPicPr>
                  <pic:blipFill>
                    <a:blip r:embed="rId106"/>
                    <a:stretch>
                      <a:fillRect/>
                    </a:stretch>
                  </pic:blipFill>
                  <pic:spPr bwMode="auto">
                    <a:xfrm>
                      <a:off x="0" y="0"/>
                      <a:ext cx="3187700" cy="259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的取代基</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位或</w:t>
      </w:r>
      <w:r>
        <w:rPr>
          <w:rFonts w:ascii="Times New Roman" w:hAnsi="Times New Roman" w:eastAsia="Times New Roman" w:cs="Times New Roman"/>
        </w:rPr>
        <w:t xml:space="preserve"> 1,3,5 </w:t>
      </w:r>
      <w:r>
        <w:rPr>
          <w:rFonts w:hint="eastAsia" w:ascii="Times New Roman" w:hAnsi="Times New Roman" w:eastAsia="FangSong" w:cs="Times New Roman"/>
        </w:rPr>
        <w:t>位都可以</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-2-(</w:t>
      </w:r>
      <w:r>
        <w:rPr>
          <w:rFonts w:hint="eastAsia" w:ascii="Times New Roman" w:hAnsi="Times New Roman" w:eastAsia="FangSong" w:cs="Times New Roman"/>
        </w:rPr>
        <w:t>羟甲基</w:t>
      </w:r>
      <w:r>
        <w:rPr>
          <w:rFonts w:hint="eastAsia" w:ascii="Times New Roman" w:hAnsi="Times New Roman" w:eastAsia="Times New Roman" w:cs="Times New Roman"/>
        </w:rPr>
        <w:t>)-1,3-</w:t>
      </w:r>
      <w:r>
        <w:rPr>
          <w:rFonts w:hint="eastAsia" w:ascii="Times New Roman" w:hAnsi="Times New Roman" w:eastAsia="FangSong" w:cs="Times New Roman"/>
        </w:rPr>
        <w:t>丙二醇</w:t>
      </w:r>
      <w:r>
        <w:rPr>
          <w:rFonts w:hint="eastAsia" w:ascii="Times New Roman" w:hAnsi="Times New Roman" w:eastAsia="Times New Roman" w:cs="Times New Roman"/>
        </w:rPr>
        <w:t>（</w:t>
      </w:r>
      <w:r>
        <w:rPr>
          <w:rFonts w:hint="eastAsia" w:ascii="Times New Roman" w:hAnsi="Times New Roman" w:eastAsia="FangSong" w:cs="Times New Roman"/>
        </w:rPr>
        <w:t>三羟甲基丙烷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09" name="Picture"/>
            <a:graphic>
              <a:graphicData uri="http://schemas.openxmlformats.org/drawingml/2006/picture">
                <pic:pic>
                  <pic:nvPicPr>
                    <pic:cNvPr descr="3ff0008fb6baf302f923e66e085eb21d6f065e022ba324d9de66868b3255dbd7.jpg" id="110" name="Picture"/>
                    <pic:cNvPicPr>
                      <a:picLocks noChangeArrowheads="1" noChangeAspect="1"/>
                    </pic:cNvPicPr>
                  </pic:nvPicPr>
                  <pic:blipFill>
                    <a:blip r:embed="rId103"/>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11" name="Picture"/>
            <a:graphic>
              <a:graphicData uri="http://schemas.openxmlformats.org/drawingml/2006/picture">
                <pic:pic>
                  <pic:nvPicPr>
                    <pic:cNvPr descr="49521de48c8a817641c629b7d19f3d422792cb1a7e0a5b2eefc9468d5c112589.jpg" id="112" name="Picture"/>
                    <pic:cNvPicPr>
                      <a:picLocks noChangeArrowheads="1" noChangeAspect="1"/>
                    </pic:cNvPicPr>
                  </pic:nvPicPr>
                  <pic:blipFill>
                    <a:blip r:embed="rId106"/>
                    <a:stretch>
                      <a:fillRect/>
                    </a:stretch>
                  </pic:blipFill>
                  <pic:spPr bwMode="auto">
                    <a:xfrm>
                      <a:off x="0" y="0"/>
                      <a:ext cx="3187700" cy="2590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3"/>
    <w:bookmarkEnd w:id="11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5" Type="http://schemas.openxmlformats.org/officeDocument/2006/relationships/image" Target="media/rId55.jpg"/><Relationship Id="rId77" Type="http://schemas.openxmlformats.org/officeDocument/2006/relationships/image" Target="media/rId77.jpg"/><Relationship Id="rId38" Type="http://schemas.openxmlformats.org/officeDocument/2006/relationships/image" Target="media/rId38.jpg"/><Relationship Id="rId103" Type="http://schemas.openxmlformats.org/officeDocument/2006/relationships/image" Target="media/rId103.jpg"/><Relationship Id="rId106" Type="http://schemas.openxmlformats.org/officeDocument/2006/relationships/image" Target="media/rId106.jpg"/><Relationship Id="rId22" Type="http://schemas.openxmlformats.org/officeDocument/2006/relationships/image" Target="media/rId22.jpg"/><Relationship Id="rId80" Type="http://schemas.openxmlformats.org/officeDocument/2006/relationships/image" Target="media/rId80.jpg"/><Relationship Id="rId94" Type="http://schemas.openxmlformats.org/officeDocument/2006/relationships/image" Target="media/rId94.jpg"/><Relationship Id="rId64" Type="http://schemas.openxmlformats.org/officeDocument/2006/relationships/image" Target="media/rId64.jpg"/><Relationship Id="rId31" Type="http://schemas.openxmlformats.org/officeDocument/2006/relationships/image" Target="media/rId31.jpg"/><Relationship Id="rId74" Type="http://schemas.openxmlformats.org/officeDocument/2006/relationships/image" Target="media/rId74.jpg"/><Relationship Id="rId52" Type="http://schemas.openxmlformats.org/officeDocument/2006/relationships/image" Target="media/rId52.jpg"/><Relationship Id="rId45" Type="http://schemas.openxmlformats.org/officeDocument/2006/relationships/image" Target="media/rId45.jpg"/><Relationship Id="rId87" Type="http://schemas.openxmlformats.org/officeDocument/2006/relationships/image" Target="media/rId87.jpg"/><Relationship Id="rId83" Type="http://schemas.openxmlformats.org/officeDocument/2006/relationships/image" Target="media/rId83.jpg"/><Relationship Id="rId61" Type="http://schemas.openxmlformats.org/officeDocument/2006/relationships/image" Target="media/rId61.jpg"/><Relationship Id="rId67" Type="http://schemas.openxmlformats.org/officeDocument/2006/relationships/image" Target="media/rId67.jpg"/><Relationship Id="rId48" Type="http://schemas.openxmlformats.org/officeDocument/2006/relationships/image" Target="media/rId48.jpg"/><Relationship Id="rId70" Type="http://schemas.openxmlformats.org/officeDocument/2006/relationships/image" Target="media/rId70.jpg"/><Relationship Id="rId34" Type="http://schemas.openxmlformats.org/officeDocument/2006/relationships/image" Target="media/rId34.jpg"/><Relationship Id="rId97" Type="http://schemas.openxmlformats.org/officeDocument/2006/relationships/image" Target="media/rId97.jpg"/><Relationship Id="rId58" Type="http://schemas.openxmlformats.org/officeDocument/2006/relationships/image" Target="media/rId58.jpg"/><Relationship Id="rId25" Type="http://schemas.openxmlformats.org/officeDocument/2006/relationships/image" Target="media/rId25.jpg"/><Relationship Id="rId91" Type="http://schemas.openxmlformats.org/officeDocument/2006/relationships/image" Target="media/rId91.jpg"/><Relationship Id="rId100" Type="http://schemas.openxmlformats.org/officeDocument/2006/relationships/image" Target="media/rId100.jpg"/><Relationship Id="rId42" Type="http://schemas.openxmlformats.org/officeDocument/2006/relationships/image" Target="media/rId4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2026-09-07T14:59:05Z</dcterms:created>
  <dcterms:modified xsi:type="dcterms:W3CDTF">2026-09-07T14:59:05Z</dcterms:modified>
</cp:coreProperties>
</file>

<file path=docProps/custom.xml><?xml version="1.0" encoding="utf-8"?>
<Properties xmlns="http://schemas.openxmlformats.org/officeDocument/2006/custom-properties" xmlns:vt="http://schemas.openxmlformats.org/officeDocument/2006/docPropsVTypes"/>
</file>