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5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：热化学（反应焓与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等压方程与平衡移动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电解的分解电压与超电势（知识点：〈化学热力学〉、〈Gibbs自由能〉、〈化学平衡〉、〈电极过程热力学〉）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：先由生成焓算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，再借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换算；判断温度影响看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的符号（或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的变号温度）；电解效率是「理论分解电压／实际电压」与电能利用率的乘积；末问做能量衡算，注意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燃烧产物按</w:t>
      </w:r>
      <w:r>
        <w:rPr>
          <w:rFonts w:ascii="Times New Roman" w:hAnsi="Times New Roman" w:cs="Times New Roman" w:eastAsia="SimSun"/>
          <w:b/>
          <w:bCs/>
        </w:rPr>
        <w:t xml:space="preserve">气态水</w:t>
      </w:r>
      <w:r>
        <w:rPr>
          <w:rFonts w:ascii="Times New Roman" w:hAnsi="Times New Roman" w:cs="Times New Roman" w:eastAsia="SimSun"/>
        </w:rPr>
        <w:t xml:space="preserve">计。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1-1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200.7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，即恒压热效应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（吸热）。气相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，体积功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。故恒容热效应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85.2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（吸热）。由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</w:t>
      </w:r>
      <w:r>
        <w:rPr>
          <w:rFonts w:ascii="Times New Roman" w:hAnsi="Times New Roman" w:cs="Times New Roman" w:eastAsia="SimSun"/>
          <w:b/>
          <w:bCs/>
        </w:rPr>
        <w:t xml:space="preserve">升温有利于甲醇裂解</w:t>
      </w:r>
      <w:r>
        <w:rPr>
          <w:rFonts w:ascii="Times New Roman" w:hAnsi="Times New Roman" w:cs="Times New Roman" w:eastAsia="SimSun"/>
        </w:rPr>
        <w:t xml:space="preserve">。亦可由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137.2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24.8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（298</w:t>
      </w:r>
      <w:r>
        <w:t xml:space="preserve"> K </w:t>
      </w:r>
      <w:r>
        <w:rPr>
          <w:rFonts w:ascii="Times New Roman" w:hAnsi="Times New Roman" w:cs="Times New Roman" w:eastAsia="SimSun"/>
        </w:rPr>
        <w:t xml:space="preserve">不自发）与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（气体分子数增多、熵增）看出：升温使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项增大，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411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1-3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237.1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。理论分解电压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。实际电解电压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η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η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。电解质与导线损失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电能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电能利用率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65%。故电解效率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3.6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0.65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22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1-4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供热用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燃烧，产物按气态水计：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44.0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241.8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。③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241.8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0.70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0.533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。④ 1 mol </w:t>
      </w:r>
      <w:r>
        <w:rPr>
          <w:rFonts w:ascii="Times New Roman" w:hAnsi="Times New Roman" w:cs="Times New Roman" w:eastAsia="SimSun"/>
        </w:rPr>
        <w:t xml:space="preserve">甲醇裂解生成</w:t>
      </w:r>
      <w:r>
        <w:t xml:space="preserve"> 2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，扣除供热自耗</w:t>
      </w:r>
      <w:r>
        <w:t xml:space="preserve"> 0.533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1.467 mol。⑤ </w:t>
      </w:r>
      <w:r>
        <w:rPr>
          <w:rFonts w:ascii="Times New Roman" w:hAnsi="Times New Roman" w:cs="Times New Roman" w:eastAsia="SimSun"/>
        </w:rPr>
        <w:t xml:space="preserve">产氢效率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1.467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只计气态物质</w:t>
      </w:r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判断温度影响须用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的符号，不能一律说「升温有利」；③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电解效率里「电压效率」与「电能效率」要相乘，且超电势使实际电压</w:t>
      </w:r>
      <w:r>
        <w:rPr>
          <w:rFonts w:ascii="Times New Roman" w:hAnsi="Times New Roman" w:cs="Times New Roman" w:eastAsia="SimSun"/>
          <w:b/>
          <w:bCs/>
        </w:rPr>
        <w:t xml:space="preserve">升高</w:t>
      </w:r>
      <w:r>
        <w:rPr>
          <w:rFonts w:ascii="Times New Roman" w:hAnsi="Times New Roman" w:cs="Times New Roman" w:eastAsia="SimSun"/>
        </w:rPr>
        <w:t xml:space="preserve">；④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产氢效率要扣除燃烧自耗的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，且产物须按气态水计（用液态水会高估供热量、结论偏大）。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8.397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1138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0.921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（校勘：源答案将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8.5924，与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不符，系笔误；此处已更正，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0.921。）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：基尔霍夫定律（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变化）·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相平衡与熔化热力学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活度与活度系数（知识点：〈相变热力学〉、〈Gibbs自由能〉、〈化学势〉、〈Clapeyron方程〉）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为常数</w:t>
      </w:r>
      <w:r>
        <w:t xml:space="preserve"> 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的一次函数；正常熔点处固液平衡</w:t>
      </w:r>
      <w:r>
        <w:t xml:space="preserve"> 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；最后用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反求活度系数。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分）由基尔霍夫定律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rPr>
          <w:rFonts w:ascii="Times New Roman" w:hAnsi="Times New Roman" w:cs="Times New Roman" w:eastAsia="SimSun"/>
        </w:rPr>
        <w:t xml:space="preserve">（常数）⇒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处固液两相平衡，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为常数时熵变按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修正：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0.097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8.397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15186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15186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8.397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1138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。⑤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1138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</m:oMath>
      <w:r>
        <w:rPr>
          <w:rFonts w:ascii="Times New Roman" w:hAnsi="Times New Roman" w:cs="Times New Roman" w:eastAsia="SimSun"/>
        </w:rPr>
        <w:t xml:space="preserve">。（亦可直接用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不定积分式：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∫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定出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  <w:r>
        <w:rPr>
          <w:rFonts w:ascii="Times New Roman" w:hAnsi="Times New Roman" w:cs="Times New Roman" w:eastAsia="SimSun"/>
        </w:rPr>
        <w:t xml:space="preserve">，再代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，结果一致。）（校勘：源答案把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8.5924，与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不符，系笔误；本卷已按更正值计算，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相应由</w:t>
      </w:r>
      <w:r>
        <w:t xml:space="preserve"> 0.931 </w:t>
      </w:r>
      <w:r>
        <w:rPr>
          <w:rFonts w:ascii="Times New Roman" w:hAnsi="Times New Roman" w:cs="Times New Roman" w:eastAsia="SimSun"/>
        </w:rPr>
        <w:t xml:space="preserve">更正为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0.921。）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2-3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分）该温度下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与硫化铁熔体（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</m:t>
        </m:r>
      </m:oMath>
      <w:r>
        <w:rPr>
          <w:rFonts w:ascii="Times New Roman" w:hAnsi="Times New Roman" w:cs="Times New Roman" w:eastAsia="SimSun"/>
        </w:rPr>
        <w:t xml:space="preserve">）两相平衡。以纯液态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为标准态、纯固相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活度为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1，故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。于是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不能一律用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求，须计入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项；②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与活度的关系依赖「纯液态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为标准态」，别把摩尔分数当活度；③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表示熔体中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的活度大于其摩尔分数（对拉乌尔定律正偏差）。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：Clausius-Clapeyron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方程外推饱和蒸气压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拉乌尔定律与理想溶液沸点</w:t>
      </w:r>
      <w:r>
        <w:t xml:space="preserve"> · Margules </w:t>
      </w:r>
      <w:r>
        <w:rPr>
          <w:rFonts w:ascii="Times New Roman" w:hAnsi="Times New Roman" w:cs="Times New Roman" w:eastAsia="SimSun"/>
        </w:rPr>
        <w:t xml:space="preserve">方程与活度系数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恒沸物判据（知识点：〈Clapeyron方程〉、〈化学势〉、〈相图与相平衡〉）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：以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为基准，用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方程把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外推到任意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；理想溶液用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求沸点；非理想溶液把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；恒沸（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）配合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式可解析求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3-1-1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分）温度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下各纯组分的饱和蒸气压由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方程外推（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313.15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。理想溶液正常沸点处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r>
          <w:rPr>
            <w:rFonts w:ascii="Times New Roman" w:hAnsi="Times New Roman" w:cs="Times New Roman" w:eastAsia="SimSun"/>
          </w:rPr>
          <m:t>0.75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330.4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，气相丙酮摩尔分数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3-1-2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</w:t>
      </w:r>
      <w:r>
        <w:rPr>
          <w:rFonts w:ascii="Times New Roman" w:hAnsi="Times New Roman" w:cs="Times New Roman" w:eastAsia="SimSun"/>
          <w:b/>
          <w:bCs/>
        </w:rPr>
        <w:t xml:space="preserve">气相</w:t>
      </w:r>
      <w:r>
        <w:rPr>
          <w:rFonts w:ascii="Times New Roman" w:hAnsi="Times New Roman" w:cs="Times New Roman" w:eastAsia="SimSun"/>
        </w:rPr>
        <w:t xml:space="preserve">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rPr>
          <w:rFonts w:ascii="Times New Roman" w:hAnsi="Times New Roman" w:cs="Times New Roman" w:eastAsia="SimSun"/>
        </w:rPr>
        <w:t xml:space="preserve">，设沸点为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、液相组成为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w:rPr>
            <w:rFonts w:ascii="Times New Roman" w:hAnsi="Times New Roman" w:cs="Times New Roman" w:eastAsia="SimSun"/>
          </w:rPr>
          <m:t>p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，两式相除消去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0.75</m:t>
            </m:r>
          </m:num>
          <m:den>
            <m:r>
              <w:rPr>
                <w:rFonts w:ascii="Times New Roman" w:hAnsi="Times New Roman" w:cs="Times New Roman" w:eastAsia="SimSun"/>
              </w:rPr>
              <m:t>0.25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</m:oMath>
      <w:r>
        <w:rPr>
          <w:rFonts w:ascii="Times New Roman" w:hAnsi="Times New Roman" w:cs="Times New Roman" w:eastAsia="SimSun"/>
        </w:rPr>
        <w:t xml:space="preserve">，联立总压条件解得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334.5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0.874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方程（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0.0625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0.5625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rPr>
          <w:rFonts w:ascii="Times New Roman" w:hAnsi="Times New Roman" w:cs="Times New Roman" w:eastAsia="SimSun"/>
        </w:rPr>
        <w:t xml:space="preserve">。非理想溶液的沸点条件为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321.9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。（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</w:t>
      </w:r>
      <w:r>
        <w:t xml:space="preserve"> 1 ⇒ </w:t>
      </w:r>
      <w:r>
        <w:rPr>
          <w:rFonts w:ascii="Times New Roman" w:hAnsi="Times New Roman" w:cs="Times New Roman" w:eastAsia="SimSun"/>
        </w:rPr>
        <w:t xml:space="preserve">对拉乌尔定律正偏差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沸点低于理想溶液的</w:t>
      </w:r>
      <w:r>
        <w:t xml:space="preserve"> 330.4 </w:t>
      </w:r>
      <w:r>
        <w:rPr>
          <w:rFonts w:ascii="Times New Roman" w:hAnsi="Times New Roman" w:cs="Times New Roman" w:eastAsia="SimSun"/>
        </w:rPr>
        <w:t xml:space="preserve">K，与该体系能形成最低恒沸物一致。）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3-3-1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分）恒沸时气相与液相组成相同，即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，约去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整理得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式并取对数：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；再以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3-3-2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2.333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0.847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0.847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rPr>
          <w:rFonts w:ascii="Times New Roman" w:hAnsi="Times New Roman" w:cs="Times New Roman" w:eastAsia="SimSun"/>
        </w:rPr>
        <w:t xml:space="preserve">。恒沸压力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外推必须用</w:t>
      </w:r>
      <w:r>
        <w:rPr>
          <w:rFonts w:ascii="Times New Roman" w:hAnsi="Times New Roman" w:cs="Times New Roman" w:eastAsia="SimSun"/>
          <w:b/>
          <w:bCs/>
        </w:rPr>
        <w:t xml:space="preserve">同一物质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rPr>
          <w:rFonts w:ascii="Times New Roman" w:hAnsi="Times New Roman" w:cs="Times New Roman" w:eastAsia="SimSun"/>
        </w:rPr>
        <w:t xml:space="preserve">（A、B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数值不同，勿混用）；②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恒沸判据是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（相等的是活度系数与纯蒸气压之积），</w:t>
      </w:r>
      <w:r>
        <w:rPr>
          <w:rFonts w:ascii="Times New Roman" w:hAnsi="Times New Roman" w:cs="Times New Roman" w:eastAsia="SimSun"/>
          <w:b/>
          <w:bCs/>
        </w:rPr>
        <w:t xml:space="preserve">不是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式中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极易写反。</w:t>
      </w:r>
    </w:p>
    <w:bookmarkEnd w:id="23"/>
    <w:bookmarkEnd w:id="24"/>
    <w:bookmarkStart w:id="26" w:name="第-4-题13-分已知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5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4-1电荷守恒：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p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p>
                </m:sSup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4-2若已完全溶解，则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：沉淀溶解平衡与配位平衡的耦合（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β</m:t>
        </m:r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物料/电荷/溶解守恒联立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弱碱溶液的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（知识点：〈多重平衡〉、〈化学平衡计算〉、〈稳定常数〉、〈溶解度〉、〈pH〉）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：多重平衡题的通用套路是「先列守恒、再用平衡常数把各形态表为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的函数」，最后解一元方程；注意题问的「氨水浓度」指</w:t>
      </w:r>
      <w:r>
        <w:rPr>
          <w:rFonts w:ascii="Times New Roman" w:hAnsi="Times New Roman" w:cs="Times New Roman" w:eastAsia="SimSun"/>
          <w:b/>
          <w:bCs/>
        </w:rPr>
        <w:t xml:space="preserve">总氨</w:t>
      </w:r>
      <w:r>
        <w:rPr>
          <w:rFonts w:ascii="Times New Roman" w:hAnsi="Times New Roman" w:cs="Times New Roman" w:eastAsia="SimSun"/>
        </w:rPr>
        <w:t xml:space="preserve">（游离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铵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配位氨）。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4-1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1 L 1.00 mol/L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达饱和、溶解量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。① </w:t>
      </w:r>
      <w:r>
        <w:rPr>
          <w:rFonts w:ascii="Times New Roman" w:hAnsi="Times New Roman" w:cs="Times New Roman" w:eastAsia="SimSun"/>
        </w:rPr>
        <w:t xml:space="preserve">溶解守恒：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溶度积：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；联立①②得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。③ </w:t>
      </w:r>
      <w:r>
        <w:rPr>
          <w:rFonts w:ascii="Times New Roman" w:hAnsi="Times New Roman" w:cs="Times New Roman" w:eastAsia="SimSun"/>
        </w:rPr>
        <w:t xml:space="preserve">氨的物料守恒：</w:t>
      </w:r>
      <m:oMath>
        <m:r>
          <w:rPr>
            <w:rFonts w:ascii="Times New Roman" w:hAnsi="Times New Roman" w:cs="Times New Roman" w:eastAsia="SimSun"/>
          </w:rPr>
          <m:t>1.00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。④ </w:t>
      </w:r>
      <w:r>
        <w:rPr>
          <w:rFonts w:ascii="Times New Roman" w:hAnsi="Times New Roman" w:cs="Times New Roman" w:eastAsia="SimSun"/>
        </w:rPr>
        <w:t xml:space="preserve">电荷守恒结合氨水的弱碱水解得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rPr>
          <w:rFonts w:ascii="Times New Roman" w:hAnsi="Times New Roman" w:cs="Times New Roman" w:eastAsia="SimSun"/>
        </w:rPr>
        <w:t xml:space="preserve">。联立解得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4-2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3.398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（远小于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，说明银主要以氨配合物形态存在）。代入溶解守恒解得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；再由电荷守恒（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可忽略）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8.70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。故所需氨水</w:t>
      </w:r>
      <w:r>
        <w:rPr>
          <w:rFonts w:ascii="Times New Roman" w:hAnsi="Times New Roman" w:cs="Times New Roman" w:eastAsia="SimSun"/>
          <w:b/>
          <w:bCs/>
        </w:rPr>
        <w:t xml:space="preserve">最低总浓度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0.0529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问「氨水的浓度」要算</w:t>
      </w:r>
      <w:r>
        <w:rPr>
          <w:rFonts w:ascii="Times New Roman" w:hAnsi="Times New Roman" w:cs="Times New Roman" w:eastAsia="SimSun"/>
          <w:b/>
          <w:bCs/>
        </w:rPr>
        <w:t xml:space="preserve">总氨</w:t>
      </w:r>
      <w:r>
        <w:rPr>
          <w:rFonts w:ascii="Times New Roman" w:hAnsi="Times New Roman" w:cs="Times New Roman" w:eastAsia="SimSun"/>
        </w:rPr>
        <w:t xml:space="preserve">（游离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铵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配位氨），只报游离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会偏小近一半；②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的表达式要含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项；③</w:t>
      </w:r>
      <w:r>
        <w:t xml:space="preserve"> 4-2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0.0529 mol/L </w:t>
      </w:r>
      <w:r>
        <w:rPr>
          <w:rFonts w:ascii="Times New Roman" w:hAnsi="Times New Roman" w:cs="Times New Roman" w:eastAsia="SimSun"/>
        </w:rPr>
        <w:t xml:space="preserve">是</w:t>
      </w:r>
      <w:r>
        <w:rPr>
          <w:rFonts w:ascii="Times New Roman" w:hAnsi="Times New Roman" w:cs="Times New Roman" w:eastAsia="SimSun"/>
          <w:b/>
          <w:bCs/>
        </w:rPr>
        <w:t xml:space="preserve">最低</w:t>
      </w:r>
      <w:r>
        <w:rPr>
          <w:rFonts w:ascii="Times New Roman" w:hAnsi="Times New Roman" w:cs="Times New Roman" w:eastAsia="SimSun"/>
        </w:rPr>
        <w:t xml:space="preserve">浓度（其按单位体积的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量少于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4-1），勿与</w:t>
      </w:r>
      <w:r>
        <w:t xml:space="preserve"> 4-1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1.00 mol/L </w:t>
      </w:r>
      <w:r>
        <w:rPr>
          <w:rFonts w:ascii="Times New Roman" w:hAnsi="Times New Roman" w:cs="Times New Roman" w:eastAsia="SimSun"/>
        </w:rPr>
        <w:t xml:space="preserve">条件混淆。</w:t>
      </w:r>
    </w:p>
    <w:bookmarkEnd w:id="25"/>
    <w:bookmarkEnd w:id="26"/>
    <w:bookmarkStart w:id="34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图的电子数加权平均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歧化/反歧化判据</w:t>
      </w:r>
      <w:r>
        <w:t xml:space="preserve"> ·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的换算</w:t>
      </w:r>
      <w:r>
        <w:t xml:space="preserve"> · Nernst </w:t>
      </w:r>
      <w:r>
        <w:rPr>
          <w:rFonts w:ascii="Times New Roman" w:hAnsi="Times New Roman" w:cs="Times New Roman" w:eastAsia="SimSun"/>
        </w:rPr>
        <w:t xml:space="preserve">方程（pH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影响）（知识点：〈Latimer图〉、〈Frost图〉、〈Nernst方程〉、〈Gibbs自由能〉）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：不相邻电对的电位必须按电子数加权（</w:t>
      </w:r>
      <m:oMath>
        <m: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</m:oMath>
      <w:r>
        <w:rPr>
          <w:rFonts w:ascii="Times New Roman" w:hAnsi="Times New Roman" w:cs="Times New Roman" w:eastAsia="SimSun"/>
        </w:rPr>
        <w:t xml:space="preserve">），不可取算术平均；某物种是否歧化看「右侧电位</w:t>
      </w:r>
      <w:r>
        <w:t xml:space="preserve"> − </w:t>
      </w:r>
      <w:r>
        <w:rPr>
          <w:rFonts w:ascii="Times New Roman" w:hAnsi="Times New Roman" w:cs="Times New Roman" w:eastAsia="SimSun"/>
        </w:rPr>
        <w:t xml:space="preserve">左侧电位」（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则歧化）；电势差与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、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贯通；含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的电极其电位随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Nernst </w:t>
      </w:r>
      <w:r>
        <w:rPr>
          <w:rFonts w:ascii="Times New Roman" w:hAnsi="Times New Roman" w:cs="Times New Roman" w:eastAsia="SimSun"/>
        </w:rPr>
        <w:t xml:space="preserve">方程决定。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分）电势图：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，对应电位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。对中间物种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，右侧还原电位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小于</w:t>
      </w:r>
      <w:r>
        <w:rPr>
          <w:rFonts w:ascii="Times New Roman" w:hAnsi="Times New Roman" w:cs="Times New Roman" w:eastAsia="SimSun"/>
        </w:rPr>
        <w:t xml:space="preserve">左侧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，不满足歧化判据（右大于左），故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不易歧化。定量核对：歧化反应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右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左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63.97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，正向非自发，结论一致。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5-2-1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分）由「连续电势对电子的加权平均」关系：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1.0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0.337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E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0.361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1.337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5-2-2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rPr>
          <w:rFonts w:ascii="Times New Roman" w:hAnsi="Times New Roman" w:cs="Times New Roman" w:eastAsia="SimSun"/>
          <w:b/>
          <w:bCs/>
        </w:rPr>
        <w:t xml:space="preserve">不能。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在水溶液中会被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。该电池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24.51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，反应自发。故</w:t>
      </w:r>
      <w:r>
        <w:t xml:space="preserve"> pH = 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会不断被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氧化放出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w:r>
        <w:rPr>
          <w:rFonts w:ascii="Times New Roman" w:hAnsi="Times New Roman" w:cs="Times New Roman" w:eastAsia="SimSun"/>
          <w:b/>
          <w:bCs/>
        </w:rPr>
        <w:t xml:space="preserve">无法得到热力学稳定的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水溶液</w:t>
      </w:r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5-3-1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（H₂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系数取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1，故耦合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）。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65030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2.51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5-3-2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</m:oMath>
      <w:r>
        <w:rPr>
          <w:rFonts w:ascii="Times New Roman" w:hAnsi="Times New Roman" w:cs="Times New Roman" w:eastAsia="SimSun"/>
        </w:rPr>
        <w:t xml:space="preserve">，初始浓度为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，平衡时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α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。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V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α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2.51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pH = </w:t>
      </w:r>
      <w:r>
        <w:rPr>
          <w:rFonts w:ascii="Times New Roman" w:hAnsi="Times New Roman" w:cs="Times New Roman" w:eastAsia="SimSun"/>
        </w:rPr>
        <w:t xml:space="preserve">4.15：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α</m:t>
            </m:r>
          </m:num>
          <m:den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11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8.30</m:t>
                </m:r>
              </m:sup>
            </m:sSup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35.5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0.973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0.97</m:t>
        </m:r>
      </m:oMath>
      <w:r>
        <w:rPr>
          <w:rFonts w:ascii="Times New Roman" w:hAnsi="Times New Roman" w:cs="Times New Roman" w:eastAsia="SimSun"/>
        </w:rPr>
        <w:t xml:space="preserve">（近完全还原）。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5-3-3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分）要求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≥</m:t>
        </m:r>
        <m:r>
          <w:rPr>
            <w:rFonts w:ascii="Times New Roman" w:hAnsi="Times New Roman" w:cs="Times New Roman" w:eastAsia="SimSun"/>
          </w:rPr>
          <m:t>99.5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α</m:t>
            </m:r>
          </m:num>
          <m:den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≥</m:t>
        </m:r>
        <m:r>
          <w:rPr>
            <w:rFonts w:ascii="Times New Roman" w:hAnsi="Times New Roman" w:cs="Times New Roman" w:eastAsia="SimSun"/>
          </w:rPr>
          <m:t>199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α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−</m:t>
                    </m:r>
                    <m:r>
                      <w:rPr>
                        <w:rFonts w:ascii="Times New Roman" w:hAnsi="Times New Roman" w:cs="Times New Roman" w:eastAsia="SimSun"/>
                      </w:rPr>
                      <m:t>α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</m:oMath>
      <w:r>
        <w:rPr>
          <w:rFonts w:ascii="Times New Roman" w:hAnsi="Times New Roman" w:cs="Times New Roman" w:eastAsia="SimSun"/>
        </w:rPr>
        <w:t xml:space="preserve">：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11</m:t>
                </m:r>
              </m:sup>
            </m:sSup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199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6.80</m:t>
        </m:r>
      </m:oMath>
      <w:r>
        <w:rPr>
          <w:rFonts w:ascii="Times New Roman" w:hAnsi="Times New Roman" w:cs="Times New Roman" w:eastAsia="SimSun"/>
        </w:rPr>
        <w:t xml:space="preserve">。即需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≤</m:t>
        </m:r>
        <m:r>
          <w:rPr>
            <w:rFonts w:ascii="Times New Roman" w:hAnsi="Times New Roman" w:cs="Times New Roman" w:eastAsia="SimSun"/>
          </w:rPr>
          <m:t>3.40</m:t>
        </m:r>
      </m:oMath>
      <w:r>
        <w:rPr>
          <w:rFonts w:ascii="Times New Roman" w:hAnsi="Times New Roman" w:cs="Times New Roman" w:eastAsia="SimSun"/>
        </w:rPr>
        <w:t xml:space="preserve">，故溶液</w:t>
      </w:r>
      <w:r>
        <w:rPr>
          <w:rFonts w:ascii="Times New Roman" w:hAnsi="Times New Roman" w:cs="Times New Roman" w:eastAsia="SimSun"/>
          <w:b/>
          <w:bCs/>
        </w:rPr>
        <w:t xml:space="preserve">最大允许</w:t>
      </w:r>
      <w:r>
        <w:rPr>
          <w:b/>
          <w:bCs/>
        </w:rPr>
        <w:t xml:space="preserve"> pH </w:t>
      </w:r>
      <w:r>
        <w:rPr>
          <w:rFonts w:ascii="Times New Roman" w:hAnsi="Times New Roman" w:cs="Times New Roman" w:eastAsia="SimSun"/>
          <w:b/>
          <w:bCs/>
        </w:rPr>
        <w:t xml:space="preserve">为</w:t>
      </w:r>
      <w:r>
        <w:rPr>
          <w:b/>
          <w:bCs/>
        </w:rPr>
        <w:t xml:space="preserve"> 3.40</w:t>
      </w:r>
      <w:r>
        <w:rPr>
          <w:rFonts w:ascii="Times New Roman" w:hAnsi="Times New Roman" w:cs="Times New Roman" w:eastAsia="SimSun"/>
        </w:rPr>
        <w:t xml:space="preserve">（pH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越低、消耗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越彻底，还原越完全，与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原理一致）。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5-3-4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F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S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F</m:t>
            </m:r>
          </m:den>
        </m:f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知斜率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，代入数据得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307.0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70.0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130.7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133.5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。再由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1.657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165.7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歧化判据是「右侧电位大于左侧电位」时中间物种歧化，别把方向弄反；②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计算电池电动势时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e</m:t>
            </m:r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l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阴</m:t>
            </m:r>
            <m:r>
              <w:rPr>
                <w:rFonts w:ascii="Times New Roman" w:hAnsi="Times New Roman" w:cs="Times New Roman" w:eastAsia="SimSun"/>
              </w:rPr>
              <m:t>极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阳</m:t>
            </m:r>
            <m:r>
              <w:rPr>
                <w:rFonts w:ascii="Times New Roman" w:hAnsi="Times New Roman" w:cs="Times New Roman" w:eastAsia="SimSun"/>
              </w:rPr>
              <m:t>极</m:t>
            </m:r>
          </m:sub>
        </m:sSub>
      </m:oMath>
      <w:r>
        <w:rPr>
          <w:rFonts w:ascii="Times New Roman" w:hAnsi="Times New Roman" w:cs="Times New Roman" w:eastAsia="SimSun"/>
        </w:rPr>
        <w:t xml:space="preserve">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作阴极时是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</w:t>
      </w:r>
      <w:r>
        <w:rPr>
          <w:rFonts w:ascii="Times New Roman" w:hAnsi="Times New Roman" w:cs="Times New Roman" w:eastAsia="SimSun"/>
          <w:b/>
          <w:bCs/>
        </w:rPr>
        <w:t xml:space="preserve">不是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表达式中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是气体，须写成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而非浓度；④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同号，注意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t xml:space="preserve">。</w:t>
      </w:r>
    </w:p>
    <w:bookmarkEnd w:id="33"/>
    <w:bookmarkEnd w:id="34"/>
    <w:bookmarkStart w:id="36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6-1利用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6-2当剩下最后一滴液体时，可近似认为气相的组成等于原液相的组成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：Clausius-Clapeyron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方程求蒸气压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拉乌尔定律与泡点/露点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理想溶液蒸馏（知识点：〈Clapeyron方程〉、〈相图与相平衡〉、〈化学势〉）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：先用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方程由溴苯正常沸点求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9:1 </w:t>
      </w:r>
      <w:r>
        <w:rPr>
          <w:rFonts w:ascii="Times New Roman" w:hAnsi="Times New Roman" w:cs="Times New Roman" w:eastAsia="SimSun"/>
        </w:rPr>
        <w:t xml:space="preserve">混合物在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）反解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；之后「出现第一个气泡」按</w:t>
      </w:r>
      <w:r>
        <w:rPr>
          <w:rFonts w:ascii="Times New Roman" w:hAnsi="Times New Roman" w:cs="Times New Roman" w:eastAsia="SimSun"/>
          <w:b/>
          <w:bCs/>
        </w:rPr>
        <w:t xml:space="preserve">泡点</w:t>
      </w:r>
      <w:r>
        <w:rPr>
          <w:rFonts w:ascii="Times New Roman" w:hAnsi="Times New Roman" w:cs="Times New Roman" w:eastAsia="SimSun"/>
        </w:rPr>
        <w:t xml:space="preserve">（液相组成不变）处理，「剩最后一滴液体」按</w:t>
      </w:r>
      <w:r>
        <w:rPr>
          <w:rFonts w:ascii="Times New Roman" w:hAnsi="Times New Roman" w:cs="Times New Roman" w:eastAsia="SimSun"/>
          <w:b/>
          <w:bCs/>
        </w:rPr>
        <w:t xml:space="preserve">露点附近</w:t>
      </w:r>
      <w:r>
        <w:rPr>
          <w:rFonts w:ascii="Times New Roman" w:hAnsi="Times New Roman" w:cs="Times New Roman" w:eastAsia="SimSun"/>
        </w:rPr>
        <w:t xml:space="preserve">（气相总组成约等于原投料）处理。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。② 9 mol A + 1 mol </w:t>
      </w:r>
      <w:r>
        <w:rPr>
          <w:rFonts w:ascii="Times New Roman" w:hAnsi="Times New Roman" w:cs="Times New Roman" w:eastAsia="SimSun"/>
        </w:rPr>
        <w:t xml:space="preserve">B（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rPr>
          <w:rFonts w:ascii="Times New Roman" w:hAnsi="Times New Roman" w:cs="Times New Roman" w:eastAsia="SimSun"/>
        </w:rPr>
        <w:t xml:space="preserve">）在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。③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的液体在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出现</w:t>
      </w:r>
      <w:r>
        <w:rPr>
          <w:rFonts w:ascii="Times New Roman" w:hAnsi="Times New Roman" w:cs="Times New Roman" w:eastAsia="SimSun"/>
          <w:b/>
          <w:bCs/>
        </w:rPr>
        <w:t xml:space="preserve">第一个气泡</w:t>
      </w:r>
      <w:r>
        <w:rPr>
          <w:rFonts w:ascii="Times New Roman" w:hAnsi="Times New Roman" w:cs="Times New Roman" w:eastAsia="SimSun"/>
        </w:rPr>
        <w:t xml:space="preserve">时液相组成未变，总压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；气相组成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42.728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分）继续降压至只剩</w:t>
      </w:r>
      <w:r>
        <w:rPr>
          <w:rFonts w:ascii="Times New Roman" w:hAnsi="Times New Roman" w:cs="Times New Roman" w:eastAsia="SimSun"/>
          <w:b/>
          <w:bCs/>
        </w:rPr>
        <w:t xml:space="preserve">最后一滴液体</w:t>
      </w:r>
      <w:r>
        <w:rPr>
          <w:rFonts w:ascii="Times New Roman" w:hAnsi="Times New Roman" w:cs="Times New Roman" w:eastAsia="SimSun"/>
        </w:rPr>
        <w:t xml:space="preserve">时，可近似认为气相总组成等于原液相组成（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rPr>
          <w:rFonts w:ascii="Times New Roman" w:hAnsi="Times New Roman" w:cs="Times New Roman" w:eastAsia="SimSun"/>
        </w:rPr>
        <w:t xml:space="preserve">）。该液滴与气相成平衡：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，两式相除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y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y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f>
          <m:fPr>
            <m:type m:val="bar"/>
          </m:fPr>
          <m:num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0.4</m:t>
            </m:r>
          </m:num>
          <m:den>
            <m:r>
              <w:rPr>
                <w:rFonts w:ascii="Times New Roman" w:hAnsi="Times New Roman" w:cs="Times New Roman" w:eastAsia="SimSun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51.621</m:t>
            </m:r>
          </m:num>
          <m:den>
            <m:r>
              <w:rPr>
                <w:rFonts w:ascii="Times New Roman" w:hAnsi="Times New Roman" w:cs="Times New Roman" w:eastAsia="SimSun"/>
              </w:rPr>
              <m:t>106.820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0.322</m:t>
        </m:r>
      </m:oMath>
      <w:r>
        <w:rPr>
          <w:rFonts w:ascii="Times New Roman" w:hAnsi="Times New Roman" w:cs="Times New Roman" w:eastAsia="SimSun"/>
        </w:rPr>
        <w:t xml:space="preserve">，结合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0.756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（源答案印</w:t>
      </w:r>
      <w:r>
        <w:t xml:space="preserve"> 65.39 </w:t>
      </w:r>
      <w:r>
        <w:rPr>
          <w:rFonts w:ascii="Times New Roman" w:hAnsi="Times New Roman" w:cs="Times New Roman" w:eastAsia="SimSun"/>
        </w:rPr>
        <w:t xml:space="preserve">kPa，系将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舍入为</w:t>
      </w:r>
      <w:r>
        <w:t xml:space="preserve"> 0.24 </w:t>
      </w:r>
      <w:r>
        <w:rPr>
          <w:rFonts w:ascii="Times New Roman" w:hAnsi="Times New Roman" w:cs="Times New Roman" w:eastAsia="SimSun"/>
        </w:rPr>
        <w:t xml:space="preserve">后代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所致）。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「出现第一个气泡」是</w:t>
      </w:r>
      <w:r>
        <w:rPr>
          <w:rFonts w:ascii="Times New Roman" w:hAnsi="Times New Roman" w:cs="Times New Roman" w:eastAsia="SimSun"/>
          <w:b/>
          <w:bCs/>
        </w:rPr>
        <w:t xml:space="preserve">泡点</w:t>
      </w:r>
      <w:r>
        <w:rPr>
          <w:rFonts w:ascii="Times New Roman" w:hAnsi="Times New Roman" w:cs="Times New Roman" w:eastAsia="SimSun"/>
        </w:rPr>
        <w:t xml:space="preserve">（液相组成不变），「剩最后一滴液体」是</w:t>
      </w:r>
      <w:r>
        <w:rPr>
          <w:rFonts w:ascii="Times New Roman" w:hAnsi="Times New Roman" w:cs="Times New Roman" w:eastAsia="SimSun"/>
          <w:b/>
          <w:bCs/>
        </w:rPr>
        <w:t xml:space="preserve">露点附近</w:t>
      </w:r>
      <w:r>
        <w:rPr>
          <w:rFonts w:ascii="Times New Roman" w:hAnsi="Times New Roman" w:cs="Times New Roman" w:eastAsia="SimSun"/>
        </w:rPr>
        <w:t xml:space="preserve">（气相组成约等于原投料组成），两者已知量不同；②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方程中的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只能用溴苯自己的</w:t>
      </w:r>
      <w:r>
        <w:t xml:space="preserve"> 44.5 </w:t>
      </w:r>
      <w:r>
        <w:rPr>
          <w:rFonts w:ascii="Times New Roman" w:hAnsi="Times New Roman" w:cs="Times New Roman" w:eastAsia="SimSun"/>
        </w:rPr>
        <w:t xml:space="preserve">kJ·mol⁻¹（题给），氯苯的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靠「恰好沸腾」反解；③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题给标准大气压为</w:t>
      </w:r>
      <w:r>
        <w:t xml:space="preserve"> 101.325 </w:t>
      </w:r>
      <w:r>
        <w:rPr>
          <w:rFonts w:ascii="Times New Roman" w:hAnsi="Times New Roman" w:cs="Times New Roman" w:eastAsia="SimSun"/>
        </w:rPr>
        <w:t xml:space="preserve">kPa，勿与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混用。</w:t>
      </w:r>
    </w:p>
    <w:bookmarkEnd w:id="35"/>
    <w:bookmarkEnd w:id="36"/>
    <w:bookmarkStart w:id="38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7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的换算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分压平衡计算（转化率）·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亨利定律与二元弱酸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pH（知识点：〈化学平衡计算〉、〈Gibbs自由能〉、〈化学平衡〉、〈pH〉、〈酸碱平衡〉）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：按「热力学量</w:t>
      </w:r>
      <w:r>
        <w:t xml:space="preserve"> →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t xml:space="preserve">→ </w:t>
      </w:r>
      <w:r>
        <w:rPr>
          <w:rFonts w:ascii="Times New Roman" w:hAnsi="Times New Roman" w:cs="Times New Roman" w:eastAsia="SimSun"/>
        </w:rPr>
        <w:t xml:space="preserve">平衡组成（分压式）」三步走；7-4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是「亨利定律求溶解浓度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二元弱酸质子条件求</w:t>
      </w:r>
      <w:r>
        <w:t xml:space="preserve"> pH」。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7-1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7-2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28200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。设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（初始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）：平衡时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，而题给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0.83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7-3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395.7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296.8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256.8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248.2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188.0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900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0.188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28600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。设反应进度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（起始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+ 1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；刚性容器（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）中用分压写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V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  <m:r>
              <w:rPr>
                <w:rFonts w:ascii="Times New Roman" w:hAnsi="Times New Roman" w:cs="Times New Roman" w:eastAsia="SimSun"/>
              </w:rPr>
              <m:t>T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。平衡总压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0.080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7-4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峰值浓度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分压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R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500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64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1.915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。由亨利定律（题给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1.915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。质子条件：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。因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≫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可忽略；又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使第二级电离的贡献远小于第一级，故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c</m:t>
            </m:r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1.4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2.60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7</m:t>
                </m:r>
              </m:sup>
            </m:sSup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4.22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计算中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别漏乘/漏减（按方程系数）；②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之间隔着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ν</m:t>
            </m:r>
          </m:sup>
        </m:sSup>
      </m:oMath>
      <w:r>
        <w:t xml:space="preserve">——7-2 </w:t>
      </w:r>
      <w:r>
        <w:rPr>
          <w:rFonts w:ascii="Times New Roman" w:hAnsi="Times New Roman" w:cs="Times New Roman" w:eastAsia="SimSun"/>
        </w:rPr>
        <w:t xml:space="preserve">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恰好相等，7-3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因容器体积固定须用分压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亨利常数单位为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，压力须换算成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atm；④</w:t>
      </w:r>
      <w:r>
        <w:t xml:space="preserve"> 7-4 </w:t>
      </w:r>
      <w:r>
        <w:rPr>
          <w:rFonts w:ascii="Times New Roman" w:hAnsi="Times New Roman" w:cs="Times New Roman" w:eastAsia="SimSun"/>
        </w:rPr>
        <w:t xml:space="preserve">的亚硫酸虽是二元弱酸，但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很小，用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c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即可。</w:t>
      </w:r>
    </w:p>
    <w:bookmarkEnd w:id="37"/>
    <w:bookmarkEnd w:id="38"/>
    <w:bookmarkStart w:id="40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39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8-1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8-2不能（1分，无论是否写出过程，回答出不能即可得分）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：缓冲溶液（Henderson-Hasselbalch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式）·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沉淀溶解-配位多重平衡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质量守恒（知识点：〈缓冲溶液〉、〈亨德森-哈塞尔巴赫方程〉、〈多重平衡〉、〈稳定常数〉、〈溶解度〉）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：8-1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直接用缓冲公式（同离子效应使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几乎不解离）；8-2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先算「若完全溶解所需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浓度」与「饱和溶液能达到的最大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浓度」作比较判断，再借醋酸根质量守恒求上清液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8-1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0.125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82.03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。NaAc </w:t>
      </w:r>
      <w:r>
        <w:rPr>
          <w:rFonts w:ascii="Times New Roman" w:hAnsi="Times New Roman" w:cs="Times New Roman" w:eastAsia="SimSun"/>
        </w:rPr>
        <w:t xml:space="preserve">是强电解质，大量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强烈抑制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解离，故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0.0762</m:t>
            </m:r>
          </m:num>
          <m:den>
            <m:r>
              <w:rPr>
                <w:rFonts w:ascii="Times New Roman" w:hAnsi="Times New Roman" w:cs="Times New Roman" w:eastAsia="SimSun"/>
              </w:rPr>
              <m:t>7.5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8-2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rPr>
          <w:rFonts w:ascii="Times New Roman" w:hAnsi="Times New Roman" w:cs="Times New Roman" w:eastAsia="SimSun"/>
          <w:b/>
          <w:bCs/>
        </w:rPr>
        <w:t xml:space="preserve">不能。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</w:t>
      </w:r>
      <w:r>
        <w:t xml:space="preserve"> 0.040 g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303.3</m:t>
        </m:r>
      </m:oMath>
      <w:r>
        <w:rPr>
          <w:rFonts w:ascii="Times New Roman" w:hAnsi="Times New Roman" w:cs="Times New Roman" w:eastAsia="SimSun"/>
        </w:rPr>
        <w:t xml:space="preserve">）全部溶于</w:t>
      </w:r>
      <w:r>
        <w:t xml:space="preserve"> 20 </w:t>
      </w:r>
      <w:r>
        <w:rPr>
          <w:rFonts w:ascii="Times New Roman" w:hAnsi="Times New Roman" w:cs="Times New Roman" w:eastAsia="SimSun"/>
        </w:rPr>
        <w:t xml:space="preserve">mL，则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303.3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，要求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，即配合作用须把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的溶解度放大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2690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倍。但饱和溶液中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，在可用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时括号内约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2690</m:t>
        </m:r>
      </m:oMath>
      <w:r>
        <w:rPr>
          <w:rFonts w:ascii="Times New Roman" w:hAnsi="Times New Roman" w:cs="Times New Roman" w:eastAsia="SimSun"/>
        </w:rPr>
        <w:t xml:space="preserve">，对应最大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（约</w:t>
      </w:r>
      <w:r>
        <w:t xml:space="preserve"> 0.022 </w:t>
      </w:r>
      <w:r>
        <w:rPr>
          <w:rFonts w:ascii="Times New Roman" w:hAnsi="Times New Roman" w:cs="Times New Roman" w:eastAsia="SimSun"/>
        </w:rPr>
        <w:t xml:space="preserve">g）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不能完全溶解。由醋酸根质量守恒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rPr>
          <w:rFonts w:ascii="Times New Roman" w:hAnsi="Times New Roman" w:cs="Times New Roman" w:eastAsia="SimSun"/>
        </w:rPr>
        <w:t xml:space="preserve">，可认为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不变），联立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，解得上清液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8-1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的解离被大量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抑制，故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仍按加入量计；②</w:t>
      </w:r>
      <w:r>
        <w:t xml:space="preserve"> 8-2 </w:t>
      </w:r>
      <w:r>
        <w:rPr>
          <w:rFonts w:ascii="Times New Roman" w:hAnsi="Times New Roman" w:cs="Times New Roman" w:eastAsia="SimSun"/>
        </w:rPr>
        <w:t xml:space="preserve">的判据是「最大可溶解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与所需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的比较」，不是直接比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的形态要含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三个配合物，醋酸根质量守恒须把配合物中的醋酸根按</w:t>
      </w:r>
      <w:r>
        <w:t xml:space="preserve"> 1:2:3 </w:t>
      </w:r>
      <w:r>
        <w:rPr>
          <w:rFonts w:ascii="Times New Roman" w:hAnsi="Times New Roman" w:cs="Times New Roman" w:eastAsia="SimSun"/>
        </w:rPr>
        <w:t xml:space="preserve">计入。</w:t>
      </w:r>
    </w:p>
    <w:bookmarkEnd w:id="39"/>
    <w:bookmarkEnd w:id="40"/>
    <w:bookmarkStart w:id="42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1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：van’t</w:t>
      </w:r>
      <w:r>
        <w:t xml:space="preserve"> Hoff </w:t>
      </w:r>
      <w:r>
        <w:rPr>
          <w:rFonts w:ascii="Times New Roman" w:hAnsi="Times New Roman" w:cs="Times New Roman" w:eastAsia="SimSun"/>
        </w:rPr>
        <w:t xml:space="preserve">等压方程（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t xml:space="preserve">· </w:t>
      </w:r>
      <w:r>
        <w:rPr>
          <w:rFonts w:ascii="Times New Roman" w:hAnsi="Times New Roman" w:cs="Times New Roman" w:eastAsia="SimSun"/>
        </w:rPr>
        <w:t xml:space="preserve">平衡转化率（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的关系）·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原理（知识点：〈van’t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Hoff方程〉、〈Le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Châtelier原理〉、〈化学平衡计算〉、〈Gibbs自由能〉）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：由两个温度的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积分式求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；外推到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；转化率用「总量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rPr>
          <w:rFonts w:ascii="Times New Roman" w:hAnsi="Times New Roman" w:cs="Times New Roman" w:eastAsia="SimSun"/>
        </w:rPr>
        <w:t xml:space="preserve">」求解；9-4/9-5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分别用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的偏导与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判据。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298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1580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1.45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25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2.66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67.2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206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（吸热）。再由</w:t>
      </w:r>
      <w:r>
        <w:t xml:space="preserve"> 1100 </w:t>
      </w:r>
      <w:r>
        <w:rPr>
          <w:rFonts w:ascii="Times New Roman" w:hAnsi="Times New Roman" w:cs="Times New Roman" w:eastAsia="SimSun"/>
        </w:rPr>
        <w:t xml:space="preserve">K：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1580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1100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10.19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6.84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3.35</m:t>
        </m:r>
      </m:oMath>
      <w:r>
        <w:t xml:space="preserve"> </w:t>
      </w:r>
      <w:r>
        <w:t xml:space="preserve">⇒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28.4</m:t>
        </m:r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3.35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G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T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206000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30600</m:t>
            </m:r>
          </m:num>
          <m:den>
            <m:r>
              <w:rPr>
                <w:rFonts w:ascii="Times New Roman" w:hAnsi="Times New Roman" w:cs="Times New Roman" w:eastAsia="SimSun"/>
              </w:rPr>
              <m:t>1100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：平衡时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）。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27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cs="Times New Roman" w:eastAsia="SimSun"/>
        </w:rPr>
        <w:t xml:space="preserve">，代入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28.4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17.28</m:t>
                </m:r>
              </m:den>
            </m:f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1.282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。以摩尔分数表示的平衡常数满足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ln</m:t>
                    </m:r>
                    <m:sSub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den>
                </m:f>
              </m:e>
            </m:d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ν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随压力增大而减小。物理意义：该反应气体分子数增大，加压使平衡向气体分子数减小的</w:t>
      </w:r>
      <w:r>
        <w:rPr>
          <w:rFonts w:ascii="Times New Roman" w:hAnsi="Times New Roman" w:cs="Times New Roman" w:eastAsia="SimSun"/>
          <w:b/>
          <w:bCs/>
        </w:rPr>
        <w:t xml:space="preserve">逆向</w:t>
      </w:r>
      <w:r>
        <w:rPr>
          <w:rFonts w:ascii="Times New Roman" w:hAnsi="Times New Roman" w:cs="Times New Roman" w:eastAsia="SimSun"/>
        </w:rPr>
        <w:t xml:space="preserve">移动，故增加压力</w:t>
      </w:r>
      <w:r>
        <w:rPr>
          <w:rFonts w:ascii="Times New Roman" w:hAnsi="Times New Roman" w:cs="Times New Roman" w:eastAsia="SimSun"/>
          <w:b/>
          <w:bCs/>
        </w:rPr>
        <w:t xml:space="preserve">不利</w:t>
      </w:r>
      <w:r>
        <w:rPr>
          <w:rFonts w:ascii="Times New Roman" w:hAnsi="Times New Roman" w:cs="Times New Roman" w:eastAsia="SimSun"/>
        </w:rPr>
        <w:t xml:space="preserve">于提高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的平衡转化率。（亦可由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原理直接判断。）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206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（吸热）。由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ln</m:t>
                    </m:r>
                    <m:sSub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随温度升高而增大，故升高温度</w:t>
      </w:r>
      <w:r>
        <w:rPr>
          <w:rFonts w:ascii="Times New Roman" w:hAnsi="Times New Roman" w:cs="Times New Roman" w:eastAsia="SimSun"/>
          <w:b/>
          <w:bCs/>
        </w:rPr>
        <w:t xml:space="preserve">有利</w:t>
      </w:r>
      <w:r>
        <w:rPr>
          <w:rFonts w:ascii="Times New Roman" w:hAnsi="Times New Roman" w:cs="Times New Roman" w:eastAsia="SimSun"/>
        </w:rPr>
        <w:t xml:space="preserve">于提高转化率。（亦可由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原理：吸热反应升温向正反应方向移动。）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积分式中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的次序与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的比值次序必须对应；②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之间隔着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ν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只计气态物质；③</w:t>
      </w:r>
      <w:r>
        <w:t xml:space="preserve"> 9-4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9-5 </w:t>
      </w:r>
      <w:r>
        <w:rPr>
          <w:rFonts w:ascii="Times New Roman" w:hAnsi="Times New Roman" w:cs="Times New Roman" w:eastAsia="SimSun"/>
        </w:rPr>
        <w:t xml:space="preserve">的结论方向相反（加压不利、升温有利），别都写成「有利」。</w:t>
      </w:r>
    </w:p>
    <w:bookmarkEnd w:id="41"/>
    <w:bookmarkEnd w:id="42"/>
    <w:bookmarkStart w:id="44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3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10-2只需分别计算燃烧C生成CO和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10-3每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：弹式热量计（恒容）与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换算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燃烧热与生成焓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凝固点降低（依数性）·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方程与熔点随压力的变化（知识点：〈化学热力学〉、〈内能〉、〈稀溶液依数性〉、〈Clapeyron方程〉、〈相变热力学〉）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：弹式热量计测的是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（恒容）；由两次实验的水温升高比得量热计热容；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用「放热/熔化焓」的比值区间判断，10-3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用「依数性</w:t>
      </w:r>
      <w:r>
        <w:t xml:space="preserve"> → </w:t>
      </w:r>
      <w:r>
        <w:rPr>
          <w:rFonts w:ascii="Times New Roman" w:hAnsi="Times New Roman" w:cs="Times New Roman" w:eastAsia="SimSun"/>
        </w:rPr>
        <w:t xml:space="preserve">压强效应</w:t>
      </w:r>
      <w:r>
        <w:t xml:space="preserve"> → Clapeyron </w:t>
      </w:r>
      <w:r>
        <w:rPr>
          <w:rFonts w:ascii="Times New Roman" w:hAnsi="Times New Roman" w:cs="Times New Roman" w:eastAsia="SimSun"/>
        </w:rPr>
        <w:t xml:space="preserve">方程」。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3.72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。0.30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恒容燃烧放热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84.62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，使水温升</w:t>
      </w:r>
      <w:r>
        <w:t xml:space="preserve"> 5.212 K ⇒ </w:t>
      </w:r>
      <w:r>
        <w:rPr>
          <w:rFonts w:ascii="Times New Roman" w:hAnsi="Times New Roman" w:cs="Times New Roman" w:eastAsia="SimSun"/>
        </w:rPr>
        <w:t xml:space="preserve">量热计热容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84.62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16.24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。2.345 g </w:t>
      </w:r>
      <w:r>
        <w:rPr>
          <w:rFonts w:ascii="Times New Roman" w:hAnsi="Times New Roman" w:cs="Times New Roman" w:eastAsia="SimSun"/>
        </w:rPr>
        <w:t xml:space="preserve">正癸烷（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142.29</m:t>
        </m:r>
      </m:oMath>
      <w:r>
        <w:rPr>
          <w:rFonts w:ascii="Times New Roman" w:hAnsi="Times New Roman" w:cs="Times New Roman" w:eastAsia="SimSun"/>
        </w:rPr>
        <w:t xml:space="preserve">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0.016481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，燃烧使水温升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111.41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111.41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0.016481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6.759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。燃烧方程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15.5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6759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分）碳燃烧放热全部用于熔化冰（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18.02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12.01</m:t>
        </m:r>
      </m:oMath>
      <w:r>
        <w:rPr>
          <w:rFonts w:ascii="Times New Roman" w:hAnsi="Times New Roman" w:cs="Times New Roman" w:eastAsia="SimSun"/>
        </w:rPr>
        <w:t xml:space="preserve">）：①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：1</w:t>
      </w:r>
      <w:r>
        <w:t xml:space="preserve"> mol C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393.51 kJ ⇒ </w:t>
      </w:r>
      <w:r>
        <w:rPr>
          <w:rFonts w:ascii="Times New Roman" w:hAnsi="Times New Roman" w:cs="Times New Roman" w:eastAsia="SimSun"/>
        </w:rPr>
        <w:t xml:space="preserve">熔化冰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393.51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65.51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冰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65.51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18.02</m:t>
            </m:r>
          </m:num>
          <m:den>
            <m:r>
              <w:rPr>
                <w:rFonts w:ascii="Times New Roman" w:hAnsi="Times New Roman" w:cs="Times New Roman" w:eastAsia="SimSun"/>
              </w:rPr>
              <m:t>12.01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98.27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CO：1</w:t>
      </w:r>
      <w:r>
        <w:t xml:space="preserve"> mol C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110.52 kJ ⇒ </w:t>
      </w:r>
      <w:r>
        <w:rPr>
          <w:rFonts w:ascii="Times New Roman" w:hAnsi="Times New Roman" w:cs="Times New Roman" w:eastAsia="SimSun"/>
        </w:rPr>
        <w:t xml:space="preserve">熔化冰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110.52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18.40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冰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18.40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18.02</m:t>
            </m:r>
          </m:num>
          <m:den>
            <m:r>
              <w:rPr>
                <w:rFonts w:ascii="Times New Roman" w:hAnsi="Times New Roman" w:cs="Times New Roman" w:eastAsia="SimSun"/>
              </w:rPr>
              <m:t>12.01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27.60</m:t>
        </m:r>
      </m:oMath>
      <w:r>
        <w:rPr>
          <w:rFonts w:ascii="Times New Roman" w:hAnsi="Times New Roman" w:cs="Times New Roman" w:eastAsia="SimSun"/>
        </w:rPr>
        <w:t xml:space="preserve">。实验值</w:t>
      </w:r>
      <w:r>
        <w:t xml:space="preserve"> 96.5、69、40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全部落在</w:t>
      </w:r>
      <w:r>
        <w:rPr>
          <w:b/>
          <w:bCs/>
        </w:rPr>
        <w:t xml:space="preserve"> 27.60 </w:t>
      </w:r>
      <w:r>
        <w:rPr>
          <w:rFonts w:ascii="Times New Roman" w:hAnsi="Times New Roman" w:cs="Times New Roman" w:eastAsia="SimSun"/>
          <w:b/>
          <w:bCs/>
        </w:rPr>
        <w:t xml:space="preserve">与</w:t>
      </w:r>
      <w:r>
        <w:rPr>
          <w:b/>
          <w:bCs/>
        </w:rPr>
        <w:t xml:space="preserve"> 98.27 </w:t>
      </w:r>
      <w:r>
        <w:rPr>
          <w:rFonts w:ascii="Times New Roman" w:hAnsi="Times New Roman" w:cs="Times New Roman" w:eastAsia="SimSun"/>
          <w:b/>
          <w:bCs/>
        </w:rPr>
        <w:t xml:space="preserve">之间</w:t>
      </w:r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说明碳发生</w:t>
      </w:r>
      <w:r>
        <w:rPr>
          <w:rFonts w:ascii="Times New Roman" w:hAnsi="Times New Roman" w:cs="Times New Roman" w:eastAsia="SimSun"/>
          <w:b/>
          <w:bCs/>
        </w:rPr>
        <w:t xml:space="preserve">不完全燃烧</w:t>
      </w:r>
      <w:r>
        <w:rPr>
          <w:rFonts w:ascii="Times New Roman" w:hAnsi="Times New Roman" w:cs="Times New Roman" w:eastAsia="SimSun"/>
        </w:rPr>
        <w:t xml:space="preserve">、产物是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的混合物，故碳的不完全燃烧</w:t>
      </w:r>
      <w:r>
        <w:rPr>
          <w:rFonts w:ascii="Times New Roman" w:hAnsi="Times New Roman" w:cs="Times New Roman" w:eastAsia="SimSun"/>
          <w:b/>
          <w:bCs/>
        </w:rPr>
        <w:t xml:space="preserve">可以解释</w:t>
      </w:r>
      <w:r>
        <w:rPr>
          <w:rFonts w:ascii="Times New Roman" w:hAnsi="Times New Roman" w:cs="Times New Roman" w:eastAsia="SimSun"/>
        </w:rPr>
        <w:t xml:space="preserve">数据的差异。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10-3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分）金星大气压下水中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7.50%：1</w:t>
      </w:r>
      <w:r>
        <w:t xml:space="preserve"> L </w:t>
      </w:r>
      <w:r>
        <w:rPr>
          <w:rFonts w:ascii="Times New Roman" w:hAnsi="Times New Roman" w:cs="Times New Roman" w:eastAsia="SimSun"/>
        </w:rPr>
        <w:t xml:space="preserve">水（约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g）溶解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，折合约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1.704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溶剂。由依数性（凝固点降低）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1.842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仅由浓度引起的熔点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3.43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269.73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。实测熔点</w:t>
      </w:r>
      <w:r>
        <w:t xml:space="preserve"> 269.29 </w:t>
      </w:r>
      <w:r>
        <w:rPr>
          <w:rFonts w:ascii="Times New Roman" w:hAnsi="Times New Roman" w:cs="Times New Roman" w:eastAsia="SimSun"/>
        </w:rPr>
        <w:t xml:space="preserve">K，差值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0.44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即压强所致：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。该值小于零的原因：由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f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u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V</m:t>
            </m:r>
          </m:num>
          <m:den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f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u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</m:den>
        </m:f>
      </m:oMath>
      <w:r>
        <w:rPr>
          <w:rFonts w:ascii="Times New Roman" w:hAnsi="Times New Roman" w:cs="Times New Roman" w:eastAsia="SimSun"/>
        </w:rPr>
        <w:t xml:space="preserve">，冰熔化时体积</w:t>
      </w:r>
      <w:r>
        <w:rPr>
          <w:rFonts w:ascii="Times New Roman" w:hAnsi="Times New Roman" w:cs="Times New Roman" w:eastAsia="SimSun"/>
          <w:b/>
          <w:bCs/>
        </w:rPr>
        <w:t xml:space="preserve">减小</w:t>
      </w: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）而熵增（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），故斜率为负；从化学平衡看，加压有利于向体积减小的方向（熔化）移动，即加压使熔点降低——这正是滑冰时「复冰」现象的机理。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弹式热量计测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（恒容），由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时必须加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只计气态；②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正癸烷燃烧方程中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15.5，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，别漏算；③</w:t>
      </w:r>
      <w:r>
        <w:t xml:space="preserve"> 10-2 </w:t>
      </w:r>
      <w:r>
        <w:rPr>
          <w:rFonts w:ascii="Times New Roman" w:hAnsi="Times New Roman" w:cs="Times New Roman" w:eastAsia="SimSun"/>
        </w:rPr>
        <w:t xml:space="preserve">要分别算两种完全燃烧产物的比值，结论是「实验值介于两者之间」；④</w:t>
      </w:r>
      <w:r>
        <w:t xml:space="preserve"> 10-3 </w:t>
      </w:r>
      <w:r>
        <w:rPr>
          <w:rFonts w:ascii="Times New Roman" w:hAnsi="Times New Roman" w:cs="Times New Roman" w:eastAsia="SimSun"/>
        </w:rPr>
        <w:t xml:space="preserve">的凝固点降低要用</w:t>
      </w:r>
      <w:r>
        <w:rPr>
          <w:rFonts w:ascii="Times New Roman" w:hAnsi="Times New Roman" w:cs="Times New Roman" w:eastAsia="SimSun"/>
          <w:b/>
          <w:bCs/>
        </w:rPr>
        <w:t xml:space="preserve">质量摩尔浓度</w:t>
      </w:r>
      <w:r>
        <w:rPr>
          <w:rFonts w:ascii="Times New Roman" w:hAnsi="Times New Roman" w:cs="Times New Roman" w:eastAsia="SimSun"/>
        </w:rPr>
        <w:t xml:space="preserve">（mol/kg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溶剂），且冰熔化的体积变化为负。</w:t>
      </w:r>
    </w:p>
    <w:bookmarkEnd w:id="43"/>
    <w:bookmarkEnd w:id="44"/>
    <w:bookmarkEnd w:id="45"/>
    <w:bookmarkStart w:id="46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8"/>
        <w:gridCol w:w="1485"/>
        <w:gridCol w:w="3106"/>
        <w:gridCol w:w="1290"/>
        <w:gridCol w:w="1080"/>
        <w:gridCol w:w="1393"/>
        <w:gridCol w:w="660"/>
      </w:tblGrid>
      <w:tr>
        <w:trPr>
          <w:tblHeader w:val="on"/>
        </w:trP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已知：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6"/>
    <w:bookmarkEnd w:id="4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0" Target="media/rId30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2026-10-08T09:03:59Z</dcterms:created>
  <dcterms:modified xsi:type="dcterms:W3CDTF">2026-10-08T09:03:59Z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