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第一轮化学原理热力学-习题集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·</w:t>
      </w:r>
      <w:r>
        <w:rPr>
          <w:rFonts w:ascii="Times New Roman" w:hAnsi="Times New Roman" w:eastAsia="SimHei" w:cs="Times New Roman"/>
          <w:b/>
          <w:color w:val="17324D"/>
          <w:sz w:val="44"/>
        </w:rPr>
        <w:t>热力学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：58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基本概念与公式直接应用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计算综合型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质心教育竞赛课程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经典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经典教材习题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1-5, 51-58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创新解法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4" w:name="第一部分基础巩固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第1题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FangSong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FangSong" w:cs="Times New Roman"/>
        </w:rPr>
        <w:t>大豆所含脂肪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碳水化合物和水分的组成如下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它们的发热量也一并列出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大豆在人体代谢过程中的总发热量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脂肪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蛋白质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碳水化合物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37.0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28.0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发热量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·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FangSong" w:cs="Times New Roman"/>
        </w:rPr>
        <w:t xml:space="preserve">由以下两个反应热求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>数据比较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1</m:t>
          </m:r>
          <m:r>
            <m:t>6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5</m:t>
          </m:r>
          <m:r>
            <m:t>3</m:t>
          </m:r>
          <m:r>
            <m:t>1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比较下列各对物质的熵值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哪个大些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298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373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273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 mol H2O(1,273K,10×105Pa)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FangSong" w:cs="Times New Roman"/>
        </w:rPr>
        <w:t>估计下列各变化过程是熵增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还是熵减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爆炸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水煤气转化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臭氧生成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估计熵变很小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FangSong" w:cs="Times New Roman"/>
        </w:rPr>
        <w:t xml:space="preserve">求下列两个反应的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能起反应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不能起反应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bookmarkEnd w:id="23"/>
    <w:bookmarkEnd w:id="24"/>
    <w:bookmarkStart w:id="37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第6题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题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8题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9题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0题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1题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FangSong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FangSong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FangSong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气相中苯和甲苯的摩尔分数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5题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6题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7题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·Atkins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71" w:name="第三部分真题挑战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第18题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ascii="Times New Roman" w:hAnsi="Times New Roman" w:eastAsia="Times New Roman" w:cs="Times New Roman"/>
        </w:rPr>
        <w:t xml:space="preserve"> ΔfH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15 C、30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 C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37.0 C </w:t>
      </w:r>
      <w:r>
        <w:rPr>
          <w:rFonts w:hint="eastAsia" w:ascii="Times New Roman" w:hAnsi="Times New Roman" w:eastAsia="FangSong" w:cs="Times New Roman"/>
        </w:rPr>
        <w:t xml:space="preserve">下二聚反应的标准摩尔焓变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（kJ/mol）</w:t>
      </w:r>
      <w:r>
        <w:rPr>
          <w:rFonts w:hint="eastAsia" w:ascii="Times New Roman" w:hAnsi="Times New Roman" w:eastAsia="FangSong" w:cs="Times New Roman"/>
        </w:rPr>
        <w:t>与标准摩尔熵变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[J/(mol·K)]，</w:t>
      </w:r>
      <w:r>
        <w:rPr>
          <w:rFonts w:hint="eastAsia" w:ascii="Times New Roman" w:hAnsi="Times New Roman" w:eastAsia="FangSong" w:cs="Times New Roman"/>
        </w:rPr>
        <w:t>并判断该反应的自发性驱动力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乙酸二聚体</w:t>
      </w:r>
      <w:r>
        <w:rPr>
          <w:rFonts w:ascii="Times New Roman" w:hAnsi="Times New Roman" w:eastAsia="Times New Roman" w:cs="Times New Roman"/>
        </w:rPr>
        <w:t xml:space="preserve"> ΔG/K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吸热自发概念题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4题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量热学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FangSong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1.912 K。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-1-4-1-Al</w:t>
      </w:r>
      <w:r>
        <w:rPr>
          <w:rFonts w:hint="eastAsia" w:ascii="Times New Roman" w:hAnsi="Times New Roman" w:eastAsia="FangSong" w:cs="Times New Roman"/>
        </w:rPr>
        <w:t>标准摩尔熵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FangSong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FangSong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6题-真题第34届决赛2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-2-5-1-</w:t>
      </w:r>
      <w:r>
        <w:rPr>
          <w:rFonts w:hint="eastAsia" w:ascii="Times New Roman" w:hAnsi="Times New Roman" w:eastAsia="FangSong" w:cs="Times New Roman"/>
        </w:rPr>
        <w:t>合成氨热力学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7题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9题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0题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FangSong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1题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2题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判断温度对平衡的影响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3题-初赛讲义-题-035-习题8.3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4题-初赛讲义-题-036-习题8.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5题-初赛讲义-题-038-习题8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在北方的冬天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人们可以使用液化气取暖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液化气中的主要成分是丙烷和丁烷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假设有一间面积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的小屋在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760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的大气中达到平衡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房主使用放置在室外的丙烷气球取暖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下表给出了相关热力学数据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120.9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103.9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285.8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195.2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269.9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19"/>
        </w:numPr>
        <w:spacing w:before="120"/>
      </w:pPr>
      <w:r>
        <w:rPr>
          <w:rFonts w:hint="eastAsia" w:ascii="Times New Roman" w:hAnsi="Times New Roman" w:eastAsia="FangSong" w:cs="Times New Roman"/>
        </w:rPr>
        <w:t>假设大气中只有氮气和氧气且为理想气体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求将室温加热到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所需要消耗的丙烷的质量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双原子理想气体的等容摩尔热容为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等压摩尔热容为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为气体常量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求丙烷的饱和蒸汽压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6题-初赛讲义-题-039-习题8.3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为了通过实验确定分子中分子内氢键的强度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研究人员测定了酰胺质子在不同温度下的化学位移值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假设系统中存在平衡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断裂的互变异构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7题-初赛讲义-题-045-习题8.4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燃料电池代表提高未来车辆发动机效率的一种方法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通过使用氢燃料电池可提高发动机的效率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液态水标准生成焓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异辛烷标准燃烧焓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5065.08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纯液态异辛烷和纯气态氢的比燃烧焓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单位质量的燃烧焓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利用氧气和氢气反应生成液态水构成燃料电池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计算其标准电动势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设两种气体均为理想气体且在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熵数据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131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下通过燃料电池生成液态水的理想热力学效率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水的生成焓是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281.64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225.85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8题-上中-题-051-1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-051-1-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年江苏化学竞赛试题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的气态高能燃料乙硼烷</w:t>
      </w:r>
      <w:r>
        <w:rPr>
          <w:rFonts w:ascii="Times New Roman" w:hAnsi="Times New Roman" w:eastAsia="Times New Roman" w:cs="Times New Roman"/>
        </w:rPr>
        <w:t xml:space="preserve"> (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在氧气中燃烧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生成固态三氧化二硼和液态水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又已知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乙硼烷完全燃烧生成气态水时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放出的热量是</w:t>
      </w:r>
      <w:r>
        <w:rPr>
          <w:rFonts w:ascii="Times New Roman" w:hAnsi="Times New Roman" w:eastAsia="Times New Roman" w:cs="Times New Roman"/>
        </w:rPr>
        <w:t xml:space="preserve">_</w:t>
      </w:r>
      <m:oMath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39题-上中-题-051-3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-051-3-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热分解及和燃料油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反应的方程式及反应热分别为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0.53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1.47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7.23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由以上三个热化学方程式可得出哪些新的热化学方程式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0题-上中-题-051-4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-051-4-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标准状态下每燃烧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硼燃烧生成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1题-上中-题-051-5-习题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反应的标准摩尔反应焓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1366.8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874.54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上中-题-051-6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92.307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上中-题-051-7-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-051-7-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上中-题-054-8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试判断反应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22"/>
        </w:numPr>
      </w:pP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标态下反应的自发方向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反应方向逆转的温度条件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950.8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1130.7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上中-题-054-9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图回答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曲线的斜率不同的原因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当反应温度分别为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当温度为多少时能够由碳来还原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</w:t>
      </w:r>
      <w:r>
        <w:rPr>
          <w:rFonts w:hint="eastAsia" w:ascii="Times New Roman" w:hAnsi="Times New Roman" w:eastAsia="Times New Roman" w:cs="Times New Roman"/>
        </w:rPr>
        <w:t>（630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其标准摩尔蒸发焓为</w:t>
      </w:r>
      <w:r>
        <w:rPr>
          <w:rFonts w:ascii="Times New Roman" w:hAnsi="Times New Roman" w:eastAsia="Times New Roman" w:cs="Times New Roman"/>
        </w:rPr>
        <w:t xml:space="preserve"> 54.56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汞蒸发过程中所吸收的热量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对环境所作功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已知某弹式量热计常数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826</m:t>
        </m:r>
        <m:sSup>
          <m:e>
            <m:r>
              <m:rPr>
                <m:nor/>
                <m:sty m:val="p"/>
              </m:rPr>
              <m:t> J/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。505 mg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在钢弹中燃烧所放热量使温度由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25.62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29.06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水浴中盛有</w:t>
      </w:r>
      <w:r>
        <w:rPr>
          <w:rFonts w:ascii="Times New Roman" w:hAnsi="Times New Roman" w:eastAsia="Times New Roman" w:cs="Times New Roman"/>
        </w:rPr>
        <w:t xml:space="preserve"> 1215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r>
          <m:t>4.18</m:t>
        </m:r>
        <m:sSup>
          <m:e>
            <m:r>
              <m:rPr>
                <m:nor/>
                <m:sty m:val="p"/>
              </m:rPr>
              <m:t> J/(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g)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1373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10.46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1473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8.37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近似计算</w:t>
      </w:r>
      <w:r>
        <w:rPr>
          <w:rFonts w:ascii="Times New Roman" w:hAnsi="Times New Roman" w:eastAsia="Times New Roman" w:cs="Times New Roman"/>
        </w:rPr>
        <w:t xml:space="preserve"> 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的最高温度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的某纯液体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60.0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46.5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72.0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已知克劳修斯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克拉柏龙方程的表达形式为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为液体的蒸发热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液体的正常沸点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沸点时的摩尔蒸发熵变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K、101.325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使等摩尔的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根据热力学原理计算反应在此温度下的最大转化率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时下列物质的热力学数据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(J/(mol·K))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130.6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110.5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197.9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2026-09-06T06:47:29Z</dcterms:created>
  <dcterms:modified xsi:type="dcterms:W3CDTF">2026-09-06T06:47:29Z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